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B6ACA77" w14:textId="30B0D8D8" w:rsidR="00FF1C96" w:rsidRPr="000A378C" w:rsidRDefault="00785F1A" w:rsidP="00453D54">
      <w:pPr>
        <w:pStyle w:val="Zkladntext"/>
        <w:spacing w:before="0" w:after="0"/>
        <w:jc w:val="center"/>
        <w:rPr>
          <w:rFonts w:ascii="Arial" w:hAnsi="Arial" w:cs="Arial"/>
          <w:b/>
          <w:color w:val="auto"/>
          <w:sz w:val="34"/>
        </w:rPr>
      </w:pPr>
      <w:r w:rsidRPr="000A378C">
        <w:rPr>
          <w:rFonts w:ascii="Arial" w:hAnsi="Arial" w:cs="Arial"/>
          <w:b/>
          <w:sz w:val="34"/>
        </w:rPr>
        <w:t>Dohoda o narovnání</w:t>
      </w:r>
    </w:p>
    <w:p w14:paraId="5AE60288" w14:textId="408B5553" w:rsidR="00FD4DC9" w:rsidRPr="0044165D" w:rsidRDefault="00311E8A" w:rsidP="00453D54">
      <w:pPr>
        <w:pStyle w:val="Zkladntext"/>
        <w:spacing w:before="0" w:after="0"/>
        <w:jc w:val="center"/>
        <w:rPr>
          <w:rFonts w:ascii="Calibri" w:hAnsi="Calibri"/>
          <w:b/>
          <w:color w:val="auto"/>
        </w:rPr>
      </w:pPr>
      <w:r w:rsidRPr="0044165D">
        <w:rPr>
          <w:rFonts w:ascii="Calibri" w:hAnsi="Calibri"/>
          <w:b/>
        </w:rPr>
        <w:t xml:space="preserve"> </w:t>
      </w:r>
    </w:p>
    <w:p w14:paraId="44FC0A4D" w14:textId="77777777" w:rsidR="00FD4DC9" w:rsidRPr="0044165D" w:rsidRDefault="00FD4DC9" w:rsidP="00FD4DC9">
      <w:pPr>
        <w:pStyle w:val="Zkladntext"/>
        <w:spacing w:before="0" w:after="0"/>
        <w:jc w:val="center"/>
        <w:rPr>
          <w:rFonts w:ascii="Calibri" w:hAnsi="Calibri"/>
          <w:b/>
        </w:rPr>
      </w:pPr>
    </w:p>
    <w:p w14:paraId="1423FF39" w14:textId="77777777" w:rsidR="00FD4DC9" w:rsidRPr="000A378C" w:rsidRDefault="00FD4DC9" w:rsidP="00FD4DC9">
      <w:pPr>
        <w:pStyle w:val="Zkladntext"/>
        <w:spacing w:before="0" w:after="0"/>
        <w:rPr>
          <w:rFonts w:ascii="Arial" w:hAnsi="Arial" w:cs="Arial"/>
          <w:b/>
          <w:sz w:val="22"/>
          <w:szCs w:val="22"/>
        </w:rPr>
      </w:pPr>
      <w:r w:rsidRPr="000A378C">
        <w:rPr>
          <w:rFonts w:ascii="Arial" w:hAnsi="Arial" w:cs="Arial"/>
          <w:b/>
          <w:sz w:val="22"/>
          <w:szCs w:val="22"/>
        </w:rPr>
        <w:t>Smluvní strany:</w:t>
      </w:r>
    </w:p>
    <w:p w14:paraId="7BF61768" w14:textId="77777777" w:rsidR="004F3648" w:rsidRPr="0044165D" w:rsidRDefault="004F3648" w:rsidP="007D6ACE">
      <w:pPr>
        <w:pStyle w:val="Zkladntext"/>
        <w:tabs>
          <w:tab w:val="left" w:pos="426"/>
        </w:tabs>
        <w:spacing w:before="0" w:after="0"/>
        <w:ind w:left="567"/>
        <w:jc w:val="left"/>
        <w:rPr>
          <w:rFonts w:ascii="Calibri" w:hAnsi="Calibri"/>
          <w:color w:val="auto"/>
          <w:sz w:val="22"/>
        </w:rPr>
      </w:pPr>
    </w:p>
    <w:p w14:paraId="2AECE047" w14:textId="77777777" w:rsidR="00FD4DC9" w:rsidRPr="0044165D" w:rsidRDefault="00FD4DC9" w:rsidP="007D6ACE">
      <w:pPr>
        <w:pStyle w:val="Zkladntext"/>
        <w:spacing w:before="0" w:after="0"/>
        <w:ind w:left="709" w:hanging="720"/>
        <w:rPr>
          <w:rFonts w:ascii="Calibri" w:hAnsi="Calibri"/>
          <w:color w:val="auto"/>
          <w:sz w:val="22"/>
        </w:rPr>
      </w:pPr>
    </w:p>
    <w:p w14:paraId="1EB50D98" w14:textId="77777777" w:rsidR="001200BF" w:rsidRPr="000A378C" w:rsidRDefault="001200BF" w:rsidP="008A5C05">
      <w:pPr>
        <w:pStyle w:val="Zkladntext"/>
        <w:spacing w:before="0" w:after="0"/>
        <w:ind w:left="-11"/>
        <w:rPr>
          <w:rFonts w:ascii="Arial" w:hAnsi="Arial" w:cs="Arial"/>
          <w:b/>
          <w:color w:val="auto"/>
          <w:sz w:val="22"/>
          <w:szCs w:val="22"/>
        </w:rPr>
      </w:pPr>
      <w:r w:rsidRPr="000A378C">
        <w:rPr>
          <w:rFonts w:ascii="Arial" w:hAnsi="Arial" w:cs="Arial"/>
          <w:b/>
          <w:color w:val="auto"/>
          <w:sz w:val="22"/>
          <w:szCs w:val="22"/>
        </w:rPr>
        <w:t>Fakultní nemocnice Brno</w:t>
      </w:r>
    </w:p>
    <w:p w14:paraId="22D73EF0" w14:textId="77777777" w:rsidR="001200BF" w:rsidRPr="000A378C" w:rsidRDefault="001200BF" w:rsidP="001200BF">
      <w:pPr>
        <w:pStyle w:val="Zkladntext"/>
        <w:spacing w:before="0" w:after="0"/>
        <w:ind w:left="567"/>
        <w:rPr>
          <w:rFonts w:ascii="Arial" w:hAnsi="Arial" w:cs="Arial"/>
          <w:color w:val="auto"/>
          <w:sz w:val="22"/>
          <w:szCs w:val="22"/>
        </w:rPr>
      </w:pPr>
      <w:r w:rsidRPr="000A378C">
        <w:rPr>
          <w:rFonts w:ascii="Arial" w:hAnsi="Arial" w:cs="Arial"/>
          <w:color w:val="auto"/>
          <w:sz w:val="22"/>
          <w:szCs w:val="22"/>
        </w:rPr>
        <w:t xml:space="preserve">se sídlem: </w:t>
      </w:r>
      <w:r w:rsidRPr="000A378C">
        <w:rPr>
          <w:rFonts w:ascii="Arial" w:hAnsi="Arial" w:cs="Arial"/>
          <w:sz w:val="22"/>
          <w:szCs w:val="22"/>
        </w:rPr>
        <w:t>Jihlavská 20, 625 00</w:t>
      </w:r>
    </w:p>
    <w:p w14:paraId="369631F0" w14:textId="4CEE0607" w:rsidR="001200BF" w:rsidRPr="000A378C" w:rsidRDefault="001200BF" w:rsidP="001200BF">
      <w:pPr>
        <w:pStyle w:val="Zkladntext"/>
        <w:spacing w:before="0" w:after="0"/>
        <w:ind w:left="567"/>
        <w:rPr>
          <w:rFonts w:ascii="Arial" w:hAnsi="Arial" w:cs="Arial"/>
          <w:color w:val="auto"/>
          <w:sz w:val="22"/>
          <w:szCs w:val="22"/>
        </w:rPr>
      </w:pPr>
      <w:r w:rsidRPr="000A378C">
        <w:rPr>
          <w:rFonts w:ascii="Arial" w:hAnsi="Arial" w:cs="Arial"/>
          <w:color w:val="auto"/>
          <w:sz w:val="22"/>
          <w:szCs w:val="22"/>
        </w:rPr>
        <w:t>IČ</w:t>
      </w:r>
      <w:r w:rsidR="00CC481F" w:rsidRPr="000A378C">
        <w:rPr>
          <w:rFonts w:ascii="Arial" w:hAnsi="Arial" w:cs="Arial"/>
          <w:color w:val="auto"/>
          <w:sz w:val="22"/>
          <w:szCs w:val="22"/>
        </w:rPr>
        <w:t>O</w:t>
      </w:r>
      <w:r w:rsidRPr="000A378C">
        <w:rPr>
          <w:rFonts w:ascii="Arial" w:hAnsi="Arial" w:cs="Arial"/>
          <w:color w:val="auto"/>
          <w:sz w:val="22"/>
          <w:szCs w:val="22"/>
        </w:rPr>
        <w:t>: 652 69 705, DIČ: CZ  65269705</w:t>
      </w:r>
    </w:p>
    <w:p w14:paraId="3B06993B" w14:textId="65956AD9" w:rsidR="001200BF" w:rsidRPr="000A378C" w:rsidRDefault="001200BF" w:rsidP="001200BF">
      <w:pPr>
        <w:pStyle w:val="Zkladntext"/>
        <w:spacing w:before="0" w:after="0"/>
        <w:ind w:left="567"/>
        <w:rPr>
          <w:rFonts w:ascii="Arial" w:hAnsi="Arial" w:cs="Arial"/>
          <w:color w:val="auto"/>
          <w:sz w:val="22"/>
          <w:szCs w:val="22"/>
        </w:rPr>
      </w:pPr>
      <w:r w:rsidRPr="000A378C">
        <w:rPr>
          <w:rFonts w:ascii="Arial" w:hAnsi="Arial" w:cs="Arial"/>
          <w:color w:val="auto"/>
          <w:sz w:val="22"/>
          <w:szCs w:val="22"/>
        </w:rPr>
        <w:t xml:space="preserve">zastoupená: </w:t>
      </w:r>
      <w:r w:rsidR="00785F1A" w:rsidRPr="000A378C">
        <w:rPr>
          <w:rFonts w:ascii="Arial" w:hAnsi="Arial" w:cs="Arial"/>
          <w:color w:val="auto"/>
          <w:sz w:val="22"/>
          <w:szCs w:val="22"/>
        </w:rPr>
        <w:t>p</w:t>
      </w:r>
      <w:r w:rsidRPr="000A378C">
        <w:rPr>
          <w:rFonts w:ascii="Arial" w:hAnsi="Arial" w:cs="Arial"/>
          <w:color w:val="auto"/>
          <w:sz w:val="22"/>
          <w:szCs w:val="22"/>
        </w:rPr>
        <w:t>rof. MUDr. Jaroslavem Štěrbou, Ph.D., ředitelem</w:t>
      </w:r>
    </w:p>
    <w:p w14:paraId="07314C7F" w14:textId="77777777" w:rsidR="001200BF" w:rsidRPr="000A378C" w:rsidRDefault="001200BF" w:rsidP="001200BF">
      <w:pPr>
        <w:pStyle w:val="Zkladntext"/>
        <w:spacing w:before="0" w:after="0"/>
        <w:ind w:left="567"/>
        <w:rPr>
          <w:rFonts w:ascii="Arial" w:hAnsi="Arial" w:cs="Arial"/>
          <w:color w:val="auto"/>
          <w:sz w:val="22"/>
          <w:szCs w:val="22"/>
        </w:rPr>
      </w:pPr>
    </w:p>
    <w:p w14:paraId="0950525F" w14:textId="77777777" w:rsidR="001200BF" w:rsidRPr="000A378C" w:rsidRDefault="001200BF" w:rsidP="001200BF">
      <w:pPr>
        <w:pStyle w:val="Zkladntext"/>
        <w:spacing w:before="0" w:after="0"/>
        <w:ind w:left="567"/>
        <w:rPr>
          <w:rFonts w:ascii="Arial" w:hAnsi="Arial" w:cs="Arial"/>
          <w:color w:val="auto"/>
          <w:sz w:val="22"/>
          <w:szCs w:val="22"/>
        </w:rPr>
      </w:pPr>
      <w:r w:rsidRPr="000A378C">
        <w:rPr>
          <w:rFonts w:ascii="Arial" w:hAnsi="Arial" w:cs="Arial"/>
          <w:color w:val="auto"/>
          <w:sz w:val="22"/>
          <w:szCs w:val="22"/>
        </w:rPr>
        <w:t>Fakultní nemocnice Brno je státní příspěvková organizace zřízená rozhodnutím Ministerstva zdravotnictví. Nemá zákonnou povinnost zápisu do obchodního rejstříku, je zapsaná v živnostenském rejstříku vedeném Živnostenským úřadem města Brna.</w:t>
      </w:r>
    </w:p>
    <w:p w14:paraId="49D0F32C" w14:textId="77777777" w:rsidR="008A5C05" w:rsidRDefault="008A5C05" w:rsidP="007D6ACE">
      <w:pPr>
        <w:pStyle w:val="Zkladntext"/>
        <w:spacing w:before="0" w:after="0"/>
        <w:ind w:left="567"/>
        <w:rPr>
          <w:rFonts w:ascii="Arial" w:hAnsi="Arial" w:cs="Arial"/>
          <w:sz w:val="22"/>
          <w:szCs w:val="22"/>
        </w:rPr>
      </w:pPr>
    </w:p>
    <w:p w14:paraId="2C9BEE7D" w14:textId="40BE73BD" w:rsidR="00A63C13" w:rsidRPr="000A378C" w:rsidRDefault="00B019FB" w:rsidP="007D6ACE">
      <w:pPr>
        <w:pStyle w:val="Zkladntext"/>
        <w:spacing w:before="0" w:after="0"/>
        <w:ind w:left="567"/>
        <w:rPr>
          <w:rFonts w:ascii="Arial" w:hAnsi="Arial" w:cs="Arial"/>
          <w:color w:val="auto"/>
          <w:sz w:val="22"/>
          <w:szCs w:val="22"/>
        </w:rPr>
      </w:pPr>
      <w:r w:rsidRPr="000A378C">
        <w:rPr>
          <w:rFonts w:ascii="Arial" w:hAnsi="Arial" w:cs="Arial"/>
          <w:sz w:val="22"/>
          <w:szCs w:val="22"/>
        </w:rPr>
        <w:t xml:space="preserve">(dále jen </w:t>
      </w:r>
      <w:r w:rsidR="008A5C05">
        <w:rPr>
          <w:rFonts w:ascii="Arial" w:hAnsi="Arial" w:cs="Arial"/>
          <w:b/>
          <w:sz w:val="22"/>
          <w:szCs w:val="22"/>
        </w:rPr>
        <w:t>objednatel</w:t>
      </w:r>
      <w:r w:rsidR="00A63C13" w:rsidRPr="000A378C">
        <w:rPr>
          <w:rFonts w:ascii="Arial" w:hAnsi="Arial" w:cs="Arial"/>
          <w:sz w:val="22"/>
          <w:szCs w:val="22"/>
        </w:rPr>
        <w:t>)</w:t>
      </w:r>
    </w:p>
    <w:p w14:paraId="7518F418" w14:textId="232C7367" w:rsidR="004B395D" w:rsidRPr="000A378C" w:rsidRDefault="004B395D" w:rsidP="005B140F">
      <w:pPr>
        <w:pStyle w:val="Zkladntext"/>
        <w:spacing w:before="0" w:after="0"/>
        <w:ind w:left="284" w:firstLine="73"/>
        <w:rPr>
          <w:rFonts w:ascii="Arial" w:hAnsi="Arial" w:cs="Arial"/>
          <w:sz w:val="22"/>
          <w:szCs w:val="22"/>
        </w:rPr>
      </w:pPr>
    </w:p>
    <w:p w14:paraId="351D7DF6" w14:textId="1A05225E" w:rsidR="008A5C05" w:rsidRPr="008A5C05" w:rsidRDefault="008A5C05" w:rsidP="008A5C05">
      <w:pPr>
        <w:rPr>
          <w:rFonts w:ascii="Arial" w:hAnsi="Arial" w:cs="Arial"/>
          <w:b/>
          <w:sz w:val="22"/>
          <w:szCs w:val="22"/>
        </w:rPr>
      </w:pPr>
      <w:r w:rsidRPr="008A5C05">
        <w:rPr>
          <w:rFonts w:ascii="Arial" w:hAnsi="Arial" w:cs="Arial"/>
          <w:b/>
          <w:sz w:val="22"/>
          <w:szCs w:val="22"/>
        </w:rPr>
        <w:t>JIKA-CZ s.r.o.</w:t>
      </w:r>
    </w:p>
    <w:p w14:paraId="47760FB9" w14:textId="77777777" w:rsidR="008A5C05" w:rsidRPr="008A5C05" w:rsidRDefault="008A5C05" w:rsidP="008A5C05">
      <w:pPr>
        <w:rPr>
          <w:rFonts w:ascii="Arial" w:hAnsi="Arial" w:cs="Arial"/>
          <w:sz w:val="22"/>
          <w:szCs w:val="22"/>
        </w:rPr>
      </w:pPr>
      <w:r w:rsidRPr="008A5C05">
        <w:rPr>
          <w:rFonts w:ascii="Arial" w:hAnsi="Arial" w:cs="Arial"/>
          <w:sz w:val="22"/>
          <w:szCs w:val="22"/>
        </w:rPr>
        <w:tab/>
        <w:t>se sídlem Dlouhá 103/17, 500 03 Hradec Králové</w:t>
      </w:r>
    </w:p>
    <w:p w14:paraId="1745FF61" w14:textId="77777777" w:rsidR="008A5C05" w:rsidRPr="008A5C05" w:rsidRDefault="008A5C05" w:rsidP="008A5C05">
      <w:pPr>
        <w:rPr>
          <w:rFonts w:ascii="Arial" w:hAnsi="Arial" w:cs="Arial"/>
          <w:sz w:val="22"/>
          <w:szCs w:val="22"/>
        </w:rPr>
      </w:pPr>
      <w:r w:rsidRPr="008A5C05">
        <w:rPr>
          <w:rFonts w:ascii="Arial" w:hAnsi="Arial" w:cs="Arial"/>
          <w:sz w:val="22"/>
          <w:szCs w:val="22"/>
        </w:rPr>
        <w:tab/>
        <w:t>jejímž jménem jedná: Ing. Jiří Slánský, jednatel firmy</w:t>
      </w:r>
      <w:r w:rsidRPr="008A5C05">
        <w:rPr>
          <w:rFonts w:ascii="Arial" w:hAnsi="Arial" w:cs="Arial"/>
          <w:sz w:val="22"/>
          <w:szCs w:val="22"/>
        </w:rPr>
        <w:tab/>
      </w:r>
    </w:p>
    <w:p w14:paraId="7362F78A" w14:textId="77777777" w:rsidR="008A5C05" w:rsidRPr="008A5C05" w:rsidRDefault="008A5C05" w:rsidP="008A5C05">
      <w:pPr>
        <w:rPr>
          <w:rFonts w:ascii="Arial" w:hAnsi="Arial" w:cs="Arial"/>
          <w:sz w:val="22"/>
          <w:szCs w:val="22"/>
        </w:rPr>
      </w:pPr>
      <w:r w:rsidRPr="008A5C05">
        <w:rPr>
          <w:rFonts w:ascii="Arial" w:hAnsi="Arial" w:cs="Arial"/>
          <w:sz w:val="22"/>
          <w:szCs w:val="22"/>
        </w:rPr>
        <w:tab/>
        <w:t>IČ: 25917234</w:t>
      </w:r>
    </w:p>
    <w:p w14:paraId="36BF5807" w14:textId="77777777" w:rsidR="008A5C05" w:rsidRPr="008A5C05" w:rsidRDefault="008A5C05" w:rsidP="008A5C05">
      <w:pPr>
        <w:rPr>
          <w:rFonts w:ascii="Arial" w:hAnsi="Arial" w:cs="Arial"/>
          <w:sz w:val="22"/>
          <w:szCs w:val="22"/>
        </w:rPr>
      </w:pPr>
      <w:r w:rsidRPr="008A5C05">
        <w:rPr>
          <w:rFonts w:ascii="Arial" w:hAnsi="Arial" w:cs="Arial"/>
          <w:sz w:val="22"/>
          <w:szCs w:val="22"/>
        </w:rPr>
        <w:tab/>
        <w:t>DIČ: CZ25917234</w:t>
      </w:r>
    </w:p>
    <w:p w14:paraId="65A0D7C9" w14:textId="77777777" w:rsidR="008A5C05" w:rsidRPr="008A5C05" w:rsidRDefault="008A5C05" w:rsidP="008A5C05">
      <w:pPr>
        <w:rPr>
          <w:rFonts w:ascii="Arial" w:hAnsi="Arial" w:cs="Arial"/>
          <w:sz w:val="22"/>
          <w:szCs w:val="22"/>
        </w:rPr>
      </w:pPr>
      <w:r w:rsidRPr="008A5C05">
        <w:rPr>
          <w:rFonts w:ascii="Arial" w:hAnsi="Arial" w:cs="Arial"/>
          <w:sz w:val="22"/>
          <w:szCs w:val="22"/>
        </w:rPr>
        <w:tab/>
        <w:t xml:space="preserve">Bankovní spojení: </w:t>
      </w:r>
      <w:r w:rsidRPr="008A5C05">
        <w:rPr>
          <w:rFonts w:ascii="Arial" w:hAnsi="Arial" w:cs="Arial"/>
          <w:sz w:val="22"/>
          <w:szCs w:val="22"/>
        </w:rPr>
        <w:tab/>
        <w:t>ČSOB, a.s.</w:t>
      </w:r>
    </w:p>
    <w:p w14:paraId="668332A7" w14:textId="3BB0D057" w:rsidR="008A5C05" w:rsidRDefault="008A5C05" w:rsidP="008A5C05">
      <w:pPr>
        <w:rPr>
          <w:rFonts w:ascii="Arial" w:hAnsi="Arial" w:cs="Arial"/>
          <w:sz w:val="22"/>
          <w:szCs w:val="22"/>
        </w:rPr>
      </w:pPr>
      <w:r w:rsidRPr="008A5C05">
        <w:rPr>
          <w:rFonts w:ascii="Arial" w:hAnsi="Arial" w:cs="Arial"/>
          <w:sz w:val="22"/>
          <w:szCs w:val="22"/>
        </w:rPr>
        <w:tab/>
        <w:t>Číslo účtu: 151908008/0300</w:t>
      </w:r>
    </w:p>
    <w:p w14:paraId="09357DF0" w14:textId="77777777" w:rsidR="008A5C05" w:rsidRPr="008A5C05" w:rsidRDefault="008A5C05" w:rsidP="008A5C05">
      <w:pPr>
        <w:rPr>
          <w:rFonts w:ascii="Arial" w:hAnsi="Arial" w:cs="Arial"/>
          <w:sz w:val="22"/>
          <w:szCs w:val="22"/>
        </w:rPr>
      </w:pPr>
    </w:p>
    <w:p w14:paraId="523B1B71" w14:textId="77777777" w:rsidR="008A5C05" w:rsidRPr="008A5C05" w:rsidRDefault="008A5C05" w:rsidP="008A5C05">
      <w:pPr>
        <w:ind w:left="567"/>
        <w:rPr>
          <w:rFonts w:ascii="Arial" w:hAnsi="Arial" w:cs="Arial"/>
          <w:sz w:val="22"/>
          <w:szCs w:val="22"/>
        </w:rPr>
      </w:pPr>
      <w:r w:rsidRPr="008A5C05">
        <w:rPr>
          <w:rFonts w:ascii="Arial" w:hAnsi="Arial" w:cs="Arial"/>
          <w:sz w:val="22"/>
          <w:szCs w:val="22"/>
        </w:rPr>
        <w:t>Společnost je zapsána do obchodního rejstříku vedeného Krajským soudem v Hradci Králové oddíl C, vložka 14380.</w:t>
      </w:r>
    </w:p>
    <w:p w14:paraId="5DAA4199" w14:textId="77777777" w:rsidR="008A5C05" w:rsidRDefault="008A5C05" w:rsidP="008A5C05">
      <w:pPr>
        <w:pStyle w:val="Zkladntext"/>
        <w:spacing w:before="0" w:after="0"/>
        <w:rPr>
          <w:rFonts w:ascii="Arial" w:hAnsi="Arial" w:cs="Arial"/>
          <w:sz w:val="22"/>
          <w:szCs w:val="22"/>
        </w:rPr>
      </w:pPr>
      <w:r>
        <w:rPr>
          <w:rFonts w:ascii="Arial" w:hAnsi="Arial" w:cs="Arial"/>
          <w:sz w:val="22"/>
          <w:szCs w:val="22"/>
        </w:rPr>
        <w:tab/>
      </w:r>
    </w:p>
    <w:p w14:paraId="4B09AD0E" w14:textId="09D3D14B" w:rsidR="00785F1A" w:rsidRPr="000A378C" w:rsidRDefault="008A5C05" w:rsidP="008A5C05">
      <w:pPr>
        <w:pStyle w:val="Zkladntext"/>
        <w:spacing w:before="0" w:after="0"/>
        <w:ind w:firstLine="567"/>
        <w:rPr>
          <w:rFonts w:ascii="Arial" w:hAnsi="Arial" w:cs="Arial"/>
          <w:sz w:val="22"/>
          <w:szCs w:val="22"/>
        </w:rPr>
      </w:pPr>
      <w:r>
        <w:rPr>
          <w:rFonts w:ascii="Arial" w:hAnsi="Arial" w:cs="Arial"/>
          <w:sz w:val="22"/>
          <w:szCs w:val="22"/>
        </w:rPr>
        <w:t xml:space="preserve">(dále jen </w:t>
      </w:r>
      <w:r>
        <w:rPr>
          <w:rFonts w:ascii="Arial" w:hAnsi="Arial" w:cs="Arial"/>
          <w:b/>
          <w:sz w:val="22"/>
          <w:szCs w:val="22"/>
        </w:rPr>
        <w:t>zho</w:t>
      </w:r>
      <w:r w:rsidR="00BB2CD1">
        <w:rPr>
          <w:rFonts w:ascii="Arial" w:hAnsi="Arial" w:cs="Arial"/>
          <w:b/>
          <w:sz w:val="22"/>
          <w:szCs w:val="22"/>
        </w:rPr>
        <w:t>to</w:t>
      </w:r>
      <w:r>
        <w:rPr>
          <w:rFonts w:ascii="Arial" w:hAnsi="Arial" w:cs="Arial"/>
          <w:b/>
          <w:sz w:val="22"/>
          <w:szCs w:val="22"/>
        </w:rPr>
        <w:t>vitel</w:t>
      </w:r>
      <w:r>
        <w:rPr>
          <w:rFonts w:ascii="Arial" w:hAnsi="Arial" w:cs="Arial"/>
          <w:sz w:val="22"/>
          <w:szCs w:val="22"/>
        </w:rPr>
        <w:t>)</w:t>
      </w:r>
    </w:p>
    <w:p w14:paraId="59592FE2" w14:textId="5C2562A9" w:rsidR="00FD4DC9" w:rsidRPr="000A378C" w:rsidRDefault="0093677D" w:rsidP="00FD4DC9">
      <w:pPr>
        <w:pStyle w:val="Zkladntext"/>
        <w:rPr>
          <w:rFonts w:ascii="Arial" w:hAnsi="Arial" w:cs="Arial"/>
          <w:color w:val="auto"/>
          <w:sz w:val="22"/>
          <w:szCs w:val="22"/>
        </w:rPr>
      </w:pPr>
      <w:r w:rsidRPr="000A378C">
        <w:rPr>
          <w:rFonts w:ascii="Arial" w:hAnsi="Arial" w:cs="Arial"/>
          <w:color w:val="auto"/>
          <w:sz w:val="22"/>
          <w:szCs w:val="22"/>
        </w:rPr>
        <w:t>uzavřená v souladu s ustanovením §</w:t>
      </w:r>
      <w:r w:rsidR="00785F1A" w:rsidRPr="000A378C">
        <w:rPr>
          <w:rFonts w:ascii="Arial" w:hAnsi="Arial" w:cs="Arial"/>
          <w:color w:val="auto"/>
          <w:sz w:val="22"/>
          <w:szCs w:val="22"/>
        </w:rPr>
        <w:t>1903</w:t>
      </w:r>
      <w:r w:rsidRPr="000A378C">
        <w:rPr>
          <w:rFonts w:ascii="Arial" w:hAnsi="Arial" w:cs="Arial"/>
          <w:color w:val="auto"/>
          <w:sz w:val="22"/>
          <w:szCs w:val="22"/>
        </w:rPr>
        <w:t xml:space="preserve">a násl. zákona č. 89/2012 Sb., občanského zákoníku, ve znění pozdějších </w:t>
      </w:r>
      <w:r w:rsidR="0012011D" w:rsidRPr="000A378C">
        <w:rPr>
          <w:rFonts w:ascii="Arial" w:hAnsi="Arial" w:cs="Arial"/>
          <w:color w:val="auto"/>
          <w:sz w:val="22"/>
          <w:szCs w:val="22"/>
        </w:rPr>
        <w:t>předpisů</w:t>
      </w:r>
      <w:r w:rsidR="00060CBC" w:rsidRPr="000A378C">
        <w:rPr>
          <w:rFonts w:ascii="Arial" w:hAnsi="Arial" w:cs="Arial"/>
          <w:color w:val="auto"/>
          <w:sz w:val="22"/>
          <w:szCs w:val="22"/>
        </w:rPr>
        <w:t xml:space="preserve"> (dále jen „NOZ“)</w:t>
      </w:r>
    </w:p>
    <w:p w14:paraId="1F5CDFF5" w14:textId="77777777" w:rsidR="000B16DE" w:rsidRPr="000A378C" w:rsidRDefault="000B16DE" w:rsidP="000B16DE">
      <w:pPr>
        <w:pStyle w:val="Smlouva-body"/>
        <w:spacing w:before="120"/>
        <w:rPr>
          <w:rFonts w:ascii="Arial" w:hAnsi="Arial" w:cs="Arial"/>
          <w:sz w:val="22"/>
          <w:szCs w:val="22"/>
        </w:rPr>
      </w:pPr>
    </w:p>
    <w:p w14:paraId="52E597FE" w14:textId="77777777" w:rsidR="000B16DE" w:rsidRPr="000A378C" w:rsidRDefault="000B16DE" w:rsidP="000B16DE">
      <w:pPr>
        <w:pStyle w:val="Smlouva-body"/>
        <w:spacing w:before="120"/>
        <w:rPr>
          <w:rFonts w:ascii="Arial" w:hAnsi="Arial" w:cs="Arial"/>
          <w:sz w:val="22"/>
          <w:szCs w:val="22"/>
        </w:rPr>
      </w:pPr>
      <w:r w:rsidRPr="000A378C">
        <w:rPr>
          <w:rFonts w:ascii="Arial" w:hAnsi="Arial" w:cs="Arial"/>
          <w:sz w:val="22"/>
          <w:szCs w:val="22"/>
        </w:rPr>
        <w:t>I.</w:t>
      </w:r>
    </w:p>
    <w:p w14:paraId="7B1A8510" w14:textId="740A86E3" w:rsidR="00FD4DC9" w:rsidRPr="000A378C" w:rsidRDefault="00FD4DC9" w:rsidP="000B16DE">
      <w:pPr>
        <w:pStyle w:val="Smlouva-body"/>
        <w:spacing w:before="120"/>
        <w:rPr>
          <w:rFonts w:ascii="Arial" w:hAnsi="Arial" w:cs="Arial"/>
          <w:sz w:val="22"/>
          <w:szCs w:val="22"/>
        </w:rPr>
      </w:pPr>
      <w:r w:rsidRPr="000A378C">
        <w:rPr>
          <w:rFonts w:ascii="Arial" w:hAnsi="Arial" w:cs="Arial"/>
          <w:sz w:val="22"/>
          <w:szCs w:val="22"/>
        </w:rPr>
        <w:t>Úvodní ustanovení</w:t>
      </w:r>
    </w:p>
    <w:p w14:paraId="4E5F596C" w14:textId="67E2EB12" w:rsidR="00785F1A" w:rsidRPr="000A378C" w:rsidRDefault="00785F1A" w:rsidP="00267152">
      <w:pPr>
        <w:pStyle w:val="Odstavec1"/>
        <w:numPr>
          <w:ilvl w:val="0"/>
          <w:numId w:val="40"/>
        </w:numPr>
        <w:spacing w:before="60" w:after="60"/>
        <w:ind w:right="0"/>
        <w:rPr>
          <w:rFonts w:ascii="Arial" w:hAnsi="Arial" w:cs="Arial"/>
          <w:color w:val="auto"/>
          <w:sz w:val="22"/>
          <w:szCs w:val="22"/>
        </w:rPr>
      </w:pPr>
      <w:r w:rsidRPr="000A378C">
        <w:rPr>
          <w:rFonts w:ascii="Arial" w:hAnsi="Arial" w:cs="Arial"/>
          <w:color w:val="auto"/>
          <w:sz w:val="22"/>
          <w:szCs w:val="22"/>
        </w:rPr>
        <w:t>Smluvní strany prohlašují, že dne</w:t>
      </w:r>
      <w:r w:rsidR="00B019FB" w:rsidRPr="000A378C">
        <w:rPr>
          <w:rFonts w:ascii="Arial" w:hAnsi="Arial" w:cs="Arial"/>
          <w:color w:val="auto"/>
          <w:sz w:val="22"/>
          <w:szCs w:val="22"/>
        </w:rPr>
        <w:t xml:space="preserve"> </w:t>
      </w:r>
      <w:r w:rsidR="008A5C05">
        <w:rPr>
          <w:rFonts w:ascii="Arial" w:hAnsi="Arial" w:cs="Arial"/>
          <w:color w:val="auto"/>
          <w:sz w:val="22"/>
          <w:szCs w:val="22"/>
        </w:rPr>
        <w:t>1</w:t>
      </w:r>
      <w:r w:rsidRPr="000A378C">
        <w:rPr>
          <w:rFonts w:ascii="Arial" w:hAnsi="Arial" w:cs="Arial"/>
          <w:color w:val="auto"/>
          <w:sz w:val="22"/>
          <w:szCs w:val="22"/>
        </w:rPr>
        <w:t xml:space="preserve">. </w:t>
      </w:r>
      <w:r w:rsidR="008A5C05">
        <w:rPr>
          <w:rFonts w:ascii="Arial" w:hAnsi="Arial" w:cs="Arial"/>
          <w:color w:val="auto"/>
          <w:sz w:val="22"/>
          <w:szCs w:val="22"/>
        </w:rPr>
        <w:t>7</w:t>
      </w:r>
      <w:r w:rsidRPr="000A378C">
        <w:rPr>
          <w:rFonts w:ascii="Arial" w:hAnsi="Arial" w:cs="Arial"/>
          <w:color w:val="auto"/>
          <w:sz w:val="22"/>
          <w:szCs w:val="22"/>
        </w:rPr>
        <w:t>.</w:t>
      </w:r>
      <w:r w:rsidR="00A872BC" w:rsidRPr="000A378C">
        <w:rPr>
          <w:rFonts w:ascii="Arial" w:hAnsi="Arial" w:cs="Arial"/>
          <w:color w:val="auto"/>
          <w:sz w:val="22"/>
          <w:szCs w:val="22"/>
        </w:rPr>
        <w:t xml:space="preserve"> </w:t>
      </w:r>
      <w:r w:rsidR="00B019FB" w:rsidRPr="000A378C">
        <w:rPr>
          <w:rFonts w:ascii="Arial" w:hAnsi="Arial" w:cs="Arial"/>
          <w:color w:val="auto"/>
          <w:sz w:val="22"/>
          <w:szCs w:val="22"/>
        </w:rPr>
        <w:t>20</w:t>
      </w:r>
      <w:r w:rsidR="008A5C05">
        <w:rPr>
          <w:rFonts w:ascii="Arial" w:hAnsi="Arial" w:cs="Arial"/>
          <w:color w:val="auto"/>
          <w:sz w:val="22"/>
          <w:szCs w:val="22"/>
        </w:rPr>
        <w:t>21</w:t>
      </w:r>
      <w:r w:rsidR="00B019FB" w:rsidRPr="000A378C">
        <w:rPr>
          <w:rFonts w:ascii="Arial" w:hAnsi="Arial" w:cs="Arial"/>
          <w:color w:val="auto"/>
          <w:sz w:val="22"/>
          <w:szCs w:val="22"/>
        </w:rPr>
        <w:t xml:space="preserve"> uzavřeli smlouvu </w:t>
      </w:r>
      <w:r w:rsidR="008A5C05">
        <w:rPr>
          <w:rFonts w:ascii="Arial" w:hAnsi="Arial" w:cs="Arial"/>
          <w:color w:val="auto"/>
          <w:sz w:val="22"/>
          <w:szCs w:val="22"/>
        </w:rPr>
        <w:t>o dílo, jejímž předmětem je zpracování architektonickou a provozně-dispoziční studie na akci s názvem „FN Brno – Nový urgentní příjem  2021-04-22</w:t>
      </w:r>
      <w:r w:rsidR="00996903">
        <w:rPr>
          <w:rFonts w:ascii="Arial" w:hAnsi="Arial" w:cs="Arial"/>
          <w:color w:val="auto"/>
          <w:sz w:val="22"/>
          <w:szCs w:val="22"/>
        </w:rPr>
        <w:t>, číslo objednatele DP/1536/2021,</w:t>
      </w:r>
      <w:r w:rsidR="0041757E" w:rsidRPr="000A378C">
        <w:rPr>
          <w:rFonts w:ascii="Arial" w:hAnsi="Arial" w:cs="Arial"/>
          <w:color w:val="auto"/>
          <w:sz w:val="22"/>
          <w:szCs w:val="22"/>
        </w:rPr>
        <w:t xml:space="preserve"> </w:t>
      </w:r>
      <w:r w:rsidR="008A5C05">
        <w:rPr>
          <w:rFonts w:ascii="Arial" w:hAnsi="Arial" w:cs="Arial"/>
          <w:color w:val="auto"/>
          <w:sz w:val="22"/>
          <w:szCs w:val="22"/>
        </w:rPr>
        <w:t xml:space="preserve">s termínem plnění </w:t>
      </w:r>
      <w:r w:rsidR="00996903">
        <w:rPr>
          <w:rFonts w:ascii="Arial" w:hAnsi="Arial" w:cs="Arial"/>
          <w:color w:val="auto"/>
          <w:sz w:val="22"/>
          <w:szCs w:val="22"/>
        </w:rPr>
        <w:t>15. 10. 2021</w:t>
      </w:r>
      <w:r w:rsidR="00996903" w:rsidRPr="00996903">
        <w:rPr>
          <w:rFonts w:ascii="Arial" w:hAnsi="Arial" w:cs="Arial"/>
          <w:color w:val="auto"/>
          <w:sz w:val="22"/>
          <w:szCs w:val="22"/>
        </w:rPr>
        <w:t xml:space="preserve"> </w:t>
      </w:r>
      <w:r w:rsidR="00996903" w:rsidRPr="000A378C">
        <w:rPr>
          <w:rFonts w:ascii="Arial" w:hAnsi="Arial" w:cs="Arial"/>
          <w:color w:val="auto"/>
          <w:sz w:val="22"/>
          <w:szCs w:val="22"/>
        </w:rPr>
        <w:t>(dále jen „Smlouva“)</w:t>
      </w:r>
    </w:p>
    <w:p w14:paraId="4104C706" w14:textId="79EF6131" w:rsidR="000A378C" w:rsidRPr="00996903" w:rsidRDefault="0041757E" w:rsidP="00D64E5B">
      <w:pPr>
        <w:pStyle w:val="Zkladntext"/>
        <w:numPr>
          <w:ilvl w:val="0"/>
          <w:numId w:val="40"/>
        </w:numPr>
        <w:spacing w:after="60"/>
        <w:rPr>
          <w:rFonts w:ascii="Arial" w:hAnsi="Arial" w:cs="Arial"/>
          <w:sz w:val="22"/>
          <w:szCs w:val="22"/>
        </w:rPr>
      </w:pPr>
      <w:r w:rsidRPr="000A378C">
        <w:rPr>
          <w:rFonts w:ascii="Arial" w:hAnsi="Arial" w:cs="Arial"/>
          <w:color w:val="auto"/>
          <w:sz w:val="22"/>
          <w:szCs w:val="22"/>
        </w:rPr>
        <w:t xml:space="preserve">Smluvní strany prohlašují, </w:t>
      </w:r>
      <w:r w:rsidR="008A5C05">
        <w:rPr>
          <w:rFonts w:ascii="Arial" w:hAnsi="Arial" w:cs="Arial"/>
          <w:color w:val="auto"/>
          <w:sz w:val="22"/>
          <w:szCs w:val="22"/>
        </w:rPr>
        <w:t>v průběhu plnění smlouvy obdržel zhotovitel od objednatele připomínky uvedené v zápise z kontrolního dne 16. 9. 2021</w:t>
      </w:r>
      <w:r w:rsidR="00996903">
        <w:rPr>
          <w:rFonts w:ascii="Arial" w:hAnsi="Arial" w:cs="Arial"/>
          <w:color w:val="auto"/>
          <w:sz w:val="22"/>
          <w:szCs w:val="22"/>
        </w:rPr>
        <w:t xml:space="preserve"> (P</w:t>
      </w:r>
      <w:r w:rsidR="008A5C05">
        <w:rPr>
          <w:rFonts w:ascii="Arial" w:hAnsi="Arial" w:cs="Arial"/>
          <w:color w:val="auto"/>
          <w:sz w:val="22"/>
          <w:szCs w:val="22"/>
        </w:rPr>
        <w:t>řílohu č. 1 této dohody</w:t>
      </w:r>
      <w:r w:rsidR="00996903">
        <w:rPr>
          <w:rFonts w:ascii="Arial" w:hAnsi="Arial" w:cs="Arial"/>
          <w:color w:val="auto"/>
          <w:sz w:val="22"/>
          <w:szCs w:val="22"/>
        </w:rPr>
        <w:t>)</w:t>
      </w:r>
      <w:r w:rsidR="008A5C05">
        <w:rPr>
          <w:rFonts w:ascii="Arial" w:hAnsi="Arial" w:cs="Arial"/>
          <w:color w:val="auto"/>
          <w:sz w:val="22"/>
          <w:szCs w:val="22"/>
        </w:rPr>
        <w:t xml:space="preserve">  a následně </w:t>
      </w:r>
      <w:r w:rsidR="00996903">
        <w:rPr>
          <w:rFonts w:ascii="Arial" w:hAnsi="Arial" w:cs="Arial"/>
          <w:color w:val="auto"/>
          <w:sz w:val="22"/>
          <w:szCs w:val="22"/>
        </w:rPr>
        <w:t xml:space="preserve">další připomínky v </w:t>
      </w:r>
      <w:r w:rsidR="008A5C05">
        <w:rPr>
          <w:rFonts w:ascii="Arial" w:hAnsi="Arial" w:cs="Arial"/>
          <w:color w:val="auto"/>
          <w:sz w:val="22"/>
          <w:szCs w:val="22"/>
        </w:rPr>
        <w:t xml:space="preserve">žádosti </w:t>
      </w:r>
      <w:r w:rsidR="006718FB">
        <w:rPr>
          <w:rFonts w:ascii="Arial" w:hAnsi="Arial" w:cs="Arial"/>
          <w:color w:val="auto"/>
          <w:sz w:val="22"/>
          <w:szCs w:val="22"/>
        </w:rPr>
        <w:t>objednatele</w:t>
      </w:r>
      <w:r w:rsidR="008A5C05">
        <w:rPr>
          <w:rFonts w:ascii="Arial" w:hAnsi="Arial" w:cs="Arial"/>
          <w:color w:val="auto"/>
          <w:sz w:val="22"/>
          <w:szCs w:val="22"/>
        </w:rPr>
        <w:t xml:space="preserve"> ze dne 6. 1</w:t>
      </w:r>
      <w:r w:rsidR="006718FB">
        <w:rPr>
          <w:rFonts w:ascii="Arial" w:hAnsi="Arial" w:cs="Arial"/>
          <w:color w:val="auto"/>
          <w:sz w:val="22"/>
          <w:szCs w:val="22"/>
        </w:rPr>
        <w:t>0</w:t>
      </w:r>
      <w:r w:rsidR="008A5C05">
        <w:rPr>
          <w:rFonts w:ascii="Arial" w:hAnsi="Arial" w:cs="Arial"/>
          <w:color w:val="auto"/>
          <w:sz w:val="22"/>
          <w:szCs w:val="22"/>
        </w:rPr>
        <w:t>. 2021</w:t>
      </w:r>
      <w:r w:rsidR="00996903">
        <w:rPr>
          <w:rFonts w:ascii="Arial" w:hAnsi="Arial" w:cs="Arial"/>
          <w:color w:val="auto"/>
          <w:sz w:val="22"/>
          <w:szCs w:val="22"/>
        </w:rPr>
        <w:t xml:space="preserve"> (Příloha č. 2 této dohody), na základě kterých nemohlo dojít ke splnění předmětu díla ve sjednaném termínu</w:t>
      </w:r>
      <w:r w:rsidR="00DB4931">
        <w:rPr>
          <w:rFonts w:ascii="Arial" w:hAnsi="Arial" w:cs="Arial"/>
          <w:color w:val="auto"/>
          <w:sz w:val="22"/>
          <w:szCs w:val="22"/>
        </w:rPr>
        <w:t>.</w:t>
      </w:r>
      <w:r w:rsidR="00996903">
        <w:rPr>
          <w:rFonts w:ascii="Arial" w:hAnsi="Arial" w:cs="Arial"/>
          <w:color w:val="auto"/>
          <w:sz w:val="22"/>
          <w:szCs w:val="22"/>
        </w:rPr>
        <w:t xml:space="preserve"> Objednatel a zhotovitel se s ohledem na shora uvedené dohodli na náhradním termínu plnění, a to 30. 11. 2021.</w:t>
      </w:r>
    </w:p>
    <w:p w14:paraId="61066409" w14:textId="13A15EA9" w:rsidR="00996903" w:rsidRPr="00DB4931" w:rsidRDefault="00996903" w:rsidP="00D64E5B">
      <w:pPr>
        <w:pStyle w:val="Zkladntext"/>
        <w:numPr>
          <w:ilvl w:val="0"/>
          <w:numId w:val="40"/>
        </w:numPr>
        <w:spacing w:after="60"/>
        <w:rPr>
          <w:rFonts w:ascii="Arial" w:hAnsi="Arial" w:cs="Arial"/>
          <w:sz w:val="22"/>
          <w:szCs w:val="22"/>
        </w:rPr>
      </w:pPr>
      <w:r>
        <w:rPr>
          <w:rFonts w:ascii="Arial" w:hAnsi="Arial" w:cs="Arial"/>
          <w:color w:val="auto"/>
          <w:sz w:val="22"/>
          <w:szCs w:val="22"/>
        </w:rPr>
        <w:t>Smluvní strany následně na základě jednání dne 7. 12. 2021 stanovili na základě dalších požadavků zhotovitele na doplnění předmětu smlouvy jako nejzazší termín pro předání plnění 17. 12. 2021 (Příloha č. 3 této dohody).</w:t>
      </w:r>
    </w:p>
    <w:p w14:paraId="4649B327" w14:textId="77777777" w:rsidR="00442B2D" w:rsidRDefault="00442B2D" w:rsidP="00BB2CD1">
      <w:pPr>
        <w:pStyle w:val="Zkladntext"/>
        <w:numPr>
          <w:ilvl w:val="0"/>
          <w:numId w:val="40"/>
        </w:numPr>
        <w:spacing w:after="60"/>
        <w:rPr>
          <w:rFonts w:ascii="Arial" w:hAnsi="Arial" w:cs="Arial"/>
          <w:sz w:val="22"/>
          <w:szCs w:val="22"/>
        </w:rPr>
      </w:pPr>
      <w:r>
        <w:rPr>
          <w:rFonts w:ascii="Arial" w:hAnsi="Arial" w:cs="Arial"/>
          <w:sz w:val="22"/>
          <w:szCs w:val="22"/>
        </w:rPr>
        <w:t xml:space="preserve">Smluvní strany se následně dohodly na konečném termínu předání plnění, kterým je 13. 1. 2022. </w:t>
      </w:r>
    </w:p>
    <w:p w14:paraId="5469696E" w14:textId="6A6881D5" w:rsidR="00DB4931" w:rsidRDefault="00BB2CD1" w:rsidP="00BB2CD1">
      <w:pPr>
        <w:pStyle w:val="Zkladntext"/>
        <w:numPr>
          <w:ilvl w:val="0"/>
          <w:numId w:val="40"/>
        </w:numPr>
        <w:spacing w:after="60"/>
        <w:rPr>
          <w:rFonts w:ascii="Arial" w:hAnsi="Arial" w:cs="Arial"/>
          <w:sz w:val="22"/>
          <w:szCs w:val="22"/>
        </w:rPr>
      </w:pPr>
      <w:r>
        <w:rPr>
          <w:rFonts w:ascii="Arial" w:hAnsi="Arial" w:cs="Arial"/>
          <w:sz w:val="22"/>
          <w:szCs w:val="22"/>
        </w:rPr>
        <w:t>Smluvní strany dále konstatují, že ke dnešnímu dni nebylo ze strany objednatele za předmět plnění uhrazeno ničeho.</w:t>
      </w:r>
    </w:p>
    <w:p w14:paraId="03A62530" w14:textId="2FFAB21D" w:rsidR="00BB2CD1" w:rsidRDefault="00BB2CD1" w:rsidP="00DB4931">
      <w:pPr>
        <w:pStyle w:val="Zkladntext"/>
        <w:spacing w:after="60"/>
        <w:rPr>
          <w:rFonts w:ascii="Arial" w:hAnsi="Arial" w:cs="Arial"/>
          <w:sz w:val="22"/>
          <w:szCs w:val="22"/>
        </w:rPr>
      </w:pPr>
    </w:p>
    <w:p w14:paraId="3F8FCE83" w14:textId="77777777" w:rsidR="00BB2CD1" w:rsidRPr="000A378C" w:rsidRDefault="00BB2CD1" w:rsidP="00DB4931">
      <w:pPr>
        <w:pStyle w:val="Zkladntext"/>
        <w:spacing w:after="60"/>
        <w:rPr>
          <w:rFonts w:ascii="Arial" w:hAnsi="Arial" w:cs="Arial"/>
          <w:sz w:val="22"/>
          <w:szCs w:val="22"/>
        </w:rPr>
      </w:pPr>
    </w:p>
    <w:p w14:paraId="3A4B74A0" w14:textId="77777777" w:rsidR="00DB4931" w:rsidRDefault="000B16DE" w:rsidP="00DB4931">
      <w:pPr>
        <w:pStyle w:val="Zkladntext"/>
        <w:spacing w:after="60"/>
        <w:ind w:left="360"/>
        <w:jc w:val="center"/>
        <w:rPr>
          <w:rFonts w:ascii="Calibri" w:hAnsi="Calibri"/>
          <w:b/>
        </w:rPr>
      </w:pPr>
      <w:r w:rsidRPr="000A378C">
        <w:rPr>
          <w:rFonts w:ascii="Calibri" w:hAnsi="Calibri"/>
          <w:b/>
        </w:rPr>
        <w:t>II.</w:t>
      </w:r>
    </w:p>
    <w:p w14:paraId="3C65BC0A" w14:textId="77777777" w:rsidR="00DB4931" w:rsidRDefault="00FD4DC9" w:rsidP="00DB4931">
      <w:pPr>
        <w:pStyle w:val="Zkladntext"/>
        <w:spacing w:after="60"/>
        <w:ind w:left="360"/>
        <w:jc w:val="center"/>
        <w:rPr>
          <w:rFonts w:ascii="Arial" w:hAnsi="Arial" w:cs="Arial"/>
          <w:b/>
          <w:sz w:val="22"/>
          <w:szCs w:val="22"/>
        </w:rPr>
      </w:pPr>
      <w:r w:rsidRPr="00DB4931">
        <w:rPr>
          <w:rFonts w:ascii="Arial" w:hAnsi="Arial" w:cs="Arial"/>
          <w:b/>
          <w:sz w:val="22"/>
          <w:szCs w:val="22"/>
        </w:rPr>
        <w:t xml:space="preserve">Předmět </w:t>
      </w:r>
      <w:r w:rsidR="000B16DE" w:rsidRPr="00DB4931">
        <w:rPr>
          <w:rFonts w:ascii="Arial" w:hAnsi="Arial" w:cs="Arial"/>
          <w:b/>
          <w:sz w:val="22"/>
          <w:szCs w:val="22"/>
        </w:rPr>
        <w:t>dohody</w:t>
      </w:r>
    </w:p>
    <w:p w14:paraId="46F1F9F5" w14:textId="1703E3D8" w:rsidR="00BB2CD1" w:rsidRPr="00BB2CD1" w:rsidRDefault="000B16DE" w:rsidP="00BB2CD1">
      <w:pPr>
        <w:pStyle w:val="Smlouva-body"/>
        <w:numPr>
          <w:ilvl w:val="0"/>
          <w:numId w:val="42"/>
        </w:numPr>
        <w:spacing w:before="120"/>
        <w:jc w:val="both"/>
        <w:rPr>
          <w:rFonts w:ascii="Arial" w:hAnsi="Arial" w:cs="Arial"/>
          <w:b w:val="0"/>
          <w:snapToGrid w:val="0"/>
          <w:sz w:val="22"/>
          <w:szCs w:val="22"/>
        </w:rPr>
      </w:pPr>
      <w:r w:rsidRPr="00BB2CD1">
        <w:rPr>
          <w:rFonts w:ascii="Arial" w:hAnsi="Arial" w:cs="Arial"/>
          <w:b w:val="0"/>
          <w:sz w:val="22"/>
          <w:szCs w:val="22"/>
        </w:rPr>
        <w:t xml:space="preserve">Smluvní strany </w:t>
      </w:r>
      <w:r w:rsidR="00BB2CD1">
        <w:rPr>
          <w:rFonts w:ascii="Arial" w:hAnsi="Arial" w:cs="Arial"/>
          <w:b w:val="0"/>
          <w:sz w:val="22"/>
          <w:szCs w:val="22"/>
        </w:rPr>
        <w:t>považují vzájemné závazky vztahující se plnění shora označené smlouvy za sporné, a proto mají zájem je tou</w:t>
      </w:r>
      <w:r w:rsidR="002D769C">
        <w:rPr>
          <w:rFonts w:ascii="Arial" w:hAnsi="Arial" w:cs="Arial"/>
          <w:b w:val="0"/>
          <w:sz w:val="22"/>
          <w:szCs w:val="22"/>
        </w:rPr>
        <w:t>t</w:t>
      </w:r>
      <w:r w:rsidR="00BB2CD1">
        <w:rPr>
          <w:rFonts w:ascii="Arial" w:hAnsi="Arial" w:cs="Arial"/>
          <w:b w:val="0"/>
          <w:sz w:val="22"/>
          <w:szCs w:val="22"/>
        </w:rPr>
        <w:t>o dohodou postavit najisto.</w:t>
      </w:r>
    </w:p>
    <w:p w14:paraId="3580DE9F" w14:textId="2521AA42" w:rsidR="00BB2CD1" w:rsidRDefault="00BB2CD1" w:rsidP="00BB2CD1">
      <w:pPr>
        <w:pStyle w:val="Smlouva-body"/>
        <w:numPr>
          <w:ilvl w:val="0"/>
          <w:numId w:val="42"/>
        </w:numPr>
        <w:spacing w:before="120"/>
        <w:jc w:val="both"/>
        <w:rPr>
          <w:rFonts w:ascii="Arial" w:hAnsi="Arial" w:cs="Arial"/>
          <w:b w:val="0"/>
          <w:snapToGrid w:val="0"/>
          <w:sz w:val="22"/>
          <w:szCs w:val="22"/>
        </w:rPr>
      </w:pPr>
      <w:r>
        <w:rPr>
          <w:rFonts w:ascii="Arial" w:hAnsi="Arial" w:cs="Arial"/>
          <w:b w:val="0"/>
          <w:sz w:val="22"/>
          <w:szCs w:val="22"/>
        </w:rPr>
        <w:t xml:space="preserve">Smluvní strany </w:t>
      </w:r>
      <w:r w:rsidRPr="00BB2CD1">
        <w:rPr>
          <w:rFonts w:ascii="Arial" w:hAnsi="Arial" w:cs="Arial"/>
          <w:b w:val="0"/>
          <w:sz w:val="22"/>
          <w:szCs w:val="22"/>
        </w:rPr>
        <w:t>se dohodly, že</w:t>
      </w:r>
      <w:r>
        <w:rPr>
          <w:rFonts w:ascii="Arial" w:hAnsi="Arial" w:cs="Arial"/>
          <w:sz w:val="22"/>
          <w:szCs w:val="22"/>
        </w:rPr>
        <w:t xml:space="preserve"> </w:t>
      </w:r>
      <w:r w:rsidRPr="000A378C">
        <w:rPr>
          <w:rFonts w:ascii="Arial" w:hAnsi="Arial" w:cs="Arial"/>
          <w:b w:val="0"/>
          <w:snapToGrid w:val="0"/>
          <w:sz w:val="22"/>
          <w:szCs w:val="22"/>
        </w:rPr>
        <w:t>v souladu s ust. § 1903 a násl. NOZ na úpravě svých dosavadních sporných závazků novými za podmínek uvedených níže:</w:t>
      </w:r>
    </w:p>
    <w:p w14:paraId="32E0F4B0" w14:textId="7F67F8FB" w:rsidR="00996903" w:rsidRPr="00BB2CD1" w:rsidRDefault="00BB2CD1" w:rsidP="004445F8">
      <w:pPr>
        <w:pStyle w:val="Zkladntext"/>
        <w:numPr>
          <w:ilvl w:val="0"/>
          <w:numId w:val="42"/>
        </w:numPr>
        <w:spacing w:after="60"/>
        <w:rPr>
          <w:rFonts w:ascii="Arial" w:hAnsi="Arial" w:cs="Arial"/>
          <w:sz w:val="22"/>
          <w:szCs w:val="22"/>
        </w:rPr>
      </w:pPr>
      <w:r w:rsidRPr="00BB2CD1">
        <w:rPr>
          <w:rFonts w:ascii="Arial" w:hAnsi="Arial" w:cs="Arial"/>
          <w:sz w:val="22"/>
          <w:szCs w:val="22"/>
        </w:rPr>
        <w:t>Smluvní strany shodně konstatují, že</w:t>
      </w:r>
      <w:r w:rsidR="000B16DE" w:rsidRPr="00BB2CD1">
        <w:rPr>
          <w:rFonts w:ascii="Arial" w:hAnsi="Arial" w:cs="Arial"/>
          <w:sz w:val="22"/>
          <w:szCs w:val="22"/>
        </w:rPr>
        <w:t xml:space="preserve"> ke</w:t>
      </w:r>
      <w:r w:rsidR="002D6C65">
        <w:rPr>
          <w:rFonts w:ascii="Arial" w:hAnsi="Arial" w:cs="Arial"/>
          <w:sz w:val="22"/>
          <w:szCs w:val="22"/>
        </w:rPr>
        <w:t xml:space="preserve"> dni </w:t>
      </w:r>
      <w:r w:rsidR="00996903" w:rsidRPr="00BB2CD1">
        <w:rPr>
          <w:rFonts w:ascii="Arial" w:hAnsi="Arial" w:cs="Arial"/>
          <w:sz w:val="22"/>
          <w:szCs w:val="22"/>
        </w:rPr>
        <w:t>1</w:t>
      </w:r>
      <w:r w:rsidR="00442B2D">
        <w:rPr>
          <w:rFonts w:ascii="Arial" w:hAnsi="Arial" w:cs="Arial"/>
          <w:sz w:val="22"/>
          <w:szCs w:val="22"/>
        </w:rPr>
        <w:t>3</w:t>
      </w:r>
      <w:r w:rsidR="00996903" w:rsidRPr="00BB2CD1">
        <w:rPr>
          <w:rFonts w:ascii="Arial" w:hAnsi="Arial" w:cs="Arial"/>
          <w:sz w:val="22"/>
          <w:szCs w:val="22"/>
        </w:rPr>
        <w:t>. 1. 202</w:t>
      </w:r>
      <w:r w:rsidR="00442B2D">
        <w:rPr>
          <w:rFonts w:ascii="Arial" w:hAnsi="Arial" w:cs="Arial"/>
          <w:sz w:val="22"/>
          <w:szCs w:val="22"/>
        </w:rPr>
        <w:t>2</w:t>
      </w:r>
      <w:r w:rsidR="00996903" w:rsidRPr="00BB2CD1">
        <w:rPr>
          <w:rFonts w:ascii="Arial" w:hAnsi="Arial" w:cs="Arial"/>
          <w:sz w:val="22"/>
          <w:szCs w:val="22"/>
        </w:rPr>
        <w:t xml:space="preserve"> došlo k předání předmětu plnění smlouvy na základě předávacího protokolu a ke </w:t>
      </w:r>
      <w:r w:rsidR="000B16DE" w:rsidRPr="00BB2CD1">
        <w:rPr>
          <w:rFonts w:ascii="Arial" w:hAnsi="Arial" w:cs="Arial"/>
          <w:sz w:val="22"/>
          <w:szCs w:val="22"/>
        </w:rPr>
        <w:t xml:space="preserve">dni podpisu této </w:t>
      </w:r>
      <w:r w:rsidR="000A378C" w:rsidRPr="00BB2CD1">
        <w:rPr>
          <w:rFonts w:ascii="Arial" w:hAnsi="Arial" w:cs="Arial"/>
          <w:sz w:val="22"/>
          <w:szCs w:val="22"/>
        </w:rPr>
        <w:t>dohody</w:t>
      </w:r>
      <w:r w:rsidR="000B16DE" w:rsidRPr="00BB2CD1">
        <w:rPr>
          <w:rFonts w:ascii="Arial" w:hAnsi="Arial" w:cs="Arial"/>
          <w:sz w:val="22"/>
          <w:szCs w:val="22"/>
        </w:rPr>
        <w:t xml:space="preserve"> </w:t>
      </w:r>
      <w:r w:rsidR="00996903" w:rsidRPr="00BB2CD1">
        <w:rPr>
          <w:rFonts w:ascii="Arial" w:hAnsi="Arial" w:cs="Arial"/>
          <w:sz w:val="22"/>
          <w:szCs w:val="22"/>
        </w:rPr>
        <w:t>jsou tak veškeré závazky zhotovitele na základě smlouvy o dílo č. DP/1536/2021 splněny</w:t>
      </w:r>
      <w:r w:rsidR="00442B2D">
        <w:rPr>
          <w:rFonts w:ascii="Arial" w:hAnsi="Arial" w:cs="Arial"/>
          <w:sz w:val="22"/>
          <w:szCs w:val="22"/>
        </w:rPr>
        <w:t xml:space="preserve"> (Příloha č. 4. této dohody)</w:t>
      </w:r>
      <w:r w:rsidR="00996903" w:rsidRPr="00BB2CD1">
        <w:rPr>
          <w:rFonts w:ascii="Arial" w:hAnsi="Arial" w:cs="Arial"/>
          <w:sz w:val="22"/>
          <w:szCs w:val="22"/>
        </w:rPr>
        <w:t>.</w:t>
      </w:r>
    </w:p>
    <w:p w14:paraId="22375CA9" w14:textId="25BAFDF3" w:rsidR="00BB2CD1" w:rsidRPr="00BB2CD1" w:rsidRDefault="00BB2CD1" w:rsidP="00BB2CD1">
      <w:pPr>
        <w:pStyle w:val="Zkladntext"/>
        <w:numPr>
          <w:ilvl w:val="0"/>
          <w:numId w:val="42"/>
        </w:numPr>
        <w:spacing w:after="60"/>
        <w:rPr>
          <w:rFonts w:ascii="Arial" w:hAnsi="Arial" w:cs="Arial"/>
          <w:sz w:val="22"/>
          <w:szCs w:val="22"/>
        </w:rPr>
      </w:pPr>
      <w:r>
        <w:rPr>
          <w:rFonts w:ascii="Arial" w:hAnsi="Arial" w:cs="Arial"/>
          <w:sz w:val="22"/>
          <w:szCs w:val="22"/>
        </w:rPr>
        <w:t xml:space="preserve">Objednatel se zavazuje uhradit za předmět plnění cenu </w:t>
      </w:r>
      <w:r w:rsidRPr="00BB2CD1">
        <w:rPr>
          <w:rFonts w:ascii="Arial" w:hAnsi="Arial" w:cs="Arial"/>
          <w:sz w:val="22"/>
          <w:szCs w:val="22"/>
        </w:rPr>
        <w:t>sjedn</w:t>
      </w:r>
      <w:r w:rsidR="002D769C">
        <w:rPr>
          <w:rFonts w:ascii="Arial" w:hAnsi="Arial" w:cs="Arial"/>
          <w:sz w:val="22"/>
          <w:szCs w:val="22"/>
        </w:rPr>
        <w:t>a</w:t>
      </w:r>
      <w:r w:rsidRPr="00BB2CD1">
        <w:rPr>
          <w:rFonts w:ascii="Arial" w:hAnsi="Arial" w:cs="Arial"/>
          <w:sz w:val="22"/>
          <w:szCs w:val="22"/>
        </w:rPr>
        <w:t>n</w:t>
      </w:r>
      <w:r>
        <w:rPr>
          <w:rFonts w:ascii="Arial" w:hAnsi="Arial" w:cs="Arial"/>
          <w:sz w:val="22"/>
          <w:szCs w:val="22"/>
        </w:rPr>
        <w:t>ou</w:t>
      </w:r>
      <w:r w:rsidRPr="00BB2CD1">
        <w:rPr>
          <w:rFonts w:ascii="Arial" w:hAnsi="Arial" w:cs="Arial"/>
          <w:sz w:val="22"/>
          <w:szCs w:val="22"/>
        </w:rPr>
        <w:t xml:space="preserve"> dohodou smluvních stran v souladu se zákonem č. 526/1990 Sb., o cenách, ve znění pozdějších předpisů, a činí:</w:t>
      </w:r>
    </w:p>
    <w:p w14:paraId="40EA8E4B" w14:textId="77777777" w:rsidR="00BB2CD1" w:rsidRPr="00BB2CD1" w:rsidRDefault="00BB2CD1" w:rsidP="00BB2CD1">
      <w:pPr>
        <w:pStyle w:val="Zkladntext"/>
        <w:spacing w:after="60"/>
        <w:ind w:left="360"/>
        <w:rPr>
          <w:rFonts w:ascii="Arial" w:hAnsi="Arial" w:cs="Arial"/>
          <w:sz w:val="22"/>
          <w:szCs w:val="22"/>
        </w:rPr>
      </w:pPr>
    </w:p>
    <w:tbl>
      <w:tblPr>
        <w:tblW w:w="0" w:type="auto"/>
        <w:tblInd w:w="709" w:type="dxa"/>
        <w:tblLook w:val="04A0" w:firstRow="1" w:lastRow="0" w:firstColumn="1" w:lastColumn="0" w:noHBand="0" w:noVBand="1"/>
      </w:tblPr>
      <w:tblGrid>
        <w:gridCol w:w="5211"/>
        <w:gridCol w:w="3367"/>
      </w:tblGrid>
      <w:tr w:rsidR="00BB2CD1" w:rsidRPr="00BB2CD1" w14:paraId="1D675C2C" w14:textId="77777777" w:rsidTr="00E33EC6">
        <w:tc>
          <w:tcPr>
            <w:tcW w:w="5211" w:type="dxa"/>
            <w:shd w:val="clear" w:color="auto" w:fill="auto"/>
          </w:tcPr>
          <w:p w14:paraId="0161B75B" w14:textId="77777777" w:rsidR="00BB2CD1" w:rsidRPr="00BB2CD1" w:rsidRDefault="00BB2CD1" w:rsidP="00BB2CD1">
            <w:pPr>
              <w:pStyle w:val="Zkladntext"/>
              <w:spacing w:after="60"/>
              <w:ind w:left="360"/>
              <w:rPr>
                <w:rFonts w:ascii="Arial" w:hAnsi="Arial" w:cs="Arial"/>
                <w:sz w:val="22"/>
                <w:szCs w:val="22"/>
              </w:rPr>
            </w:pPr>
            <w:r w:rsidRPr="00BB2CD1">
              <w:rPr>
                <w:rFonts w:ascii="Arial" w:hAnsi="Arial" w:cs="Arial"/>
                <w:sz w:val="22"/>
                <w:szCs w:val="22"/>
              </w:rPr>
              <w:t>Cena Díla bez DPH:</w:t>
            </w:r>
          </w:p>
        </w:tc>
        <w:tc>
          <w:tcPr>
            <w:tcW w:w="3367" w:type="dxa"/>
            <w:shd w:val="clear" w:color="auto" w:fill="auto"/>
          </w:tcPr>
          <w:p w14:paraId="1CC3C4F3" w14:textId="77777777" w:rsidR="00BB2CD1" w:rsidRPr="00BB2CD1" w:rsidRDefault="00BB2CD1" w:rsidP="00BB2CD1">
            <w:pPr>
              <w:pStyle w:val="Zkladntext"/>
              <w:spacing w:after="60"/>
              <w:ind w:left="360"/>
              <w:rPr>
                <w:rFonts w:ascii="Arial" w:hAnsi="Arial" w:cs="Arial"/>
                <w:sz w:val="22"/>
                <w:szCs w:val="22"/>
              </w:rPr>
            </w:pPr>
            <w:r w:rsidRPr="00BB2CD1">
              <w:rPr>
                <w:rFonts w:ascii="Arial" w:hAnsi="Arial" w:cs="Arial"/>
                <w:sz w:val="22"/>
                <w:szCs w:val="22"/>
              </w:rPr>
              <w:t xml:space="preserve">   879.000 Kč</w:t>
            </w:r>
          </w:p>
        </w:tc>
      </w:tr>
      <w:tr w:rsidR="00BB2CD1" w:rsidRPr="00BB2CD1" w14:paraId="78CBA6C5" w14:textId="77777777" w:rsidTr="00E33EC6">
        <w:tc>
          <w:tcPr>
            <w:tcW w:w="5211" w:type="dxa"/>
            <w:shd w:val="clear" w:color="auto" w:fill="auto"/>
          </w:tcPr>
          <w:p w14:paraId="2147C450" w14:textId="77777777" w:rsidR="00BB2CD1" w:rsidRPr="00BB2CD1" w:rsidRDefault="00BB2CD1" w:rsidP="00BB2CD1">
            <w:pPr>
              <w:pStyle w:val="Zkladntext"/>
              <w:spacing w:after="60"/>
              <w:ind w:left="360"/>
              <w:rPr>
                <w:rFonts w:ascii="Arial" w:hAnsi="Arial" w:cs="Arial"/>
                <w:sz w:val="22"/>
                <w:szCs w:val="22"/>
              </w:rPr>
            </w:pPr>
            <w:r w:rsidRPr="00BB2CD1">
              <w:rPr>
                <w:rFonts w:ascii="Arial" w:hAnsi="Arial" w:cs="Arial"/>
                <w:sz w:val="22"/>
                <w:szCs w:val="22"/>
              </w:rPr>
              <w:t>DPH 21 %:</w:t>
            </w:r>
          </w:p>
        </w:tc>
        <w:tc>
          <w:tcPr>
            <w:tcW w:w="3367" w:type="dxa"/>
            <w:shd w:val="clear" w:color="auto" w:fill="auto"/>
          </w:tcPr>
          <w:p w14:paraId="5942F55C" w14:textId="77777777" w:rsidR="00BB2CD1" w:rsidRPr="00BB2CD1" w:rsidRDefault="00BB2CD1" w:rsidP="00BB2CD1">
            <w:pPr>
              <w:pStyle w:val="Zkladntext"/>
              <w:spacing w:after="60"/>
              <w:ind w:left="360"/>
              <w:rPr>
                <w:rFonts w:ascii="Arial" w:hAnsi="Arial" w:cs="Arial"/>
                <w:sz w:val="22"/>
                <w:szCs w:val="22"/>
              </w:rPr>
            </w:pPr>
            <w:r w:rsidRPr="00BB2CD1">
              <w:rPr>
                <w:rFonts w:ascii="Arial" w:hAnsi="Arial" w:cs="Arial"/>
                <w:sz w:val="22"/>
                <w:szCs w:val="22"/>
              </w:rPr>
              <w:t xml:space="preserve">   184.590 Kč</w:t>
            </w:r>
          </w:p>
        </w:tc>
      </w:tr>
      <w:tr w:rsidR="00BB2CD1" w:rsidRPr="00BB2CD1" w14:paraId="375A3C64" w14:textId="77777777" w:rsidTr="00E33EC6">
        <w:tc>
          <w:tcPr>
            <w:tcW w:w="5211" w:type="dxa"/>
            <w:shd w:val="clear" w:color="auto" w:fill="auto"/>
          </w:tcPr>
          <w:p w14:paraId="37C9BBB8" w14:textId="77777777" w:rsidR="00BB2CD1" w:rsidRPr="00BB2CD1" w:rsidRDefault="00BB2CD1" w:rsidP="00BB2CD1">
            <w:pPr>
              <w:pStyle w:val="Zkladntext"/>
              <w:spacing w:after="60"/>
              <w:ind w:left="360"/>
              <w:rPr>
                <w:rFonts w:ascii="Arial" w:hAnsi="Arial" w:cs="Arial"/>
                <w:sz w:val="22"/>
                <w:szCs w:val="22"/>
              </w:rPr>
            </w:pPr>
            <w:r w:rsidRPr="00BB2CD1">
              <w:rPr>
                <w:rFonts w:ascii="Arial" w:hAnsi="Arial" w:cs="Arial"/>
                <w:sz w:val="22"/>
                <w:szCs w:val="22"/>
              </w:rPr>
              <w:t>Cena Díla včetně DPH:</w:t>
            </w:r>
          </w:p>
        </w:tc>
        <w:tc>
          <w:tcPr>
            <w:tcW w:w="3367" w:type="dxa"/>
            <w:shd w:val="clear" w:color="auto" w:fill="auto"/>
          </w:tcPr>
          <w:p w14:paraId="513347E7" w14:textId="77777777" w:rsidR="00BB2CD1" w:rsidRPr="00BB2CD1" w:rsidRDefault="00BB2CD1" w:rsidP="00BB2CD1">
            <w:pPr>
              <w:pStyle w:val="Zkladntext"/>
              <w:spacing w:after="60"/>
              <w:ind w:left="360"/>
              <w:rPr>
                <w:rFonts w:ascii="Arial" w:hAnsi="Arial" w:cs="Arial"/>
                <w:sz w:val="22"/>
                <w:szCs w:val="22"/>
              </w:rPr>
            </w:pPr>
            <w:r w:rsidRPr="00BB2CD1">
              <w:rPr>
                <w:rFonts w:ascii="Arial" w:hAnsi="Arial" w:cs="Arial"/>
                <w:sz w:val="22"/>
                <w:szCs w:val="22"/>
              </w:rPr>
              <w:t>1.063.590 Kč</w:t>
            </w:r>
          </w:p>
        </w:tc>
      </w:tr>
    </w:tbl>
    <w:p w14:paraId="36BCAF37" w14:textId="77777777" w:rsidR="00DB4931" w:rsidRDefault="00DB4931" w:rsidP="00C605E1">
      <w:pPr>
        <w:ind w:left="709"/>
        <w:jc w:val="both"/>
        <w:rPr>
          <w:rFonts w:ascii="Arial" w:hAnsi="Arial" w:cs="Arial"/>
          <w:snapToGrid w:val="0"/>
          <w:color w:val="000000"/>
          <w:sz w:val="22"/>
          <w:szCs w:val="22"/>
        </w:rPr>
      </w:pPr>
    </w:p>
    <w:p w14:paraId="205C82A2" w14:textId="109E31C4" w:rsidR="00BB2CD1" w:rsidRPr="00BB2CD1" w:rsidRDefault="000A378C" w:rsidP="00BB2CD1">
      <w:pPr>
        <w:suppressAutoHyphens/>
        <w:spacing w:before="120"/>
        <w:ind w:left="567"/>
        <w:jc w:val="both"/>
        <w:rPr>
          <w:rFonts w:ascii="Arial" w:hAnsi="Arial" w:cs="Arial"/>
          <w:sz w:val="22"/>
          <w:szCs w:val="22"/>
        </w:rPr>
      </w:pPr>
      <w:r w:rsidRPr="00BB2CD1">
        <w:rPr>
          <w:rFonts w:ascii="Arial" w:hAnsi="Arial" w:cs="Arial"/>
          <w:snapToGrid w:val="0"/>
          <w:color w:val="000000"/>
          <w:sz w:val="22"/>
          <w:szCs w:val="22"/>
        </w:rPr>
        <w:t xml:space="preserve">Cena za </w:t>
      </w:r>
      <w:r w:rsidR="00BB2CD1" w:rsidRPr="00BB2CD1">
        <w:rPr>
          <w:rFonts w:ascii="Arial" w:hAnsi="Arial" w:cs="Arial"/>
          <w:snapToGrid w:val="0"/>
          <w:color w:val="000000"/>
          <w:sz w:val="22"/>
          <w:szCs w:val="22"/>
        </w:rPr>
        <w:t>dílo</w:t>
      </w:r>
      <w:r w:rsidRPr="00BB2CD1">
        <w:rPr>
          <w:rFonts w:ascii="Arial" w:hAnsi="Arial" w:cs="Arial"/>
          <w:snapToGrid w:val="0"/>
          <w:color w:val="000000"/>
          <w:sz w:val="22"/>
          <w:szCs w:val="22"/>
        </w:rPr>
        <w:t xml:space="preserve"> bude uhrazena</w:t>
      </w:r>
      <w:r w:rsidR="00C605E1" w:rsidRPr="00BB2CD1">
        <w:rPr>
          <w:rFonts w:ascii="Arial" w:hAnsi="Arial" w:cs="Arial"/>
          <w:snapToGrid w:val="0"/>
          <w:color w:val="000000"/>
          <w:sz w:val="22"/>
          <w:szCs w:val="22"/>
        </w:rPr>
        <w:t xml:space="preserve"> bezhotovostním převodem</w:t>
      </w:r>
      <w:r w:rsidR="008E3534" w:rsidRPr="00BB2CD1">
        <w:rPr>
          <w:rFonts w:ascii="Arial" w:hAnsi="Arial" w:cs="Arial"/>
          <w:sz w:val="22"/>
          <w:szCs w:val="22"/>
        </w:rPr>
        <w:t xml:space="preserve"> na bankovní účet pronajímatele uveden</w:t>
      </w:r>
      <w:r w:rsidR="000544BF" w:rsidRPr="00BB2CD1">
        <w:rPr>
          <w:rFonts w:ascii="Arial" w:hAnsi="Arial" w:cs="Arial"/>
          <w:sz w:val="22"/>
          <w:szCs w:val="22"/>
        </w:rPr>
        <w:t>ý</w:t>
      </w:r>
      <w:r w:rsidR="008E3534" w:rsidRPr="00BB2CD1">
        <w:rPr>
          <w:rFonts w:ascii="Arial" w:hAnsi="Arial" w:cs="Arial"/>
          <w:sz w:val="22"/>
          <w:szCs w:val="22"/>
        </w:rPr>
        <w:t xml:space="preserve"> v záhlaví této smlouvy.</w:t>
      </w:r>
      <w:r w:rsidR="00BB2CD1" w:rsidRPr="00BB2CD1">
        <w:rPr>
          <w:rFonts w:ascii="Arial" w:hAnsi="Arial" w:cs="Arial"/>
          <w:sz w:val="22"/>
          <w:szCs w:val="22"/>
        </w:rPr>
        <w:t xml:space="preserve"> Objednatel </w:t>
      </w:r>
      <w:r w:rsidR="00BB2CD1">
        <w:rPr>
          <w:rFonts w:ascii="Arial" w:hAnsi="Arial" w:cs="Arial"/>
          <w:sz w:val="22"/>
          <w:szCs w:val="22"/>
        </w:rPr>
        <w:t>uhradí</w:t>
      </w:r>
      <w:r w:rsidR="00BB2CD1" w:rsidRPr="00BB2CD1">
        <w:rPr>
          <w:rFonts w:ascii="Arial" w:hAnsi="Arial" w:cs="Arial"/>
          <w:sz w:val="22"/>
          <w:szCs w:val="22"/>
        </w:rPr>
        <w:t xml:space="preserve"> cenu Díla na základě faktur – daňových dokladů, vystavené zhoto</w:t>
      </w:r>
      <w:r w:rsidR="00BB2CD1">
        <w:rPr>
          <w:rFonts w:ascii="Arial" w:hAnsi="Arial" w:cs="Arial"/>
          <w:sz w:val="22"/>
          <w:szCs w:val="22"/>
        </w:rPr>
        <w:t xml:space="preserve">vitelem a doručené objednateli. </w:t>
      </w:r>
      <w:r w:rsidR="00BB2CD1" w:rsidRPr="00BB2CD1">
        <w:rPr>
          <w:rFonts w:ascii="Arial" w:hAnsi="Arial" w:cs="Arial"/>
          <w:sz w:val="22"/>
          <w:szCs w:val="22"/>
        </w:rPr>
        <w:t>Datum uskutečnění zdanitelného plnění bude shodné s date</w:t>
      </w:r>
      <w:r w:rsidR="00BB2CD1">
        <w:rPr>
          <w:rFonts w:ascii="Arial" w:hAnsi="Arial" w:cs="Arial"/>
          <w:sz w:val="22"/>
          <w:szCs w:val="22"/>
        </w:rPr>
        <w:t xml:space="preserve">m </w:t>
      </w:r>
      <w:r w:rsidR="006718FB">
        <w:rPr>
          <w:rFonts w:ascii="Arial" w:hAnsi="Arial" w:cs="Arial"/>
          <w:sz w:val="22"/>
          <w:szCs w:val="22"/>
        </w:rPr>
        <w:t>předávacího protokolu</w:t>
      </w:r>
      <w:r w:rsidR="00BB2CD1">
        <w:rPr>
          <w:rFonts w:ascii="Arial" w:hAnsi="Arial" w:cs="Arial"/>
          <w:sz w:val="22"/>
          <w:szCs w:val="22"/>
        </w:rPr>
        <w:t xml:space="preserve">. </w:t>
      </w:r>
      <w:r w:rsidR="00BB2CD1" w:rsidRPr="00BB2CD1">
        <w:rPr>
          <w:rFonts w:ascii="Arial" w:hAnsi="Arial" w:cs="Arial"/>
          <w:sz w:val="22"/>
          <w:szCs w:val="22"/>
        </w:rPr>
        <w:t>Úhrada faktury proběhne</w:t>
      </w:r>
      <w:r w:rsidR="00BB2CD1" w:rsidRPr="00BB2CD1">
        <w:rPr>
          <w:rFonts w:ascii="Arial" w:hAnsi="Arial" w:cs="Arial"/>
          <w:b/>
          <w:sz w:val="22"/>
          <w:szCs w:val="22"/>
        </w:rPr>
        <w:t xml:space="preserve"> </w:t>
      </w:r>
      <w:r w:rsidR="00BB2CD1" w:rsidRPr="00BB2CD1">
        <w:rPr>
          <w:rFonts w:ascii="Arial" w:hAnsi="Arial" w:cs="Arial"/>
          <w:sz w:val="22"/>
          <w:szCs w:val="22"/>
        </w:rPr>
        <w:t>ve 2 splátkách, kdy první faktura ve výši 1.000.000 Kč vč. DPH je splatná za 60 dnů od doručení a každá další za 30 dnů od předchozí faktury.</w:t>
      </w:r>
      <w:r w:rsidR="00BB2CD1">
        <w:rPr>
          <w:rFonts w:ascii="Arial" w:hAnsi="Arial" w:cs="Arial"/>
          <w:sz w:val="22"/>
          <w:szCs w:val="22"/>
        </w:rPr>
        <w:t xml:space="preserve"> </w:t>
      </w:r>
      <w:r w:rsidR="00BB2CD1" w:rsidRPr="00BB2CD1">
        <w:rPr>
          <w:rFonts w:ascii="Arial" w:hAnsi="Arial" w:cs="Arial"/>
          <w:sz w:val="22"/>
          <w:szCs w:val="22"/>
        </w:rPr>
        <w:t>Dnem úhrady každé splátky se rozumí den odepsání příslušné částky z účtu objednatele.</w:t>
      </w:r>
    </w:p>
    <w:p w14:paraId="6D574176" w14:textId="41666E32" w:rsidR="005B4E35" w:rsidRPr="000A378C" w:rsidRDefault="005B4E35" w:rsidP="005B4E35">
      <w:pPr>
        <w:pStyle w:val="Smlouva-body"/>
        <w:numPr>
          <w:ilvl w:val="0"/>
          <w:numId w:val="42"/>
        </w:numPr>
        <w:spacing w:before="120"/>
        <w:jc w:val="both"/>
        <w:rPr>
          <w:rFonts w:ascii="Arial" w:hAnsi="Arial" w:cs="Arial"/>
          <w:b w:val="0"/>
          <w:snapToGrid w:val="0"/>
          <w:sz w:val="22"/>
          <w:szCs w:val="22"/>
        </w:rPr>
      </w:pPr>
      <w:r w:rsidRPr="000A378C">
        <w:rPr>
          <w:rFonts w:ascii="Arial" w:hAnsi="Arial" w:cs="Arial"/>
          <w:b w:val="0"/>
          <w:snapToGrid w:val="0"/>
          <w:sz w:val="22"/>
          <w:szCs w:val="22"/>
        </w:rPr>
        <w:t>Po splnění povinností vyplývajících z této dohody budou smluvní strany mezi sebou zcela vyrovnány. Zavazují se a výslovně prohlašují, že vůči sobě nebudou do budoucna uplatňovat žádné další nároky (včetně smluvních pokut, náhrady škody nebo úroků z prodlení) ani vymáhat jakákoliv plnění vyplývajících nebo souvisejících se Smlouvou a jejího dodatku.</w:t>
      </w:r>
    </w:p>
    <w:p w14:paraId="3361A028" w14:textId="4B2FDCE5" w:rsidR="002A3B43" w:rsidRDefault="002A3B43" w:rsidP="002A3B43">
      <w:pPr>
        <w:rPr>
          <w:rFonts w:ascii="Arial" w:hAnsi="Arial" w:cs="Arial"/>
          <w:sz w:val="22"/>
          <w:szCs w:val="22"/>
        </w:rPr>
      </w:pPr>
    </w:p>
    <w:p w14:paraId="063A2964" w14:textId="77777777" w:rsidR="00BB2CD1" w:rsidRPr="000A378C" w:rsidRDefault="00BB2CD1" w:rsidP="002A3B43">
      <w:pPr>
        <w:rPr>
          <w:rFonts w:ascii="Arial" w:hAnsi="Arial" w:cs="Arial"/>
          <w:sz w:val="22"/>
          <w:szCs w:val="22"/>
        </w:rPr>
      </w:pPr>
    </w:p>
    <w:p w14:paraId="458AC4A7" w14:textId="7B91B76A" w:rsidR="00FD4DC9" w:rsidRPr="000A378C" w:rsidRDefault="00133764" w:rsidP="00847888">
      <w:pPr>
        <w:pStyle w:val="Smlouva-body"/>
        <w:spacing w:before="120" w:after="120"/>
        <w:rPr>
          <w:rFonts w:ascii="Arial" w:hAnsi="Arial" w:cs="Arial"/>
          <w:sz w:val="22"/>
          <w:szCs w:val="22"/>
        </w:rPr>
      </w:pPr>
      <w:r w:rsidRPr="000A378C">
        <w:rPr>
          <w:rFonts w:ascii="Arial" w:hAnsi="Arial" w:cs="Arial"/>
          <w:sz w:val="22"/>
          <w:szCs w:val="22"/>
        </w:rPr>
        <w:t>I</w:t>
      </w:r>
      <w:r w:rsidR="00840CF2" w:rsidRPr="000A378C">
        <w:rPr>
          <w:rFonts w:ascii="Arial" w:hAnsi="Arial" w:cs="Arial"/>
          <w:sz w:val="22"/>
          <w:szCs w:val="22"/>
        </w:rPr>
        <w:t>II</w:t>
      </w:r>
      <w:r w:rsidR="00FD4DC9" w:rsidRPr="000A378C">
        <w:rPr>
          <w:rFonts w:ascii="Arial" w:hAnsi="Arial" w:cs="Arial"/>
          <w:sz w:val="22"/>
          <w:szCs w:val="22"/>
        </w:rPr>
        <w:t>.</w:t>
      </w:r>
    </w:p>
    <w:p w14:paraId="77A720DE" w14:textId="77777777" w:rsidR="00FD4DC9" w:rsidRPr="000A378C" w:rsidRDefault="00FD4DC9" w:rsidP="00847888">
      <w:pPr>
        <w:pStyle w:val="Smlouva-nzevbod"/>
        <w:rPr>
          <w:rFonts w:ascii="Arial" w:hAnsi="Arial" w:cs="Arial"/>
          <w:sz w:val="22"/>
          <w:szCs w:val="22"/>
        </w:rPr>
      </w:pPr>
      <w:r w:rsidRPr="000A378C">
        <w:rPr>
          <w:rFonts w:ascii="Arial" w:hAnsi="Arial" w:cs="Arial"/>
          <w:sz w:val="22"/>
          <w:szCs w:val="22"/>
        </w:rPr>
        <w:t>Závěrečná ustanovení</w:t>
      </w:r>
    </w:p>
    <w:p w14:paraId="103E272B" w14:textId="77777777" w:rsidR="00840CF2" w:rsidRPr="000A378C" w:rsidRDefault="00840CF2" w:rsidP="00840CF2">
      <w:pPr>
        <w:pStyle w:val="Smlouva-body"/>
        <w:numPr>
          <w:ilvl w:val="0"/>
          <w:numId w:val="46"/>
        </w:numPr>
        <w:spacing w:before="120"/>
        <w:jc w:val="both"/>
        <w:rPr>
          <w:rFonts w:ascii="Arial" w:hAnsi="Arial" w:cs="Arial"/>
          <w:b w:val="0"/>
          <w:snapToGrid w:val="0"/>
          <w:sz w:val="22"/>
          <w:szCs w:val="22"/>
        </w:rPr>
      </w:pPr>
      <w:r w:rsidRPr="000A378C">
        <w:rPr>
          <w:rFonts w:ascii="Arial" w:hAnsi="Arial" w:cs="Arial"/>
          <w:b w:val="0"/>
          <w:snapToGrid w:val="0"/>
          <w:sz w:val="22"/>
          <w:szCs w:val="22"/>
        </w:rPr>
        <w:t>Jakékoliv změny či doplňky této dohody lze činit pouze formou písemných číslovaných dodatků podepsaných oběma smluvními stranami.</w:t>
      </w:r>
    </w:p>
    <w:p w14:paraId="03C77005" w14:textId="4A9A5F29" w:rsidR="00840CF2" w:rsidRPr="000A378C" w:rsidRDefault="00840CF2" w:rsidP="00840CF2">
      <w:pPr>
        <w:pStyle w:val="Smlouva-body"/>
        <w:numPr>
          <w:ilvl w:val="0"/>
          <w:numId w:val="46"/>
        </w:numPr>
        <w:spacing w:before="120"/>
        <w:jc w:val="both"/>
        <w:rPr>
          <w:rFonts w:ascii="Arial" w:hAnsi="Arial" w:cs="Arial"/>
          <w:b w:val="0"/>
          <w:snapToGrid w:val="0"/>
          <w:sz w:val="22"/>
          <w:szCs w:val="22"/>
        </w:rPr>
      </w:pPr>
      <w:r w:rsidRPr="000A378C">
        <w:rPr>
          <w:rFonts w:ascii="Arial" w:hAnsi="Arial" w:cs="Arial"/>
          <w:b w:val="0"/>
          <w:snapToGrid w:val="0"/>
          <w:sz w:val="22"/>
          <w:szCs w:val="22"/>
        </w:rPr>
        <w:t>Ve věcech touto dohodou neupravených se tato dohoda řídí platnými právními předpisy ČR, zejména ustanovením § 1903 a násl. zákona č. 89/2012 Sb., občansk</w:t>
      </w:r>
      <w:r w:rsidR="0037768F" w:rsidRPr="000A378C">
        <w:rPr>
          <w:rFonts w:ascii="Arial" w:hAnsi="Arial" w:cs="Arial"/>
          <w:b w:val="0"/>
          <w:snapToGrid w:val="0"/>
          <w:sz w:val="22"/>
          <w:szCs w:val="22"/>
        </w:rPr>
        <w:t>ý</w:t>
      </w:r>
      <w:r w:rsidRPr="000A378C">
        <w:rPr>
          <w:rFonts w:ascii="Arial" w:hAnsi="Arial" w:cs="Arial"/>
          <w:b w:val="0"/>
          <w:snapToGrid w:val="0"/>
          <w:sz w:val="22"/>
          <w:szCs w:val="22"/>
        </w:rPr>
        <w:t xml:space="preserve"> zákoník, ve znění pozdějších předpisů.</w:t>
      </w:r>
    </w:p>
    <w:p w14:paraId="31655C2A" w14:textId="4082A884" w:rsidR="00840CF2" w:rsidRPr="000A378C" w:rsidRDefault="00840CF2" w:rsidP="00840CF2">
      <w:pPr>
        <w:pStyle w:val="Smlouva-body"/>
        <w:numPr>
          <w:ilvl w:val="0"/>
          <w:numId w:val="46"/>
        </w:numPr>
        <w:spacing w:before="120"/>
        <w:jc w:val="both"/>
        <w:rPr>
          <w:rFonts w:ascii="Arial" w:hAnsi="Arial" w:cs="Arial"/>
          <w:b w:val="0"/>
          <w:snapToGrid w:val="0"/>
          <w:sz w:val="22"/>
          <w:szCs w:val="22"/>
        </w:rPr>
      </w:pPr>
      <w:r w:rsidRPr="000A378C">
        <w:rPr>
          <w:rFonts w:ascii="Arial" w:hAnsi="Arial" w:cs="Arial"/>
          <w:b w:val="0"/>
          <w:snapToGrid w:val="0"/>
          <w:sz w:val="22"/>
          <w:szCs w:val="22"/>
        </w:rPr>
        <w:t>Tato dohoda se považuje za uzavřenou a nabývá účinnosti okamžikem jejího podpisu oběma stranami.</w:t>
      </w:r>
    </w:p>
    <w:p w14:paraId="2321FAF8" w14:textId="07738047" w:rsidR="005479FF" w:rsidRPr="000A378C" w:rsidRDefault="005479FF" w:rsidP="005479FF">
      <w:pPr>
        <w:pStyle w:val="Smlouva-body"/>
        <w:numPr>
          <w:ilvl w:val="0"/>
          <w:numId w:val="46"/>
        </w:numPr>
        <w:spacing w:before="120"/>
        <w:jc w:val="both"/>
        <w:rPr>
          <w:rFonts w:ascii="Arial" w:hAnsi="Arial" w:cs="Arial"/>
          <w:b w:val="0"/>
          <w:snapToGrid w:val="0"/>
          <w:sz w:val="22"/>
          <w:szCs w:val="22"/>
        </w:rPr>
      </w:pPr>
      <w:r w:rsidRPr="000A378C">
        <w:rPr>
          <w:rFonts w:ascii="Arial" w:hAnsi="Arial" w:cs="Arial"/>
          <w:b w:val="0"/>
          <w:snapToGrid w:val="0"/>
          <w:sz w:val="22"/>
          <w:szCs w:val="22"/>
        </w:rPr>
        <w:t xml:space="preserve">Tato dohoda nabývá platnosti dnem jejího uzavření a účinnosti dnem jejího uveřejnění v registru smluv ve smyslu zákona č. 340/2015 Sb., o zvláštních podmínkách účinnosti některých smluv, uveřejňování těchto smluv a o registru smluv (zákon o registru smluv), ve znění pozdějších předpisů. Dohodu zašle správci registru smluv k uveřejnění </w:t>
      </w:r>
      <w:r w:rsidR="00DF3518">
        <w:rPr>
          <w:rFonts w:ascii="Arial" w:hAnsi="Arial" w:cs="Arial"/>
          <w:b w:val="0"/>
          <w:snapToGrid w:val="0"/>
          <w:sz w:val="22"/>
          <w:szCs w:val="22"/>
        </w:rPr>
        <w:t>objednatel</w:t>
      </w:r>
      <w:bookmarkStart w:id="0" w:name="_GoBack"/>
      <w:bookmarkEnd w:id="0"/>
      <w:r w:rsidRPr="000A378C">
        <w:rPr>
          <w:rFonts w:ascii="Arial" w:hAnsi="Arial" w:cs="Arial"/>
          <w:b w:val="0"/>
          <w:snapToGrid w:val="0"/>
          <w:sz w:val="22"/>
          <w:szCs w:val="22"/>
        </w:rPr>
        <w:t xml:space="preserve">. </w:t>
      </w:r>
    </w:p>
    <w:p w14:paraId="06F0A131" w14:textId="40CD8A5E" w:rsidR="00840CF2" w:rsidRDefault="00840CF2" w:rsidP="00840CF2">
      <w:pPr>
        <w:pStyle w:val="Smlouva-body"/>
        <w:numPr>
          <w:ilvl w:val="0"/>
          <w:numId w:val="46"/>
        </w:numPr>
        <w:spacing w:before="120"/>
        <w:jc w:val="both"/>
        <w:rPr>
          <w:rFonts w:ascii="Arial" w:hAnsi="Arial" w:cs="Arial"/>
          <w:b w:val="0"/>
          <w:snapToGrid w:val="0"/>
          <w:sz w:val="22"/>
          <w:szCs w:val="22"/>
        </w:rPr>
      </w:pPr>
      <w:r w:rsidRPr="000A378C">
        <w:rPr>
          <w:rFonts w:ascii="Arial" w:hAnsi="Arial" w:cs="Arial"/>
          <w:b w:val="0"/>
          <w:snapToGrid w:val="0"/>
          <w:sz w:val="22"/>
          <w:szCs w:val="22"/>
        </w:rPr>
        <w:t xml:space="preserve">Tato dohoda je sepsána ve </w:t>
      </w:r>
      <w:r w:rsidR="00BB2CD1">
        <w:rPr>
          <w:rFonts w:ascii="Arial" w:hAnsi="Arial" w:cs="Arial"/>
          <w:b w:val="0"/>
          <w:snapToGrid w:val="0"/>
          <w:sz w:val="22"/>
          <w:szCs w:val="22"/>
        </w:rPr>
        <w:t>dvou</w:t>
      </w:r>
      <w:r w:rsidRPr="000A378C">
        <w:rPr>
          <w:rFonts w:ascii="Arial" w:hAnsi="Arial" w:cs="Arial"/>
          <w:b w:val="0"/>
          <w:snapToGrid w:val="0"/>
          <w:sz w:val="22"/>
          <w:szCs w:val="22"/>
        </w:rPr>
        <w:t xml:space="preserve"> vyhotoveních stejné platnosti a závaznosti, přičemž každá ze smluvních stran obdrží po jednom.</w:t>
      </w:r>
    </w:p>
    <w:p w14:paraId="2841FF2F" w14:textId="77777777" w:rsidR="00BB2CD1" w:rsidRPr="00BB2CD1" w:rsidRDefault="00BB2CD1" w:rsidP="00BB2CD1"/>
    <w:p w14:paraId="2639C188" w14:textId="77777777" w:rsidR="00840CF2" w:rsidRPr="000A378C" w:rsidRDefault="00840CF2" w:rsidP="00840CF2">
      <w:pPr>
        <w:pStyle w:val="Smlouva-body"/>
        <w:numPr>
          <w:ilvl w:val="0"/>
          <w:numId w:val="46"/>
        </w:numPr>
        <w:spacing w:before="120"/>
        <w:jc w:val="both"/>
        <w:rPr>
          <w:rFonts w:ascii="Arial" w:hAnsi="Arial" w:cs="Arial"/>
          <w:b w:val="0"/>
          <w:snapToGrid w:val="0"/>
          <w:sz w:val="22"/>
          <w:szCs w:val="22"/>
        </w:rPr>
      </w:pPr>
      <w:r w:rsidRPr="000A378C">
        <w:rPr>
          <w:rFonts w:ascii="Arial" w:hAnsi="Arial" w:cs="Arial"/>
          <w:b w:val="0"/>
          <w:snapToGrid w:val="0"/>
          <w:sz w:val="22"/>
          <w:szCs w:val="22"/>
        </w:rPr>
        <w:lastRenderedPageBreak/>
        <w:t>Smluvní strany prohlašují, že se důkladně seznámily s obsahem této dohody, kterému zcela rozumí a plně vyjadřuje jejich svobodnou a vážnou vůli.</w:t>
      </w:r>
    </w:p>
    <w:p w14:paraId="423C1001" w14:textId="1479E98B" w:rsidR="00973F10" w:rsidRPr="000A378C" w:rsidRDefault="00973F10" w:rsidP="00BA6354">
      <w:pPr>
        <w:pStyle w:val="Zkladntext"/>
        <w:rPr>
          <w:rFonts w:ascii="Arial" w:hAnsi="Arial" w:cs="Arial"/>
          <w:sz w:val="22"/>
          <w:szCs w:val="22"/>
        </w:rPr>
      </w:pPr>
    </w:p>
    <w:p w14:paraId="24012E8C" w14:textId="37E72E43" w:rsidR="00840CF2" w:rsidRPr="000A378C" w:rsidRDefault="00840CF2" w:rsidP="00BA6354">
      <w:pPr>
        <w:pStyle w:val="Zkladntext"/>
        <w:rPr>
          <w:rFonts w:ascii="Arial" w:hAnsi="Arial" w:cs="Arial"/>
          <w:sz w:val="22"/>
          <w:szCs w:val="22"/>
        </w:rPr>
      </w:pPr>
      <w:r w:rsidRPr="000A378C">
        <w:rPr>
          <w:rFonts w:ascii="Arial" w:hAnsi="Arial" w:cs="Arial"/>
          <w:sz w:val="22"/>
          <w:szCs w:val="22"/>
        </w:rPr>
        <w:t>V Brně dne</w:t>
      </w:r>
    </w:p>
    <w:p w14:paraId="042B8280" w14:textId="77777777" w:rsidR="00442B2D" w:rsidRDefault="00442B2D" w:rsidP="00840CF2">
      <w:pPr>
        <w:pStyle w:val="Zkladntext"/>
        <w:rPr>
          <w:rFonts w:ascii="Arial" w:hAnsi="Arial" w:cs="Arial"/>
          <w:sz w:val="22"/>
          <w:szCs w:val="22"/>
        </w:rPr>
      </w:pPr>
    </w:p>
    <w:p w14:paraId="2DD16551" w14:textId="77777777" w:rsidR="00442B2D" w:rsidRDefault="00442B2D" w:rsidP="00840CF2">
      <w:pPr>
        <w:pStyle w:val="Zkladntext"/>
        <w:rPr>
          <w:rFonts w:ascii="Arial" w:hAnsi="Arial" w:cs="Arial"/>
          <w:sz w:val="22"/>
          <w:szCs w:val="22"/>
        </w:rPr>
      </w:pPr>
    </w:p>
    <w:p w14:paraId="2B71B271" w14:textId="77777777" w:rsidR="00442B2D" w:rsidRDefault="00442B2D" w:rsidP="00840CF2">
      <w:pPr>
        <w:pStyle w:val="Zkladntext"/>
        <w:rPr>
          <w:rFonts w:ascii="Arial" w:hAnsi="Arial" w:cs="Arial"/>
          <w:sz w:val="22"/>
          <w:szCs w:val="22"/>
        </w:rPr>
      </w:pPr>
    </w:p>
    <w:p w14:paraId="5FE12FA2" w14:textId="46B5119E" w:rsidR="00840CF2" w:rsidRPr="000A378C" w:rsidRDefault="00BB2CD1" w:rsidP="00840CF2">
      <w:pPr>
        <w:pStyle w:val="Zkladntext"/>
        <w:rPr>
          <w:rFonts w:ascii="Arial" w:hAnsi="Arial" w:cs="Arial"/>
          <w:sz w:val="22"/>
          <w:szCs w:val="22"/>
        </w:rPr>
      </w:pPr>
      <w:r>
        <w:rPr>
          <w:rFonts w:ascii="Arial" w:hAnsi="Arial" w:cs="Arial"/>
          <w:sz w:val="22"/>
          <w:szCs w:val="22"/>
        </w:rPr>
        <w:t>JIKA – CZ s.r.o.</w:t>
      </w:r>
      <w:r w:rsidR="00840CF2" w:rsidRPr="000A378C">
        <w:rPr>
          <w:rFonts w:ascii="Arial" w:hAnsi="Arial" w:cs="Arial"/>
          <w:sz w:val="22"/>
          <w:szCs w:val="22"/>
        </w:rPr>
        <w:t xml:space="preserve">                                               </w:t>
      </w:r>
      <w:r w:rsidR="00840CF2" w:rsidRPr="000A378C">
        <w:rPr>
          <w:rFonts w:ascii="Arial" w:hAnsi="Arial" w:cs="Arial"/>
          <w:sz w:val="22"/>
          <w:szCs w:val="22"/>
        </w:rPr>
        <w:tab/>
      </w:r>
      <w:r w:rsidR="00840CF2" w:rsidRPr="000A378C">
        <w:rPr>
          <w:rFonts w:ascii="Arial" w:hAnsi="Arial" w:cs="Arial"/>
          <w:sz w:val="22"/>
          <w:szCs w:val="22"/>
        </w:rPr>
        <w:tab/>
      </w:r>
      <w:r w:rsidR="00840CF2" w:rsidRPr="000A378C">
        <w:rPr>
          <w:rFonts w:ascii="Arial" w:hAnsi="Arial" w:cs="Arial"/>
          <w:sz w:val="22"/>
          <w:szCs w:val="22"/>
        </w:rPr>
        <w:tab/>
      </w:r>
      <w:r w:rsidR="000A378C" w:rsidRPr="000A378C">
        <w:rPr>
          <w:rFonts w:ascii="Arial" w:hAnsi="Arial" w:cs="Arial"/>
          <w:sz w:val="22"/>
          <w:szCs w:val="22"/>
        </w:rPr>
        <w:t>FN Brno</w:t>
      </w:r>
      <w:r w:rsidR="00840CF2" w:rsidRPr="000A378C">
        <w:rPr>
          <w:rFonts w:ascii="Arial" w:hAnsi="Arial" w:cs="Arial"/>
          <w:sz w:val="22"/>
          <w:szCs w:val="22"/>
        </w:rPr>
        <w:t>:</w:t>
      </w:r>
    </w:p>
    <w:p w14:paraId="5CED521C" w14:textId="77777777" w:rsidR="00840CF2" w:rsidRPr="000A378C" w:rsidRDefault="00840CF2" w:rsidP="00840CF2">
      <w:pPr>
        <w:pStyle w:val="Zkladntext"/>
        <w:rPr>
          <w:rFonts w:ascii="Arial" w:hAnsi="Arial" w:cs="Arial"/>
          <w:sz w:val="22"/>
          <w:szCs w:val="22"/>
        </w:rPr>
      </w:pPr>
    </w:p>
    <w:p w14:paraId="191BB862" w14:textId="16AC5DF8" w:rsidR="00840CF2" w:rsidRPr="000A378C" w:rsidRDefault="00840CF2" w:rsidP="00840CF2">
      <w:pPr>
        <w:pStyle w:val="Zkladntext"/>
        <w:tabs>
          <w:tab w:val="left" w:pos="1560"/>
        </w:tabs>
        <w:spacing w:before="0" w:after="0"/>
        <w:ind w:left="4500" w:right="560" w:hanging="4500"/>
        <w:rPr>
          <w:rFonts w:ascii="Arial" w:hAnsi="Arial" w:cs="Arial"/>
          <w:sz w:val="22"/>
          <w:szCs w:val="22"/>
        </w:rPr>
      </w:pPr>
      <w:r w:rsidRPr="000A378C">
        <w:rPr>
          <w:rFonts w:ascii="Arial" w:hAnsi="Arial" w:cs="Arial"/>
          <w:sz w:val="22"/>
          <w:szCs w:val="22"/>
        </w:rPr>
        <w:t xml:space="preserve">_________________________________   </w:t>
      </w:r>
      <w:r w:rsidRPr="000A378C">
        <w:rPr>
          <w:rFonts w:ascii="Arial" w:hAnsi="Arial" w:cs="Arial"/>
          <w:sz w:val="22"/>
          <w:szCs w:val="22"/>
        </w:rPr>
        <w:tab/>
      </w:r>
      <w:r w:rsidRPr="000A378C">
        <w:rPr>
          <w:rFonts w:ascii="Arial" w:hAnsi="Arial" w:cs="Arial"/>
          <w:sz w:val="22"/>
          <w:szCs w:val="22"/>
        </w:rPr>
        <w:tab/>
        <w:t>____________________________</w:t>
      </w:r>
    </w:p>
    <w:p w14:paraId="577D4903" w14:textId="658B917A" w:rsidR="00840CF2" w:rsidRPr="000A378C" w:rsidRDefault="00442B2D" w:rsidP="00840CF2">
      <w:pPr>
        <w:pStyle w:val="Zkladntext"/>
        <w:tabs>
          <w:tab w:val="left" w:pos="1560"/>
        </w:tabs>
        <w:spacing w:before="0" w:after="0"/>
        <w:ind w:left="4500" w:hanging="4500"/>
        <w:jc w:val="left"/>
        <w:rPr>
          <w:rFonts w:ascii="Arial" w:hAnsi="Arial" w:cs="Arial"/>
          <w:color w:val="auto"/>
          <w:sz w:val="22"/>
          <w:szCs w:val="22"/>
        </w:rPr>
      </w:pPr>
      <w:r>
        <w:rPr>
          <w:rFonts w:ascii="Arial" w:hAnsi="Arial" w:cs="Arial"/>
          <w:color w:val="auto"/>
          <w:sz w:val="22"/>
          <w:szCs w:val="22"/>
        </w:rPr>
        <w:t xml:space="preserve">           </w:t>
      </w:r>
      <w:r w:rsidR="00840CF2" w:rsidRPr="000A378C">
        <w:rPr>
          <w:rFonts w:ascii="Arial" w:hAnsi="Arial" w:cs="Arial"/>
          <w:color w:val="auto"/>
          <w:sz w:val="22"/>
          <w:szCs w:val="22"/>
        </w:rPr>
        <w:t xml:space="preserve">Ing. </w:t>
      </w:r>
      <w:r w:rsidR="002D769C">
        <w:rPr>
          <w:rFonts w:ascii="Arial" w:hAnsi="Arial" w:cs="Arial"/>
          <w:color w:val="auto"/>
          <w:sz w:val="22"/>
          <w:szCs w:val="22"/>
        </w:rPr>
        <w:t>Jiří Slánský</w:t>
      </w:r>
      <w:r w:rsidR="00840CF2" w:rsidRPr="000A378C">
        <w:rPr>
          <w:rFonts w:ascii="Arial" w:hAnsi="Arial" w:cs="Arial"/>
          <w:color w:val="auto"/>
          <w:sz w:val="22"/>
          <w:szCs w:val="22"/>
        </w:rPr>
        <w:tab/>
      </w:r>
      <w:r w:rsidR="00840CF2" w:rsidRPr="000A378C">
        <w:rPr>
          <w:rFonts w:ascii="Arial" w:hAnsi="Arial" w:cs="Arial"/>
          <w:color w:val="auto"/>
          <w:sz w:val="22"/>
          <w:szCs w:val="22"/>
        </w:rPr>
        <w:tab/>
        <w:t xml:space="preserve"> </w:t>
      </w:r>
      <w:r>
        <w:rPr>
          <w:rFonts w:ascii="Arial" w:hAnsi="Arial" w:cs="Arial"/>
          <w:color w:val="auto"/>
          <w:sz w:val="22"/>
          <w:szCs w:val="22"/>
        </w:rPr>
        <w:t xml:space="preserve">     </w:t>
      </w:r>
      <w:r w:rsidR="00840CF2" w:rsidRPr="000A378C">
        <w:rPr>
          <w:rFonts w:ascii="Arial" w:hAnsi="Arial" w:cs="Arial"/>
          <w:color w:val="auto"/>
          <w:sz w:val="22"/>
          <w:szCs w:val="22"/>
        </w:rPr>
        <w:t xml:space="preserve">prof. MUDr. Jaroslav Štěrba, Ph.D.    </w:t>
      </w:r>
    </w:p>
    <w:p w14:paraId="7C66E7E1" w14:textId="5441F850" w:rsidR="00840CF2" w:rsidRPr="000A378C" w:rsidRDefault="00442B2D" w:rsidP="00840CF2">
      <w:pPr>
        <w:pStyle w:val="Zkladntext"/>
        <w:tabs>
          <w:tab w:val="left" w:pos="1560"/>
        </w:tabs>
        <w:spacing w:before="0" w:after="0"/>
        <w:ind w:left="4500" w:hanging="4500"/>
        <w:jc w:val="left"/>
        <w:rPr>
          <w:rFonts w:ascii="Arial" w:hAnsi="Arial" w:cs="Arial"/>
          <w:color w:val="auto"/>
          <w:sz w:val="22"/>
          <w:szCs w:val="22"/>
        </w:rPr>
      </w:pPr>
      <w:r>
        <w:rPr>
          <w:rFonts w:ascii="Arial" w:hAnsi="Arial" w:cs="Arial"/>
          <w:color w:val="auto"/>
          <w:sz w:val="22"/>
          <w:szCs w:val="22"/>
        </w:rPr>
        <w:t xml:space="preserve">                 </w:t>
      </w:r>
      <w:r w:rsidR="002D769C">
        <w:rPr>
          <w:rFonts w:ascii="Arial" w:hAnsi="Arial" w:cs="Arial"/>
          <w:color w:val="auto"/>
          <w:sz w:val="22"/>
          <w:szCs w:val="22"/>
        </w:rPr>
        <w:t>jednatel</w:t>
      </w:r>
      <w:r w:rsidR="00840CF2" w:rsidRPr="000A378C">
        <w:rPr>
          <w:rFonts w:ascii="Arial" w:hAnsi="Arial" w:cs="Arial"/>
          <w:color w:val="auto"/>
          <w:sz w:val="22"/>
          <w:szCs w:val="22"/>
        </w:rPr>
        <w:tab/>
      </w:r>
      <w:r w:rsidR="00840CF2" w:rsidRPr="000A378C">
        <w:rPr>
          <w:rFonts w:ascii="Arial" w:hAnsi="Arial" w:cs="Arial"/>
          <w:color w:val="auto"/>
          <w:sz w:val="22"/>
          <w:szCs w:val="22"/>
        </w:rPr>
        <w:tab/>
        <w:t xml:space="preserve"> </w:t>
      </w:r>
      <w:r>
        <w:rPr>
          <w:rFonts w:ascii="Arial" w:hAnsi="Arial" w:cs="Arial"/>
          <w:color w:val="auto"/>
          <w:sz w:val="22"/>
          <w:szCs w:val="22"/>
        </w:rPr>
        <w:t xml:space="preserve">                                </w:t>
      </w:r>
      <w:r w:rsidR="000A378C" w:rsidRPr="000A378C">
        <w:rPr>
          <w:rFonts w:ascii="Arial" w:hAnsi="Arial" w:cs="Arial"/>
          <w:color w:val="auto"/>
          <w:sz w:val="22"/>
          <w:szCs w:val="22"/>
        </w:rPr>
        <w:t>ředitel</w:t>
      </w:r>
      <w:r w:rsidR="00840CF2" w:rsidRPr="000A378C">
        <w:rPr>
          <w:rFonts w:ascii="Arial" w:hAnsi="Arial" w:cs="Arial"/>
          <w:color w:val="auto"/>
          <w:sz w:val="22"/>
          <w:szCs w:val="22"/>
        </w:rPr>
        <w:t xml:space="preserve"> </w:t>
      </w:r>
    </w:p>
    <w:p w14:paraId="68B548C7" w14:textId="77777777" w:rsidR="00840CF2" w:rsidRPr="000A378C" w:rsidRDefault="00840CF2" w:rsidP="00840CF2">
      <w:pPr>
        <w:tabs>
          <w:tab w:val="left" w:pos="4500"/>
        </w:tabs>
        <w:rPr>
          <w:rFonts w:ascii="Arial" w:hAnsi="Arial" w:cs="Arial"/>
          <w:sz w:val="22"/>
          <w:szCs w:val="22"/>
        </w:rPr>
      </w:pPr>
    </w:p>
    <w:p w14:paraId="0DB5F089" w14:textId="3E6A9433" w:rsidR="00840CF2" w:rsidRDefault="00840CF2" w:rsidP="00840CF2">
      <w:pPr>
        <w:tabs>
          <w:tab w:val="left" w:pos="4500"/>
        </w:tabs>
        <w:rPr>
          <w:rFonts w:ascii="Arial" w:hAnsi="Arial" w:cs="Arial"/>
          <w:sz w:val="22"/>
          <w:szCs w:val="22"/>
        </w:rPr>
      </w:pPr>
    </w:p>
    <w:p w14:paraId="19C430E9" w14:textId="6FBFEA46" w:rsidR="00DB4931" w:rsidRDefault="00DB4931" w:rsidP="00840CF2">
      <w:pPr>
        <w:tabs>
          <w:tab w:val="left" w:pos="4500"/>
        </w:tabs>
        <w:rPr>
          <w:rFonts w:ascii="Arial" w:hAnsi="Arial" w:cs="Arial"/>
          <w:sz w:val="22"/>
          <w:szCs w:val="22"/>
        </w:rPr>
      </w:pPr>
    </w:p>
    <w:p w14:paraId="5B5A5EB3" w14:textId="6FA9BA0F" w:rsidR="00DB4931" w:rsidRDefault="00DB4931" w:rsidP="00840CF2">
      <w:pPr>
        <w:tabs>
          <w:tab w:val="left" w:pos="4500"/>
        </w:tabs>
        <w:rPr>
          <w:rFonts w:ascii="Arial" w:hAnsi="Arial" w:cs="Arial"/>
          <w:sz w:val="22"/>
          <w:szCs w:val="22"/>
        </w:rPr>
      </w:pPr>
      <w:r>
        <w:rPr>
          <w:rFonts w:ascii="Arial" w:hAnsi="Arial" w:cs="Arial"/>
          <w:sz w:val="22"/>
          <w:szCs w:val="22"/>
        </w:rPr>
        <w:t xml:space="preserve">Příloha č. 1 – </w:t>
      </w:r>
      <w:r w:rsidR="002D769C">
        <w:rPr>
          <w:rFonts w:ascii="Arial" w:hAnsi="Arial" w:cs="Arial"/>
          <w:sz w:val="22"/>
          <w:szCs w:val="22"/>
        </w:rPr>
        <w:t>Zápis z kontrolního dne 16. 9.</w:t>
      </w:r>
      <w:r>
        <w:rPr>
          <w:rFonts w:ascii="Arial" w:hAnsi="Arial" w:cs="Arial"/>
          <w:sz w:val="22"/>
          <w:szCs w:val="22"/>
        </w:rPr>
        <w:t xml:space="preserve"> 2021</w:t>
      </w:r>
    </w:p>
    <w:p w14:paraId="5D53D76C" w14:textId="3181F391" w:rsidR="002D769C" w:rsidRDefault="006718FB" w:rsidP="00840CF2">
      <w:pPr>
        <w:tabs>
          <w:tab w:val="left" w:pos="4500"/>
        </w:tabs>
        <w:rPr>
          <w:rFonts w:ascii="Arial" w:hAnsi="Arial" w:cs="Arial"/>
          <w:sz w:val="22"/>
          <w:szCs w:val="22"/>
        </w:rPr>
      </w:pPr>
      <w:r>
        <w:rPr>
          <w:rFonts w:ascii="Arial" w:hAnsi="Arial" w:cs="Arial"/>
          <w:sz w:val="22"/>
          <w:szCs w:val="22"/>
        </w:rPr>
        <w:t>Příloha č. 2 – Žádost objednatele</w:t>
      </w:r>
      <w:r w:rsidR="002D769C">
        <w:rPr>
          <w:rFonts w:ascii="Arial" w:hAnsi="Arial" w:cs="Arial"/>
          <w:sz w:val="22"/>
          <w:szCs w:val="22"/>
        </w:rPr>
        <w:t xml:space="preserve"> ze dne 6. 1</w:t>
      </w:r>
      <w:r>
        <w:rPr>
          <w:rFonts w:ascii="Arial" w:hAnsi="Arial" w:cs="Arial"/>
          <w:sz w:val="22"/>
          <w:szCs w:val="22"/>
        </w:rPr>
        <w:t>0</w:t>
      </w:r>
      <w:r w:rsidR="002D769C">
        <w:rPr>
          <w:rFonts w:ascii="Arial" w:hAnsi="Arial" w:cs="Arial"/>
          <w:sz w:val="22"/>
          <w:szCs w:val="22"/>
        </w:rPr>
        <w:t>. 2021</w:t>
      </w:r>
    </w:p>
    <w:p w14:paraId="1F134D83" w14:textId="5828C83E" w:rsidR="002D769C" w:rsidRDefault="002D769C" w:rsidP="00840CF2">
      <w:pPr>
        <w:tabs>
          <w:tab w:val="left" w:pos="4500"/>
        </w:tabs>
        <w:rPr>
          <w:rFonts w:ascii="Arial" w:hAnsi="Arial" w:cs="Arial"/>
          <w:sz w:val="22"/>
          <w:szCs w:val="22"/>
        </w:rPr>
      </w:pPr>
      <w:r>
        <w:rPr>
          <w:rFonts w:ascii="Arial" w:hAnsi="Arial" w:cs="Arial"/>
          <w:sz w:val="22"/>
          <w:szCs w:val="22"/>
        </w:rPr>
        <w:t>Příloha č. 3 – Zápis z jednání dne 7. 12. 2021</w:t>
      </w:r>
    </w:p>
    <w:p w14:paraId="2F96D0C9" w14:textId="273971E2" w:rsidR="00442B2D" w:rsidRPr="000A378C" w:rsidRDefault="00442B2D" w:rsidP="00840CF2">
      <w:pPr>
        <w:tabs>
          <w:tab w:val="left" w:pos="4500"/>
        </w:tabs>
        <w:rPr>
          <w:rFonts w:ascii="Arial" w:hAnsi="Arial" w:cs="Arial"/>
          <w:sz w:val="22"/>
          <w:szCs w:val="22"/>
        </w:rPr>
      </w:pPr>
      <w:r>
        <w:rPr>
          <w:rFonts w:ascii="Arial" w:hAnsi="Arial" w:cs="Arial"/>
          <w:sz w:val="22"/>
          <w:szCs w:val="22"/>
        </w:rPr>
        <w:t>Příloha č. 4 – Předávací protokol ze dne 13. 1. 2022</w:t>
      </w:r>
    </w:p>
    <w:sectPr w:rsidR="00442B2D" w:rsidRPr="000A378C" w:rsidSect="00467D07">
      <w:footerReference w:type="even" r:id="rId10"/>
      <w:footerReference w:type="default" r:id="rId11"/>
      <w:pgSz w:w="11906" w:h="16838"/>
      <w:pgMar w:top="1258" w:right="991" w:bottom="709" w:left="993" w:header="708" w:footer="419" w:gutter="0"/>
      <w:cols w:space="708"/>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16F41B38" w16cid:durableId="23F2FABF"/>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BFDA11C" w14:textId="77777777" w:rsidR="001B68A9" w:rsidRDefault="001B68A9">
      <w:r>
        <w:separator/>
      </w:r>
    </w:p>
  </w:endnote>
  <w:endnote w:type="continuationSeparator" w:id="0">
    <w:p w14:paraId="021AFD5A" w14:textId="77777777" w:rsidR="001B68A9" w:rsidRDefault="001B68A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ITC Officina Sans CE">
    <w:altName w:val="Franklin Gothic Medium Cond"/>
    <w:charset w:val="EE"/>
    <w:family w:val="auto"/>
    <w:pitch w:val="variable"/>
    <w:sig w:usb0="80000027" w:usb1="00000000" w:usb2="00000000" w:usb3="00000000" w:csb0="00000003"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0A4CB4F" w14:textId="77777777" w:rsidR="002E0724" w:rsidRDefault="002E0724">
    <w:pPr>
      <w:pStyle w:val="Zpat"/>
      <w:framePr w:wrap="around" w:vAnchor="text" w:hAnchor="margin" w:xAlign="center" w:y="1"/>
      <w:rPr>
        <w:rStyle w:val="slostrnky"/>
      </w:rPr>
    </w:pPr>
    <w:r>
      <w:rPr>
        <w:rStyle w:val="slostrnky"/>
      </w:rPr>
      <w:fldChar w:fldCharType="begin"/>
    </w:r>
    <w:r>
      <w:rPr>
        <w:rStyle w:val="slostrnky"/>
      </w:rPr>
      <w:instrText xml:space="preserve">PAGE  </w:instrText>
    </w:r>
    <w:r>
      <w:rPr>
        <w:rStyle w:val="slostrnky"/>
      </w:rPr>
      <w:fldChar w:fldCharType="separate"/>
    </w:r>
    <w:r>
      <w:rPr>
        <w:rStyle w:val="slostrnky"/>
        <w:noProof/>
      </w:rPr>
      <w:t>1</w:t>
    </w:r>
    <w:r>
      <w:rPr>
        <w:rStyle w:val="slostrnky"/>
      </w:rPr>
      <w:fldChar w:fldCharType="end"/>
    </w:r>
  </w:p>
  <w:p w14:paraId="3D186F17" w14:textId="77777777" w:rsidR="002E0724" w:rsidRDefault="002E0724">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CAC86E2" w14:textId="36E9D02A" w:rsidR="002E0724" w:rsidRPr="00840CF2" w:rsidRDefault="002E0724" w:rsidP="00467D07">
    <w:pPr>
      <w:pStyle w:val="Zpat"/>
      <w:rPr>
        <w:rFonts w:asciiTheme="minorHAnsi" w:hAnsiTheme="minorHAnsi"/>
        <w:sz w:val="20"/>
      </w:rPr>
    </w:pPr>
    <w:r w:rsidRPr="00840CF2">
      <w:rPr>
        <w:rFonts w:asciiTheme="minorHAnsi" w:hAnsiTheme="minorHAnsi"/>
        <w:sz w:val="20"/>
      </w:rPr>
      <w:t xml:space="preserve">Strana </w:t>
    </w:r>
    <w:r w:rsidRPr="00840CF2">
      <w:rPr>
        <w:rFonts w:asciiTheme="minorHAnsi" w:hAnsiTheme="minorHAnsi"/>
        <w:sz w:val="20"/>
      </w:rPr>
      <w:fldChar w:fldCharType="begin"/>
    </w:r>
    <w:r w:rsidRPr="00840CF2">
      <w:rPr>
        <w:rFonts w:asciiTheme="minorHAnsi" w:hAnsiTheme="minorHAnsi"/>
        <w:sz w:val="20"/>
      </w:rPr>
      <w:instrText>PAGE   \* MERGEFORMAT</w:instrText>
    </w:r>
    <w:r w:rsidRPr="00840CF2">
      <w:rPr>
        <w:rFonts w:asciiTheme="minorHAnsi" w:hAnsiTheme="minorHAnsi"/>
        <w:sz w:val="20"/>
      </w:rPr>
      <w:fldChar w:fldCharType="separate"/>
    </w:r>
    <w:r w:rsidR="00DF3518">
      <w:rPr>
        <w:rFonts w:asciiTheme="minorHAnsi" w:hAnsiTheme="minorHAnsi"/>
        <w:noProof/>
        <w:sz w:val="20"/>
      </w:rPr>
      <w:t>3</w:t>
    </w:r>
    <w:r w:rsidRPr="00840CF2">
      <w:rPr>
        <w:rFonts w:asciiTheme="minorHAnsi" w:hAnsiTheme="minorHAnsi"/>
        <w:sz w:val="20"/>
      </w:rPr>
      <w:fldChar w:fldCharType="end"/>
    </w:r>
    <w:r w:rsidRPr="00840CF2">
      <w:rPr>
        <w:rFonts w:asciiTheme="minorHAnsi" w:hAnsiTheme="minorHAnsi"/>
        <w:sz w:val="20"/>
      </w:rPr>
      <w:t xml:space="preserve"> z </w:t>
    </w:r>
    <w:r w:rsidRPr="00840CF2">
      <w:rPr>
        <w:rFonts w:asciiTheme="minorHAnsi" w:hAnsiTheme="minorHAnsi"/>
        <w:sz w:val="20"/>
      </w:rPr>
      <w:fldChar w:fldCharType="begin"/>
    </w:r>
    <w:r w:rsidRPr="00840CF2">
      <w:rPr>
        <w:rFonts w:asciiTheme="minorHAnsi" w:hAnsiTheme="minorHAnsi"/>
        <w:sz w:val="20"/>
      </w:rPr>
      <w:instrText xml:space="preserve"> SECTIONPAGES   \* MERGEFORMAT </w:instrText>
    </w:r>
    <w:r w:rsidRPr="00840CF2">
      <w:rPr>
        <w:rFonts w:asciiTheme="minorHAnsi" w:hAnsiTheme="minorHAnsi"/>
        <w:sz w:val="20"/>
      </w:rPr>
      <w:fldChar w:fldCharType="separate"/>
    </w:r>
    <w:r w:rsidR="00DF3518">
      <w:rPr>
        <w:rFonts w:asciiTheme="minorHAnsi" w:hAnsiTheme="minorHAnsi"/>
        <w:noProof/>
        <w:sz w:val="20"/>
      </w:rPr>
      <w:t>3</w:t>
    </w:r>
    <w:r w:rsidRPr="00840CF2">
      <w:rPr>
        <w:rFonts w:asciiTheme="minorHAnsi" w:hAnsiTheme="minorHAnsi"/>
        <w:sz w:val="20"/>
      </w:rPr>
      <w:fldChar w:fldCharType="end"/>
    </w:r>
  </w:p>
  <w:p w14:paraId="71BF5827" w14:textId="77777777" w:rsidR="002E0724" w:rsidRDefault="002E0724">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7C55128" w14:textId="77777777" w:rsidR="001B68A9" w:rsidRDefault="001B68A9">
      <w:r>
        <w:separator/>
      </w:r>
    </w:p>
  </w:footnote>
  <w:footnote w:type="continuationSeparator" w:id="0">
    <w:p w14:paraId="53C59349" w14:textId="77777777" w:rsidR="001B68A9" w:rsidRDefault="001B68A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B"/>
    <w:multiLevelType w:val="singleLevel"/>
    <w:tmpl w:val="0000000B"/>
    <w:name w:val="WW8Num16"/>
    <w:lvl w:ilvl="0">
      <w:start w:val="1"/>
      <w:numFmt w:val="decimal"/>
      <w:lvlText w:val="%1."/>
      <w:lvlJc w:val="left"/>
      <w:pPr>
        <w:tabs>
          <w:tab w:val="num" w:pos="360"/>
        </w:tabs>
        <w:ind w:left="360" w:hanging="360"/>
      </w:pPr>
    </w:lvl>
  </w:abstractNum>
  <w:abstractNum w:abstractNumId="1" w15:restartNumberingAfterBreak="0">
    <w:nsid w:val="04101135"/>
    <w:multiLevelType w:val="hybridMultilevel"/>
    <w:tmpl w:val="6C80F11E"/>
    <w:lvl w:ilvl="0" w:tplc="04050017">
      <w:start w:val="1"/>
      <w:numFmt w:val="lowerLetter"/>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 w15:restartNumberingAfterBreak="0">
    <w:nsid w:val="04AB4AF7"/>
    <w:multiLevelType w:val="hybridMultilevel"/>
    <w:tmpl w:val="182A4FD2"/>
    <w:lvl w:ilvl="0" w:tplc="92D0D06A">
      <w:start w:val="1"/>
      <w:numFmt w:val="lowerLetter"/>
      <w:lvlText w:val="%1)"/>
      <w:lvlJc w:val="left"/>
      <w:pPr>
        <w:ind w:left="1079" w:hanging="360"/>
      </w:pPr>
      <w:rPr>
        <w:rFonts w:hint="default"/>
      </w:rPr>
    </w:lvl>
    <w:lvl w:ilvl="1" w:tplc="04050019" w:tentative="1">
      <w:start w:val="1"/>
      <w:numFmt w:val="lowerLetter"/>
      <w:lvlText w:val="%2."/>
      <w:lvlJc w:val="left"/>
      <w:pPr>
        <w:ind w:left="1799" w:hanging="360"/>
      </w:pPr>
    </w:lvl>
    <w:lvl w:ilvl="2" w:tplc="0405001B" w:tentative="1">
      <w:start w:val="1"/>
      <w:numFmt w:val="lowerRoman"/>
      <w:lvlText w:val="%3."/>
      <w:lvlJc w:val="right"/>
      <w:pPr>
        <w:ind w:left="2519" w:hanging="180"/>
      </w:pPr>
    </w:lvl>
    <w:lvl w:ilvl="3" w:tplc="0405000F" w:tentative="1">
      <w:start w:val="1"/>
      <w:numFmt w:val="decimal"/>
      <w:lvlText w:val="%4."/>
      <w:lvlJc w:val="left"/>
      <w:pPr>
        <w:ind w:left="3239" w:hanging="360"/>
      </w:pPr>
    </w:lvl>
    <w:lvl w:ilvl="4" w:tplc="04050019" w:tentative="1">
      <w:start w:val="1"/>
      <w:numFmt w:val="lowerLetter"/>
      <w:lvlText w:val="%5."/>
      <w:lvlJc w:val="left"/>
      <w:pPr>
        <w:ind w:left="3959" w:hanging="360"/>
      </w:pPr>
    </w:lvl>
    <w:lvl w:ilvl="5" w:tplc="0405001B" w:tentative="1">
      <w:start w:val="1"/>
      <w:numFmt w:val="lowerRoman"/>
      <w:lvlText w:val="%6."/>
      <w:lvlJc w:val="right"/>
      <w:pPr>
        <w:ind w:left="4679" w:hanging="180"/>
      </w:pPr>
    </w:lvl>
    <w:lvl w:ilvl="6" w:tplc="0405000F" w:tentative="1">
      <w:start w:val="1"/>
      <w:numFmt w:val="decimal"/>
      <w:lvlText w:val="%7."/>
      <w:lvlJc w:val="left"/>
      <w:pPr>
        <w:ind w:left="5399" w:hanging="360"/>
      </w:pPr>
    </w:lvl>
    <w:lvl w:ilvl="7" w:tplc="04050019" w:tentative="1">
      <w:start w:val="1"/>
      <w:numFmt w:val="lowerLetter"/>
      <w:lvlText w:val="%8."/>
      <w:lvlJc w:val="left"/>
      <w:pPr>
        <w:ind w:left="6119" w:hanging="360"/>
      </w:pPr>
    </w:lvl>
    <w:lvl w:ilvl="8" w:tplc="0405001B" w:tentative="1">
      <w:start w:val="1"/>
      <w:numFmt w:val="lowerRoman"/>
      <w:lvlText w:val="%9."/>
      <w:lvlJc w:val="right"/>
      <w:pPr>
        <w:ind w:left="6839" w:hanging="180"/>
      </w:pPr>
    </w:lvl>
  </w:abstractNum>
  <w:abstractNum w:abstractNumId="3" w15:restartNumberingAfterBreak="0">
    <w:nsid w:val="09F40094"/>
    <w:multiLevelType w:val="hybridMultilevel"/>
    <w:tmpl w:val="A51823B6"/>
    <w:lvl w:ilvl="0" w:tplc="0405000F">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 w15:restartNumberingAfterBreak="0">
    <w:nsid w:val="0C2340E7"/>
    <w:multiLevelType w:val="singleLevel"/>
    <w:tmpl w:val="0405000F"/>
    <w:lvl w:ilvl="0">
      <w:start w:val="1"/>
      <w:numFmt w:val="decimal"/>
      <w:lvlText w:val="%1."/>
      <w:lvlJc w:val="left"/>
      <w:pPr>
        <w:tabs>
          <w:tab w:val="num" w:pos="720"/>
        </w:tabs>
        <w:ind w:left="720" w:hanging="360"/>
      </w:pPr>
    </w:lvl>
  </w:abstractNum>
  <w:abstractNum w:abstractNumId="5" w15:restartNumberingAfterBreak="0">
    <w:nsid w:val="0C292484"/>
    <w:multiLevelType w:val="hybridMultilevel"/>
    <w:tmpl w:val="37287C80"/>
    <w:lvl w:ilvl="0" w:tplc="0405000F">
      <w:start w:val="1"/>
      <w:numFmt w:val="decimal"/>
      <w:lvlText w:val="%1."/>
      <w:lvlJc w:val="left"/>
      <w:pPr>
        <w:ind w:left="360" w:hanging="360"/>
      </w:pPr>
    </w:lvl>
    <w:lvl w:ilvl="1" w:tplc="04050019">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6" w15:restartNumberingAfterBreak="0">
    <w:nsid w:val="0F6962EB"/>
    <w:multiLevelType w:val="hybridMultilevel"/>
    <w:tmpl w:val="5016CA2C"/>
    <w:lvl w:ilvl="0" w:tplc="0405000F">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7" w15:restartNumberingAfterBreak="0">
    <w:nsid w:val="12724A19"/>
    <w:multiLevelType w:val="hybridMultilevel"/>
    <w:tmpl w:val="17DEF47C"/>
    <w:lvl w:ilvl="0" w:tplc="83E21A66">
      <w:start w:val="1"/>
      <w:numFmt w:val="upperRoman"/>
      <w:lvlText w:val="%1."/>
      <w:lvlJc w:val="left"/>
      <w:pPr>
        <w:ind w:left="1080" w:hanging="720"/>
      </w:pPr>
      <w:rPr>
        <w:rFonts w:hint="default"/>
        <w:sz w:val="2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1428035E"/>
    <w:multiLevelType w:val="hybridMultilevel"/>
    <w:tmpl w:val="CFD22EC0"/>
    <w:lvl w:ilvl="0" w:tplc="0405000F">
      <w:start w:val="1"/>
      <w:numFmt w:val="decimal"/>
      <w:lvlText w:val="%1."/>
      <w:lvlJc w:val="left"/>
      <w:pPr>
        <w:tabs>
          <w:tab w:val="num" w:pos="1080"/>
        </w:tabs>
        <w:ind w:left="1080" w:hanging="360"/>
      </w:pPr>
    </w:lvl>
    <w:lvl w:ilvl="1" w:tplc="04050019" w:tentative="1">
      <w:start w:val="1"/>
      <w:numFmt w:val="lowerLetter"/>
      <w:lvlText w:val="%2."/>
      <w:lvlJc w:val="left"/>
      <w:pPr>
        <w:tabs>
          <w:tab w:val="num" w:pos="1800"/>
        </w:tabs>
        <w:ind w:left="1800" w:hanging="360"/>
      </w:pPr>
    </w:lvl>
    <w:lvl w:ilvl="2" w:tplc="0405001B" w:tentative="1">
      <w:start w:val="1"/>
      <w:numFmt w:val="lowerRoman"/>
      <w:lvlText w:val="%3."/>
      <w:lvlJc w:val="right"/>
      <w:pPr>
        <w:tabs>
          <w:tab w:val="num" w:pos="2520"/>
        </w:tabs>
        <w:ind w:left="2520" w:hanging="180"/>
      </w:pPr>
    </w:lvl>
    <w:lvl w:ilvl="3" w:tplc="0405000F" w:tentative="1">
      <w:start w:val="1"/>
      <w:numFmt w:val="decimal"/>
      <w:lvlText w:val="%4."/>
      <w:lvlJc w:val="left"/>
      <w:pPr>
        <w:tabs>
          <w:tab w:val="num" w:pos="3240"/>
        </w:tabs>
        <w:ind w:left="3240" w:hanging="360"/>
      </w:pPr>
    </w:lvl>
    <w:lvl w:ilvl="4" w:tplc="04050019" w:tentative="1">
      <w:start w:val="1"/>
      <w:numFmt w:val="lowerLetter"/>
      <w:lvlText w:val="%5."/>
      <w:lvlJc w:val="left"/>
      <w:pPr>
        <w:tabs>
          <w:tab w:val="num" w:pos="3960"/>
        </w:tabs>
        <w:ind w:left="3960" w:hanging="360"/>
      </w:pPr>
    </w:lvl>
    <w:lvl w:ilvl="5" w:tplc="0405001B" w:tentative="1">
      <w:start w:val="1"/>
      <w:numFmt w:val="lowerRoman"/>
      <w:lvlText w:val="%6."/>
      <w:lvlJc w:val="right"/>
      <w:pPr>
        <w:tabs>
          <w:tab w:val="num" w:pos="4680"/>
        </w:tabs>
        <w:ind w:left="4680" w:hanging="180"/>
      </w:pPr>
    </w:lvl>
    <w:lvl w:ilvl="6" w:tplc="0405000F" w:tentative="1">
      <w:start w:val="1"/>
      <w:numFmt w:val="decimal"/>
      <w:lvlText w:val="%7."/>
      <w:lvlJc w:val="left"/>
      <w:pPr>
        <w:tabs>
          <w:tab w:val="num" w:pos="5400"/>
        </w:tabs>
        <w:ind w:left="5400" w:hanging="360"/>
      </w:pPr>
    </w:lvl>
    <w:lvl w:ilvl="7" w:tplc="04050019" w:tentative="1">
      <w:start w:val="1"/>
      <w:numFmt w:val="lowerLetter"/>
      <w:lvlText w:val="%8."/>
      <w:lvlJc w:val="left"/>
      <w:pPr>
        <w:tabs>
          <w:tab w:val="num" w:pos="6120"/>
        </w:tabs>
        <w:ind w:left="6120" w:hanging="360"/>
      </w:pPr>
    </w:lvl>
    <w:lvl w:ilvl="8" w:tplc="0405001B" w:tentative="1">
      <w:start w:val="1"/>
      <w:numFmt w:val="lowerRoman"/>
      <w:lvlText w:val="%9."/>
      <w:lvlJc w:val="right"/>
      <w:pPr>
        <w:tabs>
          <w:tab w:val="num" w:pos="6840"/>
        </w:tabs>
        <w:ind w:left="6840" w:hanging="180"/>
      </w:pPr>
    </w:lvl>
  </w:abstractNum>
  <w:abstractNum w:abstractNumId="9" w15:restartNumberingAfterBreak="0">
    <w:nsid w:val="1AAF5266"/>
    <w:multiLevelType w:val="singleLevel"/>
    <w:tmpl w:val="0405000F"/>
    <w:lvl w:ilvl="0">
      <w:start w:val="1"/>
      <w:numFmt w:val="decimal"/>
      <w:lvlText w:val="%1."/>
      <w:lvlJc w:val="left"/>
      <w:pPr>
        <w:tabs>
          <w:tab w:val="num" w:pos="720"/>
        </w:tabs>
        <w:ind w:left="720" w:hanging="360"/>
      </w:pPr>
    </w:lvl>
  </w:abstractNum>
  <w:abstractNum w:abstractNumId="10" w15:restartNumberingAfterBreak="0">
    <w:nsid w:val="1BAD7AE6"/>
    <w:multiLevelType w:val="hybridMultilevel"/>
    <w:tmpl w:val="D57CAA64"/>
    <w:lvl w:ilvl="0" w:tplc="04050005">
      <w:start w:val="1"/>
      <w:numFmt w:val="bullet"/>
      <w:lvlText w:val=""/>
      <w:lvlJc w:val="left"/>
      <w:pPr>
        <w:tabs>
          <w:tab w:val="num" w:pos="1004"/>
        </w:tabs>
        <w:ind w:left="1004" w:hanging="360"/>
      </w:pPr>
      <w:rPr>
        <w:rFonts w:ascii="Wingdings" w:hAnsi="Wingdings" w:hint="default"/>
      </w:rPr>
    </w:lvl>
    <w:lvl w:ilvl="1" w:tplc="04050003">
      <w:start w:val="1"/>
      <w:numFmt w:val="bullet"/>
      <w:lvlText w:val="o"/>
      <w:lvlJc w:val="left"/>
      <w:pPr>
        <w:tabs>
          <w:tab w:val="num" w:pos="1724"/>
        </w:tabs>
        <w:ind w:left="1724" w:hanging="360"/>
      </w:pPr>
      <w:rPr>
        <w:rFonts w:ascii="Courier New" w:hAnsi="Courier New" w:cs="Courier New" w:hint="default"/>
      </w:rPr>
    </w:lvl>
    <w:lvl w:ilvl="2" w:tplc="04050005" w:tentative="1">
      <w:start w:val="1"/>
      <w:numFmt w:val="bullet"/>
      <w:lvlText w:val=""/>
      <w:lvlJc w:val="left"/>
      <w:pPr>
        <w:tabs>
          <w:tab w:val="num" w:pos="2444"/>
        </w:tabs>
        <w:ind w:left="2444" w:hanging="360"/>
      </w:pPr>
      <w:rPr>
        <w:rFonts w:ascii="Wingdings" w:hAnsi="Wingdings" w:hint="default"/>
      </w:rPr>
    </w:lvl>
    <w:lvl w:ilvl="3" w:tplc="04050001" w:tentative="1">
      <w:start w:val="1"/>
      <w:numFmt w:val="bullet"/>
      <w:lvlText w:val=""/>
      <w:lvlJc w:val="left"/>
      <w:pPr>
        <w:tabs>
          <w:tab w:val="num" w:pos="3164"/>
        </w:tabs>
        <w:ind w:left="3164" w:hanging="360"/>
      </w:pPr>
      <w:rPr>
        <w:rFonts w:ascii="Symbol" w:hAnsi="Symbol" w:hint="default"/>
      </w:rPr>
    </w:lvl>
    <w:lvl w:ilvl="4" w:tplc="04050003" w:tentative="1">
      <w:start w:val="1"/>
      <w:numFmt w:val="bullet"/>
      <w:lvlText w:val="o"/>
      <w:lvlJc w:val="left"/>
      <w:pPr>
        <w:tabs>
          <w:tab w:val="num" w:pos="3884"/>
        </w:tabs>
        <w:ind w:left="3884" w:hanging="360"/>
      </w:pPr>
      <w:rPr>
        <w:rFonts w:ascii="Courier New" w:hAnsi="Courier New" w:cs="Courier New" w:hint="default"/>
      </w:rPr>
    </w:lvl>
    <w:lvl w:ilvl="5" w:tplc="04050005" w:tentative="1">
      <w:start w:val="1"/>
      <w:numFmt w:val="bullet"/>
      <w:lvlText w:val=""/>
      <w:lvlJc w:val="left"/>
      <w:pPr>
        <w:tabs>
          <w:tab w:val="num" w:pos="4604"/>
        </w:tabs>
        <w:ind w:left="4604" w:hanging="360"/>
      </w:pPr>
      <w:rPr>
        <w:rFonts w:ascii="Wingdings" w:hAnsi="Wingdings" w:hint="default"/>
      </w:rPr>
    </w:lvl>
    <w:lvl w:ilvl="6" w:tplc="04050001" w:tentative="1">
      <w:start w:val="1"/>
      <w:numFmt w:val="bullet"/>
      <w:lvlText w:val=""/>
      <w:lvlJc w:val="left"/>
      <w:pPr>
        <w:tabs>
          <w:tab w:val="num" w:pos="5324"/>
        </w:tabs>
        <w:ind w:left="5324" w:hanging="360"/>
      </w:pPr>
      <w:rPr>
        <w:rFonts w:ascii="Symbol" w:hAnsi="Symbol" w:hint="default"/>
      </w:rPr>
    </w:lvl>
    <w:lvl w:ilvl="7" w:tplc="04050003" w:tentative="1">
      <w:start w:val="1"/>
      <w:numFmt w:val="bullet"/>
      <w:lvlText w:val="o"/>
      <w:lvlJc w:val="left"/>
      <w:pPr>
        <w:tabs>
          <w:tab w:val="num" w:pos="6044"/>
        </w:tabs>
        <w:ind w:left="6044" w:hanging="360"/>
      </w:pPr>
      <w:rPr>
        <w:rFonts w:ascii="Courier New" w:hAnsi="Courier New" w:cs="Courier New" w:hint="default"/>
      </w:rPr>
    </w:lvl>
    <w:lvl w:ilvl="8" w:tplc="04050005" w:tentative="1">
      <w:start w:val="1"/>
      <w:numFmt w:val="bullet"/>
      <w:lvlText w:val=""/>
      <w:lvlJc w:val="left"/>
      <w:pPr>
        <w:tabs>
          <w:tab w:val="num" w:pos="6764"/>
        </w:tabs>
        <w:ind w:left="6764" w:hanging="360"/>
      </w:pPr>
      <w:rPr>
        <w:rFonts w:ascii="Wingdings" w:hAnsi="Wingdings" w:hint="default"/>
      </w:rPr>
    </w:lvl>
  </w:abstractNum>
  <w:abstractNum w:abstractNumId="11" w15:restartNumberingAfterBreak="0">
    <w:nsid w:val="1BF369C9"/>
    <w:multiLevelType w:val="singleLevel"/>
    <w:tmpl w:val="04050005"/>
    <w:lvl w:ilvl="0">
      <w:start w:val="1"/>
      <w:numFmt w:val="bullet"/>
      <w:lvlText w:val=""/>
      <w:lvlJc w:val="left"/>
      <w:pPr>
        <w:tabs>
          <w:tab w:val="num" w:pos="720"/>
        </w:tabs>
        <w:ind w:left="720" w:hanging="360"/>
      </w:pPr>
      <w:rPr>
        <w:rFonts w:ascii="Wingdings" w:hAnsi="Wingdings" w:hint="default"/>
      </w:rPr>
    </w:lvl>
  </w:abstractNum>
  <w:abstractNum w:abstractNumId="12" w15:restartNumberingAfterBreak="0">
    <w:nsid w:val="1D5F0F34"/>
    <w:multiLevelType w:val="hybridMultilevel"/>
    <w:tmpl w:val="3DD2109E"/>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20C97366"/>
    <w:multiLevelType w:val="hybridMultilevel"/>
    <w:tmpl w:val="10B08FFC"/>
    <w:lvl w:ilvl="0" w:tplc="0405000F">
      <w:start w:val="1"/>
      <w:numFmt w:val="decimal"/>
      <w:lvlText w:val="%1."/>
      <w:lvlJc w:val="left"/>
      <w:pPr>
        <w:tabs>
          <w:tab w:val="num" w:pos="720"/>
        </w:tabs>
        <w:ind w:left="720" w:hanging="360"/>
      </w:pPr>
    </w:lvl>
    <w:lvl w:ilvl="1" w:tplc="04050005">
      <w:start w:val="1"/>
      <w:numFmt w:val="bullet"/>
      <w:lvlText w:val=""/>
      <w:lvlJc w:val="left"/>
      <w:pPr>
        <w:tabs>
          <w:tab w:val="num" w:pos="1440"/>
        </w:tabs>
        <w:ind w:left="1440" w:hanging="360"/>
      </w:pPr>
      <w:rPr>
        <w:rFonts w:ascii="Wingdings" w:hAnsi="Wingding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4" w15:restartNumberingAfterBreak="0">
    <w:nsid w:val="212C52F5"/>
    <w:multiLevelType w:val="hybridMultilevel"/>
    <w:tmpl w:val="362A5392"/>
    <w:lvl w:ilvl="0" w:tplc="04050017">
      <w:start w:val="1"/>
      <w:numFmt w:val="lowerLetter"/>
      <w:lvlText w:val="%1)"/>
      <w:lvlJc w:val="left"/>
      <w:pPr>
        <w:tabs>
          <w:tab w:val="num" w:pos="360"/>
        </w:tabs>
        <w:ind w:left="360" w:hanging="360"/>
      </w:pPr>
    </w:lvl>
    <w:lvl w:ilvl="1" w:tplc="04050019" w:tentative="1">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15" w15:restartNumberingAfterBreak="0">
    <w:nsid w:val="22F00787"/>
    <w:multiLevelType w:val="hybridMultilevel"/>
    <w:tmpl w:val="60807E76"/>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25600379"/>
    <w:multiLevelType w:val="singleLevel"/>
    <w:tmpl w:val="68364282"/>
    <w:lvl w:ilvl="0">
      <w:start w:val="1"/>
      <w:numFmt w:val="bullet"/>
      <w:lvlText w:val=""/>
      <w:lvlJc w:val="left"/>
      <w:pPr>
        <w:tabs>
          <w:tab w:val="num" w:pos="360"/>
        </w:tabs>
        <w:ind w:left="360" w:hanging="360"/>
      </w:pPr>
      <w:rPr>
        <w:rFonts w:ascii="Wingdings" w:hAnsi="Wingdings" w:hint="default"/>
      </w:rPr>
    </w:lvl>
  </w:abstractNum>
  <w:abstractNum w:abstractNumId="17" w15:restartNumberingAfterBreak="0">
    <w:nsid w:val="29F66F22"/>
    <w:multiLevelType w:val="singleLevel"/>
    <w:tmpl w:val="0405000F"/>
    <w:lvl w:ilvl="0">
      <w:start w:val="1"/>
      <w:numFmt w:val="decimal"/>
      <w:lvlText w:val="%1."/>
      <w:lvlJc w:val="left"/>
      <w:pPr>
        <w:tabs>
          <w:tab w:val="num" w:pos="360"/>
        </w:tabs>
        <w:ind w:left="360" w:hanging="360"/>
      </w:pPr>
    </w:lvl>
  </w:abstractNum>
  <w:abstractNum w:abstractNumId="18" w15:restartNumberingAfterBreak="0">
    <w:nsid w:val="2A1D5642"/>
    <w:multiLevelType w:val="hybridMultilevel"/>
    <w:tmpl w:val="99D2777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2C962954"/>
    <w:multiLevelType w:val="hybridMultilevel"/>
    <w:tmpl w:val="5012333C"/>
    <w:lvl w:ilvl="0" w:tplc="0405000F">
      <w:start w:val="1"/>
      <w:numFmt w:val="decimal"/>
      <w:lvlText w:val="%1."/>
      <w:lvlJc w:val="left"/>
      <w:pPr>
        <w:tabs>
          <w:tab w:val="num" w:pos="720"/>
        </w:tabs>
        <w:ind w:left="720" w:hanging="360"/>
      </w:pPr>
    </w:lvl>
    <w:lvl w:ilvl="1" w:tplc="04050017">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0" w15:restartNumberingAfterBreak="0">
    <w:nsid w:val="2F5F0900"/>
    <w:multiLevelType w:val="hybridMultilevel"/>
    <w:tmpl w:val="4114127C"/>
    <w:lvl w:ilvl="0" w:tplc="68364282">
      <w:start w:val="1"/>
      <w:numFmt w:val="bullet"/>
      <w:lvlText w:val=""/>
      <w:lvlJc w:val="left"/>
      <w:pPr>
        <w:tabs>
          <w:tab w:val="num" w:pos="720"/>
        </w:tabs>
        <w:ind w:left="720" w:hanging="360"/>
      </w:pPr>
      <w:rPr>
        <w:rFonts w:ascii="Wingdings" w:hAnsi="Wingdings" w:hint="default"/>
      </w:rPr>
    </w:lvl>
    <w:lvl w:ilvl="1" w:tplc="04050003">
      <w:start w:val="1"/>
      <w:numFmt w:val="bullet"/>
      <w:lvlText w:val="o"/>
      <w:lvlJc w:val="left"/>
      <w:pPr>
        <w:tabs>
          <w:tab w:val="num" w:pos="1800"/>
        </w:tabs>
        <w:ind w:left="1800" w:hanging="360"/>
      </w:pPr>
      <w:rPr>
        <w:rFonts w:ascii="Courier New" w:hAnsi="Courier New" w:cs="Courier New" w:hint="default"/>
      </w:rPr>
    </w:lvl>
    <w:lvl w:ilvl="2" w:tplc="04050005">
      <w:start w:val="1"/>
      <w:numFmt w:val="bullet"/>
      <w:lvlText w:val=""/>
      <w:lvlJc w:val="left"/>
      <w:pPr>
        <w:tabs>
          <w:tab w:val="num" w:pos="2520"/>
        </w:tabs>
        <w:ind w:left="2520" w:hanging="360"/>
      </w:pPr>
      <w:rPr>
        <w:rFonts w:ascii="Wingdings" w:hAnsi="Wingdings" w:hint="default"/>
      </w:rPr>
    </w:lvl>
    <w:lvl w:ilvl="3" w:tplc="04050001" w:tentative="1">
      <w:start w:val="1"/>
      <w:numFmt w:val="bullet"/>
      <w:lvlText w:val=""/>
      <w:lvlJc w:val="left"/>
      <w:pPr>
        <w:tabs>
          <w:tab w:val="num" w:pos="3240"/>
        </w:tabs>
        <w:ind w:left="3240" w:hanging="360"/>
      </w:pPr>
      <w:rPr>
        <w:rFonts w:ascii="Symbol" w:hAnsi="Symbol" w:hint="default"/>
      </w:rPr>
    </w:lvl>
    <w:lvl w:ilvl="4" w:tplc="04050003" w:tentative="1">
      <w:start w:val="1"/>
      <w:numFmt w:val="bullet"/>
      <w:lvlText w:val="o"/>
      <w:lvlJc w:val="left"/>
      <w:pPr>
        <w:tabs>
          <w:tab w:val="num" w:pos="3960"/>
        </w:tabs>
        <w:ind w:left="3960" w:hanging="360"/>
      </w:pPr>
      <w:rPr>
        <w:rFonts w:ascii="Courier New" w:hAnsi="Courier New" w:cs="Courier New" w:hint="default"/>
      </w:rPr>
    </w:lvl>
    <w:lvl w:ilvl="5" w:tplc="04050005" w:tentative="1">
      <w:start w:val="1"/>
      <w:numFmt w:val="bullet"/>
      <w:lvlText w:val=""/>
      <w:lvlJc w:val="left"/>
      <w:pPr>
        <w:tabs>
          <w:tab w:val="num" w:pos="4680"/>
        </w:tabs>
        <w:ind w:left="4680" w:hanging="360"/>
      </w:pPr>
      <w:rPr>
        <w:rFonts w:ascii="Wingdings" w:hAnsi="Wingdings" w:hint="default"/>
      </w:rPr>
    </w:lvl>
    <w:lvl w:ilvl="6" w:tplc="04050001" w:tentative="1">
      <w:start w:val="1"/>
      <w:numFmt w:val="bullet"/>
      <w:lvlText w:val=""/>
      <w:lvlJc w:val="left"/>
      <w:pPr>
        <w:tabs>
          <w:tab w:val="num" w:pos="5400"/>
        </w:tabs>
        <w:ind w:left="5400" w:hanging="360"/>
      </w:pPr>
      <w:rPr>
        <w:rFonts w:ascii="Symbol" w:hAnsi="Symbol" w:hint="default"/>
      </w:rPr>
    </w:lvl>
    <w:lvl w:ilvl="7" w:tplc="04050003" w:tentative="1">
      <w:start w:val="1"/>
      <w:numFmt w:val="bullet"/>
      <w:lvlText w:val="o"/>
      <w:lvlJc w:val="left"/>
      <w:pPr>
        <w:tabs>
          <w:tab w:val="num" w:pos="6120"/>
        </w:tabs>
        <w:ind w:left="6120" w:hanging="360"/>
      </w:pPr>
      <w:rPr>
        <w:rFonts w:ascii="Courier New" w:hAnsi="Courier New" w:cs="Courier New" w:hint="default"/>
      </w:rPr>
    </w:lvl>
    <w:lvl w:ilvl="8" w:tplc="04050005" w:tentative="1">
      <w:start w:val="1"/>
      <w:numFmt w:val="bullet"/>
      <w:lvlText w:val=""/>
      <w:lvlJc w:val="left"/>
      <w:pPr>
        <w:tabs>
          <w:tab w:val="num" w:pos="6840"/>
        </w:tabs>
        <w:ind w:left="6840" w:hanging="360"/>
      </w:pPr>
      <w:rPr>
        <w:rFonts w:ascii="Wingdings" w:hAnsi="Wingdings" w:hint="default"/>
      </w:rPr>
    </w:lvl>
  </w:abstractNum>
  <w:abstractNum w:abstractNumId="21" w15:restartNumberingAfterBreak="0">
    <w:nsid w:val="30740BCB"/>
    <w:multiLevelType w:val="hybridMultilevel"/>
    <w:tmpl w:val="2390B176"/>
    <w:lvl w:ilvl="0" w:tplc="E93E7A04">
      <w:numFmt w:val="bullet"/>
      <w:lvlText w:val="-"/>
      <w:lvlJc w:val="left"/>
      <w:pPr>
        <w:ind w:left="720" w:hanging="360"/>
      </w:pPr>
      <w:rPr>
        <w:rFonts w:ascii="ITC Officina Sans CE" w:eastAsia="Times New Roman" w:hAnsi="ITC Officina Sans CE"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2" w15:restartNumberingAfterBreak="0">
    <w:nsid w:val="343F09C4"/>
    <w:multiLevelType w:val="hybridMultilevel"/>
    <w:tmpl w:val="37287C80"/>
    <w:lvl w:ilvl="0" w:tplc="0405000F">
      <w:start w:val="1"/>
      <w:numFmt w:val="decimal"/>
      <w:lvlText w:val="%1."/>
      <w:lvlJc w:val="left"/>
      <w:pPr>
        <w:ind w:left="360" w:hanging="360"/>
      </w:pPr>
    </w:lvl>
    <w:lvl w:ilvl="1" w:tplc="04050019">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3" w15:restartNumberingAfterBreak="0">
    <w:nsid w:val="35831699"/>
    <w:multiLevelType w:val="singleLevel"/>
    <w:tmpl w:val="0405000F"/>
    <w:lvl w:ilvl="0">
      <w:start w:val="1"/>
      <w:numFmt w:val="decimal"/>
      <w:lvlText w:val="%1."/>
      <w:lvlJc w:val="left"/>
      <w:pPr>
        <w:tabs>
          <w:tab w:val="num" w:pos="720"/>
        </w:tabs>
        <w:ind w:left="720" w:hanging="360"/>
      </w:pPr>
    </w:lvl>
  </w:abstractNum>
  <w:abstractNum w:abstractNumId="24" w15:restartNumberingAfterBreak="0">
    <w:nsid w:val="363D6FD3"/>
    <w:multiLevelType w:val="hybridMultilevel"/>
    <w:tmpl w:val="99D2777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5" w15:restartNumberingAfterBreak="0">
    <w:nsid w:val="39A52C33"/>
    <w:multiLevelType w:val="singleLevel"/>
    <w:tmpl w:val="98C0A266"/>
    <w:lvl w:ilvl="0">
      <w:start w:val="1"/>
      <w:numFmt w:val="lowerLetter"/>
      <w:lvlText w:val="%1)"/>
      <w:lvlJc w:val="left"/>
      <w:pPr>
        <w:tabs>
          <w:tab w:val="num" w:pos="720"/>
        </w:tabs>
        <w:ind w:left="720" w:hanging="360"/>
      </w:pPr>
      <w:rPr>
        <w:rFonts w:hint="default"/>
      </w:rPr>
    </w:lvl>
  </w:abstractNum>
  <w:abstractNum w:abstractNumId="26" w15:restartNumberingAfterBreak="0">
    <w:nsid w:val="3AA91308"/>
    <w:multiLevelType w:val="multilevel"/>
    <w:tmpl w:val="0B18FFC6"/>
    <w:lvl w:ilvl="0">
      <w:start w:val="6"/>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27" w15:restartNumberingAfterBreak="0">
    <w:nsid w:val="3D646C23"/>
    <w:multiLevelType w:val="hybridMultilevel"/>
    <w:tmpl w:val="94E00108"/>
    <w:lvl w:ilvl="0" w:tplc="FD08CBBC">
      <w:numFmt w:val="bullet"/>
      <w:lvlText w:val="-"/>
      <w:lvlJc w:val="left"/>
      <w:pPr>
        <w:ind w:left="720" w:hanging="360"/>
      </w:pPr>
      <w:rPr>
        <w:rFonts w:ascii="ITC Officina Sans CE" w:eastAsia="Times New Roman" w:hAnsi="ITC Officina Sans CE"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8" w15:restartNumberingAfterBreak="0">
    <w:nsid w:val="3DAC1F19"/>
    <w:multiLevelType w:val="singleLevel"/>
    <w:tmpl w:val="0405000F"/>
    <w:lvl w:ilvl="0">
      <w:start w:val="1"/>
      <w:numFmt w:val="decimal"/>
      <w:lvlText w:val="%1."/>
      <w:lvlJc w:val="left"/>
      <w:pPr>
        <w:tabs>
          <w:tab w:val="num" w:pos="720"/>
        </w:tabs>
        <w:ind w:left="720" w:hanging="360"/>
      </w:pPr>
    </w:lvl>
  </w:abstractNum>
  <w:abstractNum w:abstractNumId="29" w15:restartNumberingAfterBreak="0">
    <w:nsid w:val="3FA259D6"/>
    <w:multiLevelType w:val="hybridMultilevel"/>
    <w:tmpl w:val="902A04BC"/>
    <w:lvl w:ilvl="0" w:tplc="04C8EEC4">
      <w:start w:val="2"/>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0" w15:restartNumberingAfterBreak="0">
    <w:nsid w:val="441C274D"/>
    <w:multiLevelType w:val="singleLevel"/>
    <w:tmpl w:val="68364282"/>
    <w:lvl w:ilvl="0">
      <w:start w:val="1"/>
      <w:numFmt w:val="bullet"/>
      <w:lvlText w:val=""/>
      <w:lvlJc w:val="left"/>
      <w:pPr>
        <w:tabs>
          <w:tab w:val="num" w:pos="360"/>
        </w:tabs>
        <w:ind w:left="360" w:hanging="360"/>
      </w:pPr>
      <w:rPr>
        <w:rFonts w:ascii="Wingdings" w:hAnsi="Wingdings" w:hint="default"/>
      </w:rPr>
    </w:lvl>
  </w:abstractNum>
  <w:abstractNum w:abstractNumId="31" w15:restartNumberingAfterBreak="0">
    <w:nsid w:val="46590339"/>
    <w:multiLevelType w:val="hybridMultilevel"/>
    <w:tmpl w:val="0BF86988"/>
    <w:lvl w:ilvl="0" w:tplc="0405000F">
      <w:start w:val="1"/>
      <w:numFmt w:val="decimal"/>
      <w:lvlText w:val="%1."/>
      <w:lvlJc w:val="left"/>
      <w:pPr>
        <w:tabs>
          <w:tab w:val="num" w:pos="720"/>
        </w:tabs>
        <w:ind w:left="720" w:hanging="360"/>
      </w:pPr>
    </w:lvl>
    <w:lvl w:ilvl="1" w:tplc="09F8F4A6">
      <w:start w:val="1"/>
      <w:numFmt w:val="bullet"/>
      <w:lvlText w:val=""/>
      <w:lvlJc w:val="left"/>
      <w:pPr>
        <w:tabs>
          <w:tab w:val="num" w:pos="1860"/>
        </w:tabs>
        <w:ind w:left="1860" w:hanging="780"/>
      </w:pPr>
      <w:rPr>
        <w:rFonts w:ascii="Wingdings" w:hAnsi="Wingding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2" w15:restartNumberingAfterBreak="0">
    <w:nsid w:val="52C4735E"/>
    <w:multiLevelType w:val="hybridMultilevel"/>
    <w:tmpl w:val="3C62F894"/>
    <w:lvl w:ilvl="0" w:tplc="04050017">
      <w:start w:val="1"/>
      <w:numFmt w:val="lowerLetter"/>
      <w:lvlText w:val="%1)"/>
      <w:lvlJc w:val="left"/>
      <w:pPr>
        <w:ind w:left="928" w:hanging="360"/>
      </w:pPr>
    </w:lvl>
    <w:lvl w:ilvl="1" w:tplc="04050019" w:tentative="1">
      <w:start w:val="1"/>
      <w:numFmt w:val="lowerLetter"/>
      <w:lvlText w:val="%2."/>
      <w:lvlJc w:val="left"/>
      <w:pPr>
        <w:ind w:left="1648" w:hanging="360"/>
      </w:pPr>
    </w:lvl>
    <w:lvl w:ilvl="2" w:tplc="0405001B" w:tentative="1">
      <w:start w:val="1"/>
      <w:numFmt w:val="lowerRoman"/>
      <w:lvlText w:val="%3."/>
      <w:lvlJc w:val="right"/>
      <w:pPr>
        <w:ind w:left="2368" w:hanging="180"/>
      </w:pPr>
    </w:lvl>
    <w:lvl w:ilvl="3" w:tplc="0405000F" w:tentative="1">
      <w:start w:val="1"/>
      <w:numFmt w:val="decimal"/>
      <w:lvlText w:val="%4."/>
      <w:lvlJc w:val="left"/>
      <w:pPr>
        <w:ind w:left="3088" w:hanging="360"/>
      </w:pPr>
    </w:lvl>
    <w:lvl w:ilvl="4" w:tplc="04050019" w:tentative="1">
      <w:start w:val="1"/>
      <w:numFmt w:val="lowerLetter"/>
      <w:lvlText w:val="%5."/>
      <w:lvlJc w:val="left"/>
      <w:pPr>
        <w:ind w:left="3808" w:hanging="360"/>
      </w:pPr>
    </w:lvl>
    <w:lvl w:ilvl="5" w:tplc="0405001B" w:tentative="1">
      <w:start w:val="1"/>
      <w:numFmt w:val="lowerRoman"/>
      <w:lvlText w:val="%6."/>
      <w:lvlJc w:val="right"/>
      <w:pPr>
        <w:ind w:left="4528" w:hanging="180"/>
      </w:pPr>
    </w:lvl>
    <w:lvl w:ilvl="6" w:tplc="0405000F" w:tentative="1">
      <w:start w:val="1"/>
      <w:numFmt w:val="decimal"/>
      <w:lvlText w:val="%7."/>
      <w:lvlJc w:val="left"/>
      <w:pPr>
        <w:ind w:left="5248" w:hanging="360"/>
      </w:pPr>
    </w:lvl>
    <w:lvl w:ilvl="7" w:tplc="04050019" w:tentative="1">
      <w:start w:val="1"/>
      <w:numFmt w:val="lowerLetter"/>
      <w:lvlText w:val="%8."/>
      <w:lvlJc w:val="left"/>
      <w:pPr>
        <w:ind w:left="5968" w:hanging="360"/>
      </w:pPr>
    </w:lvl>
    <w:lvl w:ilvl="8" w:tplc="0405001B" w:tentative="1">
      <w:start w:val="1"/>
      <w:numFmt w:val="lowerRoman"/>
      <w:lvlText w:val="%9."/>
      <w:lvlJc w:val="right"/>
      <w:pPr>
        <w:ind w:left="6688" w:hanging="180"/>
      </w:pPr>
    </w:lvl>
  </w:abstractNum>
  <w:abstractNum w:abstractNumId="33" w15:restartNumberingAfterBreak="0">
    <w:nsid w:val="5BA052F0"/>
    <w:multiLevelType w:val="hybridMultilevel"/>
    <w:tmpl w:val="3EFA7EB2"/>
    <w:lvl w:ilvl="0" w:tplc="C28600C0">
      <w:start w:val="1"/>
      <w:numFmt w:val="lowerLetter"/>
      <w:lvlText w:val="%1)"/>
      <w:lvlJc w:val="left"/>
      <w:pPr>
        <w:tabs>
          <w:tab w:val="num" w:pos="720"/>
        </w:tabs>
        <w:ind w:left="720" w:hanging="360"/>
      </w:pPr>
      <w:rPr>
        <w:rFonts w:hint="default"/>
        <w:color w:val="00000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4" w15:restartNumberingAfterBreak="0">
    <w:nsid w:val="5E0240D9"/>
    <w:multiLevelType w:val="hybridMultilevel"/>
    <w:tmpl w:val="A4E8C340"/>
    <w:lvl w:ilvl="0" w:tplc="443C00D8">
      <w:start w:val="1"/>
      <w:numFmt w:val="decimal"/>
      <w:lvlText w:val="II.%1."/>
      <w:lvlJc w:val="left"/>
      <w:pPr>
        <w:ind w:left="720" w:hanging="360"/>
      </w:pPr>
      <w:rPr>
        <w:b/>
        <w:sz w:val="22"/>
        <w:szCs w:val="22"/>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35" w15:restartNumberingAfterBreak="0">
    <w:nsid w:val="601251B0"/>
    <w:multiLevelType w:val="hybridMultilevel"/>
    <w:tmpl w:val="3D16E386"/>
    <w:lvl w:ilvl="0" w:tplc="1F3488CE">
      <w:start w:val="1"/>
      <w:numFmt w:val="bullet"/>
      <w:lvlText w:val="•"/>
      <w:lvlJc w:val="left"/>
      <w:pPr>
        <w:tabs>
          <w:tab w:val="num" w:pos="720"/>
        </w:tabs>
        <w:ind w:left="720" w:hanging="360"/>
      </w:pPr>
      <w:rPr>
        <w:rFonts w:ascii="Times New Roman" w:hAnsi="Times New Roman" w:hint="default"/>
      </w:rPr>
    </w:lvl>
    <w:lvl w:ilvl="1" w:tplc="EF122D12" w:tentative="1">
      <w:start w:val="1"/>
      <w:numFmt w:val="bullet"/>
      <w:lvlText w:val="•"/>
      <w:lvlJc w:val="left"/>
      <w:pPr>
        <w:tabs>
          <w:tab w:val="num" w:pos="1440"/>
        </w:tabs>
        <w:ind w:left="1440" w:hanging="360"/>
      </w:pPr>
      <w:rPr>
        <w:rFonts w:ascii="Times New Roman" w:hAnsi="Times New Roman" w:hint="default"/>
      </w:rPr>
    </w:lvl>
    <w:lvl w:ilvl="2" w:tplc="714005C8" w:tentative="1">
      <w:start w:val="1"/>
      <w:numFmt w:val="bullet"/>
      <w:lvlText w:val="•"/>
      <w:lvlJc w:val="left"/>
      <w:pPr>
        <w:tabs>
          <w:tab w:val="num" w:pos="2160"/>
        </w:tabs>
        <w:ind w:left="2160" w:hanging="360"/>
      </w:pPr>
      <w:rPr>
        <w:rFonts w:ascii="Times New Roman" w:hAnsi="Times New Roman" w:hint="default"/>
      </w:rPr>
    </w:lvl>
    <w:lvl w:ilvl="3" w:tplc="333016A8" w:tentative="1">
      <w:start w:val="1"/>
      <w:numFmt w:val="bullet"/>
      <w:lvlText w:val="•"/>
      <w:lvlJc w:val="left"/>
      <w:pPr>
        <w:tabs>
          <w:tab w:val="num" w:pos="2880"/>
        </w:tabs>
        <w:ind w:left="2880" w:hanging="360"/>
      </w:pPr>
      <w:rPr>
        <w:rFonts w:ascii="Times New Roman" w:hAnsi="Times New Roman" w:hint="default"/>
      </w:rPr>
    </w:lvl>
    <w:lvl w:ilvl="4" w:tplc="8632D5F2" w:tentative="1">
      <w:start w:val="1"/>
      <w:numFmt w:val="bullet"/>
      <w:lvlText w:val="•"/>
      <w:lvlJc w:val="left"/>
      <w:pPr>
        <w:tabs>
          <w:tab w:val="num" w:pos="3600"/>
        </w:tabs>
        <w:ind w:left="3600" w:hanging="360"/>
      </w:pPr>
      <w:rPr>
        <w:rFonts w:ascii="Times New Roman" w:hAnsi="Times New Roman" w:hint="default"/>
      </w:rPr>
    </w:lvl>
    <w:lvl w:ilvl="5" w:tplc="3BF6D856" w:tentative="1">
      <w:start w:val="1"/>
      <w:numFmt w:val="bullet"/>
      <w:lvlText w:val="•"/>
      <w:lvlJc w:val="left"/>
      <w:pPr>
        <w:tabs>
          <w:tab w:val="num" w:pos="4320"/>
        </w:tabs>
        <w:ind w:left="4320" w:hanging="360"/>
      </w:pPr>
      <w:rPr>
        <w:rFonts w:ascii="Times New Roman" w:hAnsi="Times New Roman" w:hint="default"/>
      </w:rPr>
    </w:lvl>
    <w:lvl w:ilvl="6" w:tplc="D8C0EDF8" w:tentative="1">
      <w:start w:val="1"/>
      <w:numFmt w:val="bullet"/>
      <w:lvlText w:val="•"/>
      <w:lvlJc w:val="left"/>
      <w:pPr>
        <w:tabs>
          <w:tab w:val="num" w:pos="5040"/>
        </w:tabs>
        <w:ind w:left="5040" w:hanging="360"/>
      </w:pPr>
      <w:rPr>
        <w:rFonts w:ascii="Times New Roman" w:hAnsi="Times New Roman" w:hint="default"/>
      </w:rPr>
    </w:lvl>
    <w:lvl w:ilvl="7" w:tplc="0A8044DE" w:tentative="1">
      <w:start w:val="1"/>
      <w:numFmt w:val="bullet"/>
      <w:lvlText w:val="•"/>
      <w:lvlJc w:val="left"/>
      <w:pPr>
        <w:tabs>
          <w:tab w:val="num" w:pos="5760"/>
        </w:tabs>
        <w:ind w:left="5760" w:hanging="360"/>
      </w:pPr>
      <w:rPr>
        <w:rFonts w:ascii="Times New Roman" w:hAnsi="Times New Roman" w:hint="default"/>
      </w:rPr>
    </w:lvl>
    <w:lvl w:ilvl="8" w:tplc="4F64412C" w:tentative="1">
      <w:start w:val="1"/>
      <w:numFmt w:val="bullet"/>
      <w:lvlText w:val="•"/>
      <w:lvlJc w:val="left"/>
      <w:pPr>
        <w:tabs>
          <w:tab w:val="num" w:pos="6480"/>
        </w:tabs>
        <w:ind w:left="6480" w:hanging="360"/>
      </w:pPr>
      <w:rPr>
        <w:rFonts w:ascii="Times New Roman" w:hAnsi="Times New Roman" w:hint="default"/>
      </w:rPr>
    </w:lvl>
  </w:abstractNum>
  <w:abstractNum w:abstractNumId="36" w15:restartNumberingAfterBreak="0">
    <w:nsid w:val="60880648"/>
    <w:multiLevelType w:val="hybridMultilevel"/>
    <w:tmpl w:val="95067EE8"/>
    <w:lvl w:ilvl="0" w:tplc="D09A2B8A">
      <w:start w:val="2"/>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7" w15:restartNumberingAfterBreak="0">
    <w:nsid w:val="62C44A78"/>
    <w:multiLevelType w:val="hybridMultilevel"/>
    <w:tmpl w:val="7A3276EE"/>
    <w:lvl w:ilvl="0" w:tplc="0405000F">
      <w:start w:val="1"/>
      <w:numFmt w:val="decimal"/>
      <w:lvlText w:val="%1."/>
      <w:lvlJc w:val="left"/>
      <w:pPr>
        <w:tabs>
          <w:tab w:val="num" w:pos="720"/>
        </w:tabs>
        <w:ind w:left="720" w:hanging="360"/>
      </w:pPr>
    </w:lvl>
    <w:lvl w:ilvl="1" w:tplc="E93E7A04">
      <w:numFmt w:val="bullet"/>
      <w:lvlText w:val="-"/>
      <w:lvlJc w:val="left"/>
      <w:pPr>
        <w:tabs>
          <w:tab w:val="num" w:pos="1440"/>
        </w:tabs>
        <w:ind w:left="1440" w:hanging="360"/>
      </w:pPr>
      <w:rPr>
        <w:rFonts w:ascii="ITC Officina Sans CE" w:eastAsia="Times New Roman" w:hAnsi="ITC Officina Sans CE" w:cs="Times New Roman"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8" w15:restartNumberingAfterBreak="0">
    <w:nsid w:val="62F770A9"/>
    <w:multiLevelType w:val="hybridMultilevel"/>
    <w:tmpl w:val="28687CA8"/>
    <w:lvl w:ilvl="0" w:tplc="F2D680EE">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9" w15:restartNumberingAfterBreak="0">
    <w:nsid w:val="648507A1"/>
    <w:multiLevelType w:val="multilevel"/>
    <w:tmpl w:val="AA46D850"/>
    <w:lvl w:ilvl="0">
      <w:start w:val="1"/>
      <w:numFmt w:val="decimal"/>
      <w:lvlText w:val="%1."/>
      <w:lvlJc w:val="left"/>
      <w:pPr>
        <w:tabs>
          <w:tab w:val="num" w:pos="900"/>
        </w:tabs>
        <w:ind w:left="900" w:hanging="360"/>
      </w:pPr>
    </w:lvl>
    <w:lvl w:ilvl="1">
      <w:start w:val="1"/>
      <w:numFmt w:val="lowerLetter"/>
      <w:lvlText w:val="%2."/>
      <w:lvlJc w:val="left"/>
      <w:pPr>
        <w:tabs>
          <w:tab w:val="num" w:pos="1620"/>
        </w:tabs>
        <w:ind w:left="1620" w:hanging="360"/>
      </w:pPr>
    </w:lvl>
    <w:lvl w:ilvl="2">
      <w:start w:val="1"/>
      <w:numFmt w:val="lowerRoman"/>
      <w:lvlText w:val="%3."/>
      <w:lvlJc w:val="right"/>
      <w:pPr>
        <w:tabs>
          <w:tab w:val="num" w:pos="2340"/>
        </w:tabs>
        <w:ind w:left="2340" w:hanging="180"/>
      </w:pPr>
    </w:lvl>
    <w:lvl w:ilvl="3">
      <w:start w:val="1"/>
      <w:numFmt w:val="decimal"/>
      <w:lvlText w:val="%4."/>
      <w:lvlJc w:val="left"/>
      <w:pPr>
        <w:tabs>
          <w:tab w:val="num" w:pos="3060"/>
        </w:tabs>
        <w:ind w:left="3060" w:hanging="360"/>
      </w:pPr>
    </w:lvl>
    <w:lvl w:ilvl="4">
      <w:start w:val="1"/>
      <w:numFmt w:val="lowerLetter"/>
      <w:lvlText w:val="%5."/>
      <w:lvlJc w:val="left"/>
      <w:pPr>
        <w:tabs>
          <w:tab w:val="num" w:pos="3780"/>
        </w:tabs>
        <w:ind w:left="3780" w:hanging="360"/>
      </w:pPr>
    </w:lvl>
    <w:lvl w:ilvl="5">
      <w:start w:val="1"/>
      <w:numFmt w:val="lowerRoman"/>
      <w:lvlText w:val="%6."/>
      <w:lvlJc w:val="right"/>
      <w:pPr>
        <w:tabs>
          <w:tab w:val="num" w:pos="4500"/>
        </w:tabs>
        <w:ind w:left="4500" w:hanging="180"/>
      </w:pPr>
    </w:lvl>
    <w:lvl w:ilvl="6">
      <w:start w:val="1"/>
      <w:numFmt w:val="decimal"/>
      <w:lvlText w:val="%7."/>
      <w:lvlJc w:val="left"/>
      <w:pPr>
        <w:tabs>
          <w:tab w:val="num" w:pos="5220"/>
        </w:tabs>
        <w:ind w:left="5220" w:hanging="360"/>
      </w:pPr>
    </w:lvl>
    <w:lvl w:ilvl="7">
      <w:start w:val="1"/>
      <w:numFmt w:val="lowerLetter"/>
      <w:lvlText w:val="%8."/>
      <w:lvlJc w:val="left"/>
      <w:pPr>
        <w:tabs>
          <w:tab w:val="num" w:pos="5940"/>
        </w:tabs>
        <w:ind w:left="5940" w:hanging="360"/>
      </w:pPr>
    </w:lvl>
    <w:lvl w:ilvl="8">
      <w:start w:val="1"/>
      <w:numFmt w:val="lowerRoman"/>
      <w:lvlText w:val="%9."/>
      <w:lvlJc w:val="right"/>
      <w:pPr>
        <w:tabs>
          <w:tab w:val="num" w:pos="6660"/>
        </w:tabs>
        <w:ind w:left="6660" w:hanging="180"/>
      </w:pPr>
    </w:lvl>
  </w:abstractNum>
  <w:abstractNum w:abstractNumId="40" w15:restartNumberingAfterBreak="0">
    <w:nsid w:val="65385EBA"/>
    <w:multiLevelType w:val="hybridMultilevel"/>
    <w:tmpl w:val="AAA639F4"/>
    <w:lvl w:ilvl="0" w:tplc="04050017">
      <w:start w:val="1"/>
      <w:numFmt w:val="lowerLetter"/>
      <w:lvlText w:val="%1)"/>
      <w:lvlJc w:val="left"/>
      <w:pPr>
        <w:tabs>
          <w:tab w:val="num" w:pos="1440"/>
        </w:tabs>
        <w:ind w:left="1440" w:hanging="360"/>
      </w:pPr>
    </w:lvl>
    <w:lvl w:ilvl="1" w:tplc="09F8F4A6">
      <w:start w:val="1"/>
      <w:numFmt w:val="bullet"/>
      <w:lvlText w:val=""/>
      <w:lvlJc w:val="left"/>
      <w:pPr>
        <w:tabs>
          <w:tab w:val="num" w:pos="2580"/>
        </w:tabs>
        <w:ind w:left="2580" w:hanging="780"/>
      </w:pPr>
      <w:rPr>
        <w:rFonts w:ascii="Wingdings" w:hAnsi="Wingdings" w:hint="default"/>
      </w:rPr>
    </w:lvl>
    <w:lvl w:ilvl="2" w:tplc="0405001B" w:tentative="1">
      <w:start w:val="1"/>
      <w:numFmt w:val="lowerRoman"/>
      <w:lvlText w:val="%3."/>
      <w:lvlJc w:val="right"/>
      <w:pPr>
        <w:tabs>
          <w:tab w:val="num" w:pos="2880"/>
        </w:tabs>
        <w:ind w:left="2880" w:hanging="180"/>
      </w:pPr>
    </w:lvl>
    <w:lvl w:ilvl="3" w:tplc="0405000F" w:tentative="1">
      <w:start w:val="1"/>
      <w:numFmt w:val="decimal"/>
      <w:lvlText w:val="%4."/>
      <w:lvlJc w:val="left"/>
      <w:pPr>
        <w:tabs>
          <w:tab w:val="num" w:pos="3600"/>
        </w:tabs>
        <w:ind w:left="3600" w:hanging="360"/>
      </w:pPr>
    </w:lvl>
    <w:lvl w:ilvl="4" w:tplc="04050019" w:tentative="1">
      <w:start w:val="1"/>
      <w:numFmt w:val="lowerLetter"/>
      <w:lvlText w:val="%5."/>
      <w:lvlJc w:val="left"/>
      <w:pPr>
        <w:tabs>
          <w:tab w:val="num" w:pos="4320"/>
        </w:tabs>
        <w:ind w:left="4320" w:hanging="360"/>
      </w:pPr>
    </w:lvl>
    <w:lvl w:ilvl="5" w:tplc="0405001B" w:tentative="1">
      <w:start w:val="1"/>
      <w:numFmt w:val="lowerRoman"/>
      <w:lvlText w:val="%6."/>
      <w:lvlJc w:val="right"/>
      <w:pPr>
        <w:tabs>
          <w:tab w:val="num" w:pos="5040"/>
        </w:tabs>
        <w:ind w:left="5040" w:hanging="180"/>
      </w:pPr>
    </w:lvl>
    <w:lvl w:ilvl="6" w:tplc="0405000F" w:tentative="1">
      <w:start w:val="1"/>
      <w:numFmt w:val="decimal"/>
      <w:lvlText w:val="%7."/>
      <w:lvlJc w:val="left"/>
      <w:pPr>
        <w:tabs>
          <w:tab w:val="num" w:pos="5760"/>
        </w:tabs>
        <w:ind w:left="5760" w:hanging="360"/>
      </w:pPr>
    </w:lvl>
    <w:lvl w:ilvl="7" w:tplc="04050019" w:tentative="1">
      <w:start w:val="1"/>
      <w:numFmt w:val="lowerLetter"/>
      <w:lvlText w:val="%8."/>
      <w:lvlJc w:val="left"/>
      <w:pPr>
        <w:tabs>
          <w:tab w:val="num" w:pos="6480"/>
        </w:tabs>
        <w:ind w:left="6480" w:hanging="360"/>
      </w:pPr>
    </w:lvl>
    <w:lvl w:ilvl="8" w:tplc="0405001B" w:tentative="1">
      <w:start w:val="1"/>
      <w:numFmt w:val="lowerRoman"/>
      <w:lvlText w:val="%9."/>
      <w:lvlJc w:val="right"/>
      <w:pPr>
        <w:tabs>
          <w:tab w:val="num" w:pos="7200"/>
        </w:tabs>
        <w:ind w:left="7200" w:hanging="180"/>
      </w:pPr>
    </w:lvl>
  </w:abstractNum>
  <w:abstractNum w:abstractNumId="41" w15:restartNumberingAfterBreak="0">
    <w:nsid w:val="66B85F7B"/>
    <w:multiLevelType w:val="hybridMultilevel"/>
    <w:tmpl w:val="253E3586"/>
    <w:lvl w:ilvl="0" w:tplc="0405000F">
      <w:start w:val="1"/>
      <w:numFmt w:val="decimal"/>
      <w:lvlText w:val="%1."/>
      <w:lvlJc w:val="left"/>
      <w:pPr>
        <w:tabs>
          <w:tab w:val="num" w:pos="720"/>
        </w:tabs>
        <w:ind w:left="720" w:hanging="360"/>
      </w:pPr>
    </w:lvl>
    <w:lvl w:ilvl="1" w:tplc="04050017">
      <w:start w:val="1"/>
      <w:numFmt w:val="lowerLetter"/>
      <w:lvlText w:val="%2)"/>
      <w:lvlJc w:val="left"/>
      <w:pPr>
        <w:tabs>
          <w:tab w:val="num" w:pos="1440"/>
        </w:tabs>
        <w:ind w:left="1440" w:hanging="360"/>
      </w:pPr>
      <w:rPr>
        <w:rFont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2" w15:restartNumberingAfterBreak="0">
    <w:nsid w:val="6889105D"/>
    <w:multiLevelType w:val="singleLevel"/>
    <w:tmpl w:val="0405000F"/>
    <w:lvl w:ilvl="0">
      <w:start w:val="1"/>
      <w:numFmt w:val="decimal"/>
      <w:lvlText w:val="%1."/>
      <w:lvlJc w:val="left"/>
      <w:pPr>
        <w:ind w:left="720" w:hanging="360"/>
      </w:pPr>
    </w:lvl>
  </w:abstractNum>
  <w:abstractNum w:abstractNumId="43" w15:restartNumberingAfterBreak="0">
    <w:nsid w:val="698C6CC1"/>
    <w:multiLevelType w:val="hybridMultilevel"/>
    <w:tmpl w:val="FBC8E928"/>
    <w:lvl w:ilvl="0" w:tplc="04050017">
      <w:start w:val="1"/>
      <w:numFmt w:val="lowerLetter"/>
      <w:lvlText w:val="%1)"/>
      <w:lvlJc w:val="left"/>
      <w:pPr>
        <w:tabs>
          <w:tab w:val="num" w:pos="1440"/>
        </w:tabs>
        <w:ind w:left="1440" w:hanging="360"/>
      </w:pPr>
      <w:rPr>
        <w:rFonts w:hint="default"/>
      </w:rPr>
    </w:lvl>
    <w:lvl w:ilvl="1" w:tplc="04050003" w:tentative="1">
      <w:start w:val="1"/>
      <w:numFmt w:val="bullet"/>
      <w:lvlText w:val="o"/>
      <w:lvlJc w:val="left"/>
      <w:pPr>
        <w:tabs>
          <w:tab w:val="num" w:pos="2160"/>
        </w:tabs>
        <w:ind w:left="2160" w:hanging="360"/>
      </w:pPr>
      <w:rPr>
        <w:rFonts w:ascii="Courier New" w:hAnsi="Courier New" w:cs="Courier New" w:hint="default"/>
      </w:rPr>
    </w:lvl>
    <w:lvl w:ilvl="2" w:tplc="04050005" w:tentative="1">
      <w:start w:val="1"/>
      <w:numFmt w:val="bullet"/>
      <w:lvlText w:val=""/>
      <w:lvlJc w:val="left"/>
      <w:pPr>
        <w:tabs>
          <w:tab w:val="num" w:pos="2880"/>
        </w:tabs>
        <w:ind w:left="2880" w:hanging="360"/>
      </w:pPr>
      <w:rPr>
        <w:rFonts w:ascii="Wingdings" w:hAnsi="Wingdings" w:hint="default"/>
      </w:rPr>
    </w:lvl>
    <w:lvl w:ilvl="3" w:tplc="04050001" w:tentative="1">
      <w:start w:val="1"/>
      <w:numFmt w:val="bullet"/>
      <w:lvlText w:val=""/>
      <w:lvlJc w:val="left"/>
      <w:pPr>
        <w:tabs>
          <w:tab w:val="num" w:pos="3600"/>
        </w:tabs>
        <w:ind w:left="3600" w:hanging="360"/>
      </w:pPr>
      <w:rPr>
        <w:rFonts w:ascii="Symbol" w:hAnsi="Symbol" w:hint="default"/>
      </w:rPr>
    </w:lvl>
    <w:lvl w:ilvl="4" w:tplc="04050003" w:tentative="1">
      <w:start w:val="1"/>
      <w:numFmt w:val="bullet"/>
      <w:lvlText w:val="o"/>
      <w:lvlJc w:val="left"/>
      <w:pPr>
        <w:tabs>
          <w:tab w:val="num" w:pos="4320"/>
        </w:tabs>
        <w:ind w:left="4320" w:hanging="360"/>
      </w:pPr>
      <w:rPr>
        <w:rFonts w:ascii="Courier New" w:hAnsi="Courier New" w:cs="Courier New" w:hint="default"/>
      </w:rPr>
    </w:lvl>
    <w:lvl w:ilvl="5" w:tplc="04050005" w:tentative="1">
      <w:start w:val="1"/>
      <w:numFmt w:val="bullet"/>
      <w:lvlText w:val=""/>
      <w:lvlJc w:val="left"/>
      <w:pPr>
        <w:tabs>
          <w:tab w:val="num" w:pos="5040"/>
        </w:tabs>
        <w:ind w:left="5040" w:hanging="360"/>
      </w:pPr>
      <w:rPr>
        <w:rFonts w:ascii="Wingdings" w:hAnsi="Wingdings" w:hint="default"/>
      </w:rPr>
    </w:lvl>
    <w:lvl w:ilvl="6" w:tplc="04050001" w:tentative="1">
      <w:start w:val="1"/>
      <w:numFmt w:val="bullet"/>
      <w:lvlText w:val=""/>
      <w:lvlJc w:val="left"/>
      <w:pPr>
        <w:tabs>
          <w:tab w:val="num" w:pos="5760"/>
        </w:tabs>
        <w:ind w:left="5760" w:hanging="360"/>
      </w:pPr>
      <w:rPr>
        <w:rFonts w:ascii="Symbol" w:hAnsi="Symbol" w:hint="default"/>
      </w:rPr>
    </w:lvl>
    <w:lvl w:ilvl="7" w:tplc="04050003" w:tentative="1">
      <w:start w:val="1"/>
      <w:numFmt w:val="bullet"/>
      <w:lvlText w:val="o"/>
      <w:lvlJc w:val="left"/>
      <w:pPr>
        <w:tabs>
          <w:tab w:val="num" w:pos="6480"/>
        </w:tabs>
        <w:ind w:left="6480" w:hanging="360"/>
      </w:pPr>
      <w:rPr>
        <w:rFonts w:ascii="Courier New" w:hAnsi="Courier New" w:cs="Courier New" w:hint="default"/>
      </w:rPr>
    </w:lvl>
    <w:lvl w:ilvl="8" w:tplc="04050005" w:tentative="1">
      <w:start w:val="1"/>
      <w:numFmt w:val="bullet"/>
      <w:lvlText w:val=""/>
      <w:lvlJc w:val="left"/>
      <w:pPr>
        <w:tabs>
          <w:tab w:val="num" w:pos="7200"/>
        </w:tabs>
        <w:ind w:left="7200" w:hanging="360"/>
      </w:pPr>
      <w:rPr>
        <w:rFonts w:ascii="Wingdings" w:hAnsi="Wingdings" w:hint="default"/>
      </w:rPr>
    </w:lvl>
  </w:abstractNum>
  <w:abstractNum w:abstractNumId="44" w15:restartNumberingAfterBreak="0">
    <w:nsid w:val="6E492E0D"/>
    <w:multiLevelType w:val="singleLevel"/>
    <w:tmpl w:val="0405000F"/>
    <w:lvl w:ilvl="0">
      <w:start w:val="1"/>
      <w:numFmt w:val="decimal"/>
      <w:lvlText w:val="%1."/>
      <w:lvlJc w:val="left"/>
      <w:pPr>
        <w:tabs>
          <w:tab w:val="num" w:pos="360"/>
        </w:tabs>
        <w:ind w:left="360" w:hanging="360"/>
      </w:pPr>
    </w:lvl>
  </w:abstractNum>
  <w:abstractNum w:abstractNumId="45" w15:restartNumberingAfterBreak="0">
    <w:nsid w:val="6F7C2E37"/>
    <w:multiLevelType w:val="hybridMultilevel"/>
    <w:tmpl w:val="4B4E804A"/>
    <w:lvl w:ilvl="0" w:tplc="33080A4C">
      <w:start w:val="1"/>
      <w:numFmt w:val="bullet"/>
      <w:lvlText w:val="•"/>
      <w:lvlJc w:val="left"/>
      <w:pPr>
        <w:tabs>
          <w:tab w:val="num" w:pos="720"/>
        </w:tabs>
        <w:ind w:left="720" w:hanging="360"/>
      </w:pPr>
      <w:rPr>
        <w:rFonts w:ascii="Arial" w:hAnsi="Arial" w:hint="default"/>
      </w:rPr>
    </w:lvl>
    <w:lvl w:ilvl="1" w:tplc="7AAA2FB0" w:tentative="1">
      <w:start w:val="1"/>
      <w:numFmt w:val="bullet"/>
      <w:lvlText w:val="•"/>
      <w:lvlJc w:val="left"/>
      <w:pPr>
        <w:tabs>
          <w:tab w:val="num" w:pos="1440"/>
        </w:tabs>
        <w:ind w:left="1440" w:hanging="360"/>
      </w:pPr>
      <w:rPr>
        <w:rFonts w:ascii="Arial" w:hAnsi="Arial" w:hint="default"/>
      </w:rPr>
    </w:lvl>
    <w:lvl w:ilvl="2" w:tplc="F6A48BAE" w:tentative="1">
      <w:start w:val="1"/>
      <w:numFmt w:val="bullet"/>
      <w:lvlText w:val="•"/>
      <w:lvlJc w:val="left"/>
      <w:pPr>
        <w:tabs>
          <w:tab w:val="num" w:pos="2160"/>
        </w:tabs>
        <w:ind w:left="2160" w:hanging="360"/>
      </w:pPr>
      <w:rPr>
        <w:rFonts w:ascii="Arial" w:hAnsi="Arial" w:hint="default"/>
      </w:rPr>
    </w:lvl>
    <w:lvl w:ilvl="3" w:tplc="2C2E3D44" w:tentative="1">
      <w:start w:val="1"/>
      <w:numFmt w:val="bullet"/>
      <w:lvlText w:val="•"/>
      <w:lvlJc w:val="left"/>
      <w:pPr>
        <w:tabs>
          <w:tab w:val="num" w:pos="2880"/>
        </w:tabs>
        <w:ind w:left="2880" w:hanging="360"/>
      </w:pPr>
      <w:rPr>
        <w:rFonts w:ascii="Arial" w:hAnsi="Arial" w:hint="default"/>
      </w:rPr>
    </w:lvl>
    <w:lvl w:ilvl="4" w:tplc="AAA054D8" w:tentative="1">
      <w:start w:val="1"/>
      <w:numFmt w:val="bullet"/>
      <w:lvlText w:val="•"/>
      <w:lvlJc w:val="left"/>
      <w:pPr>
        <w:tabs>
          <w:tab w:val="num" w:pos="3600"/>
        </w:tabs>
        <w:ind w:left="3600" w:hanging="360"/>
      </w:pPr>
      <w:rPr>
        <w:rFonts w:ascii="Arial" w:hAnsi="Arial" w:hint="default"/>
      </w:rPr>
    </w:lvl>
    <w:lvl w:ilvl="5" w:tplc="5622A860" w:tentative="1">
      <w:start w:val="1"/>
      <w:numFmt w:val="bullet"/>
      <w:lvlText w:val="•"/>
      <w:lvlJc w:val="left"/>
      <w:pPr>
        <w:tabs>
          <w:tab w:val="num" w:pos="4320"/>
        </w:tabs>
        <w:ind w:left="4320" w:hanging="360"/>
      </w:pPr>
      <w:rPr>
        <w:rFonts w:ascii="Arial" w:hAnsi="Arial" w:hint="default"/>
      </w:rPr>
    </w:lvl>
    <w:lvl w:ilvl="6" w:tplc="1EEA3C44" w:tentative="1">
      <w:start w:val="1"/>
      <w:numFmt w:val="bullet"/>
      <w:lvlText w:val="•"/>
      <w:lvlJc w:val="left"/>
      <w:pPr>
        <w:tabs>
          <w:tab w:val="num" w:pos="5040"/>
        </w:tabs>
        <w:ind w:left="5040" w:hanging="360"/>
      </w:pPr>
      <w:rPr>
        <w:rFonts w:ascii="Arial" w:hAnsi="Arial" w:hint="default"/>
      </w:rPr>
    </w:lvl>
    <w:lvl w:ilvl="7" w:tplc="576C5EF0" w:tentative="1">
      <w:start w:val="1"/>
      <w:numFmt w:val="bullet"/>
      <w:lvlText w:val="•"/>
      <w:lvlJc w:val="left"/>
      <w:pPr>
        <w:tabs>
          <w:tab w:val="num" w:pos="5760"/>
        </w:tabs>
        <w:ind w:left="5760" w:hanging="360"/>
      </w:pPr>
      <w:rPr>
        <w:rFonts w:ascii="Arial" w:hAnsi="Arial" w:hint="default"/>
      </w:rPr>
    </w:lvl>
    <w:lvl w:ilvl="8" w:tplc="8C6A37C6" w:tentative="1">
      <w:start w:val="1"/>
      <w:numFmt w:val="bullet"/>
      <w:lvlText w:val="•"/>
      <w:lvlJc w:val="left"/>
      <w:pPr>
        <w:tabs>
          <w:tab w:val="num" w:pos="6480"/>
        </w:tabs>
        <w:ind w:left="6480" w:hanging="360"/>
      </w:pPr>
      <w:rPr>
        <w:rFonts w:ascii="Arial" w:hAnsi="Arial" w:hint="default"/>
      </w:rPr>
    </w:lvl>
  </w:abstractNum>
  <w:abstractNum w:abstractNumId="46" w15:restartNumberingAfterBreak="0">
    <w:nsid w:val="75687126"/>
    <w:multiLevelType w:val="hybridMultilevel"/>
    <w:tmpl w:val="6F1036B2"/>
    <w:lvl w:ilvl="0" w:tplc="0405000F">
      <w:start w:val="1"/>
      <w:numFmt w:val="decimal"/>
      <w:lvlText w:val="%1."/>
      <w:lvlJc w:val="left"/>
      <w:pPr>
        <w:tabs>
          <w:tab w:val="num" w:pos="1080"/>
        </w:tabs>
        <w:ind w:left="1080" w:hanging="360"/>
      </w:pPr>
    </w:lvl>
    <w:lvl w:ilvl="1" w:tplc="04050019" w:tentative="1">
      <w:start w:val="1"/>
      <w:numFmt w:val="lowerLetter"/>
      <w:lvlText w:val="%2."/>
      <w:lvlJc w:val="left"/>
      <w:pPr>
        <w:tabs>
          <w:tab w:val="num" w:pos="1800"/>
        </w:tabs>
        <w:ind w:left="1800" w:hanging="360"/>
      </w:pPr>
    </w:lvl>
    <w:lvl w:ilvl="2" w:tplc="0405001B" w:tentative="1">
      <w:start w:val="1"/>
      <w:numFmt w:val="lowerRoman"/>
      <w:lvlText w:val="%3."/>
      <w:lvlJc w:val="right"/>
      <w:pPr>
        <w:tabs>
          <w:tab w:val="num" w:pos="2520"/>
        </w:tabs>
        <w:ind w:left="2520" w:hanging="180"/>
      </w:pPr>
    </w:lvl>
    <w:lvl w:ilvl="3" w:tplc="0405000F" w:tentative="1">
      <w:start w:val="1"/>
      <w:numFmt w:val="decimal"/>
      <w:lvlText w:val="%4."/>
      <w:lvlJc w:val="left"/>
      <w:pPr>
        <w:tabs>
          <w:tab w:val="num" w:pos="3240"/>
        </w:tabs>
        <w:ind w:left="3240" w:hanging="360"/>
      </w:pPr>
    </w:lvl>
    <w:lvl w:ilvl="4" w:tplc="04050019" w:tentative="1">
      <w:start w:val="1"/>
      <w:numFmt w:val="lowerLetter"/>
      <w:lvlText w:val="%5."/>
      <w:lvlJc w:val="left"/>
      <w:pPr>
        <w:tabs>
          <w:tab w:val="num" w:pos="3960"/>
        </w:tabs>
        <w:ind w:left="3960" w:hanging="360"/>
      </w:pPr>
    </w:lvl>
    <w:lvl w:ilvl="5" w:tplc="0405001B" w:tentative="1">
      <w:start w:val="1"/>
      <w:numFmt w:val="lowerRoman"/>
      <w:lvlText w:val="%6."/>
      <w:lvlJc w:val="right"/>
      <w:pPr>
        <w:tabs>
          <w:tab w:val="num" w:pos="4680"/>
        </w:tabs>
        <w:ind w:left="4680" w:hanging="180"/>
      </w:pPr>
    </w:lvl>
    <w:lvl w:ilvl="6" w:tplc="0405000F" w:tentative="1">
      <w:start w:val="1"/>
      <w:numFmt w:val="decimal"/>
      <w:lvlText w:val="%7."/>
      <w:lvlJc w:val="left"/>
      <w:pPr>
        <w:tabs>
          <w:tab w:val="num" w:pos="5400"/>
        </w:tabs>
        <w:ind w:left="5400" w:hanging="360"/>
      </w:pPr>
    </w:lvl>
    <w:lvl w:ilvl="7" w:tplc="04050019" w:tentative="1">
      <w:start w:val="1"/>
      <w:numFmt w:val="lowerLetter"/>
      <w:lvlText w:val="%8."/>
      <w:lvlJc w:val="left"/>
      <w:pPr>
        <w:tabs>
          <w:tab w:val="num" w:pos="6120"/>
        </w:tabs>
        <w:ind w:left="6120" w:hanging="360"/>
      </w:pPr>
    </w:lvl>
    <w:lvl w:ilvl="8" w:tplc="0405001B" w:tentative="1">
      <w:start w:val="1"/>
      <w:numFmt w:val="lowerRoman"/>
      <w:lvlText w:val="%9."/>
      <w:lvlJc w:val="right"/>
      <w:pPr>
        <w:tabs>
          <w:tab w:val="num" w:pos="6840"/>
        </w:tabs>
        <w:ind w:left="6840" w:hanging="180"/>
      </w:pPr>
    </w:lvl>
  </w:abstractNum>
  <w:abstractNum w:abstractNumId="47" w15:restartNumberingAfterBreak="0">
    <w:nsid w:val="79FE4A0B"/>
    <w:multiLevelType w:val="hybridMultilevel"/>
    <w:tmpl w:val="94BEE6C4"/>
    <w:lvl w:ilvl="0" w:tplc="04050005">
      <w:start w:val="1"/>
      <w:numFmt w:val="bullet"/>
      <w:lvlText w:val=""/>
      <w:lvlJc w:val="left"/>
      <w:pPr>
        <w:tabs>
          <w:tab w:val="num" w:pos="1146"/>
        </w:tabs>
        <w:ind w:left="1146" w:hanging="360"/>
      </w:pPr>
      <w:rPr>
        <w:rFonts w:ascii="Wingdings" w:hAnsi="Wingdings" w:hint="default"/>
      </w:rPr>
    </w:lvl>
    <w:lvl w:ilvl="1" w:tplc="28022A56">
      <w:numFmt w:val="bullet"/>
      <w:lvlText w:val="-"/>
      <w:lvlJc w:val="left"/>
      <w:pPr>
        <w:tabs>
          <w:tab w:val="num" w:pos="1866"/>
        </w:tabs>
        <w:ind w:left="1866" w:hanging="360"/>
      </w:pPr>
      <w:rPr>
        <w:rFonts w:ascii="ITC Officina Sans CE" w:eastAsia="Times New Roman" w:hAnsi="ITC Officina Sans CE" w:cs="Times New Roman" w:hint="default"/>
      </w:rPr>
    </w:lvl>
    <w:lvl w:ilvl="2" w:tplc="04050005" w:tentative="1">
      <w:start w:val="1"/>
      <w:numFmt w:val="bullet"/>
      <w:lvlText w:val=""/>
      <w:lvlJc w:val="left"/>
      <w:pPr>
        <w:tabs>
          <w:tab w:val="num" w:pos="2586"/>
        </w:tabs>
        <w:ind w:left="2586" w:hanging="360"/>
      </w:pPr>
      <w:rPr>
        <w:rFonts w:ascii="Wingdings" w:hAnsi="Wingdings" w:hint="default"/>
      </w:rPr>
    </w:lvl>
    <w:lvl w:ilvl="3" w:tplc="04050001" w:tentative="1">
      <w:start w:val="1"/>
      <w:numFmt w:val="bullet"/>
      <w:lvlText w:val=""/>
      <w:lvlJc w:val="left"/>
      <w:pPr>
        <w:tabs>
          <w:tab w:val="num" w:pos="3306"/>
        </w:tabs>
        <w:ind w:left="3306" w:hanging="360"/>
      </w:pPr>
      <w:rPr>
        <w:rFonts w:ascii="Symbol" w:hAnsi="Symbol" w:hint="default"/>
      </w:rPr>
    </w:lvl>
    <w:lvl w:ilvl="4" w:tplc="04050003" w:tentative="1">
      <w:start w:val="1"/>
      <w:numFmt w:val="bullet"/>
      <w:lvlText w:val="o"/>
      <w:lvlJc w:val="left"/>
      <w:pPr>
        <w:tabs>
          <w:tab w:val="num" w:pos="4026"/>
        </w:tabs>
        <w:ind w:left="4026" w:hanging="360"/>
      </w:pPr>
      <w:rPr>
        <w:rFonts w:ascii="Courier New" w:hAnsi="Courier New" w:cs="Courier New" w:hint="default"/>
      </w:rPr>
    </w:lvl>
    <w:lvl w:ilvl="5" w:tplc="04050005" w:tentative="1">
      <w:start w:val="1"/>
      <w:numFmt w:val="bullet"/>
      <w:lvlText w:val=""/>
      <w:lvlJc w:val="left"/>
      <w:pPr>
        <w:tabs>
          <w:tab w:val="num" w:pos="4746"/>
        </w:tabs>
        <w:ind w:left="4746" w:hanging="360"/>
      </w:pPr>
      <w:rPr>
        <w:rFonts w:ascii="Wingdings" w:hAnsi="Wingdings" w:hint="default"/>
      </w:rPr>
    </w:lvl>
    <w:lvl w:ilvl="6" w:tplc="04050001" w:tentative="1">
      <w:start w:val="1"/>
      <w:numFmt w:val="bullet"/>
      <w:lvlText w:val=""/>
      <w:lvlJc w:val="left"/>
      <w:pPr>
        <w:tabs>
          <w:tab w:val="num" w:pos="5466"/>
        </w:tabs>
        <w:ind w:left="5466" w:hanging="360"/>
      </w:pPr>
      <w:rPr>
        <w:rFonts w:ascii="Symbol" w:hAnsi="Symbol" w:hint="default"/>
      </w:rPr>
    </w:lvl>
    <w:lvl w:ilvl="7" w:tplc="04050003" w:tentative="1">
      <w:start w:val="1"/>
      <w:numFmt w:val="bullet"/>
      <w:lvlText w:val="o"/>
      <w:lvlJc w:val="left"/>
      <w:pPr>
        <w:tabs>
          <w:tab w:val="num" w:pos="6186"/>
        </w:tabs>
        <w:ind w:left="6186" w:hanging="360"/>
      </w:pPr>
      <w:rPr>
        <w:rFonts w:ascii="Courier New" w:hAnsi="Courier New" w:cs="Courier New" w:hint="default"/>
      </w:rPr>
    </w:lvl>
    <w:lvl w:ilvl="8" w:tplc="04050005" w:tentative="1">
      <w:start w:val="1"/>
      <w:numFmt w:val="bullet"/>
      <w:lvlText w:val=""/>
      <w:lvlJc w:val="left"/>
      <w:pPr>
        <w:tabs>
          <w:tab w:val="num" w:pos="6906"/>
        </w:tabs>
        <w:ind w:left="6906" w:hanging="360"/>
      </w:pPr>
      <w:rPr>
        <w:rFonts w:ascii="Wingdings" w:hAnsi="Wingdings" w:hint="default"/>
      </w:rPr>
    </w:lvl>
  </w:abstractNum>
  <w:num w:numId="1">
    <w:abstractNumId w:val="28"/>
  </w:num>
  <w:num w:numId="2">
    <w:abstractNumId w:val="44"/>
  </w:num>
  <w:num w:numId="3">
    <w:abstractNumId w:val="25"/>
  </w:num>
  <w:num w:numId="4">
    <w:abstractNumId w:val="9"/>
  </w:num>
  <w:num w:numId="5">
    <w:abstractNumId w:val="42"/>
  </w:num>
  <w:num w:numId="6">
    <w:abstractNumId w:val="16"/>
  </w:num>
  <w:num w:numId="7">
    <w:abstractNumId w:val="30"/>
  </w:num>
  <w:num w:numId="8">
    <w:abstractNumId w:val="4"/>
  </w:num>
  <w:num w:numId="9">
    <w:abstractNumId w:val="23"/>
  </w:num>
  <w:num w:numId="10">
    <w:abstractNumId w:val="17"/>
  </w:num>
  <w:num w:numId="11">
    <w:abstractNumId w:val="37"/>
  </w:num>
  <w:num w:numId="12">
    <w:abstractNumId w:val="11"/>
  </w:num>
  <w:num w:numId="13">
    <w:abstractNumId w:val="47"/>
  </w:num>
  <w:num w:numId="14">
    <w:abstractNumId w:val="31"/>
  </w:num>
  <w:num w:numId="15">
    <w:abstractNumId w:val="20"/>
  </w:num>
  <w:num w:numId="16">
    <w:abstractNumId w:val="40"/>
  </w:num>
  <w:num w:numId="17">
    <w:abstractNumId w:val="43"/>
  </w:num>
  <w:num w:numId="18">
    <w:abstractNumId w:val="10"/>
  </w:num>
  <w:num w:numId="19">
    <w:abstractNumId w:val="8"/>
  </w:num>
  <w:num w:numId="20">
    <w:abstractNumId w:val="46"/>
  </w:num>
  <w:num w:numId="21">
    <w:abstractNumId w:val="33"/>
  </w:num>
  <w:num w:numId="22">
    <w:abstractNumId w:val="6"/>
  </w:num>
  <w:num w:numId="23">
    <w:abstractNumId w:val="19"/>
  </w:num>
  <w:num w:numId="24">
    <w:abstractNumId w:val="14"/>
  </w:num>
  <w:num w:numId="25">
    <w:abstractNumId w:val="13"/>
  </w:num>
  <w:num w:numId="26">
    <w:abstractNumId w:val="35"/>
  </w:num>
  <w:num w:numId="27">
    <w:abstractNumId w:val="41"/>
  </w:num>
  <w:num w:numId="28">
    <w:abstractNumId w:val="3"/>
  </w:num>
  <w:num w:numId="29">
    <w:abstractNumId w:val="0"/>
  </w:num>
  <w:num w:numId="30">
    <w:abstractNumId w:val="27"/>
  </w:num>
  <w:num w:numId="31">
    <w:abstractNumId w:val="21"/>
  </w:num>
  <w:num w:numId="32">
    <w:abstractNumId w:val="1"/>
  </w:num>
  <w:num w:numId="33">
    <w:abstractNumId w:val="32"/>
  </w:num>
  <w:num w:numId="34">
    <w:abstractNumId w:val="45"/>
  </w:num>
  <w:num w:numId="35">
    <w:abstractNumId w:val="38"/>
  </w:num>
  <w:num w:numId="36">
    <w:abstractNumId w:val="29"/>
  </w:num>
  <w:num w:numId="37">
    <w:abstractNumId w:val="26"/>
  </w:num>
  <w:num w:numId="38">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2"/>
  </w:num>
  <w:num w:numId="40">
    <w:abstractNumId w:val="15"/>
  </w:num>
  <w:num w:numId="41">
    <w:abstractNumId w:val="7"/>
  </w:num>
  <w:num w:numId="42">
    <w:abstractNumId w:val="18"/>
  </w:num>
  <w:num w:numId="43">
    <w:abstractNumId w:val="36"/>
  </w:num>
  <w:num w:numId="44">
    <w:abstractNumId w:val="12"/>
  </w:num>
  <w:num w:numId="45">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24"/>
  </w:num>
  <w:num w:numId="47">
    <w:abstractNumId w:val="22"/>
  </w:num>
  <w:num w:numId="4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4DC9"/>
    <w:rsid w:val="000110B8"/>
    <w:rsid w:val="0001463C"/>
    <w:rsid w:val="00021582"/>
    <w:rsid w:val="00025EB7"/>
    <w:rsid w:val="00027EDE"/>
    <w:rsid w:val="000305E3"/>
    <w:rsid w:val="00031619"/>
    <w:rsid w:val="00032066"/>
    <w:rsid w:val="00033C21"/>
    <w:rsid w:val="00044277"/>
    <w:rsid w:val="00047800"/>
    <w:rsid w:val="00050E90"/>
    <w:rsid w:val="00052D85"/>
    <w:rsid w:val="000544BF"/>
    <w:rsid w:val="00057B36"/>
    <w:rsid w:val="00060CBC"/>
    <w:rsid w:val="00061DD5"/>
    <w:rsid w:val="0006261B"/>
    <w:rsid w:val="000636AC"/>
    <w:rsid w:val="00070D2B"/>
    <w:rsid w:val="000731CE"/>
    <w:rsid w:val="0007477C"/>
    <w:rsid w:val="00076492"/>
    <w:rsid w:val="00077653"/>
    <w:rsid w:val="00085D9F"/>
    <w:rsid w:val="00086107"/>
    <w:rsid w:val="00087774"/>
    <w:rsid w:val="00091CFA"/>
    <w:rsid w:val="000A1E38"/>
    <w:rsid w:val="000A378C"/>
    <w:rsid w:val="000A5607"/>
    <w:rsid w:val="000A7F3B"/>
    <w:rsid w:val="000B16DE"/>
    <w:rsid w:val="000B41BA"/>
    <w:rsid w:val="000C72B4"/>
    <w:rsid w:val="000D45FE"/>
    <w:rsid w:val="000D5598"/>
    <w:rsid w:val="000D57C3"/>
    <w:rsid w:val="000D740D"/>
    <w:rsid w:val="000D7B49"/>
    <w:rsid w:val="000E2F57"/>
    <w:rsid w:val="000F1BA6"/>
    <w:rsid w:val="000F6411"/>
    <w:rsid w:val="000F731B"/>
    <w:rsid w:val="00103D86"/>
    <w:rsid w:val="00110A14"/>
    <w:rsid w:val="00113E82"/>
    <w:rsid w:val="001174CC"/>
    <w:rsid w:val="001200BF"/>
    <w:rsid w:val="0012011D"/>
    <w:rsid w:val="00121EB3"/>
    <w:rsid w:val="00123C8E"/>
    <w:rsid w:val="0013167A"/>
    <w:rsid w:val="00131712"/>
    <w:rsid w:val="00132FF9"/>
    <w:rsid w:val="00133764"/>
    <w:rsid w:val="00135494"/>
    <w:rsid w:val="001360D8"/>
    <w:rsid w:val="00136914"/>
    <w:rsid w:val="001372D6"/>
    <w:rsid w:val="00137900"/>
    <w:rsid w:val="001416C8"/>
    <w:rsid w:val="00143611"/>
    <w:rsid w:val="00144F39"/>
    <w:rsid w:val="0014629D"/>
    <w:rsid w:val="00152590"/>
    <w:rsid w:val="00155A1D"/>
    <w:rsid w:val="00162139"/>
    <w:rsid w:val="0016376D"/>
    <w:rsid w:val="00163A59"/>
    <w:rsid w:val="00166894"/>
    <w:rsid w:val="001747AA"/>
    <w:rsid w:val="0017600E"/>
    <w:rsid w:val="00181456"/>
    <w:rsid w:val="00182A59"/>
    <w:rsid w:val="00182C4C"/>
    <w:rsid w:val="00183DED"/>
    <w:rsid w:val="0019133E"/>
    <w:rsid w:val="00193B4D"/>
    <w:rsid w:val="001952B8"/>
    <w:rsid w:val="00195AE9"/>
    <w:rsid w:val="001A0C05"/>
    <w:rsid w:val="001A25B2"/>
    <w:rsid w:val="001B151F"/>
    <w:rsid w:val="001B51B1"/>
    <w:rsid w:val="001B68A9"/>
    <w:rsid w:val="001C36F4"/>
    <w:rsid w:val="001D0F2D"/>
    <w:rsid w:val="001D2C1D"/>
    <w:rsid w:val="001D3509"/>
    <w:rsid w:val="001E369B"/>
    <w:rsid w:val="001E51DE"/>
    <w:rsid w:val="001E7A22"/>
    <w:rsid w:val="001F0F90"/>
    <w:rsid w:val="001F60CB"/>
    <w:rsid w:val="001F64BD"/>
    <w:rsid w:val="0020075E"/>
    <w:rsid w:val="00204C34"/>
    <w:rsid w:val="00205FD5"/>
    <w:rsid w:val="00211683"/>
    <w:rsid w:val="0021429C"/>
    <w:rsid w:val="002144AB"/>
    <w:rsid w:val="00220C69"/>
    <w:rsid w:val="00225512"/>
    <w:rsid w:val="002322DC"/>
    <w:rsid w:val="00234495"/>
    <w:rsid w:val="00237D93"/>
    <w:rsid w:val="00240BA0"/>
    <w:rsid w:val="00241CCE"/>
    <w:rsid w:val="00242ABB"/>
    <w:rsid w:val="00255AAF"/>
    <w:rsid w:val="002608E8"/>
    <w:rsid w:val="002625DE"/>
    <w:rsid w:val="002702A6"/>
    <w:rsid w:val="00272FD4"/>
    <w:rsid w:val="00273DCB"/>
    <w:rsid w:val="002744A6"/>
    <w:rsid w:val="00285E1E"/>
    <w:rsid w:val="0028671D"/>
    <w:rsid w:val="0029133C"/>
    <w:rsid w:val="0029458B"/>
    <w:rsid w:val="0029593A"/>
    <w:rsid w:val="00297CF9"/>
    <w:rsid w:val="002A0868"/>
    <w:rsid w:val="002A1937"/>
    <w:rsid w:val="002A2BA4"/>
    <w:rsid w:val="002A2C73"/>
    <w:rsid w:val="002A3B43"/>
    <w:rsid w:val="002A448B"/>
    <w:rsid w:val="002B21BC"/>
    <w:rsid w:val="002B7670"/>
    <w:rsid w:val="002B7702"/>
    <w:rsid w:val="002C2796"/>
    <w:rsid w:val="002D0F26"/>
    <w:rsid w:val="002D36ED"/>
    <w:rsid w:val="002D6606"/>
    <w:rsid w:val="002D66DF"/>
    <w:rsid w:val="002D6C65"/>
    <w:rsid w:val="002D769C"/>
    <w:rsid w:val="002E0724"/>
    <w:rsid w:val="002E284E"/>
    <w:rsid w:val="002E475C"/>
    <w:rsid w:val="002E6D95"/>
    <w:rsid w:val="002E7117"/>
    <w:rsid w:val="003025CB"/>
    <w:rsid w:val="0031175C"/>
    <w:rsid w:val="00311E8A"/>
    <w:rsid w:val="00316D4D"/>
    <w:rsid w:val="003246A9"/>
    <w:rsid w:val="00330753"/>
    <w:rsid w:val="00330F77"/>
    <w:rsid w:val="003342E7"/>
    <w:rsid w:val="00336EC5"/>
    <w:rsid w:val="00337678"/>
    <w:rsid w:val="003406DA"/>
    <w:rsid w:val="00361BF8"/>
    <w:rsid w:val="00366B67"/>
    <w:rsid w:val="00371E3F"/>
    <w:rsid w:val="00375B37"/>
    <w:rsid w:val="0037768F"/>
    <w:rsid w:val="00382161"/>
    <w:rsid w:val="00386BBA"/>
    <w:rsid w:val="00386F6F"/>
    <w:rsid w:val="00387351"/>
    <w:rsid w:val="003A44E9"/>
    <w:rsid w:val="003A6CBF"/>
    <w:rsid w:val="003B009F"/>
    <w:rsid w:val="003B3ECF"/>
    <w:rsid w:val="003B5E48"/>
    <w:rsid w:val="003B6165"/>
    <w:rsid w:val="003C19F5"/>
    <w:rsid w:val="003D350E"/>
    <w:rsid w:val="003D6149"/>
    <w:rsid w:val="003D6930"/>
    <w:rsid w:val="003E044A"/>
    <w:rsid w:val="003E0619"/>
    <w:rsid w:val="003E0D27"/>
    <w:rsid w:val="003E2022"/>
    <w:rsid w:val="003E25F6"/>
    <w:rsid w:val="003E3A25"/>
    <w:rsid w:val="003F06C5"/>
    <w:rsid w:val="00400847"/>
    <w:rsid w:val="00400DB8"/>
    <w:rsid w:val="00401012"/>
    <w:rsid w:val="00405093"/>
    <w:rsid w:val="00413030"/>
    <w:rsid w:val="004170F6"/>
    <w:rsid w:val="0041757E"/>
    <w:rsid w:val="0042519B"/>
    <w:rsid w:val="00430C1A"/>
    <w:rsid w:val="00432398"/>
    <w:rsid w:val="00434255"/>
    <w:rsid w:val="004369E9"/>
    <w:rsid w:val="0044122E"/>
    <w:rsid w:val="0044165D"/>
    <w:rsid w:val="00442B2D"/>
    <w:rsid w:val="004448FE"/>
    <w:rsid w:val="00450026"/>
    <w:rsid w:val="00453D54"/>
    <w:rsid w:val="00453F5E"/>
    <w:rsid w:val="00466888"/>
    <w:rsid w:val="00467D07"/>
    <w:rsid w:val="00474EF5"/>
    <w:rsid w:val="00477348"/>
    <w:rsid w:val="00486AF1"/>
    <w:rsid w:val="00497AFA"/>
    <w:rsid w:val="004A07EB"/>
    <w:rsid w:val="004A3C94"/>
    <w:rsid w:val="004A5573"/>
    <w:rsid w:val="004B395D"/>
    <w:rsid w:val="004B75F9"/>
    <w:rsid w:val="004C5870"/>
    <w:rsid w:val="004D28AE"/>
    <w:rsid w:val="004D3E8D"/>
    <w:rsid w:val="004E2502"/>
    <w:rsid w:val="004E68F0"/>
    <w:rsid w:val="004E6F73"/>
    <w:rsid w:val="004F25EC"/>
    <w:rsid w:val="004F3648"/>
    <w:rsid w:val="004F4313"/>
    <w:rsid w:val="004F7DF6"/>
    <w:rsid w:val="00503468"/>
    <w:rsid w:val="00503670"/>
    <w:rsid w:val="00507A4B"/>
    <w:rsid w:val="00514D8E"/>
    <w:rsid w:val="0052052B"/>
    <w:rsid w:val="00521A2B"/>
    <w:rsid w:val="00526CF0"/>
    <w:rsid w:val="0053097D"/>
    <w:rsid w:val="005327A9"/>
    <w:rsid w:val="0054120B"/>
    <w:rsid w:val="0054203A"/>
    <w:rsid w:val="005479FF"/>
    <w:rsid w:val="00554AD1"/>
    <w:rsid w:val="005647F6"/>
    <w:rsid w:val="00571FBF"/>
    <w:rsid w:val="00573214"/>
    <w:rsid w:val="0057679B"/>
    <w:rsid w:val="005824B2"/>
    <w:rsid w:val="00585608"/>
    <w:rsid w:val="005858EC"/>
    <w:rsid w:val="005976E2"/>
    <w:rsid w:val="005A0371"/>
    <w:rsid w:val="005A7BFF"/>
    <w:rsid w:val="005B104F"/>
    <w:rsid w:val="005B140F"/>
    <w:rsid w:val="005B29D9"/>
    <w:rsid w:val="005B2E1B"/>
    <w:rsid w:val="005B4C83"/>
    <w:rsid w:val="005B4E35"/>
    <w:rsid w:val="005B50AF"/>
    <w:rsid w:val="005B591D"/>
    <w:rsid w:val="005B63B1"/>
    <w:rsid w:val="005C26ED"/>
    <w:rsid w:val="005C5F3C"/>
    <w:rsid w:val="005C6377"/>
    <w:rsid w:val="005D4C5F"/>
    <w:rsid w:val="005E693C"/>
    <w:rsid w:val="005E6CD8"/>
    <w:rsid w:val="005F21B0"/>
    <w:rsid w:val="005F275F"/>
    <w:rsid w:val="005F4C95"/>
    <w:rsid w:val="005F5F23"/>
    <w:rsid w:val="005F6653"/>
    <w:rsid w:val="006076E2"/>
    <w:rsid w:val="00610D0A"/>
    <w:rsid w:val="0061306F"/>
    <w:rsid w:val="00615AB4"/>
    <w:rsid w:val="00617EC8"/>
    <w:rsid w:val="00623DE8"/>
    <w:rsid w:val="00624581"/>
    <w:rsid w:val="006268AA"/>
    <w:rsid w:val="006312FA"/>
    <w:rsid w:val="00633B2D"/>
    <w:rsid w:val="00635821"/>
    <w:rsid w:val="0063704D"/>
    <w:rsid w:val="00646B6B"/>
    <w:rsid w:val="00651C59"/>
    <w:rsid w:val="00652281"/>
    <w:rsid w:val="00652AED"/>
    <w:rsid w:val="00655DC3"/>
    <w:rsid w:val="006673AD"/>
    <w:rsid w:val="00670CDF"/>
    <w:rsid w:val="006718FB"/>
    <w:rsid w:val="0067421F"/>
    <w:rsid w:val="00682304"/>
    <w:rsid w:val="00695A27"/>
    <w:rsid w:val="006A2B71"/>
    <w:rsid w:val="006A4A03"/>
    <w:rsid w:val="006A5397"/>
    <w:rsid w:val="006B20CC"/>
    <w:rsid w:val="006B3475"/>
    <w:rsid w:val="006B45AB"/>
    <w:rsid w:val="006B5932"/>
    <w:rsid w:val="006C286F"/>
    <w:rsid w:val="006C3160"/>
    <w:rsid w:val="006C5FD2"/>
    <w:rsid w:val="006E0746"/>
    <w:rsid w:val="006E150A"/>
    <w:rsid w:val="006E29EA"/>
    <w:rsid w:val="006F27EC"/>
    <w:rsid w:val="006F5EEF"/>
    <w:rsid w:val="006F7942"/>
    <w:rsid w:val="00701117"/>
    <w:rsid w:val="00706DE9"/>
    <w:rsid w:val="007071B3"/>
    <w:rsid w:val="00712B34"/>
    <w:rsid w:val="0071777C"/>
    <w:rsid w:val="007214FF"/>
    <w:rsid w:val="00723ED7"/>
    <w:rsid w:val="0072445F"/>
    <w:rsid w:val="007374FA"/>
    <w:rsid w:val="00745FDE"/>
    <w:rsid w:val="00747B6D"/>
    <w:rsid w:val="00747DCD"/>
    <w:rsid w:val="0075171A"/>
    <w:rsid w:val="007611CC"/>
    <w:rsid w:val="00766FEE"/>
    <w:rsid w:val="007737CA"/>
    <w:rsid w:val="00782BCA"/>
    <w:rsid w:val="00785F08"/>
    <w:rsid w:val="00785F1A"/>
    <w:rsid w:val="00791311"/>
    <w:rsid w:val="00791601"/>
    <w:rsid w:val="007922D3"/>
    <w:rsid w:val="007937CA"/>
    <w:rsid w:val="00793FBF"/>
    <w:rsid w:val="00795A63"/>
    <w:rsid w:val="007970F7"/>
    <w:rsid w:val="007A1545"/>
    <w:rsid w:val="007A6D6A"/>
    <w:rsid w:val="007B00B1"/>
    <w:rsid w:val="007B28AA"/>
    <w:rsid w:val="007B2F89"/>
    <w:rsid w:val="007B568E"/>
    <w:rsid w:val="007B628F"/>
    <w:rsid w:val="007B6A21"/>
    <w:rsid w:val="007C34C6"/>
    <w:rsid w:val="007C3527"/>
    <w:rsid w:val="007C3B29"/>
    <w:rsid w:val="007C7CA9"/>
    <w:rsid w:val="007D0456"/>
    <w:rsid w:val="007D0C83"/>
    <w:rsid w:val="007D2599"/>
    <w:rsid w:val="007D2CD5"/>
    <w:rsid w:val="007D6ACE"/>
    <w:rsid w:val="007D77BC"/>
    <w:rsid w:val="007E3631"/>
    <w:rsid w:val="007E6673"/>
    <w:rsid w:val="007F2464"/>
    <w:rsid w:val="007F58AB"/>
    <w:rsid w:val="0081469F"/>
    <w:rsid w:val="00815126"/>
    <w:rsid w:val="00815701"/>
    <w:rsid w:val="00816A70"/>
    <w:rsid w:val="00816E9A"/>
    <w:rsid w:val="0082439B"/>
    <w:rsid w:val="00830879"/>
    <w:rsid w:val="008312E0"/>
    <w:rsid w:val="00831A21"/>
    <w:rsid w:val="00835312"/>
    <w:rsid w:val="00836393"/>
    <w:rsid w:val="00836F93"/>
    <w:rsid w:val="00840CF2"/>
    <w:rsid w:val="00846CB4"/>
    <w:rsid w:val="00847888"/>
    <w:rsid w:val="00851016"/>
    <w:rsid w:val="00853D79"/>
    <w:rsid w:val="0085656B"/>
    <w:rsid w:val="00857BF3"/>
    <w:rsid w:val="0086500F"/>
    <w:rsid w:val="00872838"/>
    <w:rsid w:val="00875E67"/>
    <w:rsid w:val="0087705F"/>
    <w:rsid w:val="008770BC"/>
    <w:rsid w:val="008819B1"/>
    <w:rsid w:val="00884A68"/>
    <w:rsid w:val="00886439"/>
    <w:rsid w:val="0089488F"/>
    <w:rsid w:val="00894AAF"/>
    <w:rsid w:val="00895AB0"/>
    <w:rsid w:val="008A2AF0"/>
    <w:rsid w:val="008A302A"/>
    <w:rsid w:val="008A43C2"/>
    <w:rsid w:val="008A4BA8"/>
    <w:rsid w:val="008A5C05"/>
    <w:rsid w:val="008B12B4"/>
    <w:rsid w:val="008B132B"/>
    <w:rsid w:val="008C2D81"/>
    <w:rsid w:val="008C4874"/>
    <w:rsid w:val="008C6B8A"/>
    <w:rsid w:val="008D0C8E"/>
    <w:rsid w:val="008D4598"/>
    <w:rsid w:val="008D77FC"/>
    <w:rsid w:val="008E3534"/>
    <w:rsid w:val="008E3E4A"/>
    <w:rsid w:val="008E5214"/>
    <w:rsid w:val="008E7F15"/>
    <w:rsid w:val="008F6360"/>
    <w:rsid w:val="009010E3"/>
    <w:rsid w:val="00902CD0"/>
    <w:rsid w:val="0091108C"/>
    <w:rsid w:val="009125DF"/>
    <w:rsid w:val="00913FAC"/>
    <w:rsid w:val="0091557A"/>
    <w:rsid w:val="0092187E"/>
    <w:rsid w:val="009234E2"/>
    <w:rsid w:val="00927437"/>
    <w:rsid w:val="009328C2"/>
    <w:rsid w:val="00933641"/>
    <w:rsid w:val="009340D0"/>
    <w:rsid w:val="00935C29"/>
    <w:rsid w:val="0093677D"/>
    <w:rsid w:val="00950DF8"/>
    <w:rsid w:val="00952507"/>
    <w:rsid w:val="00966E87"/>
    <w:rsid w:val="00973F10"/>
    <w:rsid w:val="0097755E"/>
    <w:rsid w:val="0098155A"/>
    <w:rsid w:val="00981DEE"/>
    <w:rsid w:val="009922F0"/>
    <w:rsid w:val="00996903"/>
    <w:rsid w:val="009A6335"/>
    <w:rsid w:val="009B0E73"/>
    <w:rsid w:val="009B6289"/>
    <w:rsid w:val="009C01D4"/>
    <w:rsid w:val="009C3E39"/>
    <w:rsid w:val="009C5B5D"/>
    <w:rsid w:val="009D4298"/>
    <w:rsid w:val="009E11A6"/>
    <w:rsid w:val="009E5785"/>
    <w:rsid w:val="009F606B"/>
    <w:rsid w:val="009F6DD6"/>
    <w:rsid w:val="00A01E39"/>
    <w:rsid w:val="00A023EE"/>
    <w:rsid w:val="00A03BF3"/>
    <w:rsid w:val="00A0748A"/>
    <w:rsid w:val="00A079C2"/>
    <w:rsid w:val="00A11F4A"/>
    <w:rsid w:val="00A12B4E"/>
    <w:rsid w:val="00A13502"/>
    <w:rsid w:val="00A21F9E"/>
    <w:rsid w:val="00A331CA"/>
    <w:rsid w:val="00A332B8"/>
    <w:rsid w:val="00A406AB"/>
    <w:rsid w:val="00A40ED6"/>
    <w:rsid w:val="00A449BF"/>
    <w:rsid w:val="00A50BBD"/>
    <w:rsid w:val="00A55C1C"/>
    <w:rsid w:val="00A56E97"/>
    <w:rsid w:val="00A63C13"/>
    <w:rsid w:val="00A67572"/>
    <w:rsid w:val="00A7307A"/>
    <w:rsid w:val="00A731D4"/>
    <w:rsid w:val="00A77B8D"/>
    <w:rsid w:val="00A80D55"/>
    <w:rsid w:val="00A810F1"/>
    <w:rsid w:val="00A831C3"/>
    <w:rsid w:val="00A83B94"/>
    <w:rsid w:val="00A864C5"/>
    <w:rsid w:val="00A872BC"/>
    <w:rsid w:val="00A91BE7"/>
    <w:rsid w:val="00A93299"/>
    <w:rsid w:val="00A9721F"/>
    <w:rsid w:val="00AA5FAF"/>
    <w:rsid w:val="00AA6B3B"/>
    <w:rsid w:val="00AC6485"/>
    <w:rsid w:val="00AD2306"/>
    <w:rsid w:val="00AD73E9"/>
    <w:rsid w:val="00AE20F6"/>
    <w:rsid w:val="00AE2B41"/>
    <w:rsid w:val="00AE7B88"/>
    <w:rsid w:val="00AF0700"/>
    <w:rsid w:val="00AF5B39"/>
    <w:rsid w:val="00AF6E8D"/>
    <w:rsid w:val="00B019FB"/>
    <w:rsid w:val="00B15AA1"/>
    <w:rsid w:val="00B16FE8"/>
    <w:rsid w:val="00B17B50"/>
    <w:rsid w:val="00B26B2C"/>
    <w:rsid w:val="00B35F69"/>
    <w:rsid w:val="00B4190E"/>
    <w:rsid w:val="00B42EDB"/>
    <w:rsid w:val="00B47837"/>
    <w:rsid w:val="00B5056D"/>
    <w:rsid w:val="00B55684"/>
    <w:rsid w:val="00B65491"/>
    <w:rsid w:val="00B673A2"/>
    <w:rsid w:val="00B72E1D"/>
    <w:rsid w:val="00B73E6E"/>
    <w:rsid w:val="00B82D04"/>
    <w:rsid w:val="00B8422F"/>
    <w:rsid w:val="00B86088"/>
    <w:rsid w:val="00B863D9"/>
    <w:rsid w:val="00B87029"/>
    <w:rsid w:val="00B87487"/>
    <w:rsid w:val="00B966FE"/>
    <w:rsid w:val="00BA1E51"/>
    <w:rsid w:val="00BA6354"/>
    <w:rsid w:val="00BA6C07"/>
    <w:rsid w:val="00BB0698"/>
    <w:rsid w:val="00BB15CE"/>
    <w:rsid w:val="00BB2085"/>
    <w:rsid w:val="00BB2CD1"/>
    <w:rsid w:val="00BB56C3"/>
    <w:rsid w:val="00BB6D46"/>
    <w:rsid w:val="00BC565A"/>
    <w:rsid w:val="00BC5CDE"/>
    <w:rsid w:val="00BC5F96"/>
    <w:rsid w:val="00BC7365"/>
    <w:rsid w:val="00BD1D99"/>
    <w:rsid w:val="00BD1DA2"/>
    <w:rsid w:val="00BD281A"/>
    <w:rsid w:val="00BD3D6C"/>
    <w:rsid w:val="00BE404E"/>
    <w:rsid w:val="00BE4683"/>
    <w:rsid w:val="00BE4F3E"/>
    <w:rsid w:val="00BF2F37"/>
    <w:rsid w:val="00BF33BA"/>
    <w:rsid w:val="00BF6192"/>
    <w:rsid w:val="00C01BAF"/>
    <w:rsid w:val="00C0213B"/>
    <w:rsid w:val="00C10195"/>
    <w:rsid w:val="00C10372"/>
    <w:rsid w:val="00C14F83"/>
    <w:rsid w:val="00C16BD8"/>
    <w:rsid w:val="00C17FF7"/>
    <w:rsid w:val="00C202A1"/>
    <w:rsid w:val="00C208EA"/>
    <w:rsid w:val="00C27864"/>
    <w:rsid w:val="00C31CD3"/>
    <w:rsid w:val="00C33341"/>
    <w:rsid w:val="00C33CB6"/>
    <w:rsid w:val="00C35F8C"/>
    <w:rsid w:val="00C52B8F"/>
    <w:rsid w:val="00C52D8B"/>
    <w:rsid w:val="00C5341C"/>
    <w:rsid w:val="00C554D2"/>
    <w:rsid w:val="00C561B3"/>
    <w:rsid w:val="00C565A2"/>
    <w:rsid w:val="00C56C23"/>
    <w:rsid w:val="00C605E1"/>
    <w:rsid w:val="00C635BD"/>
    <w:rsid w:val="00C65F49"/>
    <w:rsid w:val="00C72B12"/>
    <w:rsid w:val="00C7669C"/>
    <w:rsid w:val="00C82B5F"/>
    <w:rsid w:val="00C84B3B"/>
    <w:rsid w:val="00C85E1C"/>
    <w:rsid w:val="00C8634B"/>
    <w:rsid w:val="00C911C7"/>
    <w:rsid w:val="00CA37A0"/>
    <w:rsid w:val="00CA58C7"/>
    <w:rsid w:val="00CB00AB"/>
    <w:rsid w:val="00CB40A7"/>
    <w:rsid w:val="00CC159F"/>
    <w:rsid w:val="00CC481F"/>
    <w:rsid w:val="00CC6013"/>
    <w:rsid w:val="00CD0B34"/>
    <w:rsid w:val="00CE2D9B"/>
    <w:rsid w:val="00CE5091"/>
    <w:rsid w:val="00CE6F73"/>
    <w:rsid w:val="00CE72CD"/>
    <w:rsid w:val="00CF14BF"/>
    <w:rsid w:val="00CF2110"/>
    <w:rsid w:val="00D01377"/>
    <w:rsid w:val="00D07AE3"/>
    <w:rsid w:val="00D10CAE"/>
    <w:rsid w:val="00D117D7"/>
    <w:rsid w:val="00D14B53"/>
    <w:rsid w:val="00D14F3E"/>
    <w:rsid w:val="00D15D4B"/>
    <w:rsid w:val="00D62FE6"/>
    <w:rsid w:val="00D71E83"/>
    <w:rsid w:val="00D74A02"/>
    <w:rsid w:val="00D810D4"/>
    <w:rsid w:val="00D833E9"/>
    <w:rsid w:val="00D843A9"/>
    <w:rsid w:val="00D85D33"/>
    <w:rsid w:val="00D861CF"/>
    <w:rsid w:val="00D923CE"/>
    <w:rsid w:val="00D96BE6"/>
    <w:rsid w:val="00DA0FF1"/>
    <w:rsid w:val="00DA2791"/>
    <w:rsid w:val="00DA46DB"/>
    <w:rsid w:val="00DA4883"/>
    <w:rsid w:val="00DA4A3A"/>
    <w:rsid w:val="00DA6DF0"/>
    <w:rsid w:val="00DA7A42"/>
    <w:rsid w:val="00DB1059"/>
    <w:rsid w:val="00DB2F9E"/>
    <w:rsid w:val="00DB4931"/>
    <w:rsid w:val="00DB59C9"/>
    <w:rsid w:val="00DB76DB"/>
    <w:rsid w:val="00DC1560"/>
    <w:rsid w:val="00DC23CC"/>
    <w:rsid w:val="00DC3FFF"/>
    <w:rsid w:val="00DC57FF"/>
    <w:rsid w:val="00DC79F1"/>
    <w:rsid w:val="00DD0D9A"/>
    <w:rsid w:val="00DD1DE9"/>
    <w:rsid w:val="00DD5CC2"/>
    <w:rsid w:val="00DD7209"/>
    <w:rsid w:val="00DE08C4"/>
    <w:rsid w:val="00DE5359"/>
    <w:rsid w:val="00DF3518"/>
    <w:rsid w:val="00DF57E0"/>
    <w:rsid w:val="00DF5EF7"/>
    <w:rsid w:val="00E007E7"/>
    <w:rsid w:val="00E07116"/>
    <w:rsid w:val="00E077B5"/>
    <w:rsid w:val="00E10C75"/>
    <w:rsid w:val="00E15427"/>
    <w:rsid w:val="00E17D69"/>
    <w:rsid w:val="00E21865"/>
    <w:rsid w:val="00E238E7"/>
    <w:rsid w:val="00E3762F"/>
    <w:rsid w:val="00E4006F"/>
    <w:rsid w:val="00E461DF"/>
    <w:rsid w:val="00E51DC9"/>
    <w:rsid w:val="00E53F7C"/>
    <w:rsid w:val="00E60885"/>
    <w:rsid w:val="00E636D6"/>
    <w:rsid w:val="00E63BF3"/>
    <w:rsid w:val="00E66656"/>
    <w:rsid w:val="00E67965"/>
    <w:rsid w:val="00E71811"/>
    <w:rsid w:val="00E71A02"/>
    <w:rsid w:val="00E71CB1"/>
    <w:rsid w:val="00E72CEC"/>
    <w:rsid w:val="00E80244"/>
    <w:rsid w:val="00E82FDA"/>
    <w:rsid w:val="00E854DB"/>
    <w:rsid w:val="00E92A60"/>
    <w:rsid w:val="00E92F03"/>
    <w:rsid w:val="00E96D4A"/>
    <w:rsid w:val="00EA0C6C"/>
    <w:rsid w:val="00EA0F23"/>
    <w:rsid w:val="00EA3A21"/>
    <w:rsid w:val="00EA5655"/>
    <w:rsid w:val="00EB2D86"/>
    <w:rsid w:val="00EC0FFB"/>
    <w:rsid w:val="00EC17C5"/>
    <w:rsid w:val="00EC2ECA"/>
    <w:rsid w:val="00EC2F14"/>
    <w:rsid w:val="00ED37BD"/>
    <w:rsid w:val="00ED4E7A"/>
    <w:rsid w:val="00ED79B2"/>
    <w:rsid w:val="00ED7C69"/>
    <w:rsid w:val="00ED7F24"/>
    <w:rsid w:val="00EE3E39"/>
    <w:rsid w:val="00EF141A"/>
    <w:rsid w:val="00EF3901"/>
    <w:rsid w:val="00EF58FE"/>
    <w:rsid w:val="00EF5930"/>
    <w:rsid w:val="00F073E8"/>
    <w:rsid w:val="00F13E19"/>
    <w:rsid w:val="00F2017D"/>
    <w:rsid w:val="00F21E9A"/>
    <w:rsid w:val="00F3188A"/>
    <w:rsid w:val="00F32004"/>
    <w:rsid w:val="00F35FB8"/>
    <w:rsid w:val="00F527BC"/>
    <w:rsid w:val="00F64385"/>
    <w:rsid w:val="00F72AD2"/>
    <w:rsid w:val="00F76582"/>
    <w:rsid w:val="00F770AB"/>
    <w:rsid w:val="00F86646"/>
    <w:rsid w:val="00F9392F"/>
    <w:rsid w:val="00F947ED"/>
    <w:rsid w:val="00F9781D"/>
    <w:rsid w:val="00FA084E"/>
    <w:rsid w:val="00FB02D6"/>
    <w:rsid w:val="00FB3A1E"/>
    <w:rsid w:val="00FB6FD6"/>
    <w:rsid w:val="00FC1304"/>
    <w:rsid w:val="00FC13AD"/>
    <w:rsid w:val="00FC2977"/>
    <w:rsid w:val="00FC6AB8"/>
    <w:rsid w:val="00FD0759"/>
    <w:rsid w:val="00FD29A4"/>
    <w:rsid w:val="00FD3FEA"/>
    <w:rsid w:val="00FD408A"/>
    <w:rsid w:val="00FD4B8E"/>
    <w:rsid w:val="00FD4DC9"/>
    <w:rsid w:val="00FE4055"/>
    <w:rsid w:val="00FF1C9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6385"/>
    <o:shapelayout v:ext="edit">
      <o:idmap v:ext="edit" data="1"/>
    </o:shapelayout>
  </w:shapeDefaults>
  <w:decimalSymbol w:val=","/>
  <w:listSeparator w:val=";"/>
  <w14:docId w14:val="672C877C"/>
  <w15:chartTrackingRefBased/>
  <w15:docId w15:val="{F367012D-5E23-46B0-B2E8-800ADE323A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qFormat="1"/>
    <w:lsdException w:name="HTML Preformatted" w:semiHidden="1" w:unhideWhenUsed="1"/>
    <w:lsdException w:name="HTML Variable"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FD4DC9"/>
  </w:style>
  <w:style w:type="paragraph" w:styleId="Nadpis1">
    <w:name w:val="heading 1"/>
    <w:basedOn w:val="Normln"/>
    <w:next w:val="Normln"/>
    <w:qFormat/>
    <w:rsid w:val="00FD4DC9"/>
    <w:pPr>
      <w:keepNext/>
      <w:jc w:val="center"/>
      <w:outlineLvl w:val="0"/>
    </w:pPr>
    <w:rPr>
      <w:rFonts w:ascii="Arial" w:hAnsi="Arial"/>
      <w:b/>
      <w:snapToGrid w:val="0"/>
      <w:sz w:val="36"/>
    </w:rPr>
  </w:style>
  <w:style w:type="paragraph" w:styleId="Nadpis2">
    <w:name w:val="heading 2"/>
    <w:basedOn w:val="Normln"/>
    <w:next w:val="Normln"/>
    <w:qFormat/>
    <w:rsid w:val="00FD4DC9"/>
    <w:pPr>
      <w:keepNext/>
      <w:spacing w:before="240" w:after="60"/>
      <w:outlineLvl w:val="1"/>
    </w:pPr>
    <w:rPr>
      <w:rFonts w:ascii="Arial" w:hAnsi="Arial" w:cs="Arial"/>
      <w:b/>
      <w:bCs/>
      <w:i/>
      <w:iCs/>
      <w:sz w:val="28"/>
      <w:szCs w:val="28"/>
    </w:rPr>
  </w:style>
  <w:style w:type="paragraph" w:styleId="Nadpis3">
    <w:name w:val="heading 3"/>
    <w:basedOn w:val="Normln"/>
    <w:next w:val="Normln"/>
    <w:qFormat/>
    <w:rsid w:val="00FD4DC9"/>
    <w:pPr>
      <w:keepNext/>
      <w:outlineLvl w:val="2"/>
    </w:pPr>
    <w:rPr>
      <w:rFonts w:ascii="Arial" w:hAnsi="Arial"/>
      <w:b/>
      <w:snapToGrid w:val="0"/>
      <w:sz w:val="3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
    <w:name w:val="Body Text"/>
    <w:basedOn w:val="Normln"/>
    <w:link w:val="ZkladntextChar"/>
    <w:rsid w:val="00FD4DC9"/>
    <w:pPr>
      <w:spacing w:before="120" w:after="120"/>
      <w:jc w:val="both"/>
    </w:pPr>
    <w:rPr>
      <w:rFonts w:ascii="ITC Officina Sans CE" w:hAnsi="ITC Officina Sans CE"/>
      <w:snapToGrid w:val="0"/>
      <w:color w:val="000000"/>
      <w:sz w:val="24"/>
    </w:rPr>
  </w:style>
  <w:style w:type="paragraph" w:customStyle="1" w:styleId="Smlouva-body">
    <w:name w:val="Smlouva - body"/>
    <w:basedOn w:val="Nadpis2"/>
    <w:next w:val="Normln"/>
    <w:rsid w:val="00FD4DC9"/>
    <w:pPr>
      <w:jc w:val="center"/>
    </w:pPr>
    <w:rPr>
      <w:rFonts w:ascii="ITC Officina Sans CE" w:hAnsi="ITC Officina Sans CE" w:cs="Times New Roman"/>
      <w:bCs w:val="0"/>
      <w:i w:val="0"/>
      <w:iCs w:val="0"/>
      <w:sz w:val="24"/>
      <w:szCs w:val="20"/>
    </w:rPr>
  </w:style>
  <w:style w:type="paragraph" w:styleId="Zpat">
    <w:name w:val="footer"/>
    <w:basedOn w:val="Normln"/>
    <w:link w:val="ZpatChar"/>
    <w:rsid w:val="00FD4DC9"/>
    <w:pPr>
      <w:tabs>
        <w:tab w:val="center" w:pos="4536"/>
        <w:tab w:val="right" w:pos="9072"/>
      </w:tabs>
      <w:jc w:val="both"/>
    </w:pPr>
    <w:rPr>
      <w:sz w:val="24"/>
    </w:rPr>
  </w:style>
  <w:style w:type="paragraph" w:customStyle="1" w:styleId="Smlouva-nzevbod">
    <w:name w:val="Smlouva - název bodů"/>
    <w:basedOn w:val="Smlouva-body"/>
    <w:next w:val="Zkladntext"/>
    <w:rsid w:val="00FD4DC9"/>
    <w:pPr>
      <w:spacing w:before="0" w:after="120"/>
    </w:pPr>
  </w:style>
  <w:style w:type="character" w:styleId="slostrnky">
    <w:name w:val="page number"/>
    <w:basedOn w:val="Standardnpsmoodstavce"/>
    <w:rsid w:val="00FD4DC9"/>
  </w:style>
  <w:style w:type="paragraph" w:customStyle="1" w:styleId="nadpis20">
    <w:name w:val="nadpis2"/>
    <w:rsid w:val="00FD4DC9"/>
    <w:pPr>
      <w:spacing w:before="120" w:line="160" w:lineRule="exact"/>
      <w:ind w:right="227"/>
      <w:jc w:val="center"/>
    </w:pPr>
    <w:rPr>
      <w:rFonts w:ascii="Arial" w:hAnsi="Arial"/>
      <w:b/>
      <w:snapToGrid w:val="0"/>
      <w:color w:val="000000"/>
      <w:sz w:val="24"/>
    </w:rPr>
  </w:style>
  <w:style w:type="paragraph" w:customStyle="1" w:styleId="Odstavec1">
    <w:name w:val="Odstavec 1"/>
    <w:rsid w:val="00FD4DC9"/>
    <w:pPr>
      <w:spacing w:before="120"/>
      <w:ind w:right="33" w:firstLine="285"/>
      <w:jc w:val="both"/>
    </w:pPr>
    <w:rPr>
      <w:snapToGrid w:val="0"/>
      <w:color w:val="000000"/>
    </w:rPr>
  </w:style>
  <w:style w:type="paragraph" w:customStyle="1" w:styleId="slodka">
    <w:name w:val="číslo) řádka"/>
    <w:rsid w:val="00DE5359"/>
    <w:pPr>
      <w:widowControl w:val="0"/>
      <w:ind w:left="770"/>
      <w:jc w:val="both"/>
    </w:pPr>
    <w:rPr>
      <w:snapToGrid w:val="0"/>
      <w:color w:val="000000"/>
    </w:rPr>
  </w:style>
  <w:style w:type="character" w:styleId="Odkaznakoment">
    <w:name w:val="annotation reference"/>
    <w:semiHidden/>
    <w:rsid w:val="007B568E"/>
    <w:rPr>
      <w:sz w:val="16"/>
      <w:szCs w:val="16"/>
    </w:rPr>
  </w:style>
  <w:style w:type="paragraph" w:styleId="Textkomente">
    <w:name w:val="annotation text"/>
    <w:basedOn w:val="Normln"/>
    <w:link w:val="TextkomenteChar"/>
    <w:semiHidden/>
    <w:rsid w:val="007B568E"/>
  </w:style>
  <w:style w:type="paragraph" w:styleId="Pedmtkomente">
    <w:name w:val="annotation subject"/>
    <w:basedOn w:val="Textkomente"/>
    <w:next w:val="Textkomente"/>
    <w:semiHidden/>
    <w:rsid w:val="007B568E"/>
    <w:rPr>
      <w:b/>
      <w:bCs/>
    </w:rPr>
  </w:style>
  <w:style w:type="paragraph" w:styleId="Textbubliny">
    <w:name w:val="Balloon Text"/>
    <w:basedOn w:val="Normln"/>
    <w:semiHidden/>
    <w:rsid w:val="007B568E"/>
    <w:rPr>
      <w:rFonts w:ascii="Tahoma" w:hAnsi="Tahoma" w:cs="Tahoma"/>
      <w:sz w:val="16"/>
      <w:szCs w:val="16"/>
    </w:rPr>
  </w:style>
  <w:style w:type="character" w:styleId="Hypertextovodkaz">
    <w:name w:val="Hyperlink"/>
    <w:rsid w:val="00C65F49"/>
    <w:rPr>
      <w:color w:val="0000FF"/>
      <w:u w:val="single"/>
    </w:rPr>
  </w:style>
  <w:style w:type="character" w:customStyle="1" w:styleId="ZkladntextChar">
    <w:name w:val="Základní text Char"/>
    <w:link w:val="Zkladntext"/>
    <w:rsid w:val="00E72CEC"/>
    <w:rPr>
      <w:rFonts w:ascii="ITC Officina Sans CE" w:hAnsi="ITC Officina Sans CE"/>
      <w:snapToGrid w:val="0"/>
      <w:color w:val="000000"/>
      <w:sz w:val="24"/>
    </w:rPr>
  </w:style>
  <w:style w:type="paragraph" w:styleId="Zhlav">
    <w:name w:val="header"/>
    <w:basedOn w:val="Normln"/>
    <w:link w:val="ZhlavChar"/>
    <w:rsid w:val="00467D07"/>
    <w:pPr>
      <w:tabs>
        <w:tab w:val="center" w:pos="4536"/>
        <w:tab w:val="right" w:pos="9072"/>
      </w:tabs>
    </w:pPr>
  </w:style>
  <w:style w:type="character" w:customStyle="1" w:styleId="ZhlavChar">
    <w:name w:val="Záhlaví Char"/>
    <w:basedOn w:val="Standardnpsmoodstavce"/>
    <w:link w:val="Zhlav"/>
    <w:rsid w:val="00467D07"/>
  </w:style>
  <w:style w:type="character" w:customStyle="1" w:styleId="ZpatChar">
    <w:name w:val="Zápatí Char"/>
    <w:link w:val="Zpat"/>
    <w:rsid w:val="00467D07"/>
    <w:rPr>
      <w:sz w:val="24"/>
    </w:rPr>
  </w:style>
  <w:style w:type="paragraph" w:customStyle="1" w:styleId="Default">
    <w:name w:val="Default"/>
    <w:rsid w:val="00EC17C5"/>
    <w:pPr>
      <w:autoSpaceDE w:val="0"/>
      <w:autoSpaceDN w:val="0"/>
      <w:adjustRightInd w:val="0"/>
    </w:pPr>
    <w:rPr>
      <w:rFonts w:ascii="Arial" w:hAnsi="Arial" w:cs="Arial"/>
      <w:color w:val="000000"/>
      <w:sz w:val="24"/>
      <w:szCs w:val="24"/>
    </w:rPr>
  </w:style>
  <w:style w:type="paragraph" w:styleId="Revize">
    <w:name w:val="Revision"/>
    <w:hidden/>
    <w:uiPriority w:val="99"/>
    <w:semiHidden/>
    <w:rsid w:val="00C52D8B"/>
  </w:style>
  <w:style w:type="paragraph" w:styleId="Odstavecseseznamem">
    <w:name w:val="List Paragraph"/>
    <w:basedOn w:val="Normln"/>
    <w:link w:val="OdstavecseseznamemChar"/>
    <w:uiPriority w:val="34"/>
    <w:qFormat/>
    <w:rsid w:val="00C52D8B"/>
    <w:pPr>
      <w:ind w:left="720"/>
      <w:contextualSpacing/>
    </w:pPr>
  </w:style>
  <w:style w:type="paragraph" w:styleId="Normlnweb">
    <w:name w:val="Normal (Web)"/>
    <w:basedOn w:val="Normln"/>
    <w:uiPriority w:val="99"/>
    <w:unhideWhenUsed/>
    <w:qFormat/>
    <w:rsid w:val="00330F77"/>
    <w:pPr>
      <w:spacing w:before="100" w:beforeAutospacing="1" w:after="100" w:afterAutospacing="1"/>
    </w:pPr>
    <w:rPr>
      <w:sz w:val="24"/>
      <w:szCs w:val="24"/>
    </w:rPr>
  </w:style>
  <w:style w:type="character" w:customStyle="1" w:styleId="TextkomenteChar">
    <w:name w:val="Text komentáře Char"/>
    <w:basedOn w:val="Standardnpsmoodstavce"/>
    <w:link w:val="Textkomente"/>
    <w:semiHidden/>
    <w:rsid w:val="001200BF"/>
  </w:style>
  <w:style w:type="paragraph" w:styleId="Zkladntext3">
    <w:name w:val="Body Text 3"/>
    <w:basedOn w:val="Normln"/>
    <w:link w:val="Zkladntext3Char"/>
    <w:rsid w:val="00840CF2"/>
    <w:pPr>
      <w:spacing w:after="120"/>
    </w:pPr>
    <w:rPr>
      <w:sz w:val="16"/>
      <w:szCs w:val="16"/>
    </w:rPr>
  </w:style>
  <w:style w:type="character" w:customStyle="1" w:styleId="Zkladntext3Char">
    <w:name w:val="Základní text 3 Char"/>
    <w:basedOn w:val="Standardnpsmoodstavce"/>
    <w:link w:val="Zkladntext3"/>
    <w:rsid w:val="00840CF2"/>
    <w:rPr>
      <w:sz w:val="16"/>
      <w:szCs w:val="16"/>
    </w:rPr>
  </w:style>
  <w:style w:type="character" w:customStyle="1" w:styleId="OdstavecseseznamemChar">
    <w:name w:val="Odstavec se seznamem Char"/>
    <w:link w:val="Odstavecseseznamem"/>
    <w:uiPriority w:val="34"/>
    <w:locked/>
    <w:rsid w:val="00840CF2"/>
  </w:style>
  <w:style w:type="character" w:customStyle="1" w:styleId="spiszn">
    <w:name w:val="spiszn"/>
    <w:basedOn w:val="Standardnpsmoodstavce"/>
    <w:rsid w:val="008C487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7773889">
      <w:bodyDiv w:val="1"/>
      <w:marLeft w:val="0"/>
      <w:marRight w:val="0"/>
      <w:marTop w:val="0"/>
      <w:marBottom w:val="0"/>
      <w:divBdr>
        <w:top w:val="none" w:sz="0" w:space="0" w:color="auto"/>
        <w:left w:val="none" w:sz="0" w:space="0" w:color="auto"/>
        <w:bottom w:val="none" w:sz="0" w:space="0" w:color="auto"/>
        <w:right w:val="none" w:sz="0" w:space="0" w:color="auto"/>
      </w:divBdr>
    </w:div>
    <w:div w:id="587426619">
      <w:bodyDiv w:val="1"/>
      <w:marLeft w:val="0"/>
      <w:marRight w:val="0"/>
      <w:marTop w:val="0"/>
      <w:marBottom w:val="0"/>
      <w:divBdr>
        <w:top w:val="none" w:sz="0" w:space="0" w:color="auto"/>
        <w:left w:val="none" w:sz="0" w:space="0" w:color="auto"/>
        <w:bottom w:val="none" w:sz="0" w:space="0" w:color="auto"/>
        <w:right w:val="none" w:sz="0" w:space="0" w:color="auto"/>
      </w:divBdr>
    </w:div>
    <w:div w:id="1290893616">
      <w:bodyDiv w:val="1"/>
      <w:marLeft w:val="0"/>
      <w:marRight w:val="0"/>
      <w:marTop w:val="0"/>
      <w:marBottom w:val="0"/>
      <w:divBdr>
        <w:top w:val="none" w:sz="0" w:space="0" w:color="auto"/>
        <w:left w:val="none" w:sz="0" w:space="0" w:color="auto"/>
        <w:bottom w:val="none" w:sz="0" w:space="0" w:color="auto"/>
        <w:right w:val="none" w:sz="0" w:space="0" w:color="auto"/>
      </w:divBdr>
      <w:divsChild>
        <w:div w:id="1995449012">
          <w:marLeft w:val="274"/>
          <w:marRight w:val="0"/>
          <w:marTop w:val="0"/>
          <w:marBottom w:val="0"/>
          <w:divBdr>
            <w:top w:val="none" w:sz="0" w:space="0" w:color="auto"/>
            <w:left w:val="none" w:sz="0" w:space="0" w:color="auto"/>
            <w:bottom w:val="none" w:sz="0" w:space="0" w:color="auto"/>
            <w:right w:val="none" w:sz="0" w:space="0" w:color="auto"/>
          </w:divBdr>
        </w:div>
        <w:div w:id="1244535368">
          <w:marLeft w:val="274"/>
          <w:marRight w:val="0"/>
          <w:marTop w:val="0"/>
          <w:marBottom w:val="0"/>
          <w:divBdr>
            <w:top w:val="none" w:sz="0" w:space="0" w:color="auto"/>
            <w:left w:val="none" w:sz="0" w:space="0" w:color="auto"/>
            <w:bottom w:val="none" w:sz="0" w:space="0" w:color="auto"/>
            <w:right w:val="none" w:sz="0" w:space="0" w:color="auto"/>
          </w:divBdr>
        </w:div>
        <w:div w:id="1593707604">
          <w:marLeft w:val="274"/>
          <w:marRight w:val="0"/>
          <w:marTop w:val="0"/>
          <w:marBottom w:val="0"/>
          <w:divBdr>
            <w:top w:val="none" w:sz="0" w:space="0" w:color="auto"/>
            <w:left w:val="none" w:sz="0" w:space="0" w:color="auto"/>
            <w:bottom w:val="none" w:sz="0" w:space="0" w:color="auto"/>
            <w:right w:val="none" w:sz="0" w:space="0" w:color="auto"/>
          </w:divBdr>
        </w:div>
        <w:div w:id="557981057">
          <w:marLeft w:val="274"/>
          <w:marRight w:val="0"/>
          <w:marTop w:val="0"/>
          <w:marBottom w:val="0"/>
          <w:divBdr>
            <w:top w:val="none" w:sz="0" w:space="0" w:color="auto"/>
            <w:left w:val="none" w:sz="0" w:space="0" w:color="auto"/>
            <w:bottom w:val="none" w:sz="0" w:space="0" w:color="auto"/>
            <w:right w:val="none" w:sz="0" w:space="0" w:color="auto"/>
          </w:divBdr>
        </w:div>
        <w:div w:id="1662151949">
          <w:marLeft w:val="274"/>
          <w:marRight w:val="0"/>
          <w:marTop w:val="0"/>
          <w:marBottom w:val="0"/>
          <w:divBdr>
            <w:top w:val="none" w:sz="0" w:space="0" w:color="auto"/>
            <w:left w:val="none" w:sz="0" w:space="0" w:color="auto"/>
            <w:bottom w:val="none" w:sz="0" w:space="0" w:color="auto"/>
            <w:right w:val="none" w:sz="0" w:space="0" w:color="auto"/>
          </w:divBdr>
        </w:div>
        <w:div w:id="265163750">
          <w:marLeft w:val="274"/>
          <w:marRight w:val="0"/>
          <w:marTop w:val="0"/>
          <w:marBottom w:val="0"/>
          <w:divBdr>
            <w:top w:val="none" w:sz="0" w:space="0" w:color="auto"/>
            <w:left w:val="none" w:sz="0" w:space="0" w:color="auto"/>
            <w:bottom w:val="none" w:sz="0" w:space="0" w:color="auto"/>
            <w:right w:val="none" w:sz="0" w:space="0" w:color="auto"/>
          </w:divBdr>
        </w:div>
        <w:div w:id="1284849053">
          <w:marLeft w:val="274"/>
          <w:marRight w:val="0"/>
          <w:marTop w:val="0"/>
          <w:marBottom w:val="0"/>
          <w:divBdr>
            <w:top w:val="none" w:sz="0" w:space="0" w:color="auto"/>
            <w:left w:val="none" w:sz="0" w:space="0" w:color="auto"/>
            <w:bottom w:val="none" w:sz="0" w:space="0" w:color="auto"/>
            <w:right w:val="none" w:sz="0" w:space="0" w:color="auto"/>
          </w:divBdr>
        </w:div>
      </w:divsChild>
    </w:div>
    <w:div w:id="1430855118">
      <w:bodyDiv w:val="1"/>
      <w:marLeft w:val="0"/>
      <w:marRight w:val="0"/>
      <w:marTop w:val="0"/>
      <w:marBottom w:val="0"/>
      <w:divBdr>
        <w:top w:val="none" w:sz="0" w:space="0" w:color="auto"/>
        <w:left w:val="none" w:sz="0" w:space="0" w:color="auto"/>
        <w:bottom w:val="none" w:sz="0" w:space="0" w:color="auto"/>
        <w:right w:val="none" w:sz="0" w:space="0" w:color="auto"/>
      </w:divBdr>
      <w:divsChild>
        <w:div w:id="883832057">
          <w:marLeft w:val="0"/>
          <w:marRight w:val="0"/>
          <w:marTop w:val="0"/>
          <w:marBottom w:val="0"/>
          <w:divBdr>
            <w:top w:val="none" w:sz="0" w:space="0" w:color="auto"/>
            <w:left w:val="none" w:sz="0" w:space="0" w:color="auto"/>
            <w:bottom w:val="none" w:sz="0" w:space="0" w:color="auto"/>
            <w:right w:val="none" w:sz="0" w:space="0" w:color="auto"/>
          </w:divBdr>
          <w:divsChild>
            <w:div w:id="824130350">
              <w:marLeft w:val="0"/>
              <w:marRight w:val="0"/>
              <w:marTop w:val="0"/>
              <w:marBottom w:val="0"/>
              <w:divBdr>
                <w:top w:val="none" w:sz="0" w:space="0" w:color="auto"/>
                <w:left w:val="none" w:sz="0" w:space="0" w:color="auto"/>
                <w:bottom w:val="none" w:sz="0" w:space="0" w:color="auto"/>
                <w:right w:val="none" w:sz="0" w:space="0" w:color="auto"/>
              </w:divBdr>
            </w:div>
            <w:div w:id="1197961262">
              <w:marLeft w:val="0"/>
              <w:marRight w:val="0"/>
              <w:marTop w:val="0"/>
              <w:marBottom w:val="0"/>
              <w:divBdr>
                <w:top w:val="none" w:sz="0" w:space="0" w:color="auto"/>
                <w:left w:val="none" w:sz="0" w:space="0" w:color="auto"/>
                <w:bottom w:val="none" w:sz="0" w:space="0" w:color="auto"/>
                <w:right w:val="none" w:sz="0" w:space="0" w:color="auto"/>
              </w:divBdr>
            </w:div>
            <w:div w:id="1554808577">
              <w:marLeft w:val="0"/>
              <w:marRight w:val="0"/>
              <w:marTop w:val="0"/>
              <w:marBottom w:val="0"/>
              <w:divBdr>
                <w:top w:val="none" w:sz="0" w:space="0" w:color="auto"/>
                <w:left w:val="none" w:sz="0" w:space="0" w:color="auto"/>
                <w:bottom w:val="none" w:sz="0" w:space="0" w:color="auto"/>
                <w:right w:val="none" w:sz="0" w:space="0" w:color="auto"/>
              </w:divBdr>
            </w:div>
            <w:div w:id="2068457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2.xml"/><Relationship Id="rId5" Type="http://schemas.openxmlformats.org/officeDocument/2006/relationships/styles" Target="styles.xml"/><Relationship Id="rId15" Type="http://schemas.microsoft.com/office/2016/09/relationships/commentsIds" Target="commentsId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A67D82CEABB42445A940E0238ACD77B8" ma:contentTypeVersion="11" ma:contentTypeDescription="Vytvoří nový dokument" ma:contentTypeScope="" ma:versionID="6432e06e39074d84fe93aa3075821059">
  <xsd:schema xmlns:xsd="http://www.w3.org/2001/XMLSchema" xmlns:xs="http://www.w3.org/2001/XMLSchema" xmlns:p="http://schemas.microsoft.com/office/2006/metadata/properties" xmlns:ns2="2cb8ece6-5c93-4294-9610-25923d167244" xmlns:ns3="ade03ab2-4a99-4d88-a12a-99ee79d9a2f8" targetNamespace="http://schemas.microsoft.com/office/2006/metadata/properties" ma:root="true" ma:fieldsID="f8d8758532d4e668b05d6ffabf188d0d" ns2:_="" ns3:_="">
    <xsd:import namespace="2cb8ece6-5c93-4294-9610-25923d167244"/>
    <xsd:import namespace="ade03ab2-4a99-4d88-a12a-99ee79d9a2f8"/>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cb8ece6-5c93-4294-9610-25923d16724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de03ab2-4a99-4d88-a12a-99ee79d9a2f8" elementFormDefault="qualified">
    <xsd:import namespace="http://schemas.microsoft.com/office/2006/documentManagement/types"/>
    <xsd:import namespace="http://schemas.microsoft.com/office/infopath/2007/PartnerControls"/>
    <xsd:element name="SharedWithUsers" ma:index="15"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dílené s podrobnostm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CBD6F84-731B-433A-9416-8A231DD2825D}">
  <ds:schemaRefs>
    <ds:schemaRef ds:uri="http://schemas.microsoft.com/office/infopath/2007/PartnerControls"/>
    <ds:schemaRef ds:uri="http://purl.org/dc/terms/"/>
    <ds:schemaRef ds:uri="http://schemas.microsoft.com/office/2006/metadata/properties"/>
    <ds:schemaRef ds:uri="http://schemas.microsoft.com/office/2006/documentManagement/types"/>
    <ds:schemaRef ds:uri="http://purl.org/dc/elements/1.1/"/>
    <ds:schemaRef ds:uri="2cb8ece6-5c93-4294-9610-25923d167244"/>
    <ds:schemaRef ds:uri="http://purl.org/dc/dcmitype/"/>
    <ds:schemaRef ds:uri="http://schemas.openxmlformats.org/package/2006/metadata/core-properties"/>
    <ds:schemaRef ds:uri="ade03ab2-4a99-4d88-a12a-99ee79d9a2f8"/>
    <ds:schemaRef ds:uri="http://www.w3.org/XML/1998/namespace"/>
  </ds:schemaRefs>
</ds:datastoreItem>
</file>

<file path=customXml/itemProps2.xml><?xml version="1.0" encoding="utf-8"?>
<ds:datastoreItem xmlns:ds="http://schemas.openxmlformats.org/officeDocument/2006/customXml" ds:itemID="{5F856940-F310-40BF-874C-58CF796A0281}">
  <ds:schemaRefs>
    <ds:schemaRef ds:uri="http://schemas.microsoft.com/sharepoint/v3/contenttype/forms"/>
  </ds:schemaRefs>
</ds:datastoreItem>
</file>

<file path=customXml/itemProps3.xml><?xml version="1.0" encoding="utf-8"?>
<ds:datastoreItem xmlns:ds="http://schemas.openxmlformats.org/officeDocument/2006/customXml" ds:itemID="{DADA30EA-9DBC-4D4D-B2FF-D6BC4C26744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cb8ece6-5c93-4294-9610-25923d167244"/>
    <ds:schemaRef ds:uri="ade03ab2-4a99-4d88-a12a-99ee79d9a2f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814</Words>
  <Characters>4681</Characters>
  <Application>Microsoft Office Word</Application>
  <DocSecurity>4</DocSecurity>
  <Lines>39</Lines>
  <Paragraphs>10</Paragraphs>
  <ScaleCrop>false</ScaleCrop>
  <HeadingPairs>
    <vt:vector size="2" baseType="variant">
      <vt:variant>
        <vt:lpstr>Název</vt:lpstr>
      </vt:variant>
      <vt:variant>
        <vt:i4>1</vt:i4>
      </vt:variant>
    </vt:vector>
  </HeadingPairs>
  <TitlesOfParts>
    <vt:vector size="1" baseType="lpstr">
      <vt:lpstr>SMLOUVA č</vt:lpstr>
    </vt:vector>
  </TitlesOfParts>
  <Company>Veletrhy Brno, a.s.</Company>
  <LinksUpToDate>false</LinksUpToDate>
  <CharactersWithSpaces>5485</CharactersWithSpaces>
  <SharedDoc>false</SharedDoc>
  <HLinks>
    <vt:vector size="6" baseType="variant">
      <vt:variant>
        <vt:i4>8126561</vt:i4>
      </vt:variant>
      <vt:variant>
        <vt:i4>0</vt:i4>
      </vt:variant>
      <vt:variant>
        <vt:i4>0</vt:i4>
      </vt:variant>
      <vt:variant>
        <vt:i4>5</vt:i4>
      </vt:variant>
      <vt:variant>
        <vt:lpwstr>http://www.bvv.cz/pronajmy</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 č</dc:title>
  <dc:subject/>
  <dc:creator>kpop04</dc:creator>
  <cp:keywords/>
  <cp:lastModifiedBy>Kaňová Glajchová Lenka</cp:lastModifiedBy>
  <cp:revision>2</cp:revision>
  <cp:lastPrinted>2018-07-20T13:45:00Z</cp:lastPrinted>
  <dcterms:created xsi:type="dcterms:W3CDTF">2022-01-20T10:49:00Z</dcterms:created>
  <dcterms:modified xsi:type="dcterms:W3CDTF">2022-01-20T10:49:00Z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0x010100A67D82CEABB42445A940E0238ACD77B8</vt:lpwstr>
  </property>
</Properties>
</file>