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79E" w:rsidRDefault="00857B4F">
      <w:pPr>
        <w:pStyle w:val="Bodytext30"/>
        <w:shd w:val="clear" w:color="auto" w:fill="auto"/>
        <w:spacing w:after="38" w:line="380" w:lineRule="exact"/>
        <w:ind w:right="40"/>
      </w:pPr>
      <w:r>
        <w:rPr>
          <w:rStyle w:val="Bodytext31"/>
          <w:b/>
          <w:bCs/>
        </w:rPr>
        <w:t>Smlouva</w:t>
      </w:r>
      <w:r>
        <w:rPr>
          <w:rStyle w:val="Bodytext31"/>
          <w:b/>
          <w:bCs/>
        </w:rPr>
        <w:br/>
        <w:t>o poskytování daňového poradenství</w:t>
      </w:r>
    </w:p>
    <w:p w:rsidR="00A6279E" w:rsidRDefault="00857B4F">
      <w:pPr>
        <w:pStyle w:val="Bodytext30"/>
        <w:shd w:val="clear" w:color="auto" w:fill="auto"/>
        <w:spacing w:after="464" w:line="380" w:lineRule="exact"/>
        <w:ind w:right="40"/>
      </w:pPr>
      <w:r>
        <w:rPr>
          <w:rStyle w:val="Bodytext31"/>
          <w:b/>
          <w:bCs/>
        </w:rPr>
        <w:t>DODATEK č. 1</w:t>
      </w:r>
    </w:p>
    <w:p w:rsidR="00A6279E" w:rsidRDefault="00857B4F">
      <w:pPr>
        <w:pStyle w:val="Tablecaption0"/>
        <w:framePr w:w="9384" w:wrap="notBeside" w:vAnchor="text" w:hAnchor="text" w:xAlign="center" w:y="1"/>
        <w:shd w:val="clear" w:color="auto" w:fill="auto"/>
        <w:spacing w:line="200" w:lineRule="exact"/>
      </w:pPr>
      <w:r>
        <w:t>1. ÚČASTNÍCI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3"/>
        <w:gridCol w:w="3101"/>
        <w:gridCol w:w="1862"/>
        <w:gridCol w:w="2688"/>
      </w:tblGrid>
      <w:tr w:rsidR="00A6279E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733" w:type="dxa"/>
            <w:shd w:val="clear" w:color="auto" w:fill="FFFFFF"/>
          </w:tcPr>
          <w:p w:rsidR="00A6279E" w:rsidRDefault="00857B4F">
            <w:pPr>
              <w:pStyle w:val="Bodytext20"/>
              <w:framePr w:w="938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Bodytext2Bold"/>
              </w:rPr>
              <w:t>Obchodní jméno:</w:t>
            </w:r>
          </w:p>
        </w:tc>
        <w:tc>
          <w:tcPr>
            <w:tcW w:w="3101" w:type="dxa"/>
            <w:shd w:val="clear" w:color="auto" w:fill="FFFFFF"/>
          </w:tcPr>
          <w:p w:rsidR="00A6279E" w:rsidRDefault="00857B4F">
            <w:pPr>
              <w:pStyle w:val="Bodytext20"/>
              <w:framePr w:w="9384" w:wrap="notBeside" w:vAnchor="text" w:hAnchor="text" w:xAlign="center" w:y="1"/>
              <w:shd w:val="clear" w:color="auto" w:fill="auto"/>
              <w:spacing w:before="0" w:after="0" w:line="180" w:lineRule="exact"/>
              <w:ind w:left="160" w:firstLine="0"/>
            </w:pPr>
            <w:proofErr w:type="spellStart"/>
            <w:r>
              <w:rPr>
                <w:rStyle w:val="Bodytext2Bold"/>
              </w:rPr>
              <w:t>ComTax</w:t>
            </w:r>
            <w:proofErr w:type="spellEnd"/>
            <w:r>
              <w:rPr>
                <w:rStyle w:val="Bodytext2Bold"/>
              </w:rPr>
              <w:t xml:space="preserve"> </w:t>
            </w:r>
            <w:proofErr w:type="spellStart"/>
            <w:r>
              <w:rPr>
                <w:rStyle w:val="Bodytext2Bold"/>
              </w:rPr>
              <w:t>Advising</w:t>
            </w:r>
            <w:proofErr w:type="spellEnd"/>
            <w:r>
              <w:rPr>
                <w:rStyle w:val="Bodytext2Bold"/>
              </w:rPr>
              <w:t xml:space="preserve"> s.r.o.</w:t>
            </w: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</w:tcPr>
          <w:p w:rsidR="00A6279E" w:rsidRDefault="00857B4F">
            <w:pPr>
              <w:pStyle w:val="Bodytext20"/>
              <w:framePr w:w="9384" w:wrap="notBeside" w:vAnchor="text" w:hAnchor="text" w:xAlign="center" w:y="1"/>
              <w:shd w:val="clear" w:color="auto" w:fill="auto"/>
              <w:spacing w:before="0" w:after="0" w:line="180" w:lineRule="exact"/>
              <w:ind w:left="180" w:firstLine="0"/>
            </w:pPr>
            <w:r>
              <w:rPr>
                <w:rStyle w:val="Bodytext2Bold"/>
              </w:rPr>
              <w:t>Obchodní jméno:</w:t>
            </w:r>
          </w:p>
        </w:tc>
        <w:tc>
          <w:tcPr>
            <w:tcW w:w="2688" w:type="dxa"/>
            <w:shd w:val="clear" w:color="auto" w:fill="FFFFFF"/>
            <w:vAlign w:val="bottom"/>
          </w:tcPr>
          <w:p w:rsidR="00A6279E" w:rsidRDefault="00857B4F">
            <w:pPr>
              <w:pStyle w:val="Bodytext20"/>
              <w:framePr w:w="9384" w:wrap="notBeside" w:vAnchor="text" w:hAnchor="text" w:xAlign="center" w:y="1"/>
              <w:shd w:val="clear" w:color="auto" w:fill="auto"/>
              <w:spacing w:before="0" w:after="0" w:line="216" w:lineRule="exact"/>
              <w:ind w:left="160" w:firstLine="0"/>
            </w:pPr>
            <w:r>
              <w:rPr>
                <w:rStyle w:val="Bodytext2Bold"/>
              </w:rPr>
              <w:t>Nemocnice Třinec, příspěvková organizace</w:t>
            </w:r>
          </w:p>
        </w:tc>
      </w:tr>
      <w:tr w:rsidR="00A6279E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1733" w:type="dxa"/>
            <w:shd w:val="clear" w:color="auto" w:fill="FFFFFF"/>
          </w:tcPr>
          <w:p w:rsidR="00A6279E" w:rsidRDefault="00857B4F">
            <w:pPr>
              <w:pStyle w:val="Bodytext20"/>
              <w:framePr w:w="938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Bodytext2Bold"/>
              </w:rPr>
              <w:t xml:space="preserve">Jejímž </w:t>
            </w:r>
            <w:proofErr w:type="spellStart"/>
            <w:r>
              <w:rPr>
                <w:rStyle w:val="Bodytext2Bold"/>
              </w:rPr>
              <w:t>jm</w:t>
            </w:r>
            <w:proofErr w:type="spellEnd"/>
            <w:r>
              <w:rPr>
                <w:rStyle w:val="Bodytext2Bold"/>
              </w:rPr>
              <w:t>. jedná:</w:t>
            </w:r>
          </w:p>
        </w:tc>
        <w:tc>
          <w:tcPr>
            <w:tcW w:w="3101" w:type="dxa"/>
            <w:shd w:val="clear" w:color="auto" w:fill="FFFFFF"/>
          </w:tcPr>
          <w:p w:rsidR="00A6279E" w:rsidRDefault="00857B4F">
            <w:pPr>
              <w:pStyle w:val="Bodytext20"/>
              <w:framePr w:w="9384" w:wrap="notBeside" w:vAnchor="text" w:hAnchor="text" w:xAlign="center" w:y="1"/>
              <w:shd w:val="clear" w:color="auto" w:fill="auto"/>
              <w:spacing w:before="0" w:after="0" w:line="216" w:lineRule="exact"/>
              <w:ind w:left="160" w:firstLine="0"/>
            </w:pPr>
            <w:r>
              <w:rPr>
                <w:rStyle w:val="Bodytext2Bold"/>
              </w:rPr>
              <w:t>Ing. Zdeněk Schwarz, Ph.D. jednatel</w:t>
            </w: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6279E" w:rsidRDefault="00857B4F">
            <w:pPr>
              <w:pStyle w:val="Bodytext20"/>
              <w:framePr w:w="9384" w:wrap="notBeside" w:vAnchor="text" w:hAnchor="text" w:xAlign="center" w:y="1"/>
              <w:shd w:val="clear" w:color="auto" w:fill="auto"/>
              <w:spacing w:before="0" w:after="0" w:line="180" w:lineRule="exact"/>
              <w:ind w:left="180" w:firstLine="0"/>
            </w:pPr>
            <w:r>
              <w:rPr>
                <w:rStyle w:val="Bodytext2Bold"/>
              </w:rPr>
              <w:t xml:space="preserve">Jejímž </w:t>
            </w:r>
            <w:proofErr w:type="spellStart"/>
            <w:r>
              <w:rPr>
                <w:rStyle w:val="Bodytext2Bold"/>
              </w:rPr>
              <w:t>jm</w:t>
            </w:r>
            <w:proofErr w:type="spellEnd"/>
            <w:r>
              <w:rPr>
                <w:rStyle w:val="Bodytext2Bold"/>
              </w:rPr>
              <w:t>. jedná:</w:t>
            </w:r>
          </w:p>
        </w:tc>
        <w:tc>
          <w:tcPr>
            <w:tcW w:w="2688" w:type="dxa"/>
            <w:shd w:val="clear" w:color="auto" w:fill="FFFFFF"/>
            <w:vAlign w:val="center"/>
          </w:tcPr>
          <w:p w:rsidR="00A6279E" w:rsidRDefault="00857B4F">
            <w:pPr>
              <w:pStyle w:val="Bodytext20"/>
              <w:framePr w:w="9384" w:wrap="notBeside" w:vAnchor="text" w:hAnchor="text" w:xAlign="center" w:y="1"/>
              <w:shd w:val="clear" w:color="auto" w:fill="auto"/>
              <w:spacing w:before="0" w:after="0" w:line="216" w:lineRule="exact"/>
              <w:ind w:left="160" w:firstLine="0"/>
            </w:pPr>
            <w:r>
              <w:rPr>
                <w:rStyle w:val="Bodytext2Bold"/>
              </w:rPr>
              <w:t xml:space="preserve">Ing. Jiří </w:t>
            </w:r>
            <w:r>
              <w:rPr>
                <w:rStyle w:val="Bodytext2Bold"/>
              </w:rPr>
              <w:t>Veverka ředitel</w:t>
            </w:r>
          </w:p>
        </w:tc>
      </w:tr>
      <w:tr w:rsidR="00A6279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33" w:type="dxa"/>
            <w:shd w:val="clear" w:color="auto" w:fill="FFFFFF"/>
            <w:vAlign w:val="bottom"/>
          </w:tcPr>
          <w:p w:rsidR="00A6279E" w:rsidRDefault="00857B4F">
            <w:pPr>
              <w:pStyle w:val="Bodytext20"/>
              <w:framePr w:w="938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Bodytext2Bold"/>
              </w:rPr>
              <w:t>Sídlo:</w:t>
            </w:r>
          </w:p>
        </w:tc>
        <w:tc>
          <w:tcPr>
            <w:tcW w:w="3101" w:type="dxa"/>
            <w:shd w:val="clear" w:color="auto" w:fill="FFFFFF"/>
            <w:vAlign w:val="bottom"/>
          </w:tcPr>
          <w:p w:rsidR="00A6279E" w:rsidRDefault="00857B4F">
            <w:pPr>
              <w:pStyle w:val="Bodytext20"/>
              <w:framePr w:w="9384" w:wrap="notBeside" w:vAnchor="text" w:hAnchor="text" w:xAlign="center" w:y="1"/>
              <w:shd w:val="clear" w:color="auto" w:fill="auto"/>
              <w:spacing w:before="0" w:after="0" w:line="180" w:lineRule="exact"/>
              <w:ind w:left="160" w:firstLine="0"/>
            </w:pPr>
            <w:r>
              <w:rPr>
                <w:rStyle w:val="Bodytext2Bold"/>
              </w:rPr>
              <w:t>Fryčovice 674</w:t>
            </w: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279E" w:rsidRDefault="00857B4F">
            <w:pPr>
              <w:pStyle w:val="Bodytext20"/>
              <w:framePr w:w="9384" w:wrap="notBeside" w:vAnchor="text" w:hAnchor="text" w:xAlign="center" w:y="1"/>
              <w:shd w:val="clear" w:color="auto" w:fill="auto"/>
              <w:spacing w:before="0" w:after="0" w:line="180" w:lineRule="exact"/>
              <w:ind w:left="180" w:firstLine="0"/>
            </w:pPr>
            <w:r>
              <w:rPr>
                <w:rStyle w:val="Bodytext2Bold"/>
              </w:rPr>
              <w:t>Sídlo:</w:t>
            </w:r>
          </w:p>
        </w:tc>
        <w:tc>
          <w:tcPr>
            <w:tcW w:w="2688" w:type="dxa"/>
            <w:shd w:val="clear" w:color="auto" w:fill="FFFFFF"/>
            <w:vAlign w:val="bottom"/>
          </w:tcPr>
          <w:p w:rsidR="00A6279E" w:rsidRDefault="00857B4F">
            <w:pPr>
              <w:pStyle w:val="Bodytext20"/>
              <w:framePr w:w="9384" w:wrap="notBeside" w:vAnchor="text" w:hAnchor="text" w:xAlign="center" w:y="1"/>
              <w:shd w:val="clear" w:color="auto" w:fill="auto"/>
              <w:spacing w:before="0" w:after="0" w:line="180" w:lineRule="exact"/>
              <w:ind w:left="160" w:firstLine="0"/>
            </w:pPr>
            <w:r>
              <w:rPr>
                <w:rStyle w:val="Bodytext2Bold"/>
              </w:rPr>
              <w:t xml:space="preserve">Kaštanová 268, Dolní </w:t>
            </w:r>
            <w:proofErr w:type="spellStart"/>
            <w:r>
              <w:rPr>
                <w:rStyle w:val="Bodytext2Bold"/>
              </w:rPr>
              <w:t>Líštná</w:t>
            </w:r>
            <w:proofErr w:type="spellEnd"/>
          </w:p>
        </w:tc>
      </w:tr>
      <w:tr w:rsidR="00A6279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733" w:type="dxa"/>
            <w:shd w:val="clear" w:color="auto" w:fill="FFFFFF"/>
          </w:tcPr>
          <w:p w:rsidR="00A6279E" w:rsidRDefault="00A6279E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1" w:type="dxa"/>
            <w:shd w:val="clear" w:color="auto" w:fill="FFFFFF"/>
          </w:tcPr>
          <w:p w:rsidR="00A6279E" w:rsidRDefault="00857B4F">
            <w:pPr>
              <w:pStyle w:val="Bodytext20"/>
              <w:framePr w:w="9384" w:wrap="notBeside" w:vAnchor="text" w:hAnchor="text" w:xAlign="center" w:y="1"/>
              <w:shd w:val="clear" w:color="auto" w:fill="auto"/>
              <w:spacing w:before="0" w:after="0" w:line="180" w:lineRule="exact"/>
              <w:ind w:left="160" w:firstLine="0"/>
            </w:pPr>
            <w:r>
              <w:rPr>
                <w:rStyle w:val="Bodytext2Bold"/>
              </w:rPr>
              <w:t>739 45, Fryčovice</w:t>
            </w:r>
          </w:p>
        </w:tc>
        <w:tc>
          <w:tcPr>
            <w:tcW w:w="1862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279E" w:rsidRDefault="00857B4F">
            <w:pPr>
              <w:pStyle w:val="Bodytext20"/>
              <w:framePr w:w="9384" w:wrap="notBeside" w:vAnchor="text" w:hAnchor="text" w:xAlign="center" w:y="1"/>
              <w:shd w:val="clear" w:color="auto" w:fill="auto"/>
              <w:spacing w:before="0" w:after="0" w:line="180" w:lineRule="exact"/>
              <w:ind w:left="180" w:firstLine="0"/>
            </w:pPr>
            <w:r>
              <w:rPr>
                <w:rStyle w:val="Bodytext2Bold"/>
              </w:rPr>
              <w:t>IČO:</w:t>
            </w:r>
          </w:p>
        </w:tc>
        <w:tc>
          <w:tcPr>
            <w:tcW w:w="2688" w:type="dxa"/>
            <w:shd w:val="clear" w:color="auto" w:fill="FFFFFF"/>
          </w:tcPr>
          <w:p w:rsidR="00A6279E" w:rsidRDefault="00857B4F">
            <w:pPr>
              <w:pStyle w:val="Bodytext20"/>
              <w:framePr w:w="9384" w:wrap="notBeside" w:vAnchor="text" w:hAnchor="text" w:xAlign="center" w:y="1"/>
              <w:shd w:val="clear" w:color="auto" w:fill="auto"/>
              <w:spacing w:before="0" w:after="0" w:line="180" w:lineRule="exact"/>
              <w:ind w:left="160" w:firstLine="0"/>
            </w:pPr>
            <w:r>
              <w:rPr>
                <w:rStyle w:val="Bodytext2Bold"/>
              </w:rPr>
              <w:t>739 61 Třinec</w:t>
            </w:r>
          </w:p>
        </w:tc>
      </w:tr>
      <w:tr w:rsidR="00A6279E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733" w:type="dxa"/>
            <w:shd w:val="clear" w:color="auto" w:fill="FFFFFF"/>
          </w:tcPr>
          <w:p w:rsidR="00A6279E" w:rsidRDefault="00857B4F">
            <w:pPr>
              <w:pStyle w:val="Bodytext20"/>
              <w:framePr w:w="938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Bodytext2Bold"/>
              </w:rPr>
              <w:t>IČO:</w:t>
            </w:r>
          </w:p>
        </w:tc>
        <w:tc>
          <w:tcPr>
            <w:tcW w:w="3101" w:type="dxa"/>
            <w:shd w:val="clear" w:color="auto" w:fill="FFFFFF"/>
          </w:tcPr>
          <w:p w:rsidR="00A6279E" w:rsidRDefault="00857B4F">
            <w:pPr>
              <w:pStyle w:val="Bodytext20"/>
              <w:framePr w:w="9384" w:wrap="notBeside" w:vAnchor="text" w:hAnchor="text" w:xAlign="center" w:y="1"/>
              <w:shd w:val="clear" w:color="auto" w:fill="auto"/>
              <w:spacing w:before="0" w:after="0" w:line="180" w:lineRule="exact"/>
              <w:ind w:left="160" w:firstLine="0"/>
            </w:pPr>
            <w:r>
              <w:rPr>
                <w:rStyle w:val="Bodytext2Bold"/>
              </w:rPr>
              <w:t>26836688</w:t>
            </w: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279E" w:rsidRDefault="00A6279E">
            <w:pPr>
              <w:framePr w:w="9384" w:wrap="notBeside" w:vAnchor="text" w:hAnchor="text" w:xAlign="center" w:y="1"/>
            </w:pPr>
          </w:p>
        </w:tc>
        <w:tc>
          <w:tcPr>
            <w:tcW w:w="2688" w:type="dxa"/>
            <w:shd w:val="clear" w:color="auto" w:fill="FFFFFF"/>
          </w:tcPr>
          <w:p w:rsidR="00A6279E" w:rsidRDefault="00857B4F">
            <w:pPr>
              <w:pStyle w:val="Bodytext20"/>
              <w:framePr w:w="9384" w:wrap="notBeside" w:vAnchor="text" w:hAnchor="text" w:xAlign="center" w:y="1"/>
              <w:shd w:val="clear" w:color="auto" w:fill="auto"/>
              <w:spacing w:before="0" w:after="0" w:line="180" w:lineRule="exact"/>
              <w:ind w:left="160" w:firstLine="0"/>
            </w:pPr>
            <w:r>
              <w:rPr>
                <w:rStyle w:val="Bodytext2Bold"/>
              </w:rPr>
              <w:t>00534242</w:t>
            </w:r>
          </w:p>
        </w:tc>
      </w:tr>
      <w:tr w:rsidR="00A6279E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733" w:type="dxa"/>
            <w:shd w:val="clear" w:color="auto" w:fill="FFFFFF"/>
          </w:tcPr>
          <w:p w:rsidR="00A6279E" w:rsidRDefault="00857B4F">
            <w:pPr>
              <w:pStyle w:val="Bodytext20"/>
              <w:framePr w:w="938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Bodytext2Bold"/>
              </w:rPr>
              <w:t>DIČ:</w:t>
            </w:r>
          </w:p>
        </w:tc>
        <w:tc>
          <w:tcPr>
            <w:tcW w:w="3101" w:type="dxa"/>
            <w:shd w:val="clear" w:color="auto" w:fill="FFFFFF"/>
          </w:tcPr>
          <w:p w:rsidR="00A6279E" w:rsidRDefault="00857B4F">
            <w:pPr>
              <w:pStyle w:val="Bodytext20"/>
              <w:framePr w:w="9384" w:wrap="notBeside" w:vAnchor="text" w:hAnchor="text" w:xAlign="center" w:y="1"/>
              <w:shd w:val="clear" w:color="auto" w:fill="auto"/>
              <w:spacing w:before="0" w:after="0" w:line="180" w:lineRule="exact"/>
              <w:ind w:left="160" w:firstLine="0"/>
            </w:pPr>
            <w:r>
              <w:rPr>
                <w:rStyle w:val="Bodytext2Bold"/>
              </w:rPr>
              <w:t>CZ26836688</w:t>
            </w: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</w:tcPr>
          <w:p w:rsidR="00A6279E" w:rsidRDefault="00857B4F">
            <w:pPr>
              <w:pStyle w:val="Bodytext20"/>
              <w:framePr w:w="9384" w:wrap="notBeside" w:vAnchor="text" w:hAnchor="text" w:xAlign="center" w:y="1"/>
              <w:shd w:val="clear" w:color="auto" w:fill="auto"/>
              <w:spacing w:before="0" w:after="0" w:line="180" w:lineRule="exact"/>
              <w:ind w:left="180" w:firstLine="0"/>
            </w:pPr>
            <w:r>
              <w:rPr>
                <w:rStyle w:val="Bodytext2Bold"/>
              </w:rPr>
              <w:t>DIČ:</w:t>
            </w:r>
          </w:p>
        </w:tc>
        <w:tc>
          <w:tcPr>
            <w:tcW w:w="2688" w:type="dxa"/>
            <w:shd w:val="clear" w:color="auto" w:fill="FFFFFF"/>
          </w:tcPr>
          <w:p w:rsidR="00A6279E" w:rsidRDefault="00857B4F">
            <w:pPr>
              <w:pStyle w:val="Bodytext20"/>
              <w:framePr w:w="9384" w:wrap="notBeside" w:vAnchor="text" w:hAnchor="text" w:xAlign="center" w:y="1"/>
              <w:shd w:val="clear" w:color="auto" w:fill="auto"/>
              <w:spacing w:before="0" w:after="0" w:line="180" w:lineRule="exact"/>
              <w:ind w:left="160" w:firstLine="0"/>
            </w:pPr>
            <w:r>
              <w:rPr>
                <w:rStyle w:val="Bodytext2Bold"/>
              </w:rPr>
              <w:t>CZ00534242</w:t>
            </w:r>
          </w:p>
        </w:tc>
      </w:tr>
      <w:tr w:rsidR="00A6279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733" w:type="dxa"/>
            <w:shd w:val="clear" w:color="auto" w:fill="FFFFFF"/>
          </w:tcPr>
          <w:p w:rsidR="00A6279E" w:rsidRDefault="00A6279E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1" w:type="dxa"/>
            <w:shd w:val="clear" w:color="auto" w:fill="FFFFFF"/>
            <w:vAlign w:val="bottom"/>
          </w:tcPr>
          <w:p w:rsidR="00A6279E" w:rsidRDefault="00857B4F">
            <w:pPr>
              <w:pStyle w:val="Bodytext20"/>
              <w:framePr w:w="9384" w:wrap="notBeside" w:vAnchor="text" w:hAnchor="text" w:xAlign="center" w:y="1"/>
              <w:shd w:val="clear" w:color="auto" w:fill="auto"/>
              <w:spacing w:before="0" w:after="0" w:line="180" w:lineRule="exact"/>
              <w:ind w:left="160" w:firstLine="0"/>
            </w:pPr>
            <w:r>
              <w:rPr>
                <w:rStyle w:val="Bodytext2Bold"/>
              </w:rPr>
              <w:t>KS v Ostravě, oddíl C, vložka</w:t>
            </w: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</w:tcPr>
          <w:p w:rsidR="00A6279E" w:rsidRDefault="00A6279E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8" w:type="dxa"/>
            <w:shd w:val="clear" w:color="auto" w:fill="FFFFFF"/>
            <w:vAlign w:val="bottom"/>
          </w:tcPr>
          <w:p w:rsidR="00A6279E" w:rsidRDefault="00857B4F">
            <w:pPr>
              <w:pStyle w:val="Bodytext20"/>
              <w:framePr w:w="9384" w:wrap="notBeside" w:vAnchor="text" w:hAnchor="text" w:xAlign="center" w:y="1"/>
              <w:shd w:val="clear" w:color="auto" w:fill="auto"/>
              <w:spacing w:before="0" w:after="0" w:line="180" w:lineRule="exact"/>
              <w:ind w:left="160" w:firstLine="0"/>
            </w:pPr>
            <w:proofErr w:type="spellStart"/>
            <w:r>
              <w:rPr>
                <w:rStyle w:val="Bodytext2Bold"/>
              </w:rPr>
              <w:t>Pr</w:t>
            </w:r>
            <w:proofErr w:type="spellEnd"/>
            <w:r>
              <w:rPr>
                <w:rStyle w:val="Bodytext2Bold"/>
              </w:rPr>
              <w:t xml:space="preserve"> 908 vedená u Krajského</w:t>
            </w:r>
          </w:p>
        </w:tc>
      </w:tr>
      <w:tr w:rsidR="00A6279E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733" w:type="dxa"/>
            <w:shd w:val="clear" w:color="auto" w:fill="FFFFFF"/>
          </w:tcPr>
          <w:p w:rsidR="00A6279E" w:rsidRDefault="00A6279E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1" w:type="dxa"/>
            <w:shd w:val="clear" w:color="auto" w:fill="FFFFFF"/>
          </w:tcPr>
          <w:p w:rsidR="00A6279E" w:rsidRDefault="00857B4F">
            <w:pPr>
              <w:pStyle w:val="Bodytext20"/>
              <w:framePr w:w="9384" w:wrap="notBeside" w:vAnchor="text" w:hAnchor="text" w:xAlign="center" w:y="1"/>
              <w:shd w:val="clear" w:color="auto" w:fill="auto"/>
              <w:spacing w:before="0" w:after="0" w:line="180" w:lineRule="exact"/>
              <w:ind w:left="160" w:firstLine="0"/>
            </w:pPr>
            <w:r>
              <w:rPr>
                <w:rStyle w:val="Bodytext2Bold"/>
              </w:rPr>
              <w:t>28009</w:t>
            </w: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</w:tcPr>
          <w:p w:rsidR="00A6279E" w:rsidRDefault="00A6279E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8" w:type="dxa"/>
            <w:shd w:val="clear" w:color="auto" w:fill="FFFFFF"/>
          </w:tcPr>
          <w:p w:rsidR="00A6279E" w:rsidRDefault="00857B4F">
            <w:pPr>
              <w:pStyle w:val="Bodytext20"/>
              <w:framePr w:w="9384" w:wrap="notBeside" w:vAnchor="text" w:hAnchor="text" w:xAlign="center" w:y="1"/>
              <w:shd w:val="clear" w:color="auto" w:fill="auto"/>
              <w:spacing w:before="0" w:after="0" w:line="180" w:lineRule="exact"/>
              <w:ind w:left="160" w:firstLine="0"/>
            </w:pPr>
            <w:r>
              <w:rPr>
                <w:rStyle w:val="Bodytext2Bold"/>
              </w:rPr>
              <w:t>soudu v Ostravě</w:t>
            </w:r>
          </w:p>
        </w:tc>
      </w:tr>
      <w:tr w:rsidR="00A6279E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733" w:type="dxa"/>
            <w:shd w:val="clear" w:color="auto" w:fill="FFFFFF"/>
            <w:vAlign w:val="bottom"/>
          </w:tcPr>
          <w:p w:rsidR="00A6279E" w:rsidRDefault="00857B4F">
            <w:pPr>
              <w:pStyle w:val="Bodytext20"/>
              <w:framePr w:w="938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Bodytext21"/>
              </w:rPr>
              <w:t xml:space="preserve">dále jen </w:t>
            </w:r>
            <w:r>
              <w:rPr>
                <w:rStyle w:val="Bodytext2Bold"/>
              </w:rPr>
              <w:t>„poradce"</w:t>
            </w:r>
          </w:p>
        </w:tc>
        <w:tc>
          <w:tcPr>
            <w:tcW w:w="3101" w:type="dxa"/>
            <w:shd w:val="clear" w:color="auto" w:fill="FFFFFF"/>
          </w:tcPr>
          <w:p w:rsidR="00A6279E" w:rsidRDefault="00A6279E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6279E" w:rsidRDefault="00857B4F">
            <w:pPr>
              <w:pStyle w:val="Bodytext20"/>
              <w:framePr w:w="9384" w:wrap="notBeside" w:vAnchor="text" w:hAnchor="text" w:xAlign="center" w:y="1"/>
              <w:shd w:val="clear" w:color="auto" w:fill="auto"/>
              <w:spacing w:before="0" w:after="0" w:line="180" w:lineRule="exact"/>
              <w:ind w:left="180" w:firstLine="0"/>
            </w:pPr>
            <w:r>
              <w:rPr>
                <w:rStyle w:val="Bodytext21"/>
              </w:rPr>
              <w:t xml:space="preserve">dále jen </w:t>
            </w:r>
            <w:r>
              <w:rPr>
                <w:rStyle w:val="Bodytext2Bold"/>
              </w:rPr>
              <w:t>„klient"</w:t>
            </w:r>
          </w:p>
        </w:tc>
        <w:tc>
          <w:tcPr>
            <w:tcW w:w="2688" w:type="dxa"/>
            <w:shd w:val="clear" w:color="auto" w:fill="FFFFFF"/>
          </w:tcPr>
          <w:p w:rsidR="00A6279E" w:rsidRDefault="00A6279E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6279E" w:rsidRDefault="00A6279E">
      <w:pPr>
        <w:framePr w:w="9384" w:wrap="notBeside" w:vAnchor="text" w:hAnchor="text" w:xAlign="center" w:y="1"/>
        <w:rPr>
          <w:sz w:val="2"/>
          <w:szCs w:val="2"/>
        </w:rPr>
      </w:pPr>
    </w:p>
    <w:p w:rsidR="00A6279E" w:rsidRDefault="00A6279E">
      <w:pPr>
        <w:rPr>
          <w:sz w:val="2"/>
          <w:szCs w:val="2"/>
        </w:rPr>
      </w:pPr>
    </w:p>
    <w:p w:rsidR="00A6279E" w:rsidRDefault="00857B4F">
      <w:pPr>
        <w:pStyle w:val="Bodytext20"/>
        <w:shd w:val="clear" w:color="auto" w:fill="auto"/>
        <w:spacing w:before="518" w:after="97"/>
        <w:ind w:firstLine="0"/>
      </w:pPr>
      <w:r>
        <w:t xml:space="preserve">se s účinností od 1.1.2022 vzájemně dohodli na znění následujícího Dodatku č. 2 ke Smlouvě o poskytování daňového poradenství ze dne </w:t>
      </w:r>
      <w:proofErr w:type="gramStart"/>
      <w:r>
        <w:t>30.3.2016</w:t>
      </w:r>
      <w:proofErr w:type="gramEnd"/>
      <w:r>
        <w:t>:</w:t>
      </w:r>
    </w:p>
    <w:p w:rsidR="00A6279E" w:rsidRDefault="00857B4F">
      <w:pPr>
        <w:pStyle w:val="Bodytext20"/>
        <w:shd w:val="clear" w:color="auto" w:fill="auto"/>
        <w:spacing w:before="0" w:after="98" w:line="180" w:lineRule="exact"/>
        <w:ind w:firstLine="0"/>
        <w:jc w:val="both"/>
      </w:pPr>
      <w:r>
        <w:t xml:space="preserve">Článek </w:t>
      </w:r>
      <w:proofErr w:type="gramStart"/>
      <w:r>
        <w:t>8.1. se</w:t>
      </w:r>
      <w:proofErr w:type="gramEnd"/>
      <w:r>
        <w:t xml:space="preserve"> plně nahrazuje následujícím zněním: </w:t>
      </w:r>
      <w:r>
        <w:rPr>
          <w:rStyle w:val="Bodytext2Bold0"/>
        </w:rPr>
        <w:t xml:space="preserve">8.1 </w:t>
      </w:r>
      <w:r>
        <w:t xml:space="preserve">Klient se </w:t>
      </w:r>
      <w:r>
        <w:t>zavazuje zaplatit za plnění předmětu této smlouvy následující odměnu:</w:t>
      </w:r>
    </w:p>
    <w:p w:rsidR="00A6279E" w:rsidRDefault="00857B4F">
      <w:pPr>
        <w:pStyle w:val="Bodytext20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67" w:line="180" w:lineRule="exact"/>
        <w:ind w:firstLine="0"/>
        <w:jc w:val="both"/>
      </w:pPr>
      <w:r>
        <w:t xml:space="preserve">za služby dle čl. </w:t>
      </w:r>
      <w:proofErr w:type="gramStart"/>
      <w:r>
        <w:t>2.1. základní</w:t>
      </w:r>
      <w:proofErr w:type="gramEnd"/>
      <w:r>
        <w:t xml:space="preserve"> paušální měsíční odměnu ve výši </w:t>
      </w:r>
      <w:r>
        <w:rPr>
          <w:rStyle w:val="Bodytext2Bold1"/>
        </w:rPr>
        <w:t>12.000,- Kč;</w:t>
      </w:r>
    </w:p>
    <w:p w:rsidR="00A6279E" w:rsidRDefault="00857B4F">
      <w:pPr>
        <w:pStyle w:val="Bodytext20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68"/>
        <w:ind w:left="400"/>
      </w:pPr>
      <w:r>
        <w:t xml:space="preserve">v měsíci, v němž bude poradcem zpracováno a podáno přiznání k dani z příjmů právnických osob klienta, se odměna dle čl. </w:t>
      </w:r>
      <w:proofErr w:type="gramStart"/>
      <w:r>
        <w:t>2.1. zvyšuje</w:t>
      </w:r>
      <w:proofErr w:type="gramEnd"/>
      <w:r>
        <w:t xml:space="preserve"> o </w:t>
      </w:r>
      <w:r>
        <w:rPr>
          <w:rStyle w:val="Bodytext22"/>
        </w:rPr>
        <w:t xml:space="preserve">70.000,- Kč </w:t>
      </w:r>
      <w:r>
        <w:t>za jeho zpracování a podání;</w:t>
      </w:r>
    </w:p>
    <w:p w:rsidR="00A6279E" w:rsidRDefault="00857B4F">
      <w:pPr>
        <w:pStyle w:val="Bodytext20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389" w:line="216" w:lineRule="exact"/>
        <w:ind w:left="400"/>
      </w:pPr>
      <w:r>
        <w:t xml:space="preserve">za zastupování a jednání před FÚ jménem klienta ve věcech, které předchází datu </w:t>
      </w:r>
      <w:r>
        <w:t xml:space="preserve">platnosti této smlouvy dle čl. 2.2 odměnu ve výši hodinové sazby </w:t>
      </w:r>
      <w:r>
        <w:rPr>
          <w:rStyle w:val="Bodytext2Bold1"/>
        </w:rPr>
        <w:t xml:space="preserve">1.000,- Kč/ hodinu </w:t>
      </w:r>
      <w:r>
        <w:t>s tím, že účtována bude každá započatá čtvrthodina;</w:t>
      </w:r>
    </w:p>
    <w:p w:rsidR="00A6279E" w:rsidRDefault="00857B4F">
      <w:pPr>
        <w:pStyle w:val="Bodytext20"/>
        <w:shd w:val="clear" w:color="auto" w:fill="auto"/>
        <w:spacing w:before="0" w:after="253" w:line="180" w:lineRule="exact"/>
        <w:ind w:firstLine="0"/>
        <w:jc w:val="both"/>
      </w:pPr>
      <w:r>
        <w:t>Ostatní ujednání Smlouvy zůstávají v platnosti.</w:t>
      </w:r>
    </w:p>
    <w:p w:rsidR="00A6279E" w:rsidRDefault="00857B4F">
      <w:pPr>
        <w:pStyle w:val="Bodytext40"/>
        <w:shd w:val="clear" w:color="auto" w:fill="auto"/>
        <w:tabs>
          <w:tab w:val="left" w:pos="3061"/>
          <w:tab w:val="left" w:pos="3714"/>
          <w:tab w:val="left" w:pos="6130"/>
          <w:tab w:val="left" w:pos="7899"/>
        </w:tabs>
        <w:spacing w:before="0" w:line="80" w:lineRule="exact"/>
        <w:sectPr w:rsidR="00A6279E">
          <w:headerReference w:type="default" r:id="rId7"/>
          <w:footerReference w:type="default" r:id="rId8"/>
          <w:pgSz w:w="11900" w:h="16840"/>
          <w:pgMar w:top="2147" w:right="776" w:bottom="1878" w:left="1471" w:header="0" w:footer="3" w:gutter="0"/>
          <w:cols w:space="720"/>
          <w:noEndnote/>
          <w:docGrid w:linePitch="360"/>
        </w:sectPr>
      </w:pPr>
      <w:proofErr w:type="spellStart"/>
      <w:r>
        <w:t>rv</w:t>
      </w:r>
      <w:proofErr w:type="spellEnd"/>
      <w:r>
        <w:t xml:space="preserve"> </w:t>
      </w:r>
      <w:proofErr w:type="spellStart"/>
      <w:r>
        <w:rPr>
          <w:rStyle w:val="Bodytext4GeorgiaItalicScale100"/>
        </w:rPr>
        <w:t>ru</w:t>
      </w:r>
      <w:proofErr w:type="spellEnd"/>
      <w:r>
        <w:t xml:space="preserve"> /v» </w:t>
      </w:r>
      <w:proofErr w:type="spellStart"/>
      <w:r>
        <w:t>řv</w:t>
      </w:r>
      <w:proofErr w:type="spellEnd"/>
      <w:r>
        <w:t xml:space="preserve">» r\j </w:t>
      </w:r>
      <w:proofErr w:type="spellStart"/>
      <w:r>
        <w:rPr>
          <w:rStyle w:val="Bodytext4GeorgiaItalicScale100"/>
        </w:rPr>
        <w:t>rv</w:t>
      </w:r>
      <w:proofErr w:type="spellEnd"/>
      <w:r>
        <w:rPr>
          <w:rStyle w:val="Bodytext4GeorgiaItalicScale100"/>
        </w:rPr>
        <w:t xml:space="preserve"> </w:t>
      </w:r>
      <w:proofErr w:type="spellStart"/>
      <w:r>
        <w:rPr>
          <w:rStyle w:val="Bodytext4GeorgiaItalicScale100"/>
        </w:rPr>
        <w:t>rv</w:t>
      </w:r>
      <w:proofErr w:type="spellEnd"/>
      <w:r>
        <w:rPr>
          <w:rStyle w:val="Bodytext4GeorgiaItalicScale100"/>
        </w:rPr>
        <w:t xml:space="preserve"> </w:t>
      </w:r>
      <w:proofErr w:type="spellStart"/>
      <w:r>
        <w:rPr>
          <w:rStyle w:val="Bodytext4GeorgiaItalicScale100"/>
        </w:rPr>
        <w:t>rv</w:t>
      </w:r>
      <w:proofErr w:type="spellEnd"/>
      <w:r>
        <w:t xml:space="preserve"> /v/ </w:t>
      </w:r>
      <w:proofErr w:type="spellStart"/>
      <w:r>
        <w:rPr>
          <w:rStyle w:val="Bodytext4GeorgiaItalicScale100"/>
        </w:rPr>
        <w:t>ru</w:t>
      </w:r>
      <w:proofErr w:type="spellEnd"/>
      <w:r>
        <w:rPr>
          <w:rStyle w:val="Bodytext4GeorgiaItalicScale100"/>
        </w:rPr>
        <w:t xml:space="preserve"> </w:t>
      </w:r>
      <w:proofErr w:type="spellStart"/>
      <w:r>
        <w:rPr>
          <w:rStyle w:val="Bodytext4GeorgiaItalicScale100"/>
        </w:rPr>
        <w:t>rv</w:t>
      </w:r>
      <w:proofErr w:type="spellEnd"/>
      <w:r>
        <w:rPr>
          <w:rStyle w:val="Bodytext4GeorgiaItalicScale100"/>
        </w:rPr>
        <w:t xml:space="preserve"> </w:t>
      </w:r>
      <w:proofErr w:type="spellStart"/>
      <w:r>
        <w:rPr>
          <w:rStyle w:val="Bodytext4GeorgiaItalicScale100"/>
        </w:rPr>
        <w:t>rv</w:t>
      </w:r>
      <w:proofErr w:type="spellEnd"/>
      <w:r>
        <w:rPr>
          <w:rStyle w:val="Bodytext4GeorgiaItalicScale100"/>
        </w:rPr>
        <w:t xml:space="preserve"> r&gt;j r*j </w:t>
      </w:r>
      <w:proofErr w:type="spellStart"/>
      <w:r>
        <w:rPr>
          <w:rStyle w:val="Bodytext4GeorgiaItalicScale100"/>
        </w:rPr>
        <w:t>ru</w:t>
      </w:r>
      <w:proofErr w:type="spellEnd"/>
      <w:r>
        <w:rPr>
          <w:rStyle w:val="Bodytext4GeorgiaItalicScale100"/>
        </w:rPr>
        <w:t xml:space="preserve"> r*j</w:t>
      </w:r>
      <w:r>
        <w:t xml:space="preserve"> /&gt;j </w:t>
      </w:r>
      <w:r>
        <w:rPr>
          <w:rStyle w:val="Bodytext4GeorgiaItalicScale100"/>
        </w:rPr>
        <w:t>f\&gt;</w:t>
      </w:r>
      <w:r>
        <w:rPr>
          <w:rStyle w:val="Bodytext4GeorgiaItalicScale100"/>
        </w:rPr>
        <w:tab/>
      </w:r>
      <w:r>
        <w:rPr>
          <w:rStyle w:val="Bodytext4GeorgiaItalicSmallCapsScale100"/>
        </w:rPr>
        <w:t>/&gt;j</w:t>
      </w:r>
      <w:r>
        <w:t xml:space="preserve"> rvi </w:t>
      </w:r>
      <w:proofErr w:type="spellStart"/>
      <w:r>
        <w:t>rv</w:t>
      </w:r>
      <w:proofErr w:type="spellEnd"/>
      <w:r>
        <w:tab/>
      </w:r>
      <w:r>
        <w:rPr>
          <w:rStyle w:val="Bodytext4GeorgiaItalicScale100"/>
        </w:rPr>
        <w:t>t\j</w:t>
      </w:r>
      <w:r>
        <w:t xml:space="preserve"> </w:t>
      </w:r>
      <w:proofErr w:type="spellStart"/>
      <w:r>
        <w:t>rv</w:t>
      </w:r>
      <w:proofErr w:type="spellEnd"/>
      <w:r>
        <w:t xml:space="preserve"> </w:t>
      </w:r>
      <w:proofErr w:type="spellStart"/>
      <w:r>
        <w:t>rv</w:t>
      </w:r>
      <w:proofErr w:type="spellEnd"/>
      <w:r>
        <w:t xml:space="preserve"> </w:t>
      </w:r>
      <w:proofErr w:type="spellStart"/>
      <w:r>
        <w:t>rv</w:t>
      </w:r>
      <w:proofErr w:type="spellEnd"/>
      <w:r>
        <w:t xml:space="preserve"> /v/v /v» </w:t>
      </w:r>
      <w:r>
        <w:rPr>
          <w:rStyle w:val="Bodytext4GeorgiaItalicScale100"/>
        </w:rPr>
        <w:t>r&gt;j</w:t>
      </w:r>
      <w:r>
        <w:t xml:space="preserve"> /v /v </w:t>
      </w:r>
      <w:proofErr w:type="spellStart"/>
      <w:r>
        <w:t>rv</w:t>
      </w:r>
      <w:proofErr w:type="spellEnd"/>
      <w:r>
        <w:t xml:space="preserve"> </w:t>
      </w:r>
      <w:r>
        <w:rPr>
          <w:rStyle w:val="Bodytext4GeorgiaItalicScale100"/>
        </w:rPr>
        <w:t xml:space="preserve">f\i </w:t>
      </w:r>
      <w:proofErr w:type="spellStart"/>
      <w:r>
        <w:rPr>
          <w:rStyle w:val="Bodytext4GeorgiaItalicScale100"/>
        </w:rPr>
        <w:t>ru</w:t>
      </w:r>
      <w:proofErr w:type="spellEnd"/>
      <w:r>
        <w:rPr>
          <w:rStyle w:val="Bodytext4GeorgiaItalicScale100"/>
        </w:rPr>
        <w:t xml:space="preserve"> r*J</w:t>
      </w:r>
      <w:r>
        <w:rPr>
          <w:rStyle w:val="Bodytext4SmallCaps"/>
        </w:rPr>
        <w:t xml:space="preserve"> aj</w:t>
      </w:r>
      <w:r>
        <w:t xml:space="preserve"> /v» </w:t>
      </w:r>
      <w:r>
        <w:rPr>
          <w:rStyle w:val="Bodytext4GeorgiaItalicScale100"/>
        </w:rPr>
        <w:t>f*j</w:t>
      </w:r>
      <w:r>
        <w:rPr>
          <w:rStyle w:val="Bodytext4GeorgiaItalicScale100"/>
        </w:rPr>
        <w:tab/>
        <w:t>t\/</w:t>
      </w:r>
      <w:r>
        <w:t xml:space="preserve"> </w:t>
      </w:r>
      <w:proofErr w:type="spellStart"/>
      <w:r>
        <w:t>rv</w:t>
      </w:r>
      <w:proofErr w:type="spellEnd"/>
      <w:r>
        <w:t xml:space="preserve"> </w:t>
      </w:r>
      <w:proofErr w:type="spellStart"/>
      <w:r>
        <w:t>rv</w:t>
      </w:r>
      <w:proofErr w:type="spellEnd"/>
      <w:r>
        <w:t xml:space="preserve"> </w:t>
      </w:r>
      <w:r>
        <w:rPr>
          <w:rStyle w:val="Bodytext4GeorgiaItalicScale100"/>
        </w:rPr>
        <w:t>/\i f\i</w:t>
      </w:r>
      <w:r>
        <w:t xml:space="preserve"> /v </w:t>
      </w:r>
      <w:proofErr w:type="spellStart"/>
      <w:r>
        <w:t>rv</w:t>
      </w:r>
      <w:proofErr w:type="spellEnd"/>
      <w:r>
        <w:t xml:space="preserve"> </w:t>
      </w:r>
      <w:proofErr w:type="spellStart"/>
      <w:r>
        <w:t>ixr</w:t>
      </w:r>
      <w:proofErr w:type="spellEnd"/>
      <w:r>
        <w:t xml:space="preserve"> /v </w:t>
      </w:r>
      <w:proofErr w:type="spellStart"/>
      <w:r>
        <w:t>rvr</w:t>
      </w:r>
      <w:proofErr w:type="spellEnd"/>
      <w:r>
        <w:t xml:space="preserve"> </w:t>
      </w:r>
      <w:proofErr w:type="spellStart"/>
      <w:r>
        <w:rPr>
          <w:rStyle w:val="Bodytext4GeorgiaItalicScale100"/>
        </w:rPr>
        <w:t>rv</w:t>
      </w:r>
      <w:proofErr w:type="spellEnd"/>
      <w:r>
        <w:rPr>
          <w:rStyle w:val="Bodytext4GeorgiaItalicScale100"/>
        </w:rPr>
        <w:t xml:space="preserve"> </w:t>
      </w:r>
      <w:proofErr w:type="spellStart"/>
      <w:r>
        <w:rPr>
          <w:rStyle w:val="Bodytext4GeorgiaItalicScale100"/>
        </w:rPr>
        <w:t>rv</w:t>
      </w:r>
      <w:proofErr w:type="spellEnd"/>
      <w:r>
        <w:rPr>
          <w:rStyle w:val="Bodytext4GeorgiaItalicScale100"/>
        </w:rPr>
        <w:tab/>
      </w:r>
      <w:proofErr w:type="spellStart"/>
      <w:r>
        <w:rPr>
          <w:rStyle w:val="Bodytext4GeorgiaItalicScale100"/>
        </w:rPr>
        <w:t>rsj</w:t>
      </w:r>
      <w:proofErr w:type="spellEnd"/>
      <w:r>
        <w:rPr>
          <w:rStyle w:val="Bodytext4GeorgiaItalicScale100"/>
        </w:rPr>
        <w:t xml:space="preserve"> r*j r&gt;j nu</w:t>
      </w:r>
      <w:r>
        <w:t xml:space="preserve"> rvi </w:t>
      </w:r>
      <w:proofErr w:type="spellStart"/>
      <w:r>
        <w:rPr>
          <w:rStyle w:val="Bodytext4SmallCaps"/>
        </w:rPr>
        <w:t>pj</w:t>
      </w:r>
      <w:proofErr w:type="spellEnd"/>
      <w:r>
        <w:rPr>
          <w:rStyle w:val="Bodytext4SmallCaps"/>
        </w:rPr>
        <w:t xml:space="preserve"> /\j</w:t>
      </w:r>
      <w:r>
        <w:t xml:space="preserve"> </w:t>
      </w:r>
      <w:proofErr w:type="spellStart"/>
      <w:r>
        <w:t>rv</w:t>
      </w:r>
      <w:proofErr w:type="spellEnd"/>
      <w:r>
        <w:t>/</w:t>
      </w:r>
      <w:proofErr w:type="spellStart"/>
      <w:r>
        <w:t>rv</w:t>
      </w:r>
      <w:proofErr w:type="spellEnd"/>
      <w:r>
        <w:t>/</w:t>
      </w:r>
      <w:proofErr w:type="spellStart"/>
      <w:r>
        <w:t>rv</w:t>
      </w:r>
      <w:proofErr w:type="spellEnd"/>
      <w:r>
        <w:t>/v/</w:t>
      </w:r>
      <w:proofErr w:type="spellStart"/>
      <w:r>
        <w:t>rJ</w:t>
      </w:r>
      <w:proofErr w:type="spellEnd"/>
    </w:p>
    <w:p w:rsidR="00A6279E" w:rsidRDefault="00A6279E">
      <w:pPr>
        <w:spacing w:before="12" w:after="12" w:line="240" w:lineRule="exact"/>
        <w:rPr>
          <w:sz w:val="19"/>
          <w:szCs w:val="19"/>
        </w:rPr>
      </w:pPr>
    </w:p>
    <w:p w:rsidR="00A6279E" w:rsidRDefault="00A6279E">
      <w:pPr>
        <w:rPr>
          <w:sz w:val="2"/>
          <w:szCs w:val="2"/>
        </w:rPr>
        <w:sectPr w:rsidR="00A6279E">
          <w:type w:val="continuous"/>
          <w:pgSz w:w="11900" w:h="16840"/>
          <w:pgMar w:top="1225" w:right="0" w:bottom="1129" w:left="0" w:header="0" w:footer="3" w:gutter="0"/>
          <w:cols w:space="720"/>
          <w:noEndnote/>
          <w:docGrid w:linePitch="360"/>
        </w:sectPr>
      </w:pPr>
    </w:p>
    <w:p w:rsidR="00A6279E" w:rsidRDefault="00A6279E">
      <w:pPr>
        <w:spacing w:line="360" w:lineRule="exact"/>
      </w:pPr>
    </w:p>
    <w:p w:rsidR="00A6279E" w:rsidRDefault="00A6279E">
      <w:pPr>
        <w:spacing w:line="360" w:lineRule="exact"/>
      </w:pPr>
    </w:p>
    <w:p w:rsidR="00A6279E" w:rsidRDefault="00A6279E">
      <w:pPr>
        <w:spacing w:line="360" w:lineRule="exact"/>
      </w:pPr>
    </w:p>
    <w:p w:rsidR="00A6279E" w:rsidRDefault="00A6279E">
      <w:pPr>
        <w:spacing w:line="360" w:lineRule="exact"/>
      </w:pPr>
    </w:p>
    <w:p w:rsidR="00A6279E" w:rsidRDefault="00A6279E">
      <w:pPr>
        <w:spacing w:line="688" w:lineRule="exact"/>
      </w:pPr>
    </w:p>
    <w:p w:rsidR="00A6279E" w:rsidRDefault="00A6279E">
      <w:pPr>
        <w:rPr>
          <w:sz w:val="2"/>
          <w:szCs w:val="2"/>
        </w:rPr>
      </w:pPr>
      <w:bookmarkStart w:id="0" w:name="_GoBack"/>
      <w:bookmarkEnd w:id="0"/>
    </w:p>
    <w:sectPr w:rsidR="00A6279E">
      <w:type w:val="continuous"/>
      <w:pgSz w:w="11900" w:h="16840"/>
      <w:pgMar w:top="1225" w:right="676" w:bottom="1129" w:left="14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57B4F">
      <w:r>
        <w:separator/>
      </w:r>
    </w:p>
  </w:endnote>
  <w:endnote w:type="continuationSeparator" w:id="0">
    <w:p w:rsidR="00000000" w:rsidRDefault="0085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79E" w:rsidRDefault="00857B4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5.25pt;margin-top:789.3pt;width:479.75pt;height:6.5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79E" w:rsidRDefault="00857B4F">
                <w:pPr>
                  <w:pStyle w:val="Headerorfooter0"/>
                  <w:shd w:val="clear" w:color="auto" w:fill="auto"/>
                  <w:tabs>
                    <w:tab w:val="right" w:pos="5510"/>
                    <w:tab w:val="right" w:pos="9595"/>
                  </w:tabs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Smlou</w:t>
                </w:r>
                <w:r>
                  <w:rPr>
                    <w:rStyle w:val="Headerorfooter2"/>
                    <w:b/>
                    <w:bCs/>
                  </w:rPr>
                  <w:t xml:space="preserve">va o poskytování </w:t>
                </w:r>
                <w:r>
                  <w:rPr>
                    <w:rStyle w:val="Headerorfooter1"/>
                    <w:b/>
                    <w:bCs/>
                  </w:rPr>
                  <w:t>daňového</w:t>
                </w:r>
                <w:r>
                  <w:rPr>
                    <w:rStyle w:val="Headerorfooter2"/>
                    <w:b/>
                    <w:bCs/>
                  </w:rPr>
                  <w:t xml:space="preserve"> p</w:t>
                </w:r>
                <w:r>
                  <w:rPr>
                    <w:rStyle w:val="Headerorfooter1"/>
                    <w:b/>
                    <w:bCs/>
                  </w:rPr>
                  <w:t>oradenství</w:t>
                </w:r>
                <w:r>
                  <w:rPr>
                    <w:rStyle w:val="Headerorfooter1"/>
                    <w:b/>
                    <w:bCs/>
                  </w:rPr>
                  <w:tab/>
                </w:r>
                <w:proofErr w:type="spellStart"/>
                <w:r>
                  <w:rPr>
                    <w:rStyle w:val="HeaderorfooterGeorgia65ptNotBold"/>
                  </w:rPr>
                  <w:t>ComTax</w:t>
                </w:r>
                <w:proofErr w:type="spellEnd"/>
                <w:r>
                  <w:rPr>
                    <w:rStyle w:val="HeaderorfooterGeorgia65ptNotBold"/>
                  </w:rPr>
                  <w:t xml:space="preserve"> </w:t>
                </w:r>
                <w:proofErr w:type="spellStart"/>
                <w:r>
                  <w:rPr>
                    <w:rStyle w:val="HeaderorfooterGeorgia65ptNotBold"/>
                  </w:rPr>
                  <w:t>Advising</w:t>
                </w:r>
                <w:proofErr w:type="spellEnd"/>
                <w:r>
                  <w:rPr>
                    <w:rStyle w:val="HeaderorfooterGeorgia65ptNotBold"/>
                  </w:rPr>
                  <w:t>, s.r.o.</w:t>
                </w:r>
                <w:r>
                  <w:rPr>
                    <w:rStyle w:val="HeaderorfooterGeorgia65ptNotBold"/>
                  </w:rPr>
                  <w:tab/>
                </w:r>
                <w:r>
                  <w:rPr>
                    <w:rStyle w:val="Headerorfooter2"/>
                    <w:b/>
                    <w:bCs/>
                  </w:rPr>
                  <w:t>Strana 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79E" w:rsidRDefault="00A6279E"/>
  </w:footnote>
  <w:footnote w:type="continuationSeparator" w:id="0">
    <w:p w:rsidR="00A6279E" w:rsidRDefault="00A627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79E" w:rsidRDefault="00857B4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37.85pt;margin-top:62.55pt;width:12.7pt;height:4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79E" w:rsidRDefault="00857B4F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enturyGothic4ptNotBold"/>
                  </w:rPr>
                  <w:t>-Črtu!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A4B77"/>
    <w:multiLevelType w:val="multilevel"/>
    <w:tmpl w:val="96B0895E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279E"/>
    <w:rsid w:val="00857B4F"/>
    <w:rsid w:val="00A6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B8097CBE-BA8B-48E7-B5B0-2CC4639D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3">
    <w:name w:val="Body text (3)_"/>
    <w:basedOn w:val="Standardnpsmoodstavce"/>
    <w:link w:val="Bodytext30"/>
    <w:rPr>
      <w:rFonts w:ascii="Tahoma" w:eastAsia="Tahoma" w:hAnsi="Tahoma" w:cs="Tahoma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31">
    <w:name w:val="Body text (3)"/>
    <w:basedOn w:val="Body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HeaderorfooterCenturyGothic4ptNotBold">
    <w:name w:val="Header or footer + Century Gothic;4 pt;Not Bold"/>
    <w:basedOn w:val="Headerorfooter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Headerorfooter1">
    <w:name w:val="Header or footer"/>
    <w:basedOn w:val="Headerorfooter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Headerorfooter2">
    <w:name w:val="Header or footer"/>
    <w:basedOn w:val="Headerorfooter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HeaderorfooterGeorgia65ptNotBold">
    <w:name w:val="Header or footer + Georgia;6;5 pt;Not Bold"/>
    <w:basedOn w:val="Headerorfooter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Bold">
    <w:name w:val="Body text (2) + Bold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Bold0">
    <w:name w:val="Body text (2) + Bold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Bold1">
    <w:name w:val="Body text (2) + Bold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Tahoma" w:eastAsia="Tahoma" w:hAnsi="Tahoma" w:cs="Tahoma"/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character" w:customStyle="1" w:styleId="Bodytext4GeorgiaItalicScale100">
    <w:name w:val="Body text (4) + Georgia;Italic;Scale 100%"/>
    <w:basedOn w:val="Bodytext4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4GeorgiaItalicSmallCapsScale100">
    <w:name w:val="Body text (4) + Georgia;Italic;Small Caps;Scale 100%"/>
    <w:basedOn w:val="Bodytext4"/>
    <w:rPr>
      <w:rFonts w:ascii="Georgia" w:eastAsia="Georgia" w:hAnsi="Georgia" w:cs="Georgia"/>
      <w:b w:val="0"/>
      <w:bCs w:val="0"/>
      <w:i/>
      <w:iCs/>
      <w:smallCaps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4SmallCaps">
    <w:name w:val="Body text (4) + Small Caps"/>
    <w:basedOn w:val="Bodytext4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50"/>
      <w:position w:val="0"/>
      <w:sz w:val="8"/>
      <w:szCs w:val="8"/>
      <w:u w:val="none"/>
      <w:lang w:val="cs-CZ" w:eastAsia="cs-CZ" w:bidi="cs-CZ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120" w:line="0" w:lineRule="atLeast"/>
      <w:jc w:val="center"/>
    </w:pPr>
    <w:rPr>
      <w:rFonts w:ascii="Tahoma" w:eastAsia="Tahoma" w:hAnsi="Tahoma" w:cs="Tahoma"/>
      <w:b/>
      <w:bCs/>
      <w:sz w:val="38"/>
      <w:szCs w:val="38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2"/>
      <w:szCs w:val="12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540" w:after="60" w:line="226" w:lineRule="exact"/>
      <w:ind w:hanging="400"/>
    </w:pPr>
    <w:rPr>
      <w:rFonts w:ascii="Tahoma" w:eastAsia="Tahoma" w:hAnsi="Tahoma" w:cs="Tahoma"/>
      <w:sz w:val="18"/>
      <w:szCs w:val="18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300" w:line="0" w:lineRule="atLeast"/>
      <w:jc w:val="both"/>
    </w:pPr>
    <w:rPr>
      <w:rFonts w:ascii="Tahoma" w:eastAsia="Tahoma" w:hAnsi="Tahoma" w:cs="Tahoma"/>
      <w:w w:val="150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2022-01-20T12:07:00Z</dcterms:created>
  <dcterms:modified xsi:type="dcterms:W3CDTF">2022-01-20T12:08:00Z</dcterms:modified>
</cp:coreProperties>
</file>