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1" w:rsidRDefault="007951E1" w:rsidP="007951E1">
      <w:pPr>
        <w:jc w:val="center"/>
        <w:rPr>
          <w:b/>
          <w:sz w:val="32"/>
        </w:rPr>
      </w:pPr>
      <w:r>
        <w:rPr>
          <w:b/>
          <w:sz w:val="32"/>
        </w:rPr>
        <w:t>Dodatek č. 2 k Pachtovní smlouvě (zemědělský pacht)</w:t>
      </w:r>
    </w:p>
    <w:p w:rsidR="007951E1" w:rsidRPr="001F21AD" w:rsidRDefault="007951E1" w:rsidP="007951E1">
      <w:pPr>
        <w:jc w:val="center"/>
        <w:rPr>
          <w:sz w:val="24"/>
          <w:szCs w:val="24"/>
        </w:rPr>
      </w:pPr>
      <w:r w:rsidRPr="00D10524">
        <w:rPr>
          <w:b/>
          <w:sz w:val="24"/>
          <w:szCs w:val="24"/>
        </w:rPr>
        <w:t>ze dne 25.8.2016</w:t>
      </w:r>
      <w:r>
        <w:rPr>
          <w:b/>
          <w:sz w:val="24"/>
          <w:szCs w:val="24"/>
        </w:rPr>
        <w:t xml:space="preserve">, </w:t>
      </w:r>
      <w:proofErr w:type="spellStart"/>
      <w:proofErr w:type="gramStart"/>
      <w:r w:rsidRPr="001F21AD">
        <w:rPr>
          <w:sz w:val="24"/>
          <w:szCs w:val="24"/>
        </w:rPr>
        <w:t>č.j</w:t>
      </w:r>
      <w:proofErr w:type="spellEnd"/>
      <w:r w:rsidRPr="001F21AD">
        <w:rPr>
          <w:sz w:val="24"/>
          <w:szCs w:val="24"/>
        </w:rPr>
        <w:t>.</w:t>
      </w:r>
      <w:proofErr w:type="gramEnd"/>
      <w:r w:rsidRPr="001F21AD">
        <w:rPr>
          <w:sz w:val="24"/>
          <w:szCs w:val="24"/>
        </w:rPr>
        <w:t xml:space="preserve"> SSHT 606/2017</w:t>
      </w:r>
    </w:p>
    <w:p w:rsidR="007951E1" w:rsidRDefault="007951E1" w:rsidP="007951E1">
      <w:pPr>
        <w:jc w:val="center"/>
        <w:rPr>
          <w:b/>
        </w:rPr>
      </w:pPr>
      <w:r>
        <w:rPr>
          <w:b/>
        </w:rPr>
        <w:t xml:space="preserve">uzavřené ve smyslu  § 2332 a </w:t>
      </w:r>
      <w:proofErr w:type="spellStart"/>
      <w:r>
        <w:rPr>
          <w:b/>
        </w:rPr>
        <w:t>násl</w:t>
      </w:r>
      <w:proofErr w:type="spellEnd"/>
      <w:r>
        <w:rPr>
          <w:b/>
        </w:rPr>
        <w:t xml:space="preserve">. a § 2345 a </w:t>
      </w:r>
      <w:proofErr w:type="spellStart"/>
      <w:r>
        <w:rPr>
          <w:b/>
        </w:rPr>
        <w:t>násl</w:t>
      </w:r>
      <w:proofErr w:type="spellEnd"/>
      <w:r>
        <w:rPr>
          <w:b/>
        </w:rPr>
        <w:t xml:space="preserve">. Zákona č. 89/2012 Sb., občanského zákoníku mezi následujícími </w:t>
      </w:r>
      <w:proofErr w:type="gramStart"/>
      <w:r>
        <w:rPr>
          <w:b/>
        </w:rPr>
        <w:t>stranami :</w:t>
      </w:r>
      <w:proofErr w:type="gramEnd"/>
    </w:p>
    <w:p w:rsidR="007951E1" w:rsidRDefault="007951E1" w:rsidP="007951E1">
      <w:pPr>
        <w:jc w:val="both"/>
        <w:rPr>
          <w:b/>
        </w:rPr>
      </w:pP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>1.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Střední odborná škola a Střední odborné učiliště, Horšovský Týn, </w:t>
      </w:r>
      <w:proofErr w:type="spellStart"/>
      <w:r>
        <w:rPr>
          <w:sz w:val="24"/>
        </w:rPr>
        <w:t>Littrowa</w:t>
      </w:r>
      <w:proofErr w:type="spellEnd"/>
      <w:r>
        <w:rPr>
          <w:sz w:val="24"/>
        </w:rPr>
        <w:t xml:space="preserve"> 122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se sídlem </w:t>
      </w:r>
      <w:proofErr w:type="spellStart"/>
      <w:r>
        <w:rPr>
          <w:sz w:val="24"/>
        </w:rPr>
        <w:t>Littrowa</w:t>
      </w:r>
      <w:proofErr w:type="spellEnd"/>
      <w:r>
        <w:rPr>
          <w:sz w:val="24"/>
        </w:rPr>
        <w:t xml:space="preserve"> 122, </w:t>
      </w:r>
      <w:proofErr w:type="gramStart"/>
      <w:r>
        <w:rPr>
          <w:sz w:val="24"/>
        </w:rPr>
        <w:t>346 01   Horšovský</w:t>
      </w:r>
      <w:proofErr w:type="gramEnd"/>
      <w:r>
        <w:rPr>
          <w:sz w:val="24"/>
        </w:rPr>
        <w:t xml:space="preserve"> Týn, IČ:00376469, DIČ:CZ00376469, číslo účtu </w:t>
      </w:r>
      <w:r w:rsidR="00CE5647">
        <w:rPr>
          <w:sz w:val="24"/>
        </w:rPr>
        <w:t>XXXXXXXXXXX</w:t>
      </w:r>
      <w:r>
        <w:rPr>
          <w:sz w:val="24"/>
        </w:rPr>
        <w:t>, zastoupená ředitelem Ing. Bc. Václavem Švarcem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kontaktní telefon: </w:t>
      </w:r>
      <w:r w:rsidR="00CE5647">
        <w:rPr>
          <w:sz w:val="24"/>
        </w:rPr>
        <w:t>XXXXXXXXX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kontaktní e-mail:  </w:t>
      </w:r>
      <w:r w:rsidR="00CE5647">
        <w:rPr>
          <w:sz w:val="24"/>
        </w:rPr>
        <w:t>XXXXXXXXXXXXXXXX</w:t>
      </w:r>
    </w:p>
    <w:p w:rsidR="007951E1" w:rsidRPr="005D722D" w:rsidRDefault="007951E1" w:rsidP="007951E1">
      <w:pPr>
        <w:jc w:val="both"/>
        <w:rPr>
          <w:sz w:val="12"/>
          <w:szCs w:val="12"/>
        </w:rPr>
      </w:pPr>
    </w:p>
    <w:p w:rsidR="007951E1" w:rsidRPr="00907D81" w:rsidRDefault="007951E1" w:rsidP="007951E1">
      <w:pPr>
        <w:jc w:val="both"/>
        <w:rPr>
          <w:i/>
          <w:sz w:val="24"/>
        </w:rPr>
      </w:pPr>
      <w:r w:rsidRPr="00907D81">
        <w:rPr>
          <w:i/>
          <w:sz w:val="24"/>
        </w:rPr>
        <w:t>jako propachtovatel na straně jedné</w:t>
      </w:r>
    </w:p>
    <w:p w:rsidR="007951E1" w:rsidRPr="00907D81" w:rsidRDefault="007951E1" w:rsidP="007951E1">
      <w:pPr>
        <w:jc w:val="both"/>
        <w:rPr>
          <w:i/>
          <w:sz w:val="24"/>
        </w:rPr>
      </w:pPr>
      <w:r w:rsidRPr="00907D81">
        <w:rPr>
          <w:i/>
          <w:sz w:val="24"/>
        </w:rPr>
        <w:t>(dále jen „propachtovatel“)</w:t>
      </w:r>
    </w:p>
    <w:p w:rsidR="007951E1" w:rsidRDefault="007951E1" w:rsidP="007951E1">
      <w:pPr>
        <w:jc w:val="both"/>
        <w:rPr>
          <w:sz w:val="24"/>
        </w:rPr>
      </w:pPr>
    </w:p>
    <w:p w:rsidR="007951E1" w:rsidRDefault="007951E1" w:rsidP="007951E1">
      <w:pPr>
        <w:jc w:val="both"/>
        <w:rPr>
          <w:b/>
          <w:sz w:val="24"/>
        </w:rPr>
      </w:pPr>
      <w:r>
        <w:rPr>
          <w:b/>
          <w:sz w:val="24"/>
        </w:rPr>
        <w:t>a</w:t>
      </w:r>
    </w:p>
    <w:p w:rsidR="007951E1" w:rsidRDefault="007951E1" w:rsidP="007951E1">
      <w:pPr>
        <w:jc w:val="both"/>
        <w:rPr>
          <w:b/>
        </w:rPr>
      </w:pP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>2.</w:t>
      </w:r>
    </w:p>
    <w:p w:rsidR="007951E1" w:rsidRDefault="007951E1" w:rsidP="007951E1">
      <w:pPr>
        <w:jc w:val="both"/>
        <w:rPr>
          <w:b/>
          <w:sz w:val="24"/>
        </w:rPr>
      </w:pPr>
      <w:r>
        <w:rPr>
          <w:sz w:val="24"/>
        </w:rPr>
        <w:t xml:space="preserve">Obchodní společnost </w:t>
      </w:r>
      <w:r>
        <w:rPr>
          <w:b/>
          <w:sz w:val="24"/>
        </w:rPr>
        <w:t>AGRO Staňkov a.s.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se sídlem Plzeňská 350, </w:t>
      </w:r>
      <w:proofErr w:type="gramStart"/>
      <w:r>
        <w:rPr>
          <w:sz w:val="24"/>
        </w:rPr>
        <w:t>345 61   Staňkov</w:t>
      </w:r>
      <w:proofErr w:type="gramEnd"/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Zastoupená Ing. Václavem </w:t>
      </w:r>
      <w:proofErr w:type="spellStart"/>
      <w:r>
        <w:rPr>
          <w:sz w:val="24"/>
        </w:rPr>
        <w:t>Hauserem</w:t>
      </w:r>
      <w:proofErr w:type="spellEnd"/>
      <w:r>
        <w:rPr>
          <w:sz w:val="24"/>
        </w:rPr>
        <w:t>, předsedou představenstva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>DIČ: CZ00115746</w:t>
      </w:r>
      <w:r>
        <w:rPr>
          <w:sz w:val="24"/>
        </w:rPr>
        <w:tab/>
      </w:r>
      <w:r>
        <w:rPr>
          <w:sz w:val="24"/>
        </w:rPr>
        <w:tab/>
        <w:t>IČO: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00115746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Číslo bankovního účtu: </w:t>
      </w:r>
      <w:r>
        <w:rPr>
          <w:sz w:val="24"/>
        </w:rPr>
        <w:tab/>
      </w:r>
      <w:r w:rsidR="00CE5647">
        <w:rPr>
          <w:sz w:val="24"/>
        </w:rPr>
        <w:t>XXXXXXXXXXXXX</w:t>
      </w:r>
    </w:p>
    <w:p w:rsidR="007951E1" w:rsidRPr="00CE5647" w:rsidRDefault="007951E1" w:rsidP="007951E1">
      <w:pPr>
        <w:jc w:val="both"/>
        <w:rPr>
          <w:sz w:val="24"/>
        </w:rPr>
      </w:pPr>
      <w:r>
        <w:rPr>
          <w:sz w:val="24"/>
        </w:rPr>
        <w:t>Kontaktní telefon: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CE5647" w:rsidRPr="00CE5647">
        <w:rPr>
          <w:sz w:val="24"/>
        </w:rPr>
        <w:t>XXXXXXXXX</w:t>
      </w:r>
    </w:p>
    <w:p w:rsidR="007951E1" w:rsidRDefault="007951E1" w:rsidP="007951E1">
      <w:pPr>
        <w:jc w:val="both"/>
        <w:rPr>
          <w:sz w:val="24"/>
        </w:rPr>
      </w:pPr>
      <w:r>
        <w:rPr>
          <w:sz w:val="24"/>
        </w:rPr>
        <w:t xml:space="preserve">Kontaktní e-mail:  </w:t>
      </w:r>
      <w:r>
        <w:rPr>
          <w:sz w:val="24"/>
        </w:rPr>
        <w:tab/>
      </w:r>
      <w:r>
        <w:rPr>
          <w:sz w:val="24"/>
        </w:rPr>
        <w:tab/>
      </w:r>
      <w:r w:rsidR="00CE5647">
        <w:rPr>
          <w:sz w:val="24"/>
        </w:rPr>
        <w:t>XXXXXXXXXXXXXXXXXX</w:t>
      </w:r>
    </w:p>
    <w:p w:rsidR="007951E1" w:rsidRPr="005D722D" w:rsidRDefault="007951E1" w:rsidP="007951E1">
      <w:pPr>
        <w:jc w:val="both"/>
        <w:rPr>
          <w:sz w:val="12"/>
          <w:szCs w:val="12"/>
        </w:rPr>
      </w:pPr>
    </w:p>
    <w:p w:rsidR="007951E1" w:rsidRPr="00907D81" w:rsidRDefault="007951E1" w:rsidP="007951E1">
      <w:pPr>
        <w:jc w:val="both"/>
        <w:rPr>
          <w:i/>
          <w:sz w:val="24"/>
        </w:rPr>
      </w:pPr>
      <w:r>
        <w:rPr>
          <w:i/>
          <w:sz w:val="24"/>
        </w:rPr>
        <w:t xml:space="preserve">jako </w:t>
      </w:r>
      <w:proofErr w:type="spellStart"/>
      <w:r>
        <w:rPr>
          <w:i/>
          <w:sz w:val="24"/>
        </w:rPr>
        <w:t>pachtýř</w:t>
      </w:r>
      <w:proofErr w:type="spellEnd"/>
      <w:r w:rsidRPr="00907D81">
        <w:rPr>
          <w:i/>
          <w:sz w:val="24"/>
        </w:rPr>
        <w:t xml:space="preserve"> na straně druhé</w:t>
      </w:r>
    </w:p>
    <w:p w:rsidR="007951E1" w:rsidRDefault="007951E1" w:rsidP="007951E1">
      <w:pPr>
        <w:jc w:val="both"/>
        <w:rPr>
          <w:i/>
          <w:sz w:val="24"/>
        </w:rPr>
      </w:pPr>
      <w:r w:rsidRPr="00907D81">
        <w:rPr>
          <w:i/>
          <w:sz w:val="24"/>
        </w:rPr>
        <w:t>(dále jen „</w:t>
      </w:r>
      <w:proofErr w:type="spellStart"/>
      <w:r>
        <w:rPr>
          <w:i/>
          <w:sz w:val="24"/>
        </w:rPr>
        <w:t>pachtýř</w:t>
      </w:r>
      <w:proofErr w:type="spellEnd"/>
      <w:r w:rsidRPr="00907D81">
        <w:rPr>
          <w:i/>
          <w:sz w:val="24"/>
        </w:rPr>
        <w:t>“)</w:t>
      </w:r>
    </w:p>
    <w:p w:rsidR="007951E1" w:rsidRPr="005D722D" w:rsidRDefault="007951E1" w:rsidP="007951E1">
      <w:pPr>
        <w:jc w:val="both"/>
        <w:rPr>
          <w:sz w:val="12"/>
          <w:szCs w:val="12"/>
        </w:rPr>
      </w:pPr>
    </w:p>
    <w:p w:rsidR="007951E1" w:rsidRDefault="007951E1" w:rsidP="007951E1">
      <w:pPr>
        <w:jc w:val="center"/>
        <w:rPr>
          <w:b/>
          <w:sz w:val="24"/>
        </w:rPr>
      </w:pPr>
      <w:r w:rsidRPr="00D10524">
        <w:rPr>
          <w:b/>
          <w:sz w:val="24"/>
        </w:rPr>
        <w:t>uzavírají D</w:t>
      </w:r>
      <w:r>
        <w:rPr>
          <w:b/>
          <w:sz w:val="24"/>
        </w:rPr>
        <w:t xml:space="preserve">odatek č. </w:t>
      </w:r>
      <w:r w:rsidR="008771C5">
        <w:rPr>
          <w:b/>
          <w:sz w:val="24"/>
        </w:rPr>
        <w:t>2</w:t>
      </w:r>
      <w:r>
        <w:rPr>
          <w:b/>
          <w:sz w:val="24"/>
        </w:rPr>
        <w:t xml:space="preserve"> k pachtovní smlouvě:</w:t>
      </w:r>
    </w:p>
    <w:p w:rsidR="007951E1" w:rsidRPr="005D722D" w:rsidRDefault="007951E1" w:rsidP="007951E1">
      <w:pPr>
        <w:jc w:val="both"/>
        <w:rPr>
          <w:sz w:val="12"/>
          <w:szCs w:val="12"/>
        </w:rPr>
      </w:pPr>
    </w:p>
    <w:p w:rsidR="007951E1" w:rsidRDefault="007951E1" w:rsidP="007951E1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7951E1" w:rsidRDefault="007951E1" w:rsidP="007951E1">
      <w:pPr>
        <w:jc w:val="center"/>
        <w:rPr>
          <w:b/>
          <w:sz w:val="24"/>
        </w:rPr>
      </w:pPr>
      <w:r>
        <w:rPr>
          <w:b/>
          <w:sz w:val="24"/>
        </w:rPr>
        <w:t>PŘEDMĚT DODATKU</w:t>
      </w:r>
    </w:p>
    <w:p w:rsidR="007951E1" w:rsidRPr="00300C5C" w:rsidRDefault="007951E1" w:rsidP="007951E1">
      <w:pPr>
        <w:jc w:val="both"/>
        <w:rPr>
          <w:sz w:val="12"/>
          <w:szCs w:val="12"/>
        </w:rPr>
      </w:pPr>
    </w:p>
    <w:p w:rsidR="007951E1" w:rsidRPr="008C5FAA" w:rsidRDefault="007951E1" w:rsidP="007951E1">
      <w:pPr>
        <w:tabs>
          <w:tab w:val="num" w:pos="765"/>
        </w:tabs>
        <w:jc w:val="both"/>
        <w:rPr>
          <w:rFonts w:eastAsia="Batang"/>
          <w:sz w:val="24"/>
          <w:szCs w:val="24"/>
        </w:rPr>
      </w:pPr>
      <w:r>
        <w:rPr>
          <w:sz w:val="24"/>
          <w:szCs w:val="24"/>
        </w:rPr>
        <w:t xml:space="preserve">Tímto dodatkem č. 2 k pachtovní smlouvě uzavřené mezi smluvními stranami dne </w:t>
      </w:r>
      <w:proofErr w:type="gramStart"/>
      <w:r>
        <w:rPr>
          <w:sz w:val="24"/>
          <w:szCs w:val="24"/>
        </w:rPr>
        <w:t>25.08.2016</w:t>
      </w:r>
      <w:proofErr w:type="gramEnd"/>
      <w:r>
        <w:rPr>
          <w:sz w:val="24"/>
          <w:szCs w:val="24"/>
        </w:rPr>
        <w:t xml:space="preserve"> (dále jen „Smlouva“), se smluvní strany dohodly na zúžení předmětu pachtu vymezeného v čl. I. odst. 2 Sml</w:t>
      </w:r>
      <w:r w:rsidRPr="00B15CAD">
        <w:rPr>
          <w:rFonts w:eastAsia="Batang"/>
          <w:sz w:val="24"/>
          <w:szCs w:val="24"/>
        </w:rPr>
        <w:t>ouv</w:t>
      </w:r>
      <w:r w:rsidRPr="008C5FAA">
        <w:rPr>
          <w:rFonts w:eastAsia="Batang"/>
          <w:sz w:val="24"/>
          <w:szCs w:val="24"/>
        </w:rPr>
        <w:t>y</w:t>
      </w:r>
      <w:r>
        <w:rPr>
          <w:rFonts w:eastAsia="Batang"/>
          <w:sz w:val="24"/>
          <w:szCs w:val="24"/>
        </w:rPr>
        <w:t>, resp. v přílohách č. 1 a 2 Smlouvy</w:t>
      </w:r>
      <w:r w:rsidRPr="008C5FAA">
        <w:rPr>
          <w:rFonts w:eastAsia="Batang"/>
          <w:sz w:val="24"/>
          <w:szCs w:val="24"/>
        </w:rPr>
        <w:t xml:space="preserve">, </w:t>
      </w:r>
      <w:r>
        <w:rPr>
          <w:rFonts w:eastAsia="Batang"/>
          <w:sz w:val="24"/>
          <w:szCs w:val="24"/>
        </w:rPr>
        <w:t xml:space="preserve">tak, </w:t>
      </w:r>
      <w:r w:rsidRPr="008C5FAA">
        <w:rPr>
          <w:rFonts w:eastAsia="Batang"/>
          <w:sz w:val="24"/>
          <w:szCs w:val="24"/>
        </w:rPr>
        <w:t>že se z</w:t>
      </w:r>
      <w:r>
        <w:rPr>
          <w:rFonts w:eastAsia="Batang"/>
          <w:sz w:val="24"/>
          <w:szCs w:val="24"/>
        </w:rPr>
        <w:t xml:space="preserve"> pachtu </w:t>
      </w:r>
      <w:r w:rsidRPr="008C5FAA">
        <w:rPr>
          <w:rFonts w:eastAsia="Batang"/>
          <w:sz w:val="24"/>
          <w:szCs w:val="24"/>
        </w:rPr>
        <w:t>vyjímají následující nemovitosti:</w:t>
      </w:r>
    </w:p>
    <w:p w:rsidR="007951E1" w:rsidRPr="00EF19AA" w:rsidRDefault="007951E1" w:rsidP="007951E1">
      <w:pPr>
        <w:pStyle w:val="PKPismeny"/>
        <w:numPr>
          <w:ilvl w:val="0"/>
          <w:numId w:val="2"/>
        </w:numPr>
        <w:rPr>
          <w:rFonts w:ascii="Times New Roman" w:eastAsia="Batang" w:hAnsi="Times New Roman"/>
        </w:rPr>
      </w:pPr>
      <w:r w:rsidRPr="00FE2C5B">
        <w:rPr>
          <w:rFonts w:ascii="Times New Roman" w:eastAsia="Batang" w:hAnsi="Times New Roman"/>
        </w:rPr>
        <w:t xml:space="preserve">pozemek </w:t>
      </w:r>
      <w:proofErr w:type="spellStart"/>
      <w:r w:rsidRPr="00FE2C5B">
        <w:rPr>
          <w:rFonts w:ascii="Times New Roman" w:eastAsia="Batang" w:hAnsi="Times New Roman"/>
        </w:rPr>
        <w:t>parc</w:t>
      </w:r>
      <w:proofErr w:type="spellEnd"/>
      <w:r w:rsidRPr="00FE2C5B">
        <w:rPr>
          <w:rFonts w:ascii="Times New Roman" w:eastAsia="Batang" w:hAnsi="Times New Roman"/>
        </w:rPr>
        <w:t xml:space="preserve">. č. </w:t>
      </w:r>
      <w:r w:rsidRPr="00EF19AA">
        <w:rPr>
          <w:rFonts w:ascii="Times New Roman" w:eastAsia="Batang" w:hAnsi="Times New Roman"/>
        </w:rPr>
        <w:t>1865/2 o výměře 1 963 m</w:t>
      </w:r>
      <w:r w:rsidRPr="00EF19AA">
        <w:rPr>
          <w:rFonts w:ascii="Times New Roman" w:eastAsia="Batang" w:hAnsi="Times New Roman"/>
          <w:vertAlign w:val="superscript"/>
        </w:rPr>
        <w:t>2</w:t>
      </w:r>
      <w:r w:rsidRPr="00EF19AA">
        <w:rPr>
          <w:rFonts w:ascii="Times New Roman" w:eastAsia="Batang" w:hAnsi="Times New Roman"/>
        </w:rPr>
        <w:t xml:space="preserve">, </w:t>
      </w:r>
      <w:proofErr w:type="gramStart"/>
      <w:r w:rsidRPr="00EF19AA">
        <w:rPr>
          <w:rFonts w:ascii="Times New Roman" w:eastAsia="Batang" w:hAnsi="Times New Roman"/>
        </w:rPr>
        <w:t>k.</w:t>
      </w:r>
      <w:proofErr w:type="spellStart"/>
      <w:r w:rsidRPr="00EF19AA">
        <w:rPr>
          <w:rFonts w:ascii="Times New Roman" w:eastAsia="Batang" w:hAnsi="Times New Roman"/>
        </w:rPr>
        <w:t>ú</w:t>
      </w:r>
      <w:proofErr w:type="spellEnd"/>
      <w:r w:rsidRPr="00EF19AA">
        <w:rPr>
          <w:rFonts w:ascii="Times New Roman" w:eastAsia="Batang" w:hAnsi="Times New Roman"/>
        </w:rPr>
        <w:t>.</w:t>
      </w:r>
      <w:proofErr w:type="gramEnd"/>
      <w:r w:rsidRPr="00EF19AA">
        <w:rPr>
          <w:rFonts w:ascii="Times New Roman" w:eastAsia="Batang" w:hAnsi="Times New Roman"/>
        </w:rPr>
        <w:t xml:space="preserve"> Horšovský Týn,</w:t>
      </w:r>
    </w:p>
    <w:p w:rsidR="007951E1" w:rsidRPr="00EF19AA" w:rsidRDefault="007951E1" w:rsidP="007951E1">
      <w:pPr>
        <w:numPr>
          <w:ilvl w:val="0"/>
          <w:numId w:val="2"/>
        </w:numPr>
        <w:rPr>
          <w:rFonts w:eastAsia="Batang"/>
          <w:sz w:val="24"/>
          <w:szCs w:val="24"/>
          <w:lang w:eastAsia="en-US" w:bidi="en-US"/>
        </w:rPr>
      </w:pPr>
      <w:r w:rsidRPr="00EF19AA">
        <w:rPr>
          <w:rFonts w:eastAsia="Batang"/>
          <w:sz w:val="24"/>
          <w:szCs w:val="24"/>
          <w:lang w:eastAsia="en-US" w:bidi="en-US"/>
        </w:rPr>
        <w:t xml:space="preserve">pozemek 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 xml:space="preserve">. č. 1866/2 </w:t>
      </w:r>
      <w:r w:rsidRPr="00EF19AA">
        <w:rPr>
          <w:rFonts w:eastAsia="Batang"/>
          <w:sz w:val="24"/>
          <w:szCs w:val="24"/>
        </w:rPr>
        <w:t>o výměře 8 978 m</w:t>
      </w:r>
      <w:r w:rsidRPr="00EF19AA">
        <w:rPr>
          <w:rFonts w:eastAsia="Batang"/>
          <w:sz w:val="24"/>
          <w:szCs w:val="24"/>
          <w:vertAlign w:val="superscript"/>
        </w:rPr>
        <w:t>2</w:t>
      </w:r>
      <w:r w:rsidRPr="00EF19AA">
        <w:rPr>
          <w:rFonts w:eastAsia="Batang"/>
          <w:sz w:val="24"/>
          <w:szCs w:val="24"/>
        </w:rPr>
        <w:t xml:space="preserve">, </w:t>
      </w:r>
      <w:proofErr w:type="gramStart"/>
      <w:r w:rsidRPr="00EF19AA">
        <w:rPr>
          <w:rFonts w:eastAsia="Batang"/>
          <w:sz w:val="24"/>
          <w:szCs w:val="24"/>
        </w:rPr>
        <w:t>k.</w:t>
      </w:r>
      <w:proofErr w:type="spellStart"/>
      <w:r w:rsidRPr="00EF19AA">
        <w:rPr>
          <w:rFonts w:eastAsia="Batang"/>
          <w:sz w:val="24"/>
          <w:szCs w:val="24"/>
        </w:rPr>
        <w:t>ú</w:t>
      </w:r>
      <w:proofErr w:type="spellEnd"/>
      <w:r w:rsidRPr="00EF19AA">
        <w:rPr>
          <w:rFonts w:eastAsia="Batang"/>
          <w:sz w:val="24"/>
          <w:szCs w:val="24"/>
        </w:rPr>
        <w:t>.</w:t>
      </w:r>
      <w:proofErr w:type="gramEnd"/>
      <w:r w:rsidRPr="00EF19AA">
        <w:rPr>
          <w:rFonts w:eastAsia="Batang"/>
          <w:sz w:val="24"/>
          <w:szCs w:val="24"/>
        </w:rPr>
        <w:t xml:space="preserve"> Horšovský Týn,</w:t>
      </w:r>
    </w:p>
    <w:p w:rsidR="007951E1" w:rsidRPr="00EF19AA" w:rsidRDefault="007951E1" w:rsidP="007951E1">
      <w:pPr>
        <w:numPr>
          <w:ilvl w:val="0"/>
          <w:numId w:val="2"/>
        </w:numPr>
        <w:rPr>
          <w:rFonts w:eastAsia="Batang"/>
          <w:sz w:val="24"/>
          <w:szCs w:val="24"/>
          <w:lang w:eastAsia="en-US" w:bidi="en-US"/>
        </w:rPr>
      </w:pPr>
      <w:r w:rsidRPr="00EF19AA">
        <w:rPr>
          <w:rFonts w:eastAsia="Batang"/>
          <w:sz w:val="24"/>
          <w:szCs w:val="24"/>
          <w:lang w:eastAsia="en-US" w:bidi="en-US"/>
        </w:rPr>
        <w:t xml:space="preserve">pozemek 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>. č. 1863</w:t>
      </w:r>
      <w:r w:rsidRPr="00EF19AA">
        <w:rPr>
          <w:rFonts w:eastAsia="Batang"/>
          <w:sz w:val="24"/>
          <w:szCs w:val="24"/>
        </w:rPr>
        <w:t xml:space="preserve"> o výměře 6 243 m</w:t>
      </w:r>
      <w:r w:rsidRPr="00EF19AA">
        <w:rPr>
          <w:rFonts w:eastAsia="Batang"/>
          <w:sz w:val="24"/>
          <w:szCs w:val="24"/>
          <w:vertAlign w:val="superscript"/>
        </w:rPr>
        <w:t>2</w:t>
      </w:r>
      <w:r w:rsidRPr="00EF19AA">
        <w:rPr>
          <w:rFonts w:eastAsia="Batang"/>
          <w:sz w:val="24"/>
          <w:szCs w:val="24"/>
        </w:rPr>
        <w:t xml:space="preserve">, </w:t>
      </w:r>
      <w:proofErr w:type="gramStart"/>
      <w:r w:rsidRPr="00EF19AA">
        <w:rPr>
          <w:rFonts w:eastAsia="Batang"/>
          <w:sz w:val="24"/>
          <w:szCs w:val="24"/>
        </w:rPr>
        <w:t>k.</w:t>
      </w:r>
      <w:proofErr w:type="spellStart"/>
      <w:r w:rsidRPr="00EF19AA">
        <w:rPr>
          <w:rFonts w:eastAsia="Batang"/>
          <w:sz w:val="24"/>
          <w:szCs w:val="24"/>
        </w:rPr>
        <w:t>ú</w:t>
      </w:r>
      <w:proofErr w:type="spellEnd"/>
      <w:r w:rsidRPr="00EF19AA">
        <w:rPr>
          <w:rFonts w:eastAsia="Batang"/>
          <w:sz w:val="24"/>
          <w:szCs w:val="24"/>
        </w:rPr>
        <w:t>.</w:t>
      </w:r>
      <w:proofErr w:type="gramEnd"/>
      <w:r w:rsidRPr="00EF19AA">
        <w:rPr>
          <w:rFonts w:eastAsia="Batang"/>
          <w:sz w:val="24"/>
          <w:szCs w:val="24"/>
        </w:rPr>
        <w:t xml:space="preserve"> Horšovský Týn,</w:t>
      </w:r>
    </w:p>
    <w:p w:rsidR="007951E1" w:rsidRPr="00EF19AA" w:rsidRDefault="007951E1" w:rsidP="007951E1">
      <w:pPr>
        <w:numPr>
          <w:ilvl w:val="0"/>
          <w:numId w:val="2"/>
        </w:numPr>
        <w:rPr>
          <w:rFonts w:eastAsia="Batang"/>
          <w:sz w:val="24"/>
          <w:szCs w:val="24"/>
          <w:lang w:eastAsia="en-US" w:bidi="en-US"/>
        </w:rPr>
      </w:pPr>
      <w:r w:rsidRPr="00EF19AA">
        <w:rPr>
          <w:rFonts w:eastAsia="Batang"/>
          <w:sz w:val="24"/>
          <w:szCs w:val="24"/>
          <w:lang w:eastAsia="en-US" w:bidi="en-US"/>
        </w:rPr>
        <w:t xml:space="preserve">pozemek 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>. č. 1868</w:t>
      </w:r>
      <w:r w:rsidRPr="00EF19AA">
        <w:rPr>
          <w:rFonts w:eastAsia="Batang"/>
          <w:sz w:val="24"/>
          <w:szCs w:val="24"/>
        </w:rPr>
        <w:t xml:space="preserve"> o výměře 3 930 m</w:t>
      </w:r>
      <w:r w:rsidRPr="00EF19AA">
        <w:rPr>
          <w:rFonts w:eastAsia="Batang"/>
          <w:sz w:val="24"/>
          <w:szCs w:val="24"/>
          <w:vertAlign w:val="superscript"/>
        </w:rPr>
        <w:t>2</w:t>
      </w:r>
      <w:r w:rsidRPr="00EF19AA">
        <w:rPr>
          <w:rFonts w:eastAsia="Batang"/>
          <w:sz w:val="24"/>
          <w:szCs w:val="24"/>
        </w:rPr>
        <w:t xml:space="preserve">, </w:t>
      </w:r>
      <w:proofErr w:type="gramStart"/>
      <w:r w:rsidRPr="00EF19AA">
        <w:rPr>
          <w:rFonts w:eastAsia="Batang"/>
          <w:sz w:val="24"/>
          <w:szCs w:val="24"/>
        </w:rPr>
        <w:t>k.</w:t>
      </w:r>
      <w:proofErr w:type="spellStart"/>
      <w:r w:rsidRPr="00EF19AA">
        <w:rPr>
          <w:rFonts w:eastAsia="Batang"/>
          <w:sz w:val="24"/>
          <w:szCs w:val="24"/>
        </w:rPr>
        <w:t>ú</w:t>
      </w:r>
      <w:proofErr w:type="spellEnd"/>
      <w:r w:rsidRPr="00EF19AA">
        <w:rPr>
          <w:rFonts w:eastAsia="Batang"/>
          <w:sz w:val="24"/>
          <w:szCs w:val="24"/>
        </w:rPr>
        <w:t>.</w:t>
      </w:r>
      <w:proofErr w:type="gramEnd"/>
      <w:r w:rsidRPr="00EF19AA">
        <w:rPr>
          <w:rFonts w:eastAsia="Batang"/>
          <w:sz w:val="24"/>
          <w:szCs w:val="24"/>
        </w:rPr>
        <w:t xml:space="preserve"> Horšovský Týn,</w:t>
      </w:r>
    </w:p>
    <w:p w:rsidR="007951E1" w:rsidRDefault="007951E1" w:rsidP="007951E1">
      <w:pPr>
        <w:numPr>
          <w:ilvl w:val="0"/>
          <w:numId w:val="2"/>
        </w:numPr>
        <w:rPr>
          <w:rFonts w:eastAsia="Batang"/>
          <w:sz w:val="24"/>
          <w:szCs w:val="24"/>
          <w:lang w:eastAsia="en-US" w:bidi="en-US"/>
        </w:rPr>
      </w:pPr>
      <w:r w:rsidRPr="00EF19AA">
        <w:rPr>
          <w:rFonts w:eastAsia="Batang"/>
          <w:sz w:val="24"/>
          <w:szCs w:val="24"/>
          <w:lang w:eastAsia="en-US" w:bidi="en-US"/>
        </w:rPr>
        <w:t xml:space="preserve">pozemek 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>. č. 331</w:t>
      </w:r>
      <w:r w:rsidRPr="00EF19AA">
        <w:rPr>
          <w:rFonts w:eastAsia="Batang"/>
          <w:sz w:val="24"/>
          <w:szCs w:val="24"/>
        </w:rPr>
        <w:t xml:space="preserve"> o výměře 1 403 m</w:t>
      </w:r>
      <w:r w:rsidRPr="00EF19AA">
        <w:rPr>
          <w:rFonts w:eastAsia="Batang"/>
          <w:sz w:val="24"/>
          <w:szCs w:val="24"/>
          <w:vertAlign w:val="superscript"/>
        </w:rPr>
        <w:t>2</w:t>
      </w:r>
      <w:r w:rsidRPr="00EF19AA">
        <w:rPr>
          <w:rFonts w:eastAsia="Batang"/>
          <w:sz w:val="24"/>
          <w:szCs w:val="24"/>
        </w:rPr>
        <w:t>,</w:t>
      </w:r>
      <w:r w:rsidRPr="00EF19AA">
        <w:rPr>
          <w:rFonts w:eastAsia="Batang"/>
          <w:sz w:val="24"/>
          <w:szCs w:val="24"/>
          <w:lang w:eastAsia="en-US" w:bidi="en-US"/>
        </w:rPr>
        <w:t xml:space="preserve"> </w:t>
      </w:r>
      <w:proofErr w:type="gramStart"/>
      <w:r w:rsidRPr="00EF19AA">
        <w:rPr>
          <w:rFonts w:eastAsia="Batang"/>
          <w:sz w:val="24"/>
          <w:szCs w:val="24"/>
          <w:lang w:eastAsia="en-US" w:bidi="en-US"/>
        </w:rPr>
        <w:t>k.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ú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>.</w:t>
      </w:r>
      <w:proofErr w:type="gramEnd"/>
      <w:r w:rsidRPr="00EF19AA">
        <w:rPr>
          <w:rFonts w:eastAsia="Batang"/>
          <w:sz w:val="24"/>
          <w:szCs w:val="24"/>
          <w:lang w:eastAsia="en-US" w:bidi="en-US"/>
        </w:rPr>
        <w:t xml:space="preserve"> </w:t>
      </w:r>
      <w:proofErr w:type="spellStart"/>
      <w:r w:rsidRPr="00EF19AA">
        <w:rPr>
          <w:rFonts w:eastAsia="Batang"/>
          <w:sz w:val="24"/>
          <w:szCs w:val="24"/>
          <w:lang w:eastAsia="en-US" w:bidi="en-US"/>
        </w:rPr>
        <w:t>Kocourov</w:t>
      </w:r>
      <w:proofErr w:type="spellEnd"/>
      <w:r w:rsidRPr="00EF19AA">
        <w:rPr>
          <w:rFonts w:eastAsia="Batang"/>
          <w:sz w:val="24"/>
          <w:szCs w:val="24"/>
          <w:lang w:eastAsia="en-US" w:bidi="en-US"/>
        </w:rPr>
        <w:t xml:space="preserve"> u Horšovského Týna,</w:t>
      </w:r>
    </w:p>
    <w:p w:rsidR="007951E1" w:rsidRDefault="007951E1" w:rsidP="007951E1">
      <w:pPr>
        <w:rPr>
          <w:rFonts w:eastAsia="Batang"/>
          <w:sz w:val="24"/>
          <w:szCs w:val="24"/>
          <w:lang w:eastAsia="en-US" w:bidi="en-US"/>
        </w:rPr>
      </w:pPr>
    </w:p>
    <w:p w:rsidR="007951E1" w:rsidRDefault="007951E1" w:rsidP="007951E1">
      <w:pPr>
        <w:rPr>
          <w:rFonts w:eastAsia="Batang"/>
          <w:sz w:val="24"/>
          <w:szCs w:val="24"/>
          <w:lang w:eastAsia="en-US" w:bidi="en-US"/>
        </w:rPr>
      </w:pPr>
      <w:r>
        <w:rPr>
          <w:rFonts w:eastAsia="Batang"/>
          <w:sz w:val="24"/>
          <w:szCs w:val="24"/>
          <w:lang w:eastAsia="en-US" w:bidi="en-US"/>
        </w:rPr>
        <w:t>a dále části pozemků:</w:t>
      </w:r>
    </w:p>
    <w:p w:rsidR="007951E1" w:rsidRDefault="007951E1" w:rsidP="007951E1">
      <w:pPr>
        <w:numPr>
          <w:ilvl w:val="0"/>
          <w:numId w:val="2"/>
        </w:numPr>
        <w:jc w:val="both"/>
        <w:rPr>
          <w:rFonts w:eastAsia="Batang"/>
          <w:sz w:val="24"/>
          <w:szCs w:val="24"/>
          <w:lang w:eastAsia="en-US" w:bidi="en-US"/>
        </w:rPr>
      </w:pPr>
      <w:proofErr w:type="spellStart"/>
      <w:r w:rsidRPr="004C25D7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4C25D7">
        <w:rPr>
          <w:rFonts w:eastAsia="Batang"/>
          <w:sz w:val="24"/>
          <w:szCs w:val="24"/>
          <w:lang w:eastAsia="en-US" w:bidi="en-US"/>
        </w:rPr>
        <w:t xml:space="preserve">. </w:t>
      </w:r>
      <w:proofErr w:type="gramStart"/>
      <w:r w:rsidRPr="004C25D7">
        <w:rPr>
          <w:rFonts w:eastAsia="Batang"/>
          <w:sz w:val="24"/>
          <w:szCs w:val="24"/>
          <w:lang w:eastAsia="en-US" w:bidi="en-US"/>
        </w:rPr>
        <w:t>č.</w:t>
      </w:r>
      <w:proofErr w:type="gramEnd"/>
      <w:r w:rsidRPr="004C25D7">
        <w:rPr>
          <w:rFonts w:eastAsia="Batang"/>
          <w:sz w:val="24"/>
          <w:szCs w:val="24"/>
          <w:lang w:eastAsia="en-US" w:bidi="en-US"/>
        </w:rPr>
        <w:t xml:space="preserve"> </w:t>
      </w:r>
      <w:r>
        <w:rPr>
          <w:rFonts w:eastAsia="Batang"/>
          <w:sz w:val="24"/>
          <w:szCs w:val="24"/>
          <w:lang w:eastAsia="en-US" w:bidi="en-US"/>
        </w:rPr>
        <w:t>1229/1 – část o výměře cca 640 m</w:t>
      </w:r>
      <w:r w:rsidRPr="00C22011">
        <w:rPr>
          <w:rFonts w:eastAsia="Batang"/>
          <w:sz w:val="24"/>
          <w:szCs w:val="24"/>
          <w:vertAlign w:val="superscript"/>
          <w:lang w:eastAsia="en-US" w:bidi="en-US"/>
        </w:rPr>
        <w:t>2</w:t>
      </w:r>
      <w:r>
        <w:rPr>
          <w:rFonts w:eastAsia="Batang"/>
          <w:sz w:val="24"/>
          <w:szCs w:val="24"/>
          <w:lang w:eastAsia="en-US" w:bidi="en-US"/>
        </w:rPr>
        <w:t xml:space="preserve">, </w:t>
      </w:r>
    </w:p>
    <w:p w:rsidR="007951E1" w:rsidRDefault="007951E1" w:rsidP="007951E1">
      <w:pPr>
        <w:numPr>
          <w:ilvl w:val="0"/>
          <w:numId w:val="2"/>
        </w:numPr>
        <w:jc w:val="both"/>
        <w:rPr>
          <w:rFonts w:eastAsia="Batang"/>
          <w:sz w:val="24"/>
          <w:szCs w:val="24"/>
          <w:lang w:eastAsia="en-US" w:bidi="en-US"/>
        </w:rPr>
      </w:pPr>
      <w:proofErr w:type="spellStart"/>
      <w:r w:rsidRPr="004C25D7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4C25D7">
        <w:rPr>
          <w:rFonts w:eastAsia="Batang"/>
          <w:sz w:val="24"/>
          <w:szCs w:val="24"/>
          <w:lang w:eastAsia="en-US" w:bidi="en-US"/>
        </w:rPr>
        <w:t xml:space="preserve">. </w:t>
      </w:r>
      <w:proofErr w:type="gramStart"/>
      <w:r w:rsidRPr="004C25D7">
        <w:rPr>
          <w:rFonts w:eastAsia="Batang"/>
          <w:sz w:val="24"/>
          <w:szCs w:val="24"/>
          <w:lang w:eastAsia="en-US" w:bidi="en-US"/>
        </w:rPr>
        <w:t>č.</w:t>
      </w:r>
      <w:proofErr w:type="gramEnd"/>
      <w:r>
        <w:rPr>
          <w:rFonts w:eastAsia="Batang"/>
          <w:sz w:val="24"/>
          <w:szCs w:val="24"/>
          <w:lang w:eastAsia="en-US" w:bidi="en-US"/>
        </w:rPr>
        <w:t xml:space="preserve"> 1582/39 – část o výměře cca 258 m</w:t>
      </w:r>
      <w:r w:rsidRPr="00C22011">
        <w:rPr>
          <w:rFonts w:eastAsia="Batang"/>
          <w:sz w:val="24"/>
          <w:szCs w:val="24"/>
          <w:vertAlign w:val="superscript"/>
          <w:lang w:eastAsia="en-US" w:bidi="en-US"/>
        </w:rPr>
        <w:t>2</w:t>
      </w:r>
      <w:r>
        <w:rPr>
          <w:rFonts w:eastAsia="Batang"/>
          <w:sz w:val="24"/>
          <w:szCs w:val="24"/>
          <w:lang w:eastAsia="en-US" w:bidi="en-US"/>
        </w:rPr>
        <w:t>,</w:t>
      </w:r>
    </w:p>
    <w:p w:rsidR="007951E1" w:rsidRDefault="007951E1" w:rsidP="007951E1">
      <w:pPr>
        <w:numPr>
          <w:ilvl w:val="0"/>
          <w:numId w:val="2"/>
        </w:numPr>
        <w:jc w:val="both"/>
        <w:rPr>
          <w:rFonts w:eastAsia="Batang"/>
          <w:sz w:val="24"/>
          <w:szCs w:val="24"/>
          <w:lang w:eastAsia="en-US" w:bidi="en-US"/>
        </w:rPr>
      </w:pPr>
      <w:proofErr w:type="spellStart"/>
      <w:r w:rsidRPr="004C25D7">
        <w:rPr>
          <w:rFonts w:eastAsia="Batang"/>
          <w:sz w:val="24"/>
          <w:szCs w:val="24"/>
          <w:lang w:eastAsia="en-US" w:bidi="en-US"/>
        </w:rPr>
        <w:t>parc</w:t>
      </w:r>
      <w:proofErr w:type="spellEnd"/>
      <w:r w:rsidRPr="004C25D7">
        <w:rPr>
          <w:rFonts w:eastAsia="Batang"/>
          <w:sz w:val="24"/>
          <w:szCs w:val="24"/>
          <w:lang w:eastAsia="en-US" w:bidi="en-US"/>
        </w:rPr>
        <w:t xml:space="preserve">. </w:t>
      </w:r>
      <w:proofErr w:type="gramStart"/>
      <w:r w:rsidRPr="004C25D7">
        <w:rPr>
          <w:rFonts w:eastAsia="Batang"/>
          <w:sz w:val="24"/>
          <w:szCs w:val="24"/>
          <w:lang w:eastAsia="en-US" w:bidi="en-US"/>
        </w:rPr>
        <w:t>č.</w:t>
      </w:r>
      <w:proofErr w:type="gramEnd"/>
      <w:r>
        <w:rPr>
          <w:rFonts w:eastAsia="Batang"/>
          <w:sz w:val="24"/>
          <w:szCs w:val="24"/>
          <w:lang w:eastAsia="en-US" w:bidi="en-US"/>
        </w:rPr>
        <w:t xml:space="preserve"> 1582/41</w:t>
      </w:r>
      <w:r w:rsidRPr="00C22011">
        <w:rPr>
          <w:rFonts w:eastAsia="Batang"/>
          <w:sz w:val="24"/>
          <w:szCs w:val="24"/>
          <w:lang w:eastAsia="en-US" w:bidi="en-US"/>
        </w:rPr>
        <w:t xml:space="preserve"> </w:t>
      </w:r>
      <w:r>
        <w:rPr>
          <w:rFonts w:eastAsia="Batang"/>
          <w:sz w:val="24"/>
          <w:szCs w:val="24"/>
          <w:lang w:eastAsia="en-US" w:bidi="en-US"/>
        </w:rPr>
        <w:t>– část o výměře cca 385 m</w:t>
      </w:r>
      <w:r w:rsidRPr="00C22011">
        <w:rPr>
          <w:rFonts w:eastAsia="Batang"/>
          <w:sz w:val="24"/>
          <w:szCs w:val="24"/>
          <w:vertAlign w:val="superscript"/>
          <w:lang w:eastAsia="en-US" w:bidi="en-US"/>
        </w:rPr>
        <w:t>2</w:t>
      </w:r>
      <w:r>
        <w:rPr>
          <w:rFonts w:eastAsia="Batang"/>
          <w:sz w:val="24"/>
          <w:szCs w:val="24"/>
          <w:lang w:eastAsia="en-US" w:bidi="en-US"/>
        </w:rPr>
        <w:t>,</w:t>
      </w:r>
    </w:p>
    <w:p w:rsidR="007951E1" w:rsidRDefault="007951E1" w:rsidP="007951E1">
      <w:pPr>
        <w:jc w:val="both"/>
        <w:rPr>
          <w:rFonts w:eastAsia="Batang"/>
          <w:sz w:val="24"/>
          <w:szCs w:val="24"/>
          <w:lang w:eastAsia="en-US" w:bidi="en-US"/>
        </w:rPr>
      </w:pPr>
      <w:r>
        <w:rPr>
          <w:rFonts w:eastAsia="Batang"/>
          <w:sz w:val="24"/>
          <w:szCs w:val="24"/>
          <w:lang w:eastAsia="en-US" w:bidi="en-US"/>
        </w:rPr>
        <w:t xml:space="preserve">tj. částí pozemků o </w:t>
      </w:r>
      <w:r w:rsidRPr="004C25D7">
        <w:rPr>
          <w:rFonts w:eastAsia="Batang"/>
          <w:sz w:val="24"/>
          <w:szCs w:val="24"/>
          <w:lang w:eastAsia="en-US" w:bidi="en-US"/>
        </w:rPr>
        <w:t xml:space="preserve">celkové výměře </w:t>
      </w:r>
      <w:r>
        <w:rPr>
          <w:rFonts w:eastAsia="Batang"/>
          <w:sz w:val="24"/>
          <w:szCs w:val="24"/>
          <w:lang w:eastAsia="en-US" w:bidi="en-US"/>
        </w:rPr>
        <w:t>1 283</w:t>
      </w:r>
      <w:r w:rsidRPr="004C25D7">
        <w:rPr>
          <w:rFonts w:eastAsia="Batang"/>
          <w:sz w:val="24"/>
          <w:szCs w:val="24"/>
          <w:lang w:eastAsia="en-US" w:bidi="en-US"/>
        </w:rPr>
        <w:t xml:space="preserve"> </w:t>
      </w:r>
      <w:r w:rsidRPr="004C25D7">
        <w:rPr>
          <w:rFonts w:eastAsia="Batang"/>
          <w:sz w:val="24"/>
          <w:szCs w:val="24"/>
        </w:rPr>
        <w:t>m</w:t>
      </w:r>
      <w:r w:rsidRPr="004C25D7">
        <w:rPr>
          <w:rFonts w:eastAsia="Batang"/>
          <w:sz w:val="24"/>
          <w:szCs w:val="24"/>
          <w:vertAlign w:val="superscript"/>
        </w:rPr>
        <w:t>2</w:t>
      </w:r>
      <w:r w:rsidRPr="004C25D7">
        <w:rPr>
          <w:rFonts w:eastAsia="Batang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</w:t>
      </w:r>
      <w:r w:rsidRPr="004C25D7">
        <w:rPr>
          <w:rFonts w:eastAsia="Batang"/>
          <w:sz w:val="24"/>
          <w:szCs w:val="24"/>
          <w:lang w:eastAsia="en-US" w:bidi="en-US"/>
        </w:rPr>
        <w:t xml:space="preserve">kdy </w:t>
      </w:r>
      <w:r w:rsidRPr="00B374DB">
        <w:rPr>
          <w:rFonts w:eastAsia="Batang"/>
          <w:sz w:val="24"/>
          <w:szCs w:val="24"/>
          <w:lang w:eastAsia="en-US" w:bidi="en-US"/>
        </w:rPr>
        <w:t>tyto části pozemků jsou podrobně specifikovány včetně polohového určení v </w:t>
      </w:r>
      <w:r>
        <w:rPr>
          <w:rFonts w:eastAsia="Batang"/>
          <w:sz w:val="24"/>
          <w:szCs w:val="24"/>
          <w:lang w:eastAsia="en-US" w:bidi="en-US"/>
        </w:rPr>
        <w:t>P</w:t>
      </w:r>
      <w:r w:rsidRPr="00B374DB">
        <w:rPr>
          <w:rFonts w:eastAsia="Batang"/>
          <w:sz w:val="24"/>
          <w:szCs w:val="24"/>
          <w:lang w:eastAsia="en-US" w:bidi="en-US"/>
        </w:rPr>
        <w:t xml:space="preserve">říloze </w:t>
      </w:r>
      <w:proofErr w:type="gramStart"/>
      <w:r w:rsidRPr="00B374DB">
        <w:rPr>
          <w:rFonts w:eastAsia="Batang"/>
          <w:sz w:val="24"/>
          <w:szCs w:val="24"/>
          <w:lang w:eastAsia="en-US" w:bidi="en-US"/>
        </w:rPr>
        <w:t>č. 2 tohoto</w:t>
      </w:r>
      <w:proofErr w:type="gramEnd"/>
      <w:r w:rsidRPr="00B374DB">
        <w:rPr>
          <w:rFonts w:eastAsia="Batang"/>
          <w:sz w:val="24"/>
          <w:szCs w:val="24"/>
          <w:lang w:eastAsia="en-US" w:bidi="en-US"/>
        </w:rPr>
        <w:t xml:space="preserve"> </w:t>
      </w:r>
      <w:r>
        <w:rPr>
          <w:rFonts w:eastAsia="Batang"/>
          <w:sz w:val="24"/>
          <w:szCs w:val="24"/>
          <w:lang w:eastAsia="en-US" w:bidi="en-US"/>
        </w:rPr>
        <w:t>D</w:t>
      </w:r>
      <w:r w:rsidRPr="00B374DB">
        <w:rPr>
          <w:rFonts w:eastAsia="Batang"/>
          <w:sz w:val="24"/>
          <w:szCs w:val="24"/>
          <w:lang w:eastAsia="en-US" w:bidi="en-US"/>
        </w:rPr>
        <w:t>odatku</w:t>
      </w:r>
      <w:r>
        <w:rPr>
          <w:rFonts w:eastAsia="Batang"/>
          <w:sz w:val="24"/>
          <w:szCs w:val="24"/>
          <w:lang w:eastAsia="en-US" w:bidi="en-US"/>
        </w:rPr>
        <w:t xml:space="preserve"> č. 2</w:t>
      </w:r>
      <w:r w:rsidRPr="00B374DB">
        <w:rPr>
          <w:rFonts w:eastAsia="Batang"/>
          <w:sz w:val="24"/>
          <w:szCs w:val="24"/>
          <w:lang w:eastAsia="en-US" w:bidi="en-US"/>
        </w:rPr>
        <w:t>.</w:t>
      </w:r>
    </w:p>
    <w:p w:rsidR="007951E1" w:rsidRPr="00F373AE" w:rsidRDefault="007951E1" w:rsidP="007951E1">
      <w:pPr>
        <w:jc w:val="both"/>
        <w:rPr>
          <w:rFonts w:eastAsia="Batang"/>
          <w:sz w:val="12"/>
          <w:szCs w:val="12"/>
          <w:lang w:eastAsia="en-US" w:bidi="en-US"/>
        </w:rPr>
      </w:pPr>
    </w:p>
    <w:p w:rsidR="007951E1" w:rsidRPr="00F373AE" w:rsidRDefault="007951E1" w:rsidP="007951E1">
      <w:pPr>
        <w:rPr>
          <w:sz w:val="24"/>
        </w:rPr>
      </w:pPr>
      <w:r w:rsidRPr="00F373AE">
        <w:rPr>
          <w:sz w:val="24"/>
        </w:rPr>
        <w:t xml:space="preserve">Vzhledem </w:t>
      </w:r>
      <w:proofErr w:type="gramStart"/>
      <w:r w:rsidRPr="00F373AE">
        <w:rPr>
          <w:sz w:val="24"/>
        </w:rPr>
        <w:t>ke</w:t>
      </w:r>
      <w:proofErr w:type="gramEnd"/>
      <w:r w:rsidRPr="00F373AE">
        <w:rPr>
          <w:sz w:val="24"/>
        </w:rPr>
        <w:t xml:space="preserve"> zúžení předmětu pachtu se mění Příloha č. 1 Smlouvy – Seznam pozemků pro </w:t>
      </w:r>
      <w:r>
        <w:rPr>
          <w:sz w:val="24"/>
        </w:rPr>
        <w:lastRenderedPageBreak/>
        <w:t xml:space="preserve">„Pacht pozemků </w:t>
      </w:r>
      <w:proofErr w:type="spellStart"/>
      <w:r>
        <w:rPr>
          <w:sz w:val="24"/>
        </w:rPr>
        <w:t>Horšov</w:t>
      </w:r>
      <w:proofErr w:type="spellEnd"/>
      <w:r>
        <w:rPr>
          <w:sz w:val="24"/>
        </w:rPr>
        <w:t xml:space="preserve">“. Příloha </w:t>
      </w:r>
      <w:r w:rsidRPr="00F373AE">
        <w:rPr>
          <w:sz w:val="24"/>
        </w:rPr>
        <w:t xml:space="preserve">č. 1 v novém </w:t>
      </w:r>
      <w:r>
        <w:rPr>
          <w:sz w:val="24"/>
        </w:rPr>
        <w:t xml:space="preserve">úplném </w:t>
      </w:r>
      <w:r w:rsidRPr="00F373AE">
        <w:rPr>
          <w:sz w:val="24"/>
        </w:rPr>
        <w:t>znění je součástí tohoto Dodatku č. 2.</w:t>
      </w:r>
    </w:p>
    <w:p w:rsidR="007951E1" w:rsidRPr="00F373AE" w:rsidRDefault="007951E1" w:rsidP="007951E1">
      <w:pPr>
        <w:jc w:val="both"/>
        <w:rPr>
          <w:rFonts w:eastAsia="Batang"/>
          <w:sz w:val="12"/>
          <w:szCs w:val="12"/>
          <w:lang w:eastAsia="en-US" w:bidi="en-US"/>
        </w:rPr>
      </w:pPr>
    </w:p>
    <w:p w:rsidR="007951E1" w:rsidRDefault="007951E1" w:rsidP="007951E1">
      <w:pPr>
        <w:pStyle w:val="Bezmezer"/>
        <w:jc w:val="both"/>
        <w:rPr>
          <w:sz w:val="24"/>
        </w:rPr>
      </w:pPr>
      <w:r>
        <w:rPr>
          <w:rFonts w:eastAsia="Batang"/>
          <w:sz w:val="24"/>
          <w:szCs w:val="24"/>
        </w:rPr>
        <w:t>S</w:t>
      </w:r>
      <w:r w:rsidRPr="004C25D7">
        <w:rPr>
          <w:rFonts w:eastAsia="Batang"/>
          <w:sz w:val="24"/>
          <w:szCs w:val="24"/>
        </w:rPr>
        <w:t xml:space="preserve">mluvní strany </w:t>
      </w:r>
      <w:r>
        <w:rPr>
          <w:rFonts w:eastAsia="Batang"/>
          <w:sz w:val="24"/>
          <w:szCs w:val="24"/>
        </w:rPr>
        <w:t xml:space="preserve">se dále s ohledem na zúžení předmětu pachtu </w:t>
      </w:r>
      <w:r w:rsidRPr="004C25D7">
        <w:rPr>
          <w:rFonts w:eastAsia="Batang"/>
          <w:sz w:val="24"/>
          <w:szCs w:val="24"/>
        </w:rPr>
        <w:t xml:space="preserve">dohodly na úpravě výše </w:t>
      </w:r>
      <w:r>
        <w:rPr>
          <w:rFonts w:eastAsia="Batang"/>
          <w:sz w:val="24"/>
          <w:szCs w:val="24"/>
        </w:rPr>
        <w:t xml:space="preserve">pachtovného </w:t>
      </w:r>
      <w:r w:rsidRPr="004C25D7">
        <w:rPr>
          <w:rFonts w:eastAsia="Batang"/>
          <w:sz w:val="24"/>
          <w:szCs w:val="24"/>
        </w:rPr>
        <w:t>stanoveného v čl. III. Smlouvy tak, že p</w:t>
      </w:r>
      <w:r w:rsidRPr="004C25D7">
        <w:rPr>
          <w:sz w:val="24"/>
        </w:rPr>
        <w:t>achtovné za užívání a požívání pozemků, které jsou předmětem Smlouvy</w:t>
      </w:r>
      <w:r>
        <w:rPr>
          <w:sz w:val="24"/>
        </w:rPr>
        <w:t xml:space="preserve"> se s účinností </w:t>
      </w:r>
      <w:r w:rsidRPr="004C25D7">
        <w:rPr>
          <w:b/>
          <w:sz w:val="24"/>
        </w:rPr>
        <w:t>od 01.04.2017</w:t>
      </w:r>
      <w:r>
        <w:rPr>
          <w:b/>
          <w:sz w:val="24"/>
        </w:rPr>
        <w:t xml:space="preserve"> snižuje tak, že počínaje tímto datem </w:t>
      </w:r>
      <w:r w:rsidRPr="00126316">
        <w:rPr>
          <w:sz w:val="24"/>
        </w:rPr>
        <w:t xml:space="preserve">bude </w:t>
      </w:r>
      <w:r>
        <w:rPr>
          <w:sz w:val="24"/>
        </w:rPr>
        <w:t xml:space="preserve">pravidelná </w:t>
      </w:r>
      <w:r w:rsidRPr="00126316">
        <w:rPr>
          <w:sz w:val="24"/>
        </w:rPr>
        <w:t>čtvrtletní</w:t>
      </w:r>
      <w:r>
        <w:rPr>
          <w:sz w:val="24"/>
        </w:rPr>
        <w:t xml:space="preserve"> splátka činit </w:t>
      </w:r>
      <w:r w:rsidRPr="00DF32FD">
        <w:rPr>
          <w:b/>
          <w:sz w:val="24"/>
          <w:u w:val="single"/>
        </w:rPr>
        <w:t>785 885 Kč</w:t>
      </w:r>
      <w:r w:rsidRPr="00126316">
        <w:rPr>
          <w:sz w:val="24"/>
        </w:rPr>
        <w:t xml:space="preserve"> předem</w:t>
      </w:r>
      <w:r>
        <w:rPr>
          <w:sz w:val="24"/>
        </w:rPr>
        <w:t xml:space="preserve">, a to vždy do 30.4., </w:t>
      </w:r>
      <w:r w:rsidRPr="00126316">
        <w:rPr>
          <w:sz w:val="24"/>
        </w:rPr>
        <w:t>do 31.7.</w:t>
      </w:r>
      <w:r>
        <w:rPr>
          <w:sz w:val="24"/>
        </w:rPr>
        <w:t xml:space="preserve">, do 31.10. a do </w:t>
      </w:r>
      <w:proofErr w:type="gramStart"/>
      <w:r>
        <w:rPr>
          <w:sz w:val="24"/>
        </w:rPr>
        <w:t xml:space="preserve">31.01. </w:t>
      </w:r>
      <w:r w:rsidRPr="00126316">
        <w:rPr>
          <w:sz w:val="24"/>
        </w:rPr>
        <w:t>příslušného</w:t>
      </w:r>
      <w:proofErr w:type="gramEnd"/>
      <w:r w:rsidRPr="00126316">
        <w:rPr>
          <w:sz w:val="24"/>
        </w:rPr>
        <w:t xml:space="preserve"> roku, za který</w:t>
      </w:r>
      <w:r>
        <w:rPr>
          <w:sz w:val="24"/>
        </w:rPr>
        <w:t xml:space="preserve"> je hrazeno, přičemž první snížená splátka bude uhrazena za období od 01.04.2017 do 30.06.2017 a to se splatností do 30.04.2017.</w:t>
      </w:r>
    </w:p>
    <w:p w:rsidR="007951E1" w:rsidRDefault="007951E1" w:rsidP="007951E1">
      <w:pPr>
        <w:pStyle w:val="Bezmezer"/>
        <w:jc w:val="both"/>
        <w:rPr>
          <w:sz w:val="24"/>
        </w:rPr>
      </w:pPr>
    </w:p>
    <w:p w:rsidR="007951E1" w:rsidRDefault="007951E1" w:rsidP="0079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7951E1" w:rsidRPr="00FB0C5E" w:rsidRDefault="007951E1" w:rsidP="007951E1">
      <w:pPr>
        <w:rPr>
          <w:sz w:val="12"/>
          <w:szCs w:val="12"/>
        </w:rPr>
      </w:pPr>
    </w:p>
    <w:p w:rsidR="007951E1" w:rsidRDefault="007951E1" w:rsidP="007951E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ujednání Smlouvy zůstávají beze změny.</w:t>
      </w:r>
    </w:p>
    <w:p w:rsidR="007951E1" w:rsidRDefault="007951E1" w:rsidP="007951E1">
      <w:pPr>
        <w:jc w:val="center"/>
        <w:rPr>
          <w:color w:val="FF0000"/>
          <w:sz w:val="24"/>
        </w:rPr>
      </w:pPr>
    </w:p>
    <w:p w:rsidR="007951E1" w:rsidRDefault="007951E1" w:rsidP="007951E1">
      <w:pPr>
        <w:pStyle w:val="vlevo"/>
        <w:jc w:val="center"/>
        <w:rPr>
          <w:b/>
        </w:rPr>
      </w:pPr>
      <w:r>
        <w:rPr>
          <w:b/>
        </w:rPr>
        <w:t>IV.</w:t>
      </w:r>
    </w:p>
    <w:p w:rsidR="007951E1" w:rsidRDefault="007951E1" w:rsidP="007951E1">
      <w:pPr>
        <w:pStyle w:val="vlevo"/>
        <w:jc w:val="center"/>
        <w:rPr>
          <w:b/>
        </w:rPr>
      </w:pPr>
      <w:proofErr w:type="gramStart"/>
      <w:r>
        <w:rPr>
          <w:b/>
        </w:rPr>
        <w:t>ZÁVĚREČNÁ  USTANOVENÍ</w:t>
      </w:r>
      <w:proofErr w:type="gramEnd"/>
    </w:p>
    <w:p w:rsidR="007951E1" w:rsidRPr="00300C5C" w:rsidRDefault="007951E1" w:rsidP="007951E1">
      <w:pPr>
        <w:jc w:val="center"/>
        <w:rPr>
          <w:sz w:val="12"/>
          <w:szCs w:val="12"/>
        </w:rPr>
      </w:pPr>
    </w:p>
    <w:p w:rsidR="007951E1" w:rsidRPr="00D074A1" w:rsidRDefault="007951E1" w:rsidP="007951E1">
      <w:pPr>
        <w:jc w:val="both"/>
        <w:rPr>
          <w:sz w:val="24"/>
        </w:rPr>
      </w:pPr>
      <w:r w:rsidRPr="00712C67">
        <w:rPr>
          <w:sz w:val="24"/>
        </w:rPr>
        <w:t xml:space="preserve">Tento dodatek č. 2 je vyhotoven ve čtyřech vyhotoveních s platností originálu, z nichž </w:t>
      </w:r>
      <w:r w:rsidRPr="00D074A1">
        <w:rPr>
          <w:sz w:val="24"/>
        </w:rPr>
        <w:t xml:space="preserve">propachtovatel a </w:t>
      </w:r>
      <w:proofErr w:type="spellStart"/>
      <w:r w:rsidRPr="00D074A1">
        <w:rPr>
          <w:sz w:val="24"/>
        </w:rPr>
        <w:t>pachtýř</w:t>
      </w:r>
      <w:proofErr w:type="spellEnd"/>
      <w:r w:rsidRPr="00D074A1">
        <w:rPr>
          <w:sz w:val="24"/>
        </w:rPr>
        <w:t xml:space="preserve"> obdrží po dvou vyhotoveních.</w:t>
      </w:r>
    </w:p>
    <w:p w:rsidR="007951E1" w:rsidRPr="00D074A1" w:rsidRDefault="007951E1" w:rsidP="007951E1">
      <w:pPr>
        <w:pStyle w:val="Odstavecseseznamem"/>
        <w:ind w:left="0"/>
        <w:rPr>
          <w:sz w:val="24"/>
        </w:rPr>
      </w:pPr>
    </w:p>
    <w:p w:rsidR="007951E1" w:rsidRPr="00D074A1" w:rsidRDefault="007951E1" w:rsidP="007951E1">
      <w:pPr>
        <w:jc w:val="both"/>
        <w:rPr>
          <w:sz w:val="24"/>
        </w:rPr>
      </w:pPr>
      <w:r w:rsidRPr="00D074A1">
        <w:rPr>
          <w:sz w:val="24"/>
        </w:rPr>
        <w:t>Zástupci smluvních stran prohlašují, že si dodatek č. 2 přečetli, souhlasí s ním a že tento dodatek vyjadřuje jejich pravou a svobodnou vůli, na důkaz čehož připojují své podpisy.</w:t>
      </w:r>
    </w:p>
    <w:p w:rsidR="007951E1" w:rsidRDefault="007951E1" w:rsidP="007951E1">
      <w:pPr>
        <w:pStyle w:val="Odstavecseseznamem"/>
        <w:rPr>
          <w:color w:val="FF0000"/>
          <w:sz w:val="24"/>
        </w:rPr>
      </w:pPr>
    </w:p>
    <w:p w:rsidR="007951E1" w:rsidRPr="00D074A1" w:rsidRDefault="007951E1" w:rsidP="007951E1">
      <w:pPr>
        <w:jc w:val="both"/>
        <w:rPr>
          <w:sz w:val="24"/>
        </w:rPr>
      </w:pPr>
      <w:r w:rsidRPr="00D074A1">
        <w:rPr>
          <w:sz w:val="24"/>
        </w:rPr>
        <w:t xml:space="preserve">Tento Dodatek č. 2 nabývá účinnosti ke dni </w:t>
      </w:r>
      <w:proofErr w:type="gramStart"/>
      <w:r w:rsidRPr="00D074A1">
        <w:rPr>
          <w:sz w:val="24"/>
        </w:rPr>
        <w:t>01.04.2017</w:t>
      </w:r>
      <w:proofErr w:type="gramEnd"/>
      <w:r w:rsidRPr="00D074A1">
        <w:rPr>
          <w:sz w:val="24"/>
        </w:rPr>
        <w:t>.</w:t>
      </w:r>
    </w:p>
    <w:p w:rsidR="007951E1" w:rsidRDefault="007951E1" w:rsidP="007951E1">
      <w:pPr>
        <w:rPr>
          <w:sz w:val="24"/>
        </w:rPr>
      </w:pPr>
    </w:p>
    <w:p w:rsidR="007951E1" w:rsidRPr="00785118" w:rsidRDefault="007951E1" w:rsidP="007951E1">
      <w:pPr>
        <w:rPr>
          <w:sz w:val="24"/>
        </w:rPr>
      </w:pPr>
      <w:r w:rsidRPr="00785118">
        <w:rPr>
          <w:sz w:val="24"/>
        </w:rPr>
        <w:t xml:space="preserve">V Horšovském Týně dne </w:t>
      </w:r>
      <w:proofErr w:type="gramStart"/>
      <w:r>
        <w:rPr>
          <w:sz w:val="24"/>
        </w:rPr>
        <w:t>30.3.2017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</w:t>
      </w:r>
      <w:bookmarkStart w:id="0" w:name="_GoBack"/>
      <w:bookmarkEnd w:id="0"/>
      <w:r>
        <w:rPr>
          <w:sz w:val="24"/>
        </w:rPr>
        <w:t> Staňkově dne 30.3. 2017</w:t>
      </w:r>
    </w:p>
    <w:p w:rsidR="007951E1" w:rsidRPr="00785118" w:rsidRDefault="007951E1" w:rsidP="007951E1">
      <w:pPr>
        <w:ind w:left="360"/>
        <w:rPr>
          <w:sz w:val="24"/>
        </w:rPr>
      </w:pPr>
    </w:p>
    <w:p w:rsidR="007951E1" w:rsidRPr="00785118" w:rsidRDefault="007951E1" w:rsidP="007951E1">
      <w:pPr>
        <w:rPr>
          <w:sz w:val="24"/>
        </w:rPr>
      </w:pPr>
    </w:p>
    <w:p w:rsidR="007951E1" w:rsidRPr="007A537B" w:rsidRDefault="007951E1" w:rsidP="007951E1">
      <w:pPr>
        <w:rPr>
          <w:sz w:val="24"/>
        </w:rPr>
      </w:pPr>
      <w:r w:rsidRPr="00785118">
        <w:rPr>
          <w:sz w:val="24"/>
        </w:rPr>
        <w:t>Za propachtovatele:</w:t>
      </w:r>
      <w:r w:rsidRPr="00785118">
        <w:rPr>
          <w:sz w:val="24"/>
        </w:rPr>
        <w:tab/>
      </w:r>
      <w:r w:rsidRPr="00785118">
        <w:rPr>
          <w:sz w:val="24"/>
        </w:rPr>
        <w:tab/>
      </w:r>
      <w:r w:rsidRPr="00785118">
        <w:rPr>
          <w:sz w:val="24"/>
        </w:rPr>
        <w:tab/>
      </w:r>
      <w:r w:rsidRPr="00785118">
        <w:rPr>
          <w:sz w:val="24"/>
        </w:rPr>
        <w:tab/>
      </w:r>
      <w:r>
        <w:rPr>
          <w:sz w:val="24"/>
        </w:rPr>
        <w:tab/>
      </w:r>
      <w:r w:rsidRPr="00785118">
        <w:rPr>
          <w:sz w:val="24"/>
        </w:rPr>
        <w:t xml:space="preserve">Za </w:t>
      </w:r>
      <w:proofErr w:type="spellStart"/>
      <w:r w:rsidRPr="00785118">
        <w:rPr>
          <w:sz w:val="24"/>
        </w:rPr>
        <w:t>pachtýře</w:t>
      </w:r>
      <w:proofErr w:type="spellEnd"/>
      <w:r w:rsidRPr="00785118">
        <w:rPr>
          <w:sz w:val="24"/>
        </w:rPr>
        <w:t>:</w:t>
      </w:r>
    </w:p>
    <w:p w:rsidR="00831B35" w:rsidRDefault="00831B35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p w:rsidR="007951E1" w:rsidRDefault="007951E1"/>
    <w:tbl>
      <w:tblPr>
        <w:tblW w:w="91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260"/>
        <w:gridCol w:w="2480"/>
        <w:gridCol w:w="1180"/>
        <w:gridCol w:w="1360"/>
        <w:gridCol w:w="1820"/>
      </w:tblGrid>
      <w:tr w:rsidR="007951E1" w:rsidRPr="007951E1" w:rsidTr="007951E1">
        <w:trPr>
          <w:trHeight w:val="1110"/>
        </w:trPr>
        <w:tc>
          <w:tcPr>
            <w:tcW w:w="9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Příloha č. 1 pachtovní smlouvy - Seznam pozemků pro "Pacht pozemků </w:t>
            </w:r>
            <w:proofErr w:type="spellStart"/>
            <w:r w:rsidRPr="007951E1">
              <w:rPr>
                <w:rFonts w:ascii="Arial" w:hAnsi="Arial" w:cs="Arial"/>
                <w:b/>
                <w:bCs/>
                <w:sz w:val="24"/>
                <w:szCs w:val="24"/>
              </w:rPr>
              <w:t>Horšov</w:t>
            </w:r>
            <w:proofErr w:type="spellEnd"/>
            <w:r w:rsidRPr="007951E1">
              <w:rPr>
                <w:rFonts w:ascii="Arial" w:hAnsi="Arial" w:cs="Arial"/>
                <w:b/>
                <w:bCs/>
                <w:sz w:val="24"/>
                <w:szCs w:val="24"/>
              </w:rPr>
              <w:t>"</w:t>
            </w:r>
          </w:p>
        </w:tc>
      </w:tr>
      <w:tr w:rsidR="007951E1" w:rsidRPr="007951E1" w:rsidTr="007951E1">
        <w:trPr>
          <w:trHeight w:val="4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 xml:space="preserve">Seznam pozemků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proofErr w:type="spellStart"/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Parc</w:t>
            </w:r>
            <w:proofErr w:type="spellEnd"/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č.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Výměra (</w:t>
            </w:r>
            <w:proofErr w:type="gramStart"/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m2) (Parcela</w:t>
            </w:r>
            <w:proofErr w:type="gramEnd"/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7951E1" w:rsidRPr="007951E1" w:rsidRDefault="007951E1" w:rsidP="007951E1">
            <w:pPr>
              <w:widowControl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b/>
                <w:bCs/>
                <w:sz w:val="16"/>
                <w:szCs w:val="16"/>
              </w:rPr>
              <w:t xml:space="preserve">Číslo LV 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45232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1665/1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12690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24388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26388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16188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29762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1685/1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48387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1685/3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35910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28057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1724/1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234507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10670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5661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64787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1808/2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59/1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71/1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31488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24/1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3829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24/2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29700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36/2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15871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237120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194164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89665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207837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127626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449345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38250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29137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110319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39751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77706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1764/1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2551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4773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395722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151587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1560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lastRenderedPageBreak/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2806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7827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1816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2464/1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7608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8277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2473/2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2620/1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2471/3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19322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18136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Horšov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1336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1088/1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1195/2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1229/1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6742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1229/3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3574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3734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4152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4599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1526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2576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2548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4812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2454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1537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20574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3930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4098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4517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6332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3387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2939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7939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lastRenderedPageBreak/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5481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7473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7344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1805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742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58768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10988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300/1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4282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300/2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4578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305/5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305/6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305/7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Kocourov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17929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1347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Polžice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Polžice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ostatní plocha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Polžice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11770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Polžice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Hor. Týna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201613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237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1195/1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2329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8867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1729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6751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1053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1582/81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964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1821/3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2640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20149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2977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845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Horšovský Týn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1823/58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4017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2759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Mašovice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Meclova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trvalý travní porost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62402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  <w:tr w:rsidR="007951E1" w:rsidRPr="007951E1" w:rsidTr="007951E1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Mašovice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Meclova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12001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  <w:tr w:rsidR="007951E1" w:rsidRPr="007951E1" w:rsidTr="007951E1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KÚ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Mašovice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u </w:t>
            </w:r>
            <w:proofErr w:type="spellStart"/>
            <w:r w:rsidRPr="007951E1">
              <w:rPr>
                <w:rFonts w:ascii="MS Sans Serif" w:hAnsi="MS Sans Serif" w:cs="Arial"/>
                <w:sz w:val="16"/>
                <w:szCs w:val="16"/>
              </w:rPr>
              <w:t>Meclova</w:t>
            </w:r>
            <w:proofErr w:type="spellEnd"/>
            <w:r w:rsidRPr="007951E1">
              <w:rPr>
                <w:rFonts w:ascii="MS Sans Serif" w:hAnsi="MS Sans Serif" w:cs="Arial"/>
                <w:sz w:val="16"/>
                <w:szCs w:val="16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orná půda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1471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54850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1E1" w:rsidRPr="007951E1" w:rsidRDefault="007951E1" w:rsidP="007951E1">
            <w:pPr>
              <w:widowControl/>
              <w:jc w:val="right"/>
              <w:rPr>
                <w:rFonts w:ascii="MS Sans Serif" w:hAnsi="MS Sans Serif" w:cs="Arial"/>
                <w:sz w:val="16"/>
                <w:szCs w:val="16"/>
              </w:rPr>
            </w:pPr>
            <w:r w:rsidRPr="007951E1">
              <w:rPr>
                <w:rFonts w:ascii="MS Sans Serif" w:hAnsi="MS Sans Serif" w:cs="Arial"/>
                <w:sz w:val="16"/>
                <w:szCs w:val="16"/>
              </w:rPr>
              <w:t>345</w:t>
            </w:r>
          </w:p>
        </w:tc>
      </w:tr>
    </w:tbl>
    <w:p w:rsidR="007951E1" w:rsidRDefault="007951E1"/>
    <w:sectPr w:rsidR="007951E1" w:rsidSect="001C633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7B" w:rsidRDefault="00375A7B" w:rsidP="00DD67FE">
      <w:r>
        <w:separator/>
      </w:r>
    </w:p>
  </w:endnote>
  <w:endnote w:type="continuationSeparator" w:id="0">
    <w:p w:rsidR="00375A7B" w:rsidRDefault="00375A7B" w:rsidP="00DD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D" w:rsidRDefault="007951E1">
    <w:pPr>
      <w:pStyle w:val="Zpat"/>
    </w:pPr>
    <w:r>
      <w:t xml:space="preserve">Strana </w:t>
    </w:r>
    <w:r w:rsidR="00851357">
      <w:fldChar w:fldCharType="begin"/>
    </w:r>
    <w:r>
      <w:instrText xml:space="preserve"> PAGE   \* MERGEFORMAT </w:instrText>
    </w:r>
    <w:r w:rsidR="00851357">
      <w:fldChar w:fldCharType="separate"/>
    </w:r>
    <w:r w:rsidR="00CE5647">
      <w:rPr>
        <w:noProof/>
      </w:rPr>
      <w:t>1</w:t>
    </w:r>
    <w:r w:rsidR="00851357">
      <w:fldChar w:fldCharType="end"/>
    </w:r>
  </w:p>
  <w:p w:rsidR="001F21AD" w:rsidRDefault="00375A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7B" w:rsidRDefault="00375A7B" w:rsidP="00DD67FE">
      <w:r>
        <w:separator/>
      </w:r>
    </w:p>
  </w:footnote>
  <w:footnote w:type="continuationSeparator" w:id="0">
    <w:p w:rsidR="00375A7B" w:rsidRDefault="00375A7B" w:rsidP="00DD6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D" w:rsidRPr="009C7D20" w:rsidRDefault="007951E1" w:rsidP="004A2A05">
    <w:pPr>
      <w:pStyle w:val="Zhlav"/>
      <w:jc w:val="center"/>
    </w:pPr>
    <w:r w:rsidRPr="009C7D20">
      <w:rPr>
        <w:b/>
      </w:rPr>
      <w:t xml:space="preserve">Střední odborná škola a Střední odborné učiliště, Horšovský Týn, </w:t>
    </w:r>
    <w:proofErr w:type="spellStart"/>
    <w:r w:rsidRPr="009C7D20">
      <w:rPr>
        <w:b/>
      </w:rPr>
      <w:t>Littrowa</w:t>
    </w:r>
    <w:proofErr w:type="spellEnd"/>
    <w:r w:rsidRPr="009C7D20">
      <w:rPr>
        <w:b/>
      </w:rPr>
      <w:t xml:space="preserve"> 122</w:t>
    </w:r>
    <w:r>
      <w:t xml:space="preserve">, </w:t>
    </w:r>
    <w:r w:rsidRPr="009C7D20">
      <w:t xml:space="preserve">se sídlem </w:t>
    </w:r>
    <w:proofErr w:type="spellStart"/>
    <w:r w:rsidRPr="009C7D20">
      <w:t>Littrowa</w:t>
    </w:r>
    <w:proofErr w:type="spellEnd"/>
    <w:r w:rsidRPr="009C7D20">
      <w:t xml:space="preserve"> 122, </w:t>
    </w:r>
    <w:proofErr w:type="gramStart"/>
    <w:r w:rsidRPr="009C7D20">
      <w:t>346 01   Horšovský</w:t>
    </w:r>
    <w:proofErr w:type="gramEnd"/>
    <w:r w:rsidRPr="009C7D20">
      <w:t xml:space="preserve"> Týn, IČ:0037649, DIČ:CZ00376469</w:t>
    </w:r>
  </w:p>
  <w:p w:rsidR="001F21AD" w:rsidRPr="00BE787C" w:rsidRDefault="007951E1" w:rsidP="004A2A05">
    <w:pPr>
      <w:pStyle w:val="Zhlav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hadow/>
      </w:rPr>
    </w:pPr>
    <w:r>
      <w:rPr>
        <w:rFonts w:asciiTheme="majorHAnsi" w:eastAsiaTheme="majorEastAsia" w:hAnsiTheme="majorHAnsi" w:cstheme="majorBidi"/>
        <w:shadow/>
      </w:rPr>
      <w:t xml:space="preserve">Dodatek č. 2 Pachtovní smlouvy uzavřené dne </w:t>
    </w:r>
    <w:proofErr w:type="gramStart"/>
    <w:r>
      <w:rPr>
        <w:rFonts w:asciiTheme="majorHAnsi" w:eastAsiaTheme="majorEastAsia" w:hAnsiTheme="majorHAnsi" w:cstheme="majorBidi"/>
        <w:shadow/>
      </w:rPr>
      <w:t>25.8.2016</w:t>
    </w:r>
    <w:proofErr w:type="gramEnd"/>
  </w:p>
  <w:p w:rsidR="001F21AD" w:rsidRDefault="00375A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104"/>
    <w:multiLevelType w:val="hybridMultilevel"/>
    <w:tmpl w:val="2BBAF04E"/>
    <w:lvl w:ilvl="0" w:tplc="BDD29EE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97AC0"/>
    <w:multiLevelType w:val="hybridMultilevel"/>
    <w:tmpl w:val="E9A611FC"/>
    <w:lvl w:ilvl="0" w:tplc="749015A2">
      <w:start w:val="1"/>
      <w:numFmt w:val="lowerLetter"/>
      <w:pStyle w:val="PKPismen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1E1"/>
    <w:rsid w:val="000370A9"/>
    <w:rsid w:val="001E24C0"/>
    <w:rsid w:val="003326FE"/>
    <w:rsid w:val="00335A9C"/>
    <w:rsid w:val="00375A7B"/>
    <w:rsid w:val="003A01AC"/>
    <w:rsid w:val="006C574B"/>
    <w:rsid w:val="006F3E57"/>
    <w:rsid w:val="007951E1"/>
    <w:rsid w:val="00831B35"/>
    <w:rsid w:val="00851357"/>
    <w:rsid w:val="008771C5"/>
    <w:rsid w:val="00A21489"/>
    <w:rsid w:val="00A7298F"/>
    <w:rsid w:val="00BA09AD"/>
    <w:rsid w:val="00CE5647"/>
    <w:rsid w:val="00D17214"/>
    <w:rsid w:val="00D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1E1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951E1"/>
    <w:pPr>
      <w:ind w:left="708"/>
    </w:pPr>
  </w:style>
  <w:style w:type="character" w:styleId="Hypertextovodkaz">
    <w:name w:val="Hyperlink"/>
    <w:uiPriority w:val="99"/>
    <w:unhideWhenUsed/>
    <w:rsid w:val="007951E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95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5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KPismeny">
    <w:name w:val="PK_Pismeny"/>
    <w:basedOn w:val="Normln"/>
    <w:next w:val="Normln"/>
    <w:qFormat/>
    <w:rsid w:val="007951E1"/>
    <w:pPr>
      <w:widowControl/>
      <w:numPr>
        <w:numId w:val="1"/>
      </w:numPr>
      <w:ind w:left="360"/>
      <w:jc w:val="both"/>
    </w:pPr>
    <w:rPr>
      <w:rFonts w:ascii="Arial" w:hAnsi="Arial"/>
      <w:sz w:val="24"/>
      <w:szCs w:val="24"/>
      <w:lang w:eastAsia="en-US" w:bidi="en-US"/>
    </w:rPr>
  </w:style>
  <w:style w:type="paragraph" w:styleId="Bezmezer">
    <w:name w:val="No Spacing"/>
    <w:uiPriority w:val="1"/>
    <w:qFormat/>
    <w:rsid w:val="007951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levo">
    <w:name w:val="vlevo"/>
    <w:basedOn w:val="Normln"/>
    <w:rsid w:val="007951E1"/>
    <w:pPr>
      <w:widowControl/>
      <w:jc w:val="both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951E1"/>
    <w:rPr>
      <w:color w:val="800080"/>
      <w:u w:val="single"/>
    </w:rPr>
  </w:style>
  <w:style w:type="paragraph" w:customStyle="1" w:styleId="xl63">
    <w:name w:val="xl63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4">
    <w:name w:val="xl64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65">
    <w:name w:val="xl65"/>
    <w:basedOn w:val="Normln"/>
    <w:rsid w:val="007951E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6">
    <w:name w:val="xl66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67">
    <w:name w:val="xl67"/>
    <w:basedOn w:val="Normln"/>
    <w:rsid w:val="007951E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8">
    <w:name w:val="xl68"/>
    <w:basedOn w:val="Normln"/>
    <w:rsid w:val="007951E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69">
    <w:name w:val="xl69"/>
    <w:basedOn w:val="Normln"/>
    <w:rsid w:val="007951E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0">
    <w:name w:val="xl70"/>
    <w:basedOn w:val="Normln"/>
    <w:rsid w:val="007951E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71">
    <w:name w:val="xl71"/>
    <w:basedOn w:val="Normln"/>
    <w:rsid w:val="007951E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2">
    <w:name w:val="xl72"/>
    <w:basedOn w:val="Normln"/>
    <w:rsid w:val="007951E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3">
    <w:name w:val="xl73"/>
    <w:basedOn w:val="Normln"/>
    <w:rsid w:val="007951E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74">
    <w:name w:val="xl74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5">
    <w:name w:val="xl75"/>
    <w:basedOn w:val="Normln"/>
    <w:rsid w:val="007951E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6">
    <w:name w:val="xl76"/>
    <w:basedOn w:val="Normln"/>
    <w:rsid w:val="007951E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77">
    <w:name w:val="xl77"/>
    <w:basedOn w:val="Normln"/>
    <w:rsid w:val="007951E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78">
    <w:name w:val="xl78"/>
    <w:basedOn w:val="Normln"/>
    <w:rsid w:val="007951E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79">
    <w:name w:val="xl79"/>
    <w:basedOn w:val="Normln"/>
    <w:rsid w:val="007951E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80">
    <w:name w:val="xl80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</w:rPr>
  </w:style>
  <w:style w:type="paragraph" w:customStyle="1" w:styleId="xl81">
    <w:name w:val="xl81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82">
    <w:name w:val="xl82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83">
    <w:name w:val="xl83"/>
    <w:basedOn w:val="Normln"/>
    <w:rsid w:val="00795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84">
    <w:name w:val="xl84"/>
    <w:basedOn w:val="Normln"/>
    <w:rsid w:val="007951E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ln"/>
    <w:rsid w:val="007951E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Normln"/>
    <w:rsid w:val="007951E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Fousová Miluše</dc:creator>
  <cp:lastModifiedBy>vogeltanzovai</cp:lastModifiedBy>
  <cp:revision>4</cp:revision>
  <cp:lastPrinted>2017-04-10T05:55:00Z</cp:lastPrinted>
  <dcterms:created xsi:type="dcterms:W3CDTF">2017-04-10T06:06:00Z</dcterms:created>
  <dcterms:modified xsi:type="dcterms:W3CDTF">2017-04-10T06:11:00Z</dcterms:modified>
</cp:coreProperties>
</file>