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B2" w:rsidRDefault="008708B2" w:rsidP="008708B2">
      <w:pPr>
        <w:spacing w:after="306" w:line="259" w:lineRule="auto"/>
        <w:ind w:right="22" w:firstLine="0"/>
        <w:jc w:val="center"/>
      </w:pPr>
      <w:r>
        <w:rPr>
          <w:sz w:val="30"/>
        </w:rPr>
        <w:t>Dodatek č. 2</w:t>
      </w:r>
    </w:p>
    <w:p w:rsidR="008708B2" w:rsidRDefault="008708B2" w:rsidP="008708B2">
      <w:pPr>
        <w:spacing w:after="314"/>
        <w:ind w:left="7"/>
        <w:jc w:val="left"/>
      </w:pPr>
      <w:r>
        <w:t xml:space="preserve">Centrum psychologické pomoci, </w:t>
      </w:r>
      <w:proofErr w:type="spellStart"/>
      <w:r>
        <w:t>p.o</w:t>
      </w:r>
      <w:proofErr w:type="spellEnd"/>
      <w:r>
        <w:t xml:space="preserve">.                     Na Bělidle 815, 733 01 </w:t>
      </w:r>
      <w:proofErr w:type="gramStart"/>
      <w:r>
        <w:t>Karviná - Fryštát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7498B906" wp14:editId="21FF02F5">
            <wp:extent cx="4572" cy="4572"/>
            <wp:effectExtent l="0" t="0" r="0" b="0"/>
            <wp:docPr id="1056" name="Picture 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10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IČ: 00847267                                      zastoupené ředitelkou Mgr. Renátou </w:t>
      </w:r>
      <w:proofErr w:type="spellStart"/>
      <w:r>
        <w:t>Chytrovou</w:t>
      </w:r>
      <w:proofErr w:type="spellEnd"/>
    </w:p>
    <w:p w:rsidR="008708B2" w:rsidRDefault="008708B2" w:rsidP="008708B2">
      <w:pPr>
        <w:spacing w:after="0" w:line="259" w:lineRule="auto"/>
        <w:ind w:left="9" w:right="0" w:hanging="10"/>
        <w:jc w:val="left"/>
      </w:pPr>
      <w:r>
        <w:rPr>
          <w:sz w:val="28"/>
        </w:rPr>
        <w:t>a</w:t>
      </w:r>
    </w:p>
    <w:p w:rsidR="008708B2" w:rsidRDefault="008708B2" w:rsidP="008708B2">
      <w:pPr>
        <w:spacing w:after="0" w:line="259" w:lineRule="auto"/>
        <w:ind w:left="9" w:right="0" w:hanging="10"/>
        <w:jc w:val="left"/>
      </w:pPr>
      <w:r>
        <w:rPr>
          <w:sz w:val="28"/>
        </w:rPr>
        <w:t>KOMPAKT spol. s r. o.</w:t>
      </w:r>
    </w:p>
    <w:p w:rsidR="008708B2" w:rsidRDefault="008708B2" w:rsidP="008708B2">
      <w:pPr>
        <w:spacing w:after="646"/>
        <w:ind w:left="7" w:right="4759"/>
      </w:pPr>
      <w:r>
        <w:t>290 01 Poděbrady, Jiráskova 1424           IČ: 49551027 zastoupená jednatelem Pavlem Bažantem</w:t>
      </w:r>
    </w:p>
    <w:p w:rsidR="008708B2" w:rsidRDefault="008708B2" w:rsidP="008708B2">
      <w:pPr>
        <w:spacing w:after="206"/>
        <w:ind w:left="7" w:right="324"/>
      </w:pPr>
      <w:r>
        <w:t xml:space="preserve">uzavírají ke smlouvě ze dne 1.2.2017 mezi Dětským centrem Čtyřlístek, </w:t>
      </w:r>
      <w:proofErr w:type="spellStart"/>
      <w:r>
        <w:t>p.o</w:t>
      </w:r>
      <w:proofErr w:type="spellEnd"/>
      <w:r>
        <w:t xml:space="preserve">. Opava, IČ:68177992 a společností Kompakt spol. s.r.o., Poděbrady 1Č:49551027 tento          </w:t>
      </w:r>
      <w:r w:rsidRPr="00DE0AEA">
        <w:rPr>
          <w:b/>
        </w:rPr>
        <w:t xml:space="preserve">d o d a t e </w:t>
      </w:r>
      <w:proofErr w:type="gramStart"/>
      <w:r w:rsidRPr="00DE0AEA">
        <w:rPr>
          <w:b/>
        </w:rPr>
        <w:t>k :</w:t>
      </w:r>
      <w:proofErr w:type="gramEnd"/>
    </w:p>
    <w:p w:rsidR="008708B2" w:rsidRDefault="008708B2" w:rsidP="008708B2">
      <w:pPr>
        <w:spacing w:after="225" w:line="259" w:lineRule="auto"/>
        <w:ind w:left="7" w:right="0" w:firstLine="0"/>
        <w:jc w:val="center"/>
      </w:pPr>
      <w:r>
        <w:rPr>
          <w:sz w:val="24"/>
        </w:rPr>
        <w:t>1.</w:t>
      </w:r>
    </w:p>
    <w:p w:rsidR="008708B2" w:rsidRDefault="008708B2" w:rsidP="008708B2">
      <w:pPr>
        <w:ind w:left="7" w:right="180"/>
      </w:pPr>
      <w:r>
        <w:t xml:space="preserve">Organizace Centrum psychologické pomoci, </w:t>
      </w:r>
      <w:proofErr w:type="spellStart"/>
      <w:r>
        <w:t>p.o</w:t>
      </w:r>
      <w:proofErr w:type="spellEnd"/>
      <w:r>
        <w:t xml:space="preserve">. IČ:00847267 přebírá veškerá práva a povinnosti týkající se výše uvedené smlouvy, která se týká propůjčení vozidla DACIA </w:t>
      </w:r>
      <w:proofErr w:type="spellStart"/>
      <w:r>
        <w:t>Dokker</w:t>
      </w:r>
      <w:proofErr w:type="spellEnd"/>
      <w:r>
        <w:t xml:space="preserve"> 1.6 SPZ:4SJ0934 po dobu šesti let. Tato výpůjčka končí dne</w:t>
      </w:r>
    </w:p>
    <w:p w:rsidR="008708B2" w:rsidRDefault="008708B2" w:rsidP="008708B2">
      <w:pPr>
        <w:spacing w:after="403" w:line="259" w:lineRule="auto"/>
        <w:ind w:left="50" w:right="0" w:firstLine="0"/>
        <w:jc w:val="left"/>
      </w:pPr>
      <w:r>
        <w:rPr>
          <w:noProof/>
        </w:rPr>
        <w:drawing>
          <wp:inline distT="0" distB="0" distL="0" distR="0" wp14:anchorId="4F213A82" wp14:editId="48CE6E55">
            <wp:extent cx="672084" cy="118872"/>
            <wp:effectExtent l="0" t="0" r="0" b="0"/>
            <wp:docPr id="1410" name="Picture 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Picture 14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B2" w:rsidRDefault="008708B2" w:rsidP="008708B2">
      <w:pPr>
        <w:spacing w:after="340" w:line="259" w:lineRule="auto"/>
        <w:ind w:left="22" w:right="0" w:firstLine="0"/>
        <w:jc w:val="center"/>
      </w:pPr>
      <w:r>
        <w:rPr>
          <w:sz w:val="22"/>
        </w:rPr>
        <w:t>11.</w:t>
      </w:r>
    </w:p>
    <w:p w:rsidR="008708B2" w:rsidRDefault="008708B2" w:rsidP="008708B2">
      <w:pPr>
        <w:ind w:right="0"/>
      </w:pPr>
      <w:r>
        <w:t xml:space="preserve">Tento dodatek nabývá účinnosti dne 1.1.2022 a je vyhotoven ve dvou </w:t>
      </w:r>
      <w:proofErr w:type="gramStart"/>
      <w:r>
        <w:t xml:space="preserve">stejnopisech,   </w:t>
      </w:r>
      <w:proofErr w:type="gramEnd"/>
      <w:r>
        <w:t xml:space="preserve">        z nichž každý z účastníků této smlouvy obdrží po jednom stejnopisu. Svým podpisem na této listině obě smluvní strany potvrzují svobodu a shodu vůle s textem tohoto dodatku, jakož i převzetí stejnopisu. Účastníci si dodatek přečetli, jeho obsahu rozumí, s obsahem souhlasí, což stvrzují vlastnoručními podpisy.</w:t>
      </w:r>
    </w:p>
    <w:p w:rsidR="008708B2" w:rsidRDefault="008708B2" w:rsidP="008708B2">
      <w:pPr>
        <w:ind w:right="0"/>
      </w:pPr>
    </w:p>
    <w:p w:rsidR="008708B2" w:rsidRDefault="008708B2" w:rsidP="008708B2">
      <w:pPr>
        <w:ind w:right="0"/>
      </w:pPr>
      <w:r>
        <w:t>Dne ..............</w:t>
      </w:r>
    </w:p>
    <w:p w:rsidR="008708B2" w:rsidRDefault="008708B2" w:rsidP="008708B2">
      <w:pPr>
        <w:ind w:right="0"/>
      </w:pPr>
    </w:p>
    <w:p w:rsidR="008708B2" w:rsidRDefault="008708B2" w:rsidP="008708B2">
      <w:pPr>
        <w:ind w:right="0"/>
      </w:pPr>
    </w:p>
    <w:p w:rsidR="008708B2" w:rsidRDefault="008708B2" w:rsidP="008708B2">
      <w:pPr>
        <w:ind w:right="0"/>
      </w:pPr>
      <w:bookmarkStart w:id="0" w:name="_GoBack"/>
      <w:bookmarkEnd w:id="0"/>
    </w:p>
    <w:p w:rsidR="008708B2" w:rsidRDefault="008708B2" w:rsidP="008708B2">
      <w:pPr>
        <w:ind w:right="0"/>
      </w:pP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</w:t>
      </w:r>
    </w:p>
    <w:p w:rsidR="008708B2" w:rsidRDefault="008708B2" w:rsidP="008708B2">
      <w:pPr>
        <w:spacing w:after="0" w:line="240" w:lineRule="auto"/>
        <w:ind w:right="0" w:firstLine="6"/>
      </w:pPr>
      <w:r>
        <w:t>Mgr. Renáta Chytrová</w:t>
      </w:r>
      <w:r>
        <w:tab/>
      </w:r>
      <w:r>
        <w:tab/>
      </w:r>
      <w:r>
        <w:tab/>
      </w:r>
      <w:r>
        <w:tab/>
      </w:r>
      <w:r>
        <w:tab/>
        <w:t>Pavel Bažant, ředitel</w:t>
      </w:r>
    </w:p>
    <w:p w:rsidR="008708B2" w:rsidRDefault="008708B2" w:rsidP="008708B2">
      <w:pPr>
        <w:spacing w:after="0" w:line="240" w:lineRule="auto"/>
        <w:ind w:right="0" w:firstLine="6"/>
      </w:pPr>
      <w:r>
        <w:t>ředitelka CPP</w:t>
      </w:r>
      <w:r>
        <w:tab/>
      </w:r>
      <w:r>
        <w:tab/>
      </w:r>
      <w:r>
        <w:tab/>
      </w:r>
      <w:r>
        <w:tab/>
      </w:r>
      <w:r>
        <w:tab/>
        <w:t>společnosti KOMPAKT spol. s r. o.</w:t>
      </w:r>
    </w:p>
    <w:sectPr w:rsidR="0087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B2"/>
    <w:rsid w:val="008708B2"/>
    <w:rsid w:val="009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9C4E"/>
  <w15:chartTrackingRefBased/>
  <w15:docId w15:val="{7EB1F9DB-9F84-4839-B9BC-0CC1DE4D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8B2"/>
    <w:pPr>
      <w:spacing w:after="15" w:line="230" w:lineRule="auto"/>
      <w:ind w:right="4111" w:firstLine="4"/>
      <w:jc w:val="both"/>
    </w:pPr>
    <w:rPr>
      <w:rFonts w:ascii="Times New Roman" w:eastAsia="Times New Roman" w:hAnsi="Times New Roman" w:cs="Times New Roman"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Miškovičová</dc:creator>
  <cp:keywords/>
  <dc:description/>
  <cp:lastModifiedBy>Radka Miškovičová</cp:lastModifiedBy>
  <cp:revision>1</cp:revision>
  <dcterms:created xsi:type="dcterms:W3CDTF">2022-01-20T11:08:00Z</dcterms:created>
  <dcterms:modified xsi:type="dcterms:W3CDTF">2022-01-20T11:12:00Z</dcterms:modified>
</cp:coreProperties>
</file>