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104828F5"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00442E8A">
        <w:rPr>
          <w:rFonts w:cs="Arial"/>
          <w:b/>
          <w:szCs w:val="22"/>
        </w:rPr>
        <w:t xml:space="preserve"> 1366/</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4541F298" w:rsidR="00032856" w:rsidRPr="00F01557" w:rsidRDefault="00E527E5" w:rsidP="00032856">
      <w:pPr>
        <w:jc w:val="center"/>
        <w:rPr>
          <w:rFonts w:cs="Arial"/>
        </w:rPr>
      </w:pPr>
      <w:r w:rsidRPr="00E527E5">
        <w:rPr>
          <w:rFonts w:cs="Arial"/>
          <w:b/>
        </w:rPr>
        <w:t xml:space="preserve">Jez </w:t>
      </w:r>
      <w:proofErr w:type="gramStart"/>
      <w:r w:rsidRPr="00E527E5">
        <w:rPr>
          <w:rFonts w:cs="Arial"/>
          <w:b/>
        </w:rPr>
        <w:t>Blšany - jezové</w:t>
      </w:r>
      <w:proofErr w:type="gramEnd"/>
      <w:r w:rsidRPr="00E527E5">
        <w:rPr>
          <w:rFonts w:cs="Arial"/>
          <w:b/>
        </w:rPr>
        <w:t xml:space="preserve"> zdi a lávka</w:t>
      </w:r>
      <w:r w:rsidR="0073068E">
        <w:rPr>
          <w:rFonts w:cs="Arial"/>
          <w:b/>
        </w:rPr>
        <w:t xml:space="preserve"> </w:t>
      </w:r>
      <w:r w:rsidR="00680069" w:rsidRPr="00F01557">
        <w:rPr>
          <w:rFonts w:cs="Arial"/>
          <w:b/>
        </w:rPr>
        <w:t>– projektová dokumentace</w:t>
      </w:r>
      <w:r w:rsidR="00335EC3">
        <w:rPr>
          <w:rFonts w:cs="Arial"/>
          <w:b/>
        </w:rPr>
        <w:t xml:space="preserve"> (</w:t>
      </w:r>
      <w:r w:rsidR="008567E2">
        <w:rPr>
          <w:rFonts w:cs="Arial"/>
          <w:b/>
        </w:rPr>
        <w:t>D</w:t>
      </w:r>
      <w:r w:rsidR="006A0097">
        <w:rPr>
          <w:rFonts w:cs="Arial"/>
          <w:b/>
        </w:rPr>
        <w:t>SP</w:t>
      </w:r>
      <w:r w:rsidR="0063029C">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1A608A13"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049DAA43"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2F997806" w:rsidR="00335EC3" w:rsidRPr="006A270D"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r w:rsidRPr="006A270D">
        <w:rPr>
          <w:rFonts w:cs="Arial"/>
          <w:szCs w:val="22"/>
        </w:rPr>
        <w:t xml:space="preserve"> </w:t>
      </w:r>
    </w:p>
    <w:p w14:paraId="135E34DC" w14:textId="77777777" w:rsidR="0063029C" w:rsidRPr="006A270D" w:rsidRDefault="0063029C" w:rsidP="006E7740">
      <w:pPr>
        <w:tabs>
          <w:tab w:val="left" w:pos="3960"/>
        </w:tabs>
        <w:autoSpaceDE w:val="0"/>
        <w:autoSpaceDN w:val="0"/>
        <w:adjustRightInd w:val="0"/>
        <w:spacing w:line="300" w:lineRule="atLeast"/>
        <w:rPr>
          <w:rFonts w:ascii="Arial CE" w:hAnsi="Arial CE" w:cs="Arial"/>
          <w:szCs w:val="22"/>
        </w:rPr>
      </w:pPr>
    </w:p>
    <w:p w14:paraId="513203F1" w14:textId="2D9E540D" w:rsidR="007B1EC4" w:rsidRPr="006A270D" w:rsidRDefault="007B1EC4" w:rsidP="009045F4">
      <w:pPr>
        <w:tabs>
          <w:tab w:val="left" w:pos="3960"/>
        </w:tabs>
        <w:autoSpaceDE w:val="0"/>
        <w:autoSpaceDN w:val="0"/>
        <w:adjustRightInd w:val="0"/>
        <w:rPr>
          <w:rStyle w:val="Hypertextovodkaz"/>
          <w:rFonts w:cs="Arial"/>
          <w:color w:val="auto"/>
          <w:szCs w:val="22"/>
        </w:rPr>
      </w:pPr>
      <w:r w:rsidRPr="006A270D">
        <w:rPr>
          <w:rFonts w:ascii="Arial CE" w:hAnsi="Arial CE" w:cs="Arial"/>
          <w:szCs w:val="22"/>
        </w:rPr>
        <w:t>zástupce objednatele:</w:t>
      </w:r>
      <w:r w:rsidRPr="006A270D">
        <w:rPr>
          <w:rFonts w:cs="Arial"/>
          <w:szCs w:val="22"/>
        </w:rPr>
        <w:tab/>
      </w:r>
    </w:p>
    <w:p w14:paraId="615D2FEA" w14:textId="77777777" w:rsidR="006E7740" w:rsidRPr="006A270D" w:rsidRDefault="006E7740" w:rsidP="006E7740">
      <w:pPr>
        <w:tabs>
          <w:tab w:val="left" w:pos="3960"/>
        </w:tabs>
        <w:autoSpaceDE w:val="0"/>
        <w:autoSpaceDN w:val="0"/>
        <w:adjustRightInd w:val="0"/>
        <w:rPr>
          <w:rStyle w:val="Hypertextovodkaz"/>
          <w:rFonts w:cs="Arial"/>
          <w:color w:val="auto"/>
          <w:szCs w:val="22"/>
        </w:rPr>
      </w:pPr>
    </w:p>
    <w:p w14:paraId="0FF5EE2A" w14:textId="77777777" w:rsidR="00F639F1" w:rsidRPr="006A270D" w:rsidRDefault="00F639F1" w:rsidP="00002566">
      <w:pPr>
        <w:tabs>
          <w:tab w:val="left" w:pos="1701"/>
          <w:tab w:val="left" w:pos="4253"/>
        </w:tabs>
        <w:autoSpaceDE w:val="0"/>
        <w:autoSpaceDN w:val="0"/>
        <w:adjustRightInd w:val="0"/>
        <w:ind w:left="3960"/>
        <w:rPr>
          <w:rStyle w:val="Hypertextovodkaz"/>
          <w:rFonts w:cs="Arial"/>
          <w:color w:val="auto"/>
          <w:szCs w:val="22"/>
        </w:rPr>
      </w:pPr>
    </w:p>
    <w:p w14:paraId="68BE684B" w14:textId="2E0B3058" w:rsidR="008E3236" w:rsidRPr="006A270D" w:rsidRDefault="003B5F73" w:rsidP="00002566">
      <w:pPr>
        <w:tabs>
          <w:tab w:val="left" w:pos="3960"/>
        </w:tabs>
        <w:rPr>
          <w:rFonts w:cs="Arial"/>
          <w:szCs w:val="22"/>
        </w:rPr>
      </w:pPr>
      <w:r w:rsidRPr="006A270D">
        <w:rPr>
          <w:rFonts w:cs="Arial"/>
          <w:szCs w:val="22"/>
        </w:rPr>
        <w:t>b</w:t>
      </w:r>
      <w:r w:rsidR="008E3236" w:rsidRPr="006A270D">
        <w:rPr>
          <w:rFonts w:cs="Arial"/>
          <w:szCs w:val="22"/>
        </w:rPr>
        <w:t>ankovní spojení</w:t>
      </w:r>
      <w:r w:rsidR="009577CF" w:rsidRPr="006A270D">
        <w:rPr>
          <w:rFonts w:cs="Arial"/>
          <w:szCs w:val="22"/>
        </w:rPr>
        <w:t>:</w:t>
      </w:r>
      <w:r w:rsidR="0078134D" w:rsidRPr="006A270D">
        <w:rPr>
          <w:rFonts w:cs="Arial"/>
          <w:szCs w:val="22"/>
        </w:rPr>
        <w:tab/>
      </w:r>
    </w:p>
    <w:p w14:paraId="6BB3F76F" w14:textId="7E4A6D97" w:rsidR="008E3236" w:rsidRPr="006A270D" w:rsidRDefault="008E3236" w:rsidP="008E3236">
      <w:pPr>
        <w:tabs>
          <w:tab w:val="left" w:pos="3960"/>
        </w:tabs>
        <w:rPr>
          <w:rFonts w:cs="Arial"/>
          <w:b/>
          <w:szCs w:val="22"/>
        </w:rPr>
      </w:pPr>
      <w:r w:rsidRPr="006A270D">
        <w:rPr>
          <w:rFonts w:cs="Arial"/>
          <w:szCs w:val="22"/>
        </w:rPr>
        <w:t>číslo účtu</w:t>
      </w:r>
      <w:r w:rsidR="009577CF" w:rsidRPr="006A270D">
        <w:rPr>
          <w:rFonts w:cs="Arial"/>
          <w:szCs w:val="22"/>
        </w:rPr>
        <w:t>:</w:t>
      </w:r>
      <w:r w:rsidR="0078134D" w:rsidRPr="006A270D">
        <w:rPr>
          <w:rFonts w:cs="Arial"/>
          <w:b/>
          <w:szCs w:val="22"/>
        </w:rPr>
        <w:tab/>
      </w:r>
      <w:r w:rsidRPr="006A270D">
        <w:rPr>
          <w:rFonts w:cs="Arial"/>
          <w:b/>
          <w:szCs w:val="22"/>
        </w:rPr>
        <w:t xml:space="preserve"> </w:t>
      </w:r>
    </w:p>
    <w:p w14:paraId="722856A1" w14:textId="77777777" w:rsidR="008E3236" w:rsidRPr="00D74A50" w:rsidRDefault="008E3236" w:rsidP="008E3236">
      <w:pPr>
        <w:tabs>
          <w:tab w:val="left" w:pos="3960"/>
        </w:tabs>
        <w:rPr>
          <w:rFonts w:cs="Arial"/>
          <w:szCs w:val="22"/>
        </w:rPr>
      </w:pPr>
      <w:r w:rsidRPr="006A270D">
        <w:rPr>
          <w:rFonts w:cs="Arial"/>
          <w:szCs w:val="22"/>
        </w:rPr>
        <w:t xml:space="preserve">Povodí Ohře, státní podnik je zapsán v obchodním rejstříku Krajského soudu </w:t>
      </w:r>
      <w:r w:rsidRPr="00D74A50">
        <w:rPr>
          <w:rFonts w:cs="Arial"/>
          <w:szCs w:val="22"/>
        </w:rPr>
        <w:t xml:space="preserve">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7805ED1F" w14:textId="77777777" w:rsidR="007B1EC4" w:rsidRPr="00C810AB" w:rsidRDefault="007B1EC4" w:rsidP="007B1EC4">
      <w:pPr>
        <w:tabs>
          <w:tab w:val="left" w:pos="3960"/>
        </w:tabs>
        <w:autoSpaceDE w:val="0"/>
        <w:autoSpaceDN w:val="0"/>
        <w:adjustRightInd w:val="0"/>
        <w:spacing w:line="300" w:lineRule="atLeast"/>
        <w:rPr>
          <w:rFonts w:cs="Arial"/>
          <w:b/>
          <w:bCs/>
          <w:color w:val="000000"/>
          <w:szCs w:val="22"/>
        </w:rPr>
      </w:pPr>
      <w:r w:rsidRPr="00900C5D">
        <w:rPr>
          <w:rFonts w:ascii="Arial CE" w:hAnsi="Arial CE" w:cs="Arial"/>
          <w:b/>
          <w:szCs w:val="22"/>
        </w:rPr>
        <w:t>Zhotovitel:</w:t>
      </w:r>
      <w:r>
        <w:rPr>
          <w:rFonts w:ascii="Arial CE" w:hAnsi="Arial CE" w:cs="Arial"/>
          <w:b/>
          <w:szCs w:val="22"/>
        </w:rPr>
        <w:tab/>
        <w:t>Vodohospodářský rozvoj a výstavba a.s.</w:t>
      </w:r>
      <w:r w:rsidRPr="00C810AB">
        <w:rPr>
          <w:rFonts w:cs="Arial"/>
          <w:b/>
          <w:bCs/>
          <w:color w:val="000000"/>
          <w:szCs w:val="22"/>
        </w:rPr>
        <w:tab/>
      </w:r>
    </w:p>
    <w:p w14:paraId="1666AA50" w14:textId="77777777" w:rsidR="007B1EC4" w:rsidRPr="006A270D" w:rsidRDefault="007B1EC4" w:rsidP="007B1EC4">
      <w:pPr>
        <w:tabs>
          <w:tab w:val="left" w:pos="3960"/>
        </w:tabs>
        <w:autoSpaceDE w:val="0"/>
        <w:autoSpaceDN w:val="0"/>
        <w:adjustRightInd w:val="0"/>
        <w:spacing w:line="300" w:lineRule="atLeast"/>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6A270D">
        <w:rPr>
          <w:rFonts w:cs="Arial"/>
          <w:szCs w:val="22"/>
        </w:rPr>
        <w:t>Nábřežní 90/4, 150 00 Praha 5</w:t>
      </w:r>
    </w:p>
    <w:p w14:paraId="7BA06FD6" w14:textId="2FD7974D" w:rsidR="007B1EC4" w:rsidRPr="006A270D" w:rsidRDefault="007B1EC4" w:rsidP="007B1EC4">
      <w:pPr>
        <w:tabs>
          <w:tab w:val="left" w:pos="3960"/>
        </w:tabs>
        <w:ind w:left="3960" w:hanging="3960"/>
        <w:rPr>
          <w:rFonts w:ascii="Arial CE" w:hAnsi="Arial CE" w:cs="Arial"/>
          <w:szCs w:val="22"/>
        </w:rPr>
      </w:pPr>
      <w:r w:rsidRPr="006A270D">
        <w:rPr>
          <w:rFonts w:ascii="Arial CE" w:hAnsi="Arial CE" w:cs="Arial"/>
          <w:szCs w:val="22"/>
        </w:rPr>
        <w:t>statutární orgán:</w:t>
      </w:r>
      <w:r w:rsidRPr="006A270D">
        <w:rPr>
          <w:rFonts w:ascii="Arial CE" w:hAnsi="Arial CE" w:cs="Arial"/>
          <w:szCs w:val="22"/>
        </w:rPr>
        <w:tab/>
        <w:t xml:space="preserve"> </w:t>
      </w:r>
    </w:p>
    <w:p w14:paraId="54EF6E76" w14:textId="7CD42376" w:rsidR="007B1EC4" w:rsidRPr="006A270D" w:rsidRDefault="007B1EC4" w:rsidP="007B1EC4">
      <w:pPr>
        <w:tabs>
          <w:tab w:val="left" w:pos="3960"/>
        </w:tabs>
        <w:ind w:left="3969" w:hanging="3969"/>
        <w:rPr>
          <w:rFonts w:ascii="Arial CE" w:hAnsi="Arial CE" w:cs="Arial"/>
          <w:szCs w:val="22"/>
        </w:rPr>
      </w:pPr>
      <w:r w:rsidRPr="006A270D">
        <w:rPr>
          <w:rFonts w:ascii="Arial CE" w:hAnsi="Arial CE" w:cs="Arial"/>
          <w:szCs w:val="22"/>
        </w:rPr>
        <w:t>zástupce ve věcech smluvních:</w:t>
      </w:r>
      <w:r w:rsidRPr="006A270D">
        <w:rPr>
          <w:rFonts w:ascii="Arial CE" w:hAnsi="Arial CE" w:cs="Arial"/>
          <w:szCs w:val="22"/>
        </w:rPr>
        <w:tab/>
        <w:t xml:space="preserve"> </w:t>
      </w:r>
    </w:p>
    <w:p w14:paraId="006D7951" w14:textId="71615270" w:rsidR="007B1EC4" w:rsidRPr="006A270D" w:rsidRDefault="007B1EC4" w:rsidP="00D26E8E">
      <w:pPr>
        <w:tabs>
          <w:tab w:val="left" w:pos="3960"/>
        </w:tabs>
        <w:autoSpaceDE w:val="0"/>
        <w:autoSpaceDN w:val="0"/>
        <w:adjustRightInd w:val="0"/>
        <w:spacing w:line="300" w:lineRule="atLeast"/>
        <w:ind w:left="3960" w:hanging="3960"/>
        <w:rPr>
          <w:rFonts w:ascii="Arial CE" w:hAnsi="Arial CE" w:cs="Arial"/>
          <w:bCs/>
          <w:szCs w:val="22"/>
        </w:rPr>
      </w:pPr>
      <w:r w:rsidRPr="006A270D">
        <w:rPr>
          <w:rFonts w:ascii="Arial CE" w:hAnsi="Arial CE" w:cs="Arial"/>
          <w:szCs w:val="22"/>
        </w:rPr>
        <w:t>zástupce ve věcech technických:</w:t>
      </w:r>
      <w:r w:rsidRPr="006A270D">
        <w:rPr>
          <w:rFonts w:ascii="Arial CE" w:hAnsi="Arial CE" w:cs="Arial"/>
          <w:b/>
          <w:szCs w:val="22"/>
        </w:rPr>
        <w:tab/>
      </w:r>
    </w:p>
    <w:p w14:paraId="02D3C0BE" w14:textId="77777777" w:rsidR="007B1EC4" w:rsidRPr="006A270D" w:rsidRDefault="007B1EC4" w:rsidP="007B1EC4">
      <w:pPr>
        <w:tabs>
          <w:tab w:val="left" w:pos="3960"/>
        </w:tabs>
        <w:autoSpaceDE w:val="0"/>
        <w:autoSpaceDN w:val="0"/>
        <w:adjustRightInd w:val="0"/>
        <w:spacing w:line="300" w:lineRule="atLeast"/>
        <w:rPr>
          <w:rFonts w:ascii="Arial CE" w:hAnsi="Arial CE" w:cs="Arial"/>
          <w:szCs w:val="22"/>
        </w:rPr>
      </w:pPr>
    </w:p>
    <w:p w14:paraId="7ED06330" w14:textId="3DA4742B" w:rsidR="007B1EC4" w:rsidRPr="006A270D" w:rsidRDefault="007B1EC4" w:rsidP="009045F4">
      <w:pPr>
        <w:tabs>
          <w:tab w:val="left" w:pos="3960"/>
        </w:tabs>
        <w:autoSpaceDE w:val="0"/>
        <w:autoSpaceDN w:val="0"/>
        <w:adjustRightInd w:val="0"/>
        <w:spacing w:line="300" w:lineRule="atLeast"/>
        <w:ind w:left="3960" w:hanging="3960"/>
        <w:rPr>
          <w:rFonts w:ascii="Arial CE" w:hAnsi="Arial CE" w:cs="Arial"/>
          <w:b/>
          <w:szCs w:val="22"/>
        </w:rPr>
      </w:pPr>
      <w:r w:rsidRPr="006A270D">
        <w:rPr>
          <w:rFonts w:ascii="Arial CE" w:hAnsi="Arial CE" w:cs="Arial"/>
          <w:szCs w:val="22"/>
        </w:rPr>
        <w:t>zhotovitele zastupuje:</w:t>
      </w:r>
      <w:r w:rsidRPr="006A270D">
        <w:rPr>
          <w:rFonts w:ascii="Arial CE" w:hAnsi="Arial CE" w:cs="Arial"/>
          <w:szCs w:val="22"/>
        </w:rPr>
        <w:tab/>
      </w:r>
    </w:p>
    <w:p w14:paraId="1B7A178F" w14:textId="77777777" w:rsidR="007B1EC4" w:rsidRPr="006A270D" w:rsidRDefault="007B1EC4" w:rsidP="007B1EC4">
      <w:pPr>
        <w:tabs>
          <w:tab w:val="left" w:pos="3960"/>
        </w:tabs>
        <w:rPr>
          <w:rFonts w:ascii="Arial CE" w:hAnsi="Arial CE" w:cs="Arial"/>
          <w:szCs w:val="22"/>
        </w:rPr>
      </w:pPr>
    </w:p>
    <w:p w14:paraId="35E68AD0" w14:textId="77777777" w:rsidR="007B1EC4" w:rsidRDefault="007B1EC4" w:rsidP="007B1EC4">
      <w:pPr>
        <w:tabs>
          <w:tab w:val="left" w:pos="3960"/>
        </w:tabs>
        <w:rPr>
          <w:rFonts w:ascii="Arial CE" w:hAnsi="Arial CE" w:cs="Arial"/>
          <w:szCs w:val="22"/>
        </w:rPr>
      </w:pPr>
    </w:p>
    <w:p w14:paraId="68681A70" w14:textId="77777777" w:rsidR="007B1EC4" w:rsidRDefault="007B1EC4" w:rsidP="007B1EC4">
      <w:pPr>
        <w:tabs>
          <w:tab w:val="left" w:pos="3960"/>
        </w:tabs>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Pr>
          <w:rFonts w:ascii="Arial CE" w:hAnsi="Arial CE" w:cs="Arial"/>
          <w:szCs w:val="22"/>
        </w:rPr>
        <w:t>471 16 901</w:t>
      </w:r>
    </w:p>
    <w:p w14:paraId="7CCB2276" w14:textId="77777777" w:rsidR="007B1EC4" w:rsidRPr="00D53407" w:rsidRDefault="007B1EC4" w:rsidP="007B1EC4">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ascii="Arial CE" w:hAnsi="Arial CE" w:cs="Arial"/>
          <w:szCs w:val="22"/>
        </w:rPr>
        <w:t>CZ47116901</w:t>
      </w:r>
    </w:p>
    <w:p w14:paraId="17F5F8AA" w14:textId="69097B99" w:rsidR="007B1EC4" w:rsidRPr="00D53407" w:rsidRDefault="007B1EC4" w:rsidP="007B1EC4">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r>
        <w:rPr>
          <w:rFonts w:ascii="Arial CE" w:hAnsi="Arial CE" w:cs="Arial"/>
          <w:szCs w:val="22"/>
        </w:rPr>
        <w:t>.</w:t>
      </w:r>
    </w:p>
    <w:p w14:paraId="52514588" w14:textId="2BD77E97" w:rsidR="007B1EC4" w:rsidRPr="00D53407" w:rsidRDefault="007B1EC4" w:rsidP="007B1EC4">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12E55FF4" w14:textId="77777777" w:rsidR="007B1EC4" w:rsidRDefault="007B1EC4" w:rsidP="007B1EC4">
      <w:pPr>
        <w:widowControl w:val="0"/>
        <w:tabs>
          <w:tab w:val="left" w:pos="3969"/>
        </w:tabs>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ab/>
        <w:t xml:space="preserve">Městský soud v Praze, oddíl B, vložka 1930       </w:t>
      </w:r>
    </w:p>
    <w:p w14:paraId="049EDC8D" w14:textId="77777777" w:rsidR="007B1EC4" w:rsidRDefault="007B1EC4" w:rsidP="007B1EC4">
      <w:pPr>
        <w:widowControl w:val="0"/>
        <w:spacing w:before="120"/>
        <w:rPr>
          <w:rFonts w:ascii="Arial CE" w:hAnsi="Arial CE" w:cs="Arial"/>
          <w:color w:val="000000"/>
          <w:szCs w:val="22"/>
        </w:rPr>
      </w:pPr>
      <w:r>
        <w:rPr>
          <w:rFonts w:ascii="Arial CE" w:hAnsi="Arial CE" w:cs="Arial"/>
          <w:color w:val="000000"/>
          <w:szCs w:val="22"/>
        </w:rPr>
        <w:t>(dále jen „zhotovitel“)</w:t>
      </w:r>
    </w:p>
    <w:p w14:paraId="5D7FB695" w14:textId="77777777" w:rsidR="007B1EC4" w:rsidRPr="005E1501" w:rsidRDefault="007B1EC4" w:rsidP="007B1EC4">
      <w:pPr>
        <w:tabs>
          <w:tab w:val="left" w:pos="1260"/>
          <w:tab w:val="left" w:pos="3960"/>
        </w:tabs>
        <w:spacing w:before="120"/>
        <w:rPr>
          <w:rFonts w:ascii="Arial CE" w:hAnsi="Arial CE" w:cs="Arial"/>
          <w:bCs/>
          <w:color w:val="000000"/>
          <w:szCs w:val="22"/>
        </w:rPr>
      </w:pPr>
      <w:r w:rsidRPr="001A1584">
        <w:rPr>
          <w:rFonts w:ascii="Arial CE" w:hAnsi="Arial CE" w:cs="Arial"/>
          <w:color w:val="000000"/>
          <w:szCs w:val="22"/>
        </w:rPr>
        <w:t>Toto zmocnění trvá až do písemného odvolání. Změny v zastoupení budou uvedeny v dodatku k této smlouvě.</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052030D0" w:rsidR="00531101" w:rsidRDefault="00531101" w:rsidP="009B195C">
      <w:pPr>
        <w:widowControl w:val="0"/>
        <w:spacing w:line="240" w:lineRule="atLeast"/>
        <w:rPr>
          <w:rFonts w:cs="Arial"/>
          <w:szCs w:val="22"/>
        </w:rPr>
      </w:pPr>
    </w:p>
    <w:p w14:paraId="3EFD59C1" w14:textId="77777777" w:rsidR="009045F4" w:rsidRDefault="009045F4"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4F1DB25F" w14:textId="0C281B1A" w:rsidR="006A0097" w:rsidRPr="00AF539F" w:rsidRDefault="006A0097" w:rsidP="006A0097">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t xml:space="preserve">Projektová dokumentace pro vydání stavebního povolení </w:t>
      </w:r>
      <w:r w:rsidRPr="00AF539F">
        <w:rPr>
          <w:rFonts w:ascii="Arial CE" w:hAnsi="Arial CE" w:cs="Arial CE"/>
          <w:bCs/>
          <w:szCs w:val="22"/>
        </w:rPr>
        <w:t>v podrobnostech projektové dokumentace pro provádění stavby</w:t>
      </w:r>
      <w:r w:rsidR="00DC0C16">
        <w:rPr>
          <w:rFonts w:ascii="Arial CE" w:hAnsi="Arial CE" w:cs="Arial CE"/>
          <w:bCs/>
          <w:szCs w:val="22"/>
        </w:rPr>
        <w:t xml:space="preserve"> (DSP/DPS)</w:t>
      </w:r>
      <w:r w:rsidRPr="00AF539F">
        <w:rPr>
          <w:rFonts w:ascii="Arial CE" w:hAnsi="Arial CE" w:cs="Arial CE"/>
          <w:bCs/>
          <w:szCs w:val="22"/>
        </w:rPr>
        <w:t xml:space="preserve">, </w:t>
      </w:r>
      <w:r w:rsidRPr="00AF539F">
        <w:rPr>
          <w:rFonts w:ascii="Arial CE" w:eastAsia="Arial CE" w:hAnsi="Arial CE" w:cs="Arial CE"/>
          <w:szCs w:val="22"/>
        </w:rPr>
        <w:t>včetně</w:t>
      </w:r>
      <w:r>
        <w:rPr>
          <w:rFonts w:ascii="Arial CE" w:eastAsia="Arial CE" w:hAnsi="Arial CE" w:cs="Arial CE"/>
          <w:szCs w:val="22"/>
        </w:rPr>
        <w:t xml:space="preserve">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4150BF14" w14:textId="77777777" w:rsidR="006A0097" w:rsidRPr="00AF539F" w:rsidRDefault="006A0097" w:rsidP="006A0097">
      <w:pP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1778A6D0" w14:textId="0B830782" w:rsidR="00083A5C" w:rsidRPr="00083A5C" w:rsidRDefault="001B07DD" w:rsidP="00DC0C16">
      <w:pPr>
        <w:tabs>
          <w:tab w:val="left" w:pos="3969"/>
        </w:tabs>
        <w:autoSpaceDE w:val="0"/>
        <w:autoSpaceDN w:val="0"/>
        <w:adjustRightInd w:val="0"/>
        <w:spacing w:line="300" w:lineRule="atLeast"/>
        <w:rPr>
          <w:rFonts w:ascii="Arial CE" w:hAnsi="Arial CE" w:cs="Arial"/>
          <w:szCs w:val="22"/>
        </w:rPr>
      </w:pPr>
      <w:r w:rsidRPr="00083A5C">
        <w:rPr>
          <w:rFonts w:ascii="Arial CE" w:hAnsi="Arial CE" w:cs="Arial"/>
          <w:b/>
          <w:szCs w:val="22"/>
        </w:rPr>
        <w:t>Předmětem zakázky</w:t>
      </w:r>
      <w:r w:rsidRPr="00083A5C">
        <w:rPr>
          <w:rFonts w:ascii="Arial CE" w:hAnsi="Arial CE" w:cs="Arial"/>
          <w:szCs w:val="22"/>
        </w:rPr>
        <w:t xml:space="preserve"> je </w:t>
      </w:r>
      <w:r w:rsidR="005318B1" w:rsidRPr="00083A5C">
        <w:rPr>
          <w:rFonts w:ascii="Arial CE" w:hAnsi="Arial CE" w:cs="Arial"/>
          <w:szCs w:val="22"/>
        </w:rPr>
        <w:t xml:space="preserve">zpracování PD </w:t>
      </w:r>
      <w:r w:rsidR="00083A5C" w:rsidRPr="00083A5C">
        <w:rPr>
          <w:rFonts w:ascii="Arial CE" w:hAnsi="Arial CE" w:cs="Arial"/>
          <w:szCs w:val="22"/>
        </w:rPr>
        <w:t>na opravu jezu Blšany.</w:t>
      </w:r>
    </w:p>
    <w:p w14:paraId="5632D7E2" w14:textId="77777777" w:rsidR="00083A5C" w:rsidRPr="00083A5C" w:rsidRDefault="00083A5C" w:rsidP="00DC0C16">
      <w:pPr>
        <w:tabs>
          <w:tab w:val="left" w:pos="3969"/>
        </w:tabs>
        <w:autoSpaceDE w:val="0"/>
        <w:autoSpaceDN w:val="0"/>
        <w:adjustRightInd w:val="0"/>
        <w:spacing w:line="300" w:lineRule="atLeast"/>
        <w:rPr>
          <w:rFonts w:ascii="Arial CE" w:hAnsi="Arial CE" w:cs="Arial"/>
          <w:szCs w:val="22"/>
        </w:rPr>
      </w:pPr>
    </w:p>
    <w:p w14:paraId="686C6C7F" w14:textId="6B6927E4" w:rsidR="007B1EC4" w:rsidRPr="00083A5C" w:rsidRDefault="00083A5C" w:rsidP="00DC0C16">
      <w:pPr>
        <w:tabs>
          <w:tab w:val="left" w:pos="3969"/>
        </w:tabs>
        <w:autoSpaceDE w:val="0"/>
        <w:autoSpaceDN w:val="0"/>
        <w:adjustRightInd w:val="0"/>
        <w:spacing w:line="300" w:lineRule="atLeast"/>
        <w:rPr>
          <w:rFonts w:ascii="Arial CE" w:hAnsi="Arial CE" w:cs="Arial"/>
          <w:bCs/>
          <w:color w:val="000000"/>
          <w:szCs w:val="22"/>
        </w:rPr>
      </w:pPr>
      <w:r w:rsidRPr="00083A5C">
        <w:rPr>
          <w:rFonts w:ascii="Arial CE" w:hAnsi="Arial CE" w:cs="Arial"/>
          <w:bCs/>
          <w:color w:val="000000"/>
          <w:szCs w:val="22"/>
        </w:rPr>
        <w:t>Na základě úkolu z prohlídky TBD ze dne 3. dubna 2019 na jezu Blšany požadujeme provést opravu původních jezových zdí, výměnu dřevěných prvků jezu a obnovu nátěrů ocelových konstrukcí.</w:t>
      </w:r>
      <w:r w:rsidRPr="00083A5C">
        <w:rPr>
          <w:rFonts w:ascii="Arial CE" w:hAnsi="Arial CE" w:cs="Arial"/>
          <w:bCs/>
          <w:color w:val="000000"/>
          <w:szCs w:val="22"/>
        </w:rPr>
        <w:br/>
        <w:t xml:space="preserve">V rámci PD požadujeme provést vybudování nových konstrukcí jezových zdí v profilu lávky v celkové délce 11,6 m o výšce 2,9 m včetně </w:t>
      </w:r>
      <w:proofErr w:type="spellStart"/>
      <w:r w:rsidRPr="00083A5C">
        <w:rPr>
          <w:rFonts w:ascii="Arial CE" w:hAnsi="Arial CE" w:cs="Arial"/>
          <w:bCs/>
          <w:color w:val="000000"/>
          <w:szCs w:val="22"/>
        </w:rPr>
        <w:t>oddrénování</w:t>
      </w:r>
      <w:proofErr w:type="spellEnd"/>
      <w:r w:rsidRPr="00083A5C">
        <w:rPr>
          <w:rFonts w:ascii="Arial CE" w:hAnsi="Arial CE" w:cs="Arial"/>
          <w:bCs/>
          <w:color w:val="000000"/>
          <w:szCs w:val="22"/>
        </w:rPr>
        <w:t xml:space="preserve"> prostoru za nově navrženými zdmi. Dále požadujeme výměnu dřevěných hradících prvků dvou jezových polí, osazení nového stavidla </w:t>
      </w:r>
      <w:proofErr w:type="spellStart"/>
      <w:r w:rsidRPr="00083A5C">
        <w:rPr>
          <w:rFonts w:ascii="Arial CE" w:hAnsi="Arial CE" w:cs="Arial"/>
          <w:bCs/>
          <w:color w:val="000000"/>
          <w:szCs w:val="22"/>
        </w:rPr>
        <w:t>přehražujícího</w:t>
      </w:r>
      <w:proofErr w:type="spellEnd"/>
      <w:r w:rsidRPr="00083A5C">
        <w:rPr>
          <w:rFonts w:ascii="Arial CE" w:hAnsi="Arial CE" w:cs="Arial"/>
          <w:bCs/>
          <w:color w:val="000000"/>
          <w:szCs w:val="22"/>
        </w:rPr>
        <w:t xml:space="preserve"> štěrkovou propust a obnovu nátěrů ocelových konstrukcí štěrkové propusti.</w:t>
      </w:r>
    </w:p>
    <w:p w14:paraId="71CDC9F7" w14:textId="7ECA07BB" w:rsidR="00083A5C" w:rsidRPr="00083A5C" w:rsidRDefault="00083A5C" w:rsidP="00DC0C16">
      <w:pPr>
        <w:tabs>
          <w:tab w:val="left" w:pos="3969"/>
        </w:tabs>
        <w:autoSpaceDE w:val="0"/>
        <w:autoSpaceDN w:val="0"/>
        <w:adjustRightInd w:val="0"/>
        <w:spacing w:line="300" w:lineRule="atLeast"/>
        <w:rPr>
          <w:rFonts w:ascii="Arial CE" w:hAnsi="Arial CE" w:cs="Arial"/>
          <w:szCs w:val="22"/>
        </w:rPr>
      </w:pPr>
    </w:p>
    <w:p w14:paraId="27978CA4" w14:textId="02ED673C" w:rsidR="00083A5C" w:rsidRPr="00083A5C" w:rsidRDefault="00083A5C" w:rsidP="00DC0C16">
      <w:pPr>
        <w:tabs>
          <w:tab w:val="left" w:pos="3969"/>
        </w:tabs>
        <w:autoSpaceDE w:val="0"/>
        <w:autoSpaceDN w:val="0"/>
        <w:adjustRightInd w:val="0"/>
        <w:spacing w:line="300" w:lineRule="atLeast"/>
        <w:rPr>
          <w:rFonts w:ascii="Arial CE" w:hAnsi="Arial CE" w:cs="Arial"/>
          <w:bCs/>
          <w:color w:val="000000"/>
          <w:szCs w:val="22"/>
        </w:rPr>
      </w:pPr>
      <w:r w:rsidRPr="00083A5C">
        <w:rPr>
          <w:rFonts w:ascii="Arial CE" w:hAnsi="Arial CE" w:cs="Arial"/>
          <w:bCs/>
          <w:color w:val="000000"/>
          <w:szCs w:val="22"/>
        </w:rPr>
        <w:t xml:space="preserve">Součástí PD bude výměna stávající lávky. Jedná se o ocelovou konstrukci, jejíž nosná část je z </w:t>
      </w:r>
      <w:proofErr w:type="spellStart"/>
      <w:r w:rsidRPr="00083A5C">
        <w:rPr>
          <w:rFonts w:ascii="Arial CE" w:hAnsi="Arial CE" w:cs="Arial"/>
          <w:bCs/>
          <w:color w:val="000000"/>
          <w:szCs w:val="22"/>
        </w:rPr>
        <w:t>válcováných</w:t>
      </w:r>
      <w:proofErr w:type="spellEnd"/>
      <w:r w:rsidRPr="00083A5C">
        <w:rPr>
          <w:rFonts w:ascii="Arial CE" w:hAnsi="Arial CE" w:cs="Arial"/>
          <w:bCs/>
          <w:color w:val="000000"/>
          <w:szCs w:val="22"/>
        </w:rPr>
        <w:t xml:space="preserve"> </w:t>
      </w:r>
      <w:proofErr w:type="gramStart"/>
      <w:r w:rsidRPr="00083A5C">
        <w:rPr>
          <w:rFonts w:ascii="Arial CE" w:hAnsi="Arial CE" w:cs="Arial"/>
          <w:bCs/>
          <w:color w:val="000000"/>
          <w:szCs w:val="22"/>
        </w:rPr>
        <w:t>profilů ,,I</w:t>
      </w:r>
      <w:proofErr w:type="gramEnd"/>
      <w:r w:rsidRPr="00083A5C">
        <w:rPr>
          <w:rFonts w:ascii="Arial CE" w:hAnsi="Arial CE" w:cs="Arial"/>
          <w:bCs/>
          <w:color w:val="000000"/>
          <w:szCs w:val="22"/>
        </w:rPr>
        <w:t xml:space="preserve">´´ č. 160 a 200. Na tuto nosnou část jsou navařeny ocelové </w:t>
      </w:r>
      <w:proofErr w:type="spellStart"/>
      <w:r w:rsidRPr="00083A5C">
        <w:rPr>
          <w:rFonts w:ascii="Arial CE" w:hAnsi="Arial CE" w:cs="Arial"/>
          <w:bCs/>
          <w:color w:val="000000"/>
          <w:szCs w:val="22"/>
        </w:rPr>
        <w:t>pochůzné</w:t>
      </w:r>
      <w:proofErr w:type="spellEnd"/>
      <w:r w:rsidRPr="00083A5C">
        <w:rPr>
          <w:rFonts w:ascii="Arial CE" w:hAnsi="Arial CE" w:cs="Arial"/>
          <w:bCs/>
          <w:color w:val="000000"/>
          <w:szCs w:val="22"/>
        </w:rPr>
        <w:t xml:space="preserve"> plechy a nerezové zábradlí, které je již značně poškozeno a neplní svou funkci. Nová nosná konstrukce lávky bude z ocelových válcovaných profilů. Nová </w:t>
      </w:r>
      <w:proofErr w:type="spellStart"/>
      <w:r w:rsidRPr="00083A5C">
        <w:rPr>
          <w:rFonts w:ascii="Arial CE" w:hAnsi="Arial CE" w:cs="Arial"/>
          <w:bCs/>
          <w:color w:val="000000"/>
          <w:szCs w:val="22"/>
        </w:rPr>
        <w:t>pochůzná</w:t>
      </w:r>
      <w:proofErr w:type="spellEnd"/>
      <w:r w:rsidRPr="00083A5C">
        <w:rPr>
          <w:rFonts w:ascii="Arial CE" w:hAnsi="Arial CE" w:cs="Arial"/>
          <w:bCs/>
          <w:color w:val="000000"/>
          <w:szCs w:val="22"/>
        </w:rPr>
        <w:t xml:space="preserve"> část bude mít plnou výplň. Lávka a zábradlí bude z </w:t>
      </w:r>
      <w:proofErr w:type="spellStart"/>
      <w:r w:rsidRPr="00083A5C">
        <w:rPr>
          <w:rFonts w:ascii="Arial CE" w:hAnsi="Arial CE" w:cs="Arial"/>
          <w:bCs/>
          <w:color w:val="000000"/>
          <w:szCs w:val="22"/>
        </w:rPr>
        <w:t>kompozitových</w:t>
      </w:r>
      <w:proofErr w:type="spellEnd"/>
      <w:r w:rsidRPr="00083A5C">
        <w:rPr>
          <w:rFonts w:ascii="Arial CE" w:hAnsi="Arial CE" w:cs="Arial"/>
          <w:bCs/>
          <w:color w:val="000000"/>
          <w:szCs w:val="22"/>
        </w:rPr>
        <w:t xml:space="preserve"> prvků.</w:t>
      </w:r>
    </w:p>
    <w:p w14:paraId="3DB97BE2" w14:textId="77777777" w:rsidR="009D5063" w:rsidRDefault="009D5063" w:rsidP="00DC0C16">
      <w:pPr>
        <w:tabs>
          <w:tab w:val="left" w:pos="3969"/>
        </w:tabs>
        <w:autoSpaceDE w:val="0"/>
        <w:autoSpaceDN w:val="0"/>
        <w:adjustRightInd w:val="0"/>
        <w:spacing w:line="300" w:lineRule="atLeast"/>
        <w:rPr>
          <w:rFonts w:ascii="Segoe UI" w:hAnsi="Segoe UI" w:cs="Segoe UI"/>
          <w:bCs/>
          <w:color w:val="000000"/>
          <w:sz w:val="24"/>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471596F7" w14:textId="4536C45C"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w:t>
      </w:r>
      <w:r w:rsidR="008D42F3" w:rsidRPr="00830F51">
        <w:rPr>
          <w:rFonts w:eastAsia="Arial CE" w:cs="Arial"/>
          <w:szCs w:val="22"/>
        </w:rPr>
        <w:t xml:space="preserve">Dle § </w:t>
      </w:r>
      <w:proofErr w:type="gramStart"/>
      <w:r w:rsidR="008D42F3" w:rsidRPr="00830F51">
        <w:rPr>
          <w:rFonts w:eastAsia="Arial CE" w:cs="Arial"/>
          <w:szCs w:val="22"/>
        </w:rPr>
        <w:t>184a</w:t>
      </w:r>
      <w:proofErr w:type="gramEnd"/>
      <w:r w:rsidR="008D42F3" w:rsidRPr="00830F51">
        <w:rPr>
          <w:rFonts w:eastAsia="Arial CE" w:cs="Arial"/>
          <w:szCs w:val="22"/>
        </w:rPr>
        <w:t xml:space="preserve"> stavebního zákona musí být souhlas s navrhovaným stavebním záměrem vyznačen na situačním výkresu projektové dokumentace</w:t>
      </w:r>
      <w:r w:rsidRPr="00830F51">
        <w:rPr>
          <w:rFonts w:eastAsia="Arial CE" w:cs="Arial"/>
          <w:szCs w:val="22"/>
        </w:rPr>
        <w:t>.</w:t>
      </w:r>
    </w:p>
    <w:p w14:paraId="224D5474" w14:textId="77777777" w:rsidR="00242D51" w:rsidRDefault="00242D51" w:rsidP="001251EF">
      <w:pPr>
        <w:rPr>
          <w:rFonts w:eastAsia="Arial CE"/>
        </w:rPr>
      </w:pPr>
    </w:p>
    <w:p w14:paraId="0BADAE00" w14:textId="1C7E152E"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BFF343E" w14:textId="788400A4" w:rsidR="009D5063" w:rsidRDefault="009D5063" w:rsidP="001251EF">
      <w:pPr>
        <w:rPr>
          <w:rFonts w:eastAsia="Arial CE"/>
        </w:rPr>
      </w:pPr>
    </w:p>
    <w:p w14:paraId="7B1996C6" w14:textId="1FBA2C3B" w:rsidR="009D5063" w:rsidRDefault="009D5063" w:rsidP="001251EF">
      <w:pPr>
        <w:rPr>
          <w:rFonts w:eastAsia="Arial CE"/>
        </w:rPr>
      </w:pP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lastRenderedPageBreak/>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E06D850"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27A5477C"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proofErr w:type="gramStart"/>
      <w:r w:rsidRPr="00B43E05">
        <w:rPr>
          <w:rFonts w:cs="Arial"/>
          <w:szCs w:val="22"/>
        </w:rPr>
        <w:t>nemovitosti - 1x</w:t>
      </w:r>
      <w:proofErr w:type="gramEnd"/>
      <w:r w:rsidRPr="00B43E05">
        <w:rPr>
          <w:rFonts w:cs="Arial"/>
          <w:szCs w:val="22"/>
        </w:rPr>
        <w:t xml:space="preserve"> </w:t>
      </w:r>
      <w:proofErr w:type="spellStart"/>
      <w:r w:rsidRPr="00B43E05">
        <w:rPr>
          <w:rFonts w:cs="Arial"/>
          <w:szCs w:val="22"/>
        </w:rPr>
        <w:t>paré</w:t>
      </w:r>
      <w:proofErr w:type="spellEnd"/>
      <w:r w:rsidRPr="00B43E05">
        <w:rPr>
          <w:rFonts w:cs="Arial"/>
          <w:szCs w:val="22"/>
        </w:rPr>
        <w:t xml:space="preserve"> tištěné a 1x na CD (_.</w:t>
      </w:r>
      <w:proofErr w:type="spellStart"/>
      <w:r w:rsidRPr="00B43E05">
        <w:rPr>
          <w:rFonts w:cs="Arial"/>
          <w:szCs w:val="22"/>
        </w:rPr>
        <w:t>pdf</w:t>
      </w:r>
      <w:proofErr w:type="spellEnd"/>
      <w:r w:rsidRPr="00B43E05">
        <w:rPr>
          <w:rFonts w:cs="Arial"/>
          <w:szCs w:val="22"/>
        </w:rPr>
        <w:t>).</w:t>
      </w:r>
    </w:p>
    <w:p w14:paraId="0AB43266"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D1AFD6C"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4A1658">
        <w:rPr>
          <w:rFonts w:cs="Arial"/>
          <w:szCs w:val="22"/>
        </w:rPr>
        <w:t xml:space="preserve">vyhlášky </w:t>
      </w:r>
      <w:r w:rsidRPr="00B43E05">
        <w:rPr>
          <w:rFonts w:cs="Arial"/>
          <w:szCs w:val="22"/>
        </w:rPr>
        <w:t>č. 1</w:t>
      </w:r>
      <w:r w:rsidR="004A1658">
        <w:rPr>
          <w:rFonts w:cs="Arial"/>
          <w:szCs w:val="22"/>
        </w:rPr>
        <w:t xml:space="preserve">69/2016 </w:t>
      </w:r>
      <w:r w:rsidRPr="00B43E05">
        <w:rPr>
          <w:rFonts w:cs="Arial"/>
          <w:szCs w:val="22"/>
        </w:rPr>
        <w:t>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55F84D4B" w:rsidR="00D420C2" w:rsidRPr="006A270D" w:rsidRDefault="009B13D4" w:rsidP="001006ED">
      <w:pPr>
        <w:ind w:left="426"/>
        <w:rPr>
          <w:rFonts w:cs="Arial"/>
          <w:szCs w:val="22"/>
        </w:rPr>
      </w:pPr>
      <w:r w:rsidRPr="006A270D">
        <w:rPr>
          <w:rFonts w:cs="Arial"/>
          <w:szCs w:val="22"/>
        </w:rPr>
        <w:t>Pro tvorbu jednotkových cen bude v maximální možné míře použita cenová soustava ÚRS, a.</w:t>
      </w:r>
      <w:r w:rsidR="00D420C2" w:rsidRPr="006A270D">
        <w:rPr>
          <w:rFonts w:cs="Arial"/>
          <w:szCs w:val="22"/>
        </w:rPr>
        <w:t> </w:t>
      </w:r>
      <w:r w:rsidRPr="006A270D">
        <w:rPr>
          <w:rFonts w:cs="Arial"/>
          <w:szCs w:val="22"/>
        </w:rPr>
        <w:t>s., Praha, platná v době odevzdání předmětu plnění.</w:t>
      </w:r>
    </w:p>
    <w:p w14:paraId="032C96DF" w14:textId="0471B897" w:rsidR="00830F51" w:rsidRPr="006A270D" w:rsidRDefault="00830F51" w:rsidP="00143B8D">
      <w:pPr>
        <w:rPr>
          <w:rFonts w:cs="Arial"/>
          <w:szCs w:val="22"/>
        </w:rPr>
      </w:pPr>
      <w:r w:rsidRPr="006A270D">
        <w:rPr>
          <w:rFonts w:cs="Arial"/>
          <w:szCs w:val="22"/>
        </w:rPr>
        <w:t xml:space="preserve">-      </w:t>
      </w:r>
      <w:r w:rsidR="00A36768" w:rsidRPr="006A270D">
        <w:rPr>
          <w:rFonts w:cs="Arial"/>
          <w:szCs w:val="22"/>
        </w:rPr>
        <w:t xml:space="preserve">Zpracování Sumarizační tabulky s pozemky dotčenými trvalým a dočasným záborem </w:t>
      </w:r>
      <w:r w:rsidRPr="006A270D">
        <w:rPr>
          <w:rFonts w:cs="Arial"/>
          <w:szCs w:val="22"/>
        </w:rPr>
        <w:t xml:space="preserve">  </w:t>
      </w:r>
    </w:p>
    <w:p w14:paraId="68DA9D97" w14:textId="77777777" w:rsidR="00C53B03" w:rsidRPr="006A270D" w:rsidRDefault="00830F51" w:rsidP="00830F51">
      <w:pPr>
        <w:rPr>
          <w:rFonts w:cs="Arial"/>
          <w:szCs w:val="22"/>
        </w:rPr>
      </w:pPr>
      <w:r w:rsidRPr="006A270D">
        <w:rPr>
          <w:rFonts w:cs="Arial"/>
          <w:szCs w:val="22"/>
        </w:rPr>
        <w:t xml:space="preserve">       </w:t>
      </w:r>
      <w:r w:rsidR="00A36768" w:rsidRPr="006A270D">
        <w:rPr>
          <w:rFonts w:cs="Arial"/>
          <w:szCs w:val="22"/>
        </w:rPr>
        <w:t>(předepsaný formulář objednatele)</w:t>
      </w:r>
    </w:p>
    <w:p w14:paraId="693560C1" w14:textId="6ABE81DA" w:rsidR="00A36768" w:rsidRPr="006A270D" w:rsidRDefault="00C53B03" w:rsidP="00C53B03">
      <w:pPr>
        <w:pStyle w:val="Odstavecseseznamem"/>
        <w:numPr>
          <w:ilvl w:val="0"/>
          <w:numId w:val="12"/>
        </w:numPr>
        <w:rPr>
          <w:rFonts w:cs="Arial"/>
          <w:szCs w:val="22"/>
        </w:rPr>
      </w:pPr>
      <w:r w:rsidRPr="006A270D">
        <w:rPr>
          <w:rFonts w:cs="Arial"/>
          <w:szCs w:val="22"/>
        </w:rPr>
        <w:t xml:space="preserve"> </w:t>
      </w:r>
      <w:proofErr w:type="gramStart"/>
      <w:r w:rsidRPr="006A270D">
        <w:rPr>
          <w:rFonts w:cs="Arial"/>
          <w:szCs w:val="22"/>
        </w:rPr>
        <w:t>DIO - Dokumentace</w:t>
      </w:r>
      <w:proofErr w:type="gramEnd"/>
      <w:r w:rsidRPr="006A270D">
        <w:rPr>
          <w:rFonts w:cs="Arial"/>
          <w:szCs w:val="22"/>
        </w:rPr>
        <w:t xml:space="preserve"> dopravně inženýrských opatření se stanoviskem dopravního inspektorátu Policie ČR (DIO) - 2x </w:t>
      </w:r>
      <w:proofErr w:type="spellStart"/>
      <w:r w:rsidRPr="006A270D">
        <w:rPr>
          <w:rFonts w:cs="Arial"/>
          <w:szCs w:val="22"/>
        </w:rPr>
        <w:t>paré</w:t>
      </w:r>
      <w:proofErr w:type="spellEnd"/>
      <w:r w:rsidRPr="006A270D">
        <w:rPr>
          <w:rFonts w:cs="Arial"/>
          <w:szCs w:val="22"/>
        </w:rPr>
        <w:t xml:space="preserve"> tištěné a 1x na CD (_.</w:t>
      </w:r>
      <w:proofErr w:type="spellStart"/>
      <w:r w:rsidRPr="006A270D">
        <w:rPr>
          <w:rFonts w:cs="Arial"/>
          <w:szCs w:val="22"/>
        </w:rPr>
        <w:t>pdf</w:t>
      </w:r>
      <w:proofErr w:type="spellEnd"/>
      <w:r w:rsidRPr="006A270D">
        <w:rPr>
          <w:rFonts w:cs="Arial"/>
          <w:szCs w:val="22"/>
        </w:rPr>
        <w:t>)</w:t>
      </w:r>
      <w:r w:rsidR="00A36768" w:rsidRPr="006A270D">
        <w:rPr>
          <w:rFonts w:cs="Arial"/>
          <w:szCs w:val="22"/>
        </w:rPr>
        <w:t xml:space="preserve"> </w:t>
      </w:r>
    </w:p>
    <w:p w14:paraId="3FCDC51F" w14:textId="77777777" w:rsidR="00A36768" w:rsidRPr="006A270D" w:rsidRDefault="00A36768" w:rsidP="001006ED">
      <w:pPr>
        <w:ind w:left="426"/>
        <w:rPr>
          <w:rFonts w:cs="Arial"/>
          <w:szCs w:val="22"/>
        </w:rPr>
      </w:pPr>
    </w:p>
    <w:p w14:paraId="09490FF9" w14:textId="77777777" w:rsidR="009B13D4" w:rsidRPr="00B43E05" w:rsidRDefault="009B13D4" w:rsidP="00576944">
      <w:pPr>
        <w:rPr>
          <w:rFonts w:cs="Arial"/>
          <w:szCs w:val="22"/>
        </w:rPr>
      </w:pPr>
      <w:r w:rsidRPr="006A270D">
        <w:rPr>
          <w:rFonts w:cs="Arial"/>
          <w:szCs w:val="22"/>
        </w:rPr>
        <w:t>Pokud součástí soupisu prací a oceněného soupisu prací budou u stavebních prací nebo u</w:t>
      </w:r>
      <w:r w:rsidR="00D420C2" w:rsidRPr="006A270D">
        <w:rPr>
          <w:rFonts w:cs="Arial"/>
          <w:szCs w:val="22"/>
        </w:rPr>
        <w:t> </w:t>
      </w:r>
      <w:r w:rsidRPr="006A270D">
        <w:rPr>
          <w:rFonts w:cs="Arial"/>
          <w:szCs w:val="22"/>
        </w:rPr>
        <w:t>technologických souborů tzv. „R-položky“, bude provedena v rámci soupisu prací a</w:t>
      </w:r>
      <w:r w:rsidR="00C95C0D" w:rsidRPr="006A270D">
        <w:rPr>
          <w:rFonts w:cs="Arial"/>
          <w:szCs w:val="22"/>
        </w:rPr>
        <w:t> </w:t>
      </w:r>
      <w:r w:rsidRPr="006A270D">
        <w:rPr>
          <w:rFonts w:cs="Arial"/>
          <w:szCs w:val="22"/>
        </w:rPr>
        <w:t xml:space="preserve">oceněného soupisu prací kalkulace každé takovéto položky. K vytvoření kalkulace je možné </w:t>
      </w:r>
      <w:r w:rsidRPr="00B43E05">
        <w:rPr>
          <w:rFonts w:cs="Arial"/>
          <w:szCs w:val="22"/>
        </w:rPr>
        <w:t xml:space="preserve">používat položky z databáze nebo oslovit výrobce a doložit konkrétní cenovou nabídku. </w:t>
      </w:r>
    </w:p>
    <w:p w14:paraId="52F66DB7" w14:textId="3D4EA74C" w:rsidR="00C12B6A" w:rsidRDefault="00C12B6A" w:rsidP="00CA30D6">
      <w:pPr>
        <w:autoSpaceDE w:val="0"/>
        <w:autoSpaceDN w:val="0"/>
        <w:adjustRightInd w:val="0"/>
        <w:rPr>
          <w:rFonts w:cs="Arial"/>
          <w:szCs w:val="22"/>
        </w:rPr>
      </w:pPr>
    </w:p>
    <w:p w14:paraId="193CF517" w14:textId="77777777" w:rsidR="00072CA0" w:rsidRDefault="00072CA0" w:rsidP="00072CA0">
      <w:pPr>
        <w:autoSpaceDE w:val="0"/>
        <w:autoSpaceDN w:val="0"/>
        <w:adjustRightInd w:val="0"/>
        <w:rPr>
          <w:rFonts w:cs="Arial"/>
          <w:szCs w:val="22"/>
        </w:rPr>
      </w:pPr>
      <w:r>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lastRenderedPageBreak/>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 xml:space="preserve">následně zajistí v souladu </w:t>
      </w:r>
      <w:r w:rsidRPr="007D0F3C">
        <w:rPr>
          <w:rFonts w:ascii="Helv" w:hAnsi="Helv" w:cs="Helv"/>
        </w:rPr>
        <w:lastRenderedPageBreak/>
        <w:t>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7286FFA0"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083A5C">
        <w:rPr>
          <w:rFonts w:cs="Arial"/>
          <w:b/>
          <w:bCs/>
          <w:color w:val="000000"/>
          <w:szCs w:val="22"/>
        </w:rPr>
        <w:t>30</w:t>
      </w:r>
      <w:r w:rsidR="009D5063">
        <w:rPr>
          <w:rFonts w:cs="Arial"/>
          <w:b/>
          <w:bCs/>
          <w:color w:val="000000"/>
          <w:szCs w:val="22"/>
        </w:rPr>
        <w:t>.</w:t>
      </w:r>
      <w:r w:rsidR="00083A5C">
        <w:rPr>
          <w:rFonts w:cs="Arial"/>
          <w:b/>
          <w:bCs/>
          <w:color w:val="000000"/>
          <w:szCs w:val="22"/>
        </w:rPr>
        <w:t>8</w:t>
      </w:r>
      <w:r w:rsidR="009D5063">
        <w:rPr>
          <w:rFonts w:cs="Arial"/>
          <w:b/>
          <w:bCs/>
          <w:color w:val="000000"/>
          <w:szCs w:val="22"/>
        </w:rPr>
        <w:t>.</w:t>
      </w:r>
      <w:r w:rsidR="00414DA0">
        <w:rPr>
          <w:rFonts w:cs="Arial"/>
          <w:b/>
          <w:bCs/>
          <w:color w:val="000000"/>
          <w:szCs w:val="22"/>
        </w:rPr>
        <w:t>202</w:t>
      </w:r>
      <w:r w:rsidR="00830F51">
        <w:rPr>
          <w:rFonts w:cs="Arial"/>
          <w:b/>
          <w:bCs/>
          <w:color w:val="000000"/>
          <w:szCs w:val="22"/>
        </w:rPr>
        <w:t>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6A270D" w:rsidRDefault="009D1968" w:rsidP="009D1968">
      <w:pPr>
        <w:pStyle w:val="Zkladntext"/>
        <w:spacing w:before="120"/>
        <w:jc w:val="center"/>
        <w:textAlignment w:val="baseline"/>
        <w:outlineLvl w:val="0"/>
        <w:rPr>
          <w:rFonts w:ascii="Arial CE" w:hAnsi="Arial CE"/>
          <w:b/>
        </w:rPr>
      </w:pPr>
      <w:r w:rsidRPr="00D72B6A">
        <w:rPr>
          <w:rFonts w:ascii="Arial CE" w:hAnsi="Arial CE"/>
          <w:b/>
          <w:color w:val="000000"/>
        </w:rPr>
        <w:t xml:space="preserve">Čl. IV. CENA </w:t>
      </w:r>
    </w:p>
    <w:p w14:paraId="7B31B9F9" w14:textId="77777777" w:rsidR="009D1968" w:rsidRPr="006A270D" w:rsidRDefault="009D1968" w:rsidP="009D1968">
      <w:pPr>
        <w:rPr>
          <w:rFonts w:cs="Arial"/>
          <w:szCs w:val="22"/>
        </w:rPr>
      </w:pPr>
    </w:p>
    <w:p w14:paraId="3DB89193" w14:textId="77777777" w:rsidR="009D1181" w:rsidRPr="006A270D" w:rsidRDefault="009D1181" w:rsidP="009D1181">
      <w:pPr>
        <w:rPr>
          <w:rFonts w:ascii="Arial CE" w:hAnsi="Arial CE" w:cs="Arial"/>
          <w:b/>
          <w:szCs w:val="22"/>
        </w:rPr>
      </w:pPr>
      <w:r w:rsidRPr="006A270D">
        <w:rPr>
          <w:rFonts w:ascii="Arial CE" w:hAnsi="Arial CE" w:cs="Arial"/>
          <w:b/>
          <w:szCs w:val="22"/>
        </w:rPr>
        <w:t xml:space="preserve">Cena díla </w:t>
      </w:r>
      <w:r w:rsidRPr="006A270D">
        <w:rPr>
          <w:rFonts w:ascii="Arial CE" w:hAnsi="Arial CE" w:cs="Arial"/>
          <w:szCs w:val="22"/>
        </w:rPr>
        <w:t xml:space="preserve">zahrnuje veškeré náklady zhotovitele související s realizací díla a činí </w:t>
      </w:r>
      <w:r w:rsidRPr="006A270D">
        <w:rPr>
          <w:rFonts w:ascii="Arial CE" w:hAnsi="Arial CE" w:cs="Arial"/>
          <w:b/>
          <w:szCs w:val="22"/>
        </w:rPr>
        <w:t xml:space="preserve">celkem: </w:t>
      </w:r>
    </w:p>
    <w:p w14:paraId="6CB58D0A" w14:textId="0EABA31A" w:rsidR="009D1181" w:rsidRPr="006A270D" w:rsidRDefault="009D1181" w:rsidP="009D1181">
      <w:pPr>
        <w:rPr>
          <w:rFonts w:ascii="Arial CE" w:hAnsi="Arial CE" w:cs="Arial"/>
          <w:szCs w:val="22"/>
        </w:rPr>
      </w:pP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Pr="006A270D">
        <w:rPr>
          <w:rFonts w:ascii="Arial CE" w:hAnsi="Arial CE" w:cs="Arial"/>
          <w:b/>
          <w:szCs w:val="22"/>
        </w:rPr>
        <w:tab/>
      </w:r>
      <w:r w:rsidR="00083A5C" w:rsidRPr="006A270D">
        <w:rPr>
          <w:rFonts w:ascii="Arial CE" w:hAnsi="Arial CE" w:cs="Arial"/>
          <w:b/>
          <w:szCs w:val="22"/>
        </w:rPr>
        <w:t>28</w:t>
      </w:r>
      <w:r w:rsidR="00D26E8E" w:rsidRPr="006A270D">
        <w:rPr>
          <w:rFonts w:ascii="Arial CE" w:hAnsi="Arial CE" w:cs="Arial"/>
          <w:b/>
          <w:szCs w:val="22"/>
        </w:rPr>
        <w:t>7</w:t>
      </w:r>
      <w:r w:rsidR="00083A5C" w:rsidRPr="006A270D">
        <w:rPr>
          <w:rFonts w:ascii="Arial CE" w:hAnsi="Arial CE" w:cs="Arial"/>
          <w:b/>
          <w:szCs w:val="22"/>
        </w:rPr>
        <w:t xml:space="preserve"> </w:t>
      </w:r>
      <w:r w:rsidR="00830F51" w:rsidRPr="006A270D">
        <w:rPr>
          <w:rFonts w:ascii="Arial CE" w:hAnsi="Arial CE" w:cs="Arial"/>
          <w:b/>
          <w:szCs w:val="22"/>
        </w:rPr>
        <w:t>000</w:t>
      </w:r>
      <w:r w:rsidR="001F1AF6" w:rsidRPr="006A270D">
        <w:rPr>
          <w:rFonts w:ascii="Arial CE" w:hAnsi="Arial CE" w:cs="Arial"/>
          <w:b/>
          <w:szCs w:val="22"/>
        </w:rPr>
        <w:t>,00</w:t>
      </w:r>
      <w:r w:rsidRPr="006A270D">
        <w:rPr>
          <w:rFonts w:ascii="Arial CE" w:hAnsi="Arial CE" w:cs="Arial"/>
          <w:b/>
          <w:szCs w:val="22"/>
        </w:rPr>
        <w:t xml:space="preserve"> Kč bez DPH.</w:t>
      </w:r>
    </w:p>
    <w:p w14:paraId="0BF0B445" w14:textId="77777777" w:rsidR="009D1181" w:rsidRPr="006A270D"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6A270D">
        <w:rPr>
          <w:rFonts w:ascii="Arial CE" w:hAnsi="Arial CE" w:cs="Arial"/>
          <w:szCs w:val="22"/>
        </w:rPr>
        <w:t xml:space="preserve">Výše ceny díla může být změněna jen písemnou dohodou objednatele a zhotovitele formou dodatku ke smlouvě o dílo, a to pouze a jen v důsledku mimořádných nepředvídatelných </w:t>
      </w:r>
      <w:r w:rsidRPr="009D1181">
        <w:rPr>
          <w:rFonts w:ascii="Arial CE" w:hAnsi="Arial CE" w:cs="Arial"/>
          <w:szCs w:val="22"/>
        </w:rPr>
        <w:t>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w:t>
      </w:r>
      <w:r w:rsidRPr="009D1181">
        <w:rPr>
          <w:rFonts w:ascii="Arial CE" w:hAnsi="Arial CE" w:cs="Arial"/>
          <w:szCs w:val="22"/>
        </w:rPr>
        <w:lastRenderedPageBreak/>
        <w:t>objednavatelem přijata a zhotovitel zajistí vystavení nové faktury k datu dalšího dílčího plnění.</w:t>
      </w:r>
    </w:p>
    <w:p w14:paraId="71F64097" w14:textId="77777777" w:rsidR="009D1181" w:rsidRPr="006A270D" w:rsidRDefault="009D1181" w:rsidP="00D72B6A">
      <w:pPr>
        <w:autoSpaceDE w:val="0"/>
        <w:autoSpaceDN w:val="0"/>
        <w:adjustRightInd w:val="0"/>
        <w:ind w:left="426" w:hanging="426"/>
        <w:rPr>
          <w:rFonts w:ascii="Arial CE" w:hAnsi="Arial CE" w:cs="Arial"/>
          <w:szCs w:val="22"/>
        </w:rPr>
      </w:pPr>
    </w:p>
    <w:p w14:paraId="0F18D82F" w14:textId="77777777" w:rsidR="009D1181" w:rsidRPr="006A270D" w:rsidRDefault="009D1181" w:rsidP="00D72B6A">
      <w:pPr>
        <w:autoSpaceDE w:val="0"/>
        <w:autoSpaceDN w:val="0"/>
        <w:adjustRightInd w:val="0"/>
        <w:ind w:left="426" w:hanging="426"/>
        <w:rPr>
          <w:rFonts w:ascii="Arial CE" w:hAnsi="Arial CE" w:cs="Arial"/>
          <w:szCs w:val="22"/>
        </w:rPr>
      </w:pPr>
      <w:r w:rsidRPr="006A270D">
        <w:rPr>
          <w:rFonts w:ascii="Arial CE" w:hAnsi="Arial CE" w:cs="Arial"/>
          <w:szCs w:val="22"/>
        </w:rPr>
        <w:t>Fakturace bude provedena následovně:</w:t>
      </w:r>
    </w:p>
    <w:p w14:paraId="472A2D8F" w14:textId="77777777" w:rsidR="006C3692" w:rsidRPr="006A270D" w:rsidRDefault="006C3692" w:rsidP="006C3692">
      <w:pPr>
        <w:suppressAutoHyphens/>
        <w:ind w:left="720"/>
        <w:contextualSpacing/>
        <w:rPr>
          <w:rFonts w:ascii="Arial CE" w:hAnsi="Arial CE" w:cs="Arial"/>
          <w:b/>
          <w:szCs w:val="22"/>
        </w:rPr>
      </w:pPr>
    </w:p>
    <w:p w14:paraId="3822A06A" w14:textId="70BB9E96" w:rsidR="009D1181" w:rsidRPr="006A270D" w:rsidRDefault="00830F51" w:rsidP="00A948DE">
      <w:pPr>
        <w:numPr>
          <w:ilvl w:val="0"/>
          <w:numId w:val="2"/>
        </w:numPr>
        <w:suppressAutoHyphens/>
        <w:ind w:left="720"/>
        <w:contextualSpacing/>
        <w:rPr>
          <w:rFonts w:ascii="Arial CE" w:hAnsi="Arial CE" w:cs="Arial"/>
          <w:b/>
          <w:szCs w:val="22"/>
        </w:rPr>
      </w:pPr>
      <w:r w:rsidRPr="006A270D">
        <w:rPr>
          <w:rFonts w:ascii="Arial CE" w:hAnsi="Arial CE" w:cs="Arial"/>
          <w:szCs w:val="22"/>
        </w:rPr>
        <w:t xml:space="preserve">V případě prvního dílčího plnění dnem protokolárního předání a převzetí </w:t>
      </w:r>
      <w:r w:rsidR="009D1181" w:rsidRPr="006A270D">
        <w:rPr>
          <w:rFonts w:ascii="Arial CE" w:hAnsi="Arial CE" w:cs="Arial"/>
          <w:szCs w:val="22"/>
        </w:rPr>
        <w:t>kompletní PD ve výši 80</w:t>
      </w:r>
      <w:r w:rsidR="00C12B6A" w:rsidRPr="006A270D">
        <w:rPr>
          <w:rFonts w:ascii="Arial CE" w:hAnsi="Arial CE" w:cs="Arial"/>
          <w:szCs w:val="22"/>
        </w:rPr>
        <w:t xml:space="preserve"> </w:t>
      </w:r>
      <w:r w:rsidR="009D1181" w:rsidRPr="006A270D">
        <w:rPr>
          <w:rFonts w:ascii="Arial CE" w:hAnsi="Arial CE" w:cs="Arial"/>
          <w:szCs w:val="22"/>
        </w:rPr>
        <w:t xml:space="preserve">% </w:t>
      </w:r>
      <w:r w:rsidR="006C3692" w:rsidRPr="006A270D">
        <w:rPr>
          <w:rFonts w:ascii="Arial CE" w:hAnsi="Arial CE" w:cs="Arial"/>
          <w:szCs w:val="22"/>
        </w:rPr>
        <w:t>z částky</w:t>
      </w:r>
      <w:r w:rsidR="001C17C3" w:rsidRPr="006A270D">
        <w:rPr>
          <w:rFonts w:ascii="Arial CE" w:hAnsi="Arial CE" w:cs="Arial"/>
          <w:szCs w:val="22"/>
        </w:rPr>
        <w:t xml:space="preserve"> </w:t>
      </w:r>
      <w:r w:rsidR="00083A5C" w:rsidRPr="006A270D">
        <w:rPr>
          <w:rFonts w:ascii="Arial CE" w:hAnsi="Arial CE" w:cs="Arial"/>
          <w:szCs w:val="22"/>
        </w:rPr>
        <w:t>28</w:t>
      </w:r>
      <w:r w:rsidR="00D26E8E" w:rsidRPr="006A270D">
        <w:rPr>
          <w:rFonts w:ascii="Arial CE" w:hAnsi="Arial CE" w:cs="Arial"/>
          <w:szCs w:val="22"/>
        </w:rPr>
        <w:t>7</w:t>
      </w:r>
      <w:r w:rsidR="00083A5C" w:rsidRPr="006A270D">
        <w:rPr>
          <w:rFonts w:ascii="Arial CE" w:hAnsi="Arial CE" w:cs="Arial"/>
          <w:szCs w:val="22"/>
        </w:rPr>
        <w:t xml:space="preserve"> </w:t>
      </w:r>
      <w:r w:rsidRPr="006A270D">
        <w:rPr>
          <w:rFonts w:ascii="Arial CE" w:hAnsi="Arial CE" w:cs="Arial"/>
          <w:szCs w:val="22"/>
        </w:rPr>
        <w:t>000</w:t>
      </w:r>
      <w:r w:rsidR="001C17C3" w:rsidRPr="006A270D">
        <w:rPr>
          <w:rFonts w:ascii="Arial CE" w:hAnsi="Arial CE" w:cs="Arial"/>
          <w:szCs w:val="22"/>
        </w:rPr>
        <w:t>,- Kč</w:t>
      </w:r>
      <w:r w:rsidR="009D1181" w:rsidRPr="006A270D">
        <w:rPr>
          <w:rFonts w:ascii="Arial CE" w:hAnsi="Arial CE" w:cs="Arial"/>
          <w:szCs w:val="22"/>
        </w:rPr>
        <w:t xml:space="preserve">, tj. </w:t>
      </w:r>
      <w:r w:rsidR="00D26E8E" w:rsidRPr="006A270D">
        <w:rPr>
          <w:rFonts w:ascii="Arial CE" w:hAnsi="Arial CE" w:cs="Arial"/>
          <w:b/>
          <w:szCs w:val="22"/>
        </w:rPr>
        <w:t>229 600</w:t>
      </w:r>
      <w:r w:rsidR="00A62F99" w:rsidRPr="006A270D">
        <w:rPr>
          <w:rFonts w:ascii="Arial CE" w:hAnsi="Arial CE" w:cs="Arial"/>
          <w:b/>
          <w:szCs w:val="22"/>
        </w:rPr>
        <w:t>,</w:t>
      </w:r>
      <w:r w:rsidR="001F1AF6" w:rsidRPr="006A270D">
        <w:rPr>
          <w:rFonts w:ascii="Arial CE" w:hAnsi="Arial CE" w:cs="Arial"/>
          <w:b/>
          <w:szCs w:val="22"/>
        </w:rPr>
        <w:t>00</w:t>
      </w:r>
      <w:r w:rsidR="009D1181" w:rsidRPr="006A270D">
        <w:rPr>
          <w:rFonts w:ascii="Arial CE" w:hAnsi="Arial CE" w:cs="Arial"/>
          <w:b/>
          <w:bCs/>
          <w:szCs w:val="22"/>
        </w:rPr>
        <w:t xml:space="preserve"> Kč</w:t>
      </w:r>
      <w:r w:rsidR="009D1181" w:rsidRPr="006A270D">
        <w:rPr>
          <w:rFonts w:ascii="Arial CE" w:hAnsi="Arial CE" w:cs="Arial"/>
          <w:b/>
          <w:szCs w:val="22"/>
        </w:rPr>
        <w:t xml:space="preserve"> bez DPH.</w:t>
      </w:r>
    </w:p>
    <w:p w14:paraId="2370D7B4" w14:textId="77777777" w:rsidR="006C3692" w:rsidRPr="006A270D" w:rsidRDefault="006C3692" w:rsidP="006C3692">
      <w:pPr>
        <w:pStyle w:val="Odstavecseseznamem"/>
        <w:rPr>
          <w:rFonts w:ascii="Arial CE" w:hAnsi="Arial CE" w:cs="Arial"/>
          <w:b/>
          <w:szCs w:val="22"/>
        </w:rPr>
      </w:pPr>
    </w:p>
    <w:p w14:paraId="3B0FDC06" w14:textId="00EEA8FC" w:rsidR="009D1181" w:rsidRPr="006A270D" w:rsidRDefault="009D1181" w:rsidP="00986C01">
      <w:pPr>
        <w:numPr>
          <w:ilvl w:val="0"/>
          <w:numId w:val="2"/>
        </w:numPr>
        <w:suppressAutoHyphens/>
        <w:ind w:left="720"/>
        <w:contextualSpacing/>
        <w:rPr>
          <w:rFonts w:ascii="Arial CE" w:eastAsia="Arial CE" w:hAnsi="Arial CE" w:cs="Arial CE"/>
          <w:szCs w:val="22"/>
        </w:rPr>
      </w:pPr>
      <w:r w:rsidRPr="006A270D">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6A270D">
        <w:rPr>
          <w:rFonts w:ascii="Arial CE" w:eastAsia="Arial CE" w:hAnsi="Arial CE" w:cs="Arial CE"/>
          <w:szCs w:val="22"/>
        </w:rPr>
        <w:t>dokumentační</w:t>
      </w:r>
      <w:r w:rsidRPr="006A270D">
        <w:rPr>
          <w:rFonts w:ascii="Arial CE" w:eastAsia="Arial CE" w:hAnsi="Arial CE" w:cs="Arial CE"/>
          <w:szCs w:val="22"/>
        </w:rPr>
        <w:t xml:space="preserve"> komisi ve výši zbývajících 20</w:t>
      </w:r>
      <w:r w:rsidR="00C12B6A" w:rsidRPr="006A270D">
        <w:rPr>
          <w:rFonts w:ascii="Arial CE" w:eastAsia="Arial CE" w:hAnsi="Arial CE" w:cs="Arial CE"/>
          <w:szCs w:val="22"/>
        </w:rPr>
        <w:t xml:space="preserve"> </w:t>
      </w:r>
      <w:r w:rsidRPr="006A270D">
        <w:rPr>
          <w:rFonts w:ascii="Arial CE" w:eastAsia="Arial CE" w:hAnsi="Arial CE" w:cs="Arial CE"/>
          <w:szCs w:val="22"/>
        </w:rPr>
        <w:t xml:space="preserve">% </w:t>
      </w:r>
      <w:r w:rsidR="006C3692" w:rsidRPr="006A270D">
        <w:rPr>
          <w:rFonts w:ascii="Arial CE" w:eastAsia="Arial CE" w:hAnsi="Arial CE" w:cs="Arial CE"/>
          <w:szCs w:val="22"/>
        </w:rPr>
        <w:t>z částky</w:t>
      </w:r>
      <w:r w:rsidR="001C17C3" w:rsidRPr="006A270D">
        <w:rPr>
          <w:rFonts w:ascii="Arial CE" w:eastAsia="Arial CE" w:hAnsi="Arial CE" w:cs="Arial CE"/>
          <w:szCs w:val="22"/>
        </w:rPr>
        <w:t xml:space="preserve"> </w:t>
      </w:r>
      <w:r w:rsidR="00083A5C" w:rsidRPr="006A270D">
        <w:rPr>
          <w:rFonts w:ascii="Arial CE" w:eastAsia="Arial CE" w:hAnsi="Arial CE" w:cs="Arial CE"/>
          <w:szCs w:val="22"/>
        </w:rPr>
        <w:t>28</w:t>
      </w:r>
      <w:r w:rsidR="00D26E8E" w:rsidRPr="006A270D">
        <w:rPr>
          <w:rFonts w:ascii="Arial CE" w:eastAsia="Arial CE" w:hAnsi="Arial CE" w:cs="Arial CE"/>
          <w:szCs w:val="22"/>
        </w:rPr>
        <w:t>7</w:t>
      </w:r>
      <w:r w:rsidR="00083A5C" w:rsidRPr="006A270D">
        <w:rPr>
          <w:rFonts w:ascii="Arial CE" w:eastAsia="Arial CE" w:hAnsi="Arial CE" w:cs="Arial CE"/>
          <w:szCs w:val="22"/>
        </w:rPr>
        <w:t xml:space="preserve"> </w:t>
      </w:r>
      <w:r w:rsidR="00830F51" w:rsidRPr="006A270D">
        <w:rPr>
          <w:rFonts w:ascii="Arial CE" w:eastAsia="Arial CE" w:hAnsi="Arial CE" w:cs="Arial CE"/>
          <w:szCs w:val="22"/>
        </w:rPr>
        <w:t>000</w:t>
      </w:r>
      <w:r w:rsidR="001C17C3" w:rsidRPr="006A270D">
        <w:rPr>
          <w:rFonts w:ascii="Arial CE" w:eastAsia="Arial CE" w:hAnsi="Arial CE" w:cs="Arial CE"/>
          <w:szCs w:val="22"/>
        </w:rPr>
        <w:t xml:space="preserve">,- </w:t>
      </w:r>
      <w:r w:rsidR="006C3692" w:rsidRPr="006A270D">
        <w:rPr>
          <w:rFonts w:ascii="Arial CE" w:eastAsia="Arial CE" w:hAnsi="Arial CE" w:cs="Arial CE"/>
          <w:szCs w:val="22"/>
        </w:rPr>
        <w:t>Kč</w:t>
      </w:r>
      <w:r w:rsidRPr="006A270D">
        <w:rPr>
          <w:rFonts w:ascii="Arial CE" w:eastAsia="Arial CE" w:hAnsi="Arial CE" w:cs="Arial CE"/>
          <w:szCs w:val="22"/>
        </w:rPr>
        <w:t>, tj.</w:t>
      </w:r>
      <w:r w:rsidR="00C12B6A" w:rsidRPr="006A270D">
        <w:rPr>
          <w:rFonts w:ascii="Arial CE" w:eastAsia="Arial CE" w:hAnsi="Arial CE" w:cs="Arial CE"/>
          <w:szCs w:val="22"/>
        </w:rPr>
        <w:t xml:space="preserve"> </w:t>
      </w:r>
      <w:r w:rsidR="00D26E8E" w:rsidRPr="006A270D">
        <w:rPr>
          <w:rFonts w:ascii="Arial CE" w:eastAsia="Arial CE" w:hAnsi="Arial CE" w:cs="Arial CE"/>
          <w:b/>
          <w:szCs w:val="22"/>
        </w:rPr>
        <w:t>57 400</w:t>
      </w:r>
      <w:r w:rsidR="00083A5C" w:rsidRPr="006A270D">
        <w:rPr>
          <w:rFonts w:ascii="Arial CE" w:eastAsia="Arial CE" w:hAnsi="Arial CE" w:cs="Arial CE"/>
          <w:b/>
          <w:szCs w:val="22"/>
        </w:rPr>
        <w:t>,</w:t>
      </w:r>
      <w:r w:rsidR="001F1AF6" w:rsidRPr="006A270D">
        <w:rPr>
          <w:rFonts w:ascii="Arial CE" w:eastAsia="Arial CE" w:hAnsi="Arial CE" w:cs="Arial CE"/>
          <w:b/>
          <w:szCs w:val="22"/>
        </w:rPr>
        <w:t>00</w:t>
      </w:r>
      <w:r w:rsidRPr="006A270D">
        <w:rPr>
          <w:rFonts w:ascii="Arial CE" w:eastAsia="Arial CE" w:hAnsi="Arial CE" w:cs="Arial CE"/>
          <w:b/>
          <w:szCs w:val="22"/>
        </w:rPr>
        <w:t> Kč bez DPH.</w:t>
      </w:r>
      <w:r w:rsidRPr="006A270D">
        <w:rPr>
          <w:rFonts w:ascii="Arial CE" w:eastAsia="Arial CE" w:hAnsi="Arial CE" w:cs="Arial CE"/>
          <w:szCs w:val="22"/>
        </w:rPr>
        <w:t xml:space="preserve"> </w:t>
      </w:r>
    </w:p>
    <w:p w14:paraId="6A789E88" w14:textId="77777777" w:rsidR="009D1181" w:rsidRPr="006A270D" w:rsidRDefault="009D1181" w:rsidP="009D1181">
      <w:pPr>
        <w:suppressAutoHyphens/>
        <w:ind w:left="1080" w:hanging="371"/>
        <w:rPr>
          <w:rFonts w:ascii="Arial CE" w:eastAsia="Arial CE" w:hAnsi="Arial CE" w:cs="Arial CE"/>
          <w:szCs w:val="22"/>
        </w:rPr>
      </w:pPr>
      <w:r w:rsidRPr="006A270D">
        <w:rPr>
          <w:rFonts w:ascii="Arial CE" w:eastAsia="Arial CE" w:hAnsi="Arial CE" w:cs="Arial CE"/>
          <w:szCs w:val="22"/>
        </w:rPr>
        <w:t xml:space="preserve">Schválení PD v </w:t>
      </w:r>
      <w:r w:rsidR="007B240B" w:rsidRPr="006A270D">
        <w:rPr>
          <w:rFonts w:ascii="Arial CE" w:eastAsia="Arial CE" w:hAnsi="Arial CE" w:cs="Arial CE"/>
          <w:szCs w:val="22"/>
        </w:rPr>
        <w:t>DK</w:t>
      </w:r>
      <w:r w:rsidRPr="006A270D">
        <w:rPr>
          <w:rFonts w:ascii="Arial CE" w:eastAsia="Arial CE" w:hAnsi="Arial CE" w:cs="Arial CE"/>
          <w:szCs w:val="22"/>
        </w:rPr>
        <w:t xml:space="preserve"> je povinen objednatel oznámit zhotoviteli do 5 pracovních </w:t>
      </w:r>
    </w:p>
    <w:p w14:paraId="3066A4C5" w14:textId="77777777" w:rsidR="009D1181" w:rsidRPr="006A270D" w:rsidRDefault="009D1181" w:rsidP="009D1181">
      <w:pPr>
        <w:suppressAutoHyphens/>
        <w:ind w:left="1080" w:hanging="371"/>
        <w:rPr>
          <w:rFonts w:ascii="Arial CE" w:eastAsia="Arial CE" w:hAnsi="Arial CE" w:cs="Arial CE"/>
          <w:szCs w:val="22"/>
        </w:rPr>
      </w:pPr>
      <w:r w:rsidRPr="006A270D">
        <w:rPr>
          <w:rFonts w:ascii="Arial CE" w:eastAsia="Arial CE" w:hAnsi="Arial CE" w:cs="Arial CE"/>
          <w:szCs w:val="22"/>
        </w:rPr>
        <w:t>dnů po podpisu Rozhodnutí generálním ředitelem Povodí Ohře, s. p.</w:t>
      </w:r>
    </w:p>
    <w:p w14:paraId="6CCBD97A" w14:textId="77777777" w:rsidR="009D1181" w:rsidRPr="006A270D" w:rsidRDefault="009D1181" w:rsidP="009D1181">
      <w:pPr>
        <w:suppressAutoHyphens/>
        <w:contextualSpacing/>
        <w:rPr>
          <w:rFonts w:ascii="Arial CE" w:eastAsia="Arial CE" w:hAnsi="Arial CE" w:cs="Arial CE"/>
        </w:rPr>
      </w:pPr>
    </w:p>
    <w:p w14:paraId="63631B33" w14:textId="7922A38F" w:rsidR="006C3692" w:rsidRPr="006A270D" w:rsidRDefault="006C3692" w:rsidP="006C3692">
      <w:pPr>
        <w:suppressAutoHyphens/>
        <w:ind w:left="1080" w:hanging="1080"/>
        <w:rPr>
          <w:rFonts w:ascii="Arial CE" w:eastAsia="Arial CE" w:hAnsi="Arial CE" w:cs="Arial CE"/>
          <w:b/>
        </w:rPr>
      </w:pPr>
      <w:bookmarkStart w:id="0" w:name="_Hlk47970335"/>
      <w:r w:rsidRPr="006A270D">
        <w:rPr>
          <w:rFonts w:ascii="Arial CE" w:eastAsia="Arial CE" w:hAnsi="Arial CE" w:cs="Arial CE"/>
          <w:b/>
        </w:rPr>
        <w:t xml:space="preserve">Každá faktura bude povinně obsahovat příslušné číslo akce, tj.  </w:t>
      </w:r>
      <w:r w:rsidR="00083A5C" w:rsidRPr="006A270D">
        <w:rPr>
          <w:rFonts w:ascii="Arial CE" w:eastAsia="Arial CE" w:hAnsi="Arial CE" w:cs="Arial CE"/>
          <w:b/>
        </w:rPr>
        <w:t>303 698 a 502 550</w:t>
      </w:r>
      <w:r w:rsidR="007F2D48" w:rsidRPr="006A270D">
        <w:rPr>
          <w:rFonts w:ascii="Arial CE" w:eastAsia="Arial CE" w:hAnsi="Arial CE" w:cs="Arial CE"/>
          <w:b/>
        </w:rPr>
        <w:t>.</w:t>
      </w:r>
    </w:p>
    <w:bookmarkEnd w:id="0"/>
    <w:p w14:paraId="6C17535C" w14:textId="77777777" w:rsidR="006C3692" w:rsidRPr="006A270D" w:rsidRDefault="006C3692" w:rsidP="009D1181">
      <w:pPr>
        <w:suppressAutoHyphens/>
        <w:contextualSpacing/>
        <w:rPr>
          <w:rFonts w:ascii="Arial CE" w:eastAsia="Arial CE" w:hAnsi="Arial CE" w:cs="Arial CE"/>
        </w:rPr>
      </w:pPr>
    </w:p>
    <w:p w14:paraId="55E5D679" w14:textId="77777777" w:rsidR="006C3692" w:rsidRPr="006A270D" w:rsidRDefault="006C3692" w:rsidP="009D1181">
      <w:pPr>
        <w:suppressAutoHyphens/>
        <w:contextualSpacing/>
        <w:rPr>
          <w:rFonts w:ascii="Arial CE" w:eastAsia="Arial CE" w:hAnsi="Arial CE" w:cs="Arial CE"/>
        </w:rPr>
      </w:pPr>
    </w:p>
    <w:p w14:paraId="6D61C914" w14:textId="77777777" w:rsidR="009D1181" w:rsidRPr="006A270D" w:rsidRDefault="009D1181" w:rsidP="00986C01">
      <w:pPr>
        <w:numPr>
          <w:ilvl w:val="0"/>
          <w:numId w:val="3"/>
        </w:numPr>
        <w:autoSpaceDE w:val="0"/>
        <w:autoSpaceDN w:val="0"/>
        <w:adjustRightInd w:val="0"/>
        <w:ind w:left="426" w:hanging="426"/>
        <w:rPr>
          <w:rFonts w:ascii="Arial CE" w:hAnsi="Arial CE" w:cs="Arial"/>
          <w:szCs w:val="22"/>
        </w:rPr>
      </w:pPr>
      <w:r w:rsidRPr="006A270D">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sidRPr="006A270D">
        <w:rPr>
          <w:rFonts w:ascii="Arial CE" w:hAnsi="Arial CE" w:cs="Arial"/>
          <w:szCs w:val="22"/>
        </w:rPr>
        <w:t> </w:t>
      </w:r>
      <w:r w:rsidRPr="006A270D">
        <w:rPr>
          <w:rFonts w:ascii="Arial CE" w:hAnsi="Arial CE" w:cs="Arial"/>
          <w:szCs w:val="22"/>
        </w:rPr>
        <w:t>znění pozdějších předpisů a zákona č. 235/2004 Sb., o DPH v platném znění a dále náležitosti stanovené smlouvou.</w:t>
      </w:r>
    </w:p>
    <w:p w14:paraId="5B6BFE66" w14:textId="77777777" w:rsidR="009D1181" w:rsidRPr="006A270D" w:rsidRDefault="009D1181" w:rsidP="009D1181">
      <w:pPr>
        <w:autoSpaceDE w:val="0"/>
        <w:autoSpaceDN w:val="0"/>
        <w:adjustRightInd w:val="0"/>
        <w:ind w:left="360"/>
        <w:rPr>
          <w:rFonts w:ascii="Arial CE" w:hAnsi="Arial CE" w:cs="Arial"/>
          <w:szCs w:val="22"/>
        </w:rPr>
      </w:pPr>
    </w:p>
    <w:p w14:paraId="590B6BE4" w14:textId="77777777" w:rsidR="009D1181" w:rsidRPr="006A270D" w:rsidRDefault="009D1181" w:rsidP="00D72B6A">
      <w:pPr>
        <w:autoSpaceDE w:val="0"/>
        <w:autoSpaceDN w:val="0"/>
        <w:adjustRightInd w:val="0"/>
        <w:ind w:left="426"/>
        <w:rPr>
          <w:rFonts w:ascii="Arial CE" w:hAnsi="Arial CE" w:cs="Arial"/>
          <w:szCs w:val="22"/>
        </w:rPr>
      </w:pPr>
      <w:r w:rsidRPr="006A270D">
        <w:rPr>
          <w:rFonts w:ascii="Arial CE" w:hAnsi="Arial CE" w:cs="Arial"/>
          <w:szCs w:val="22"/>
        </w:rPr>
        <w:t>V případě chybějících nebo chybných náležitostí vrátí objednavatel zhotoviteli fakturu k</w:t>
      </w:r>
      <w:r w:rsidR="007F2D48" w:rsidRPr="006A270D">
        <w:rPr>
          <w:rFonts w:ascii="Arial CE" w:hAnsi="Arial CE" w:cs="Arial"/>
          <w:szCs w:val="22"/>
        </w:rPr>
        <w:t> </w:t>
      </w:r>
      <w:r w:rsidRPr="006A270D">
        <w:rPr>
          <w:rFonts w:ascii="Arial CE" w:hAnsi="Arial CE" w:cs="Arial"/>
          <w:szCs w:val="22"/>
        </w:rPr>
        <w:t xml:space="preserve">opravě. Lhůta pro zaplacení pak počíná běžet od doby vrácení opravené faktury. Předat faktury lze i elektronicky na adresu: </w:t>
      </w:r>
      <w:hyperlink r:id="rId7" w:history="1">
        <w:r w:rsidRPr="006A270D">
          <w:rPr>
            <w:rFonts w:ascii="Arial CE" w:hAnsi="Arial CE" w:cs="Arial"/>
            <w:szCs w:val="22"/>
            <w:u w:val="single"/>
          </w:rPr>
          <w:t>faktury-pr@poh.cz</w:t>
        </w:r>
      </w:hyperlink>
      <w:r w:rsidRPr="006A270D">
        <w:rPr>
          <w:rFonts w:ascii="Arial CE" w:hAnsi="Arial CE" w:cs="Arial"/>
          <w:szCs w:val="22"/>
        </w:rPr>
        <w:t>.</w:t>
      </w:r>
    </w:p>
    <w:p w14:paraId="2636E5B1" w14:textId="77777777" w:rsidR="009D1181" w:rsidRPr="006A270D"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6A270D">
        <w:rPr>
          <w:rFonts w:ascii="Arial CE" w:hAnsi="Arial CE" w:cs="Arial"/>
          <w:szCs w:val="22"/>
        </w:rPr>
        <w:t xml:space="preserve">Pokud zhotovitel prací nedodrží správný postup fakturace, zejména </w:t>
      </w:r>
      <w:r w:rsidRPr="009D1181">
        <w:rPr>
          <w:rFonts w:ascii="Arial CE" w:hAnsi="Arial CE" w:cs="Arial"/>
          <w:szCs w:val="22"/>
        </w:rPr>
        <w:t>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prokazatelné škody, které z důvodu porušení jeho povinností sjednaných touto smlouvou vzniknou objednateli nebo třetím osobám při provádění </w:t>
      </w:r>
      <w:r w:rsidRPr="001D42DD">
        <w:rPr>
          <w:rFonts w:ascii="Arial CE" w:eastAsia="Arial CE" w:hAnsi="Arial CE" w:cs="Arial CE"/>
          <w:szCs w:val="22"/>
        </w:rPr>
        <w:lastRenderedPageBreak/>
        <w:t>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11655810"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77F028BD" w14:textId="77777777" w:rsidR="00C11E81" w:rsidRPr="00C11E81" w:rsidRDefault="00C11E81" w:rsidP="00C11E81">
      <w:pPr>
        <w:tabs>
          <w:tab w:val="num" w:pos="0"/>
        </w:tabs>
        <w:autoSpaceDE w:val="0"/>
        <w:autoSpaceDN w:val="0"/>
        <w:adjustRightInd w:val="0"/>
        <w:spacing w:after="120"/>
        <w:rPr>
          <w:rFonts w:ascii="Arial CE" w:hAnsi="Arial CE" w:cs="Arial"/>
          <w:szCs w:val="22"/>
        </w:rPr>
      </w:pPr>
    </w:p>
    <w:p w14:paraId="6579C858" w14:textId="07EC19E0" w:rsidR="00BA6A71" w:rsidRDefault="00BA6A71" w:rsidP="00BA6A71">
      <w:pPr>
        <w:autoSpaceDE w:val="0"/>
        <w:autoSpaceDN w:val="0"/>
        <w:adjustRightInd w:val="0"/>
        <w:rPr>
          <w:rFonts w:ascii="Arial CE" w:hAnsi="Arial CE" w:cs="Arial"/>
          <w:b/>
          <w:color w:val="000000"/>
          <w:szCs w:val="22"/>
          <w:u w:val="single"/>
        </w:rPr>
      </w:pPr>
    </w:p>
    <w:p w14:paraId="07A95F79" w14:textId="77777777" w:rsidR="005E132D" w:rsidRDefault="005E132D"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Pr>
          <w:rFonts w:ascii="Arial CE" w:hAnsi="Arial CE"/>
        </w:rPr>
        <w:lastRenderedPageBreak/>
        <w:t>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w:t>
      </w:r>
      <w:r w:rsidRPr="00923691">
        <w:rPr>
          <w:rFonts w:cs="Arial"/>
          <w:bCs/>
          <w:color w:val="000000"/>
          <w:szCs w:val="22"/>
        </w:rPr>
        <w:lastRenderedPageBreak/>
        <w:t xml:space="preserve">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6A270D" w:rsidRDefault="00923691" w:rsidP="00986C01">
      <w:pPr>
        <w:pStyle w:val="Odstavecseseznamem"/>
        <w:numPr>
          <w:ilvl w:val="0"/>
          <w:numId w:val="9"/>
        </w:numPr>
        <w:ind w:left="426" w:hanging="426"/>
        <w:rPr>
          <w:szCs w:val="22"/>
        </w:rPr>
      </w:pPr>
      <w:r w:rsidRPr="00BB2C32">
        <w:rPr>
          <w:szCs w:val="22"/>
        </w:rPr>
        <w:t xml:space="preserve">V případě, že v souvislosti s touto smlouvou dochází ke zpracovávání osobních údajů, </w:t>
      </w:r>
      <w:r w:rsidRPr="006A270D">
        <w:rPr>
          <w:szCs w:val="22"/>
        </w:rPr>
        <w:t xml:space="preserve">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6A270D">
          <w:rPr>
            <w:rStyle w:val="Hypertextovodkaz"/>
            <w:color w:val="auto"/>
            <w:szCs w:val="22"/>
            <w:u w:val="none"/>
          </w:rPr>
          <w:t>http://www.poh.cz/informace-o-zpracovani-</w:t>
        </w:r>
      </w:hyperlink>
      <w:r w:rsidRPr="006A270D">
        <w:rPr>
          <w:szCs w:val="22"/>
        </w:rPr>
        <w:t>osobnich-udaju/d-1369/p1=1459</w:t>
      </w:r>
    </w:p>
    <w:p w14:paraId="68231646" w14:textId="77777777" w:rsidR="00BA6A71" w:rsidRPr="006A270D" w:rsidRDefault="00BA6A71" w:rsidP="00BA6A71">
      <w:pPr>
        <w:rPr>
          <w:szCs w:val="22"/>
        </w:rPr>
      </w:pPr>
    </w:p>
    <w:p w14:paraId="251A5F16" w14:textId="77777777" w:rsidR="00BA6A71" w:rsidRPr="006A270D" w:rsidRDefault="00BA6A71" w:rsidP="00986C01">
      <w:pPr>
        <w:pStyle w:val="Odstavecseseznamem"/>
        <w:numPr>
          <w:ilvl w:val="0"/>
          <w:numId w:val="9"/>
        </w:numPr>
        <w:autoSpaceDE w:val="0"/>
        <w:autoSpaceDN w:val="0"/>
        <w:adjustRightInd w:val="0"/>
        <w:ind w:left="426" w:hanging="426"/>
        <w:rPr>
          <w:rFonts w:cs="Arial"/>
          <w:bCs/>
          <w:szCs w:val="22"/>
        </w:rPr>
      </w:pPr>
      <w:r w:rsidRPr="006A270D">
        <w:rPr>
          <w:rFonts w:cs="Arial"/>
          <w:bCs/>
          <w:szCs w:val="22"/>
        </w:rPr>
        <w:t>Smluvní strany nepovažují žádné ustanovení smlouvy za obchodní tajemství.</w:t>
      </w:r>
    </w:p>
    <w:p w14:paraId="7FBE98CB" w14:textId="77777777" w:rsidR="00BA6A71" w:rsidRPr="006A270D" w:rsidRDefault="00BA6A71" w:rsidP="00BA6A71">
      <w:pPr>
        <w:autoSpaceDE w:val="0"/>
        <w:autoSpaceDN w:val="0"/>
        <w:adjustRightInd w:val="0"/>
        <w:rPr>
          <w:rFonts w:cs="Arial"/>
          <w:bCs/>
          <w:szCs w:val="22"/>
        </w:rPr>
      </w:pPr>
    </w:p>
    <w:p w14:paraId="4DF8A0BA" w14:textId="77777777" w:rsidR="00BA6A71" w:rsidRPr="006A270D" w:rsidRDefault="00BA6A71" w:rsidP="00986C01">
      <w:pPr>
        <w:pStyle w:val="Odstavecseseznamem"/>
        <w:numPr>
          <w:ilvl w:val="0"/>
          <w:numId w:val="4"/>
        </w:numPr>
        <w:ind w:left="426" w:hanging="426"/>
        <w:rPr>
          <w:rFonts w:cs="Arial"/>
          <w:bCs/>
          <w:szCs w:val="22"/>
        </w:rPr>
      </w:pPr>
      <w:r w:rsidRPr="006A270D">
        <w:rPr>
          <w:rFonts w:cs="Arial"/>
          <w:bCs/>
          <w:szCs w:val="22"/>
        </w:rPr>
        <w:t>Smlouva nabývá platnosti dnem jejího podpisu poslední ze smluvních stran a účinnosti zveřejněním v Registru smluv, pokud této účinnosti dle příslušných ustanovení smlouvy nenabude později.</w:t>
      </w:r>
      <w:r w:rsidRPr="006A270D">
        <w:rPr>
          <w:rFonts w:cs="Arial"/>
          <w:szCs w:val="22"/>
        </w:rPr>
        <w:t xml:space="preserve"> </w:t>
      </w:r>
      <w:r w:rsidRPr="006A270D">
        <w:rPr>
          <w:rFonts w:cs="Arial"/>
          <w:bCs/>
          <w:szCs w:val="22"/>
        </w:rPr>
        <w:t>Plnění předmětu této smlouvy před účinností této smlouvy se považuje za plnění podle této smlouvy a práva a povinnosti z něj vzniklé se řídí touto smlouvou.</w:t>
      </w:r>
    </w:p>
    <w:p w14:paraId="563AD882" w14:textId="77777777" w:rsidR="00576944" w:rsidRPr="006A270D" w:rsidRDefault="00576944" w:rsidP="00576944">
      <w:pPr>
        <w:rPr>
          <w:rFonts w:cs="Arial"/>
          <w:bCs/>
          <w:szCs w:val="22"/>
        </w:rPr>
      </w:pPr>
    </w:p>
    <w:p w14:paraId="2A90E45F" w14:textId="156D2314" w:rsidR="00576944" w:rsidRDefault="00576944" w:rsidP="00576944">
      <w:pPr>
        <w:rPr>
          <w:rFonts w:cs="Arial"/>
          <w:bCs/>
          <w:szCs w:val="22"/>
        </w:rPr>
      </w:pPr>
    </w:p>
    <w:p w14:paraId="16E7750F" w14:textId="0D5C882B" w:rsidR="006A270D" w:rsidRDefault="006A270D" w:rsidP="00576944">
      <w:pPr>
        <w:rPr>
          <w:rFonts w:cs="Arial"/>
          <w:bCs/>
          <w:szCs w:val="22"/>
        </w:rPr>
      </w:pPr>
      <w:r>
        <w:rPr>
          <w:rFonts w:cs="Arial"/>
          <w:bCs/>
          <w:szCs w:val="22"/>
        </w:rPr>
        <w:t>Příloha:</w:t>
      </w:r>
    </w:p>
    <w:p w14:paraId="31E08A40" w14:textId="270B0E2D" w:rsidR="006A270D" w:rsidRDefault="006A270D" w:rsidP="00576944">
      <w:pPr>
        <w:rPr>
          <w:rFonts w:cs="Arial"/>
          <w:bCs/>
          <w:szCs w:val="22"/>
        </w:rPr>
      </w:pPr>
      <w:r>
        <w:rPr>
          <w:rFonts w:cs="Arial"/>
          <w:bCs/>
          <w:szCs w:val="22"/>
        </w:rPr>
        <w:t>Plná moc ze dne 5.1.2021</w:t>
      </w:r>
    </w:p>
    <w:p w14:paraId="50E24E8B" w14:textId="14EC0AEF" w:rsidR="006A270D" w:rsidRDefault="006A270D" w:rsidP="00576944">
      <w:pPr>
        <w:rPr>
          <w:rFonts w:cs="Arial"/>
          <w:bCs/>
          <w:szCs w:val="22"/>
        </w:rPr>
      </w:pPr>
    </w:p>
    <w:p w14:paraId="3E6C1D89" w14:textId="77777777" w:rsidR="006A270D" w:rsidRPr="006A270D" w:rsidRDefault="006A270D" w:rsidP="00576944">
      <w:pPr>
        <w:rPr>
          <w:rFonts w:cs="Arial"/>
          <w:bCs/>
          <w:szCs w:val="22"/>
        </w:rPr>
      </w:pPr>
    </w:p>
    <w:p w14:paraId="0740067F" w14:textId="77777777" w:rsidR="007B1EC4" w:rsidRPr="006A270D" w:rsidRDefault="007B1EC4" w:rsidP="007B1EC4">
      <w:pPr>
        <w:autoSpaceDE w:val="0"/>
        <w:autoSpaceDN w:val="0"/>
        <w:adjustRightInd w:val="0"/>
        <w:rPr>
          <w:szCs w:val="22"/>
        </w:rPr>
      </w:pPr>
      <w:r w:rsidRPr="006A270D">
        <w:rPr>
          <w:rFonts w:cs="Arial"/>
          <w:szCs w:val="22"/>
        </w:rPr>
        <w:t>V Chomutově dne</w:t>
      </w:r>
      <w:r w:rsidRPr="006A270D">
        <w:rPr>
          <w:rFonts w:cs="Arial"/>
          <w:szCs w:val="22"/>
        </w:rPr>
        <w:tab/>
      </w:r>
      <w:r w:rsidRPr="006A270D">
        <w:rPr>
          <w:rFonts w:cs="Arial"/>
          <w:szCs w:val="22"/>
        </w:rPr>
        <w:tab/>
      </w:r>
      <w:r w:rsidRPr="006A270D">
        <w:rPr>
          <w:rFonts w:cs="Arial"/>
          <w:szCs w:val="22"/>
        </w:rPr>
        <w:tab/>
      </w:r>
      <w:r w:rsidRPr="006A270D">
        <w:rPr>
          <w:rFonts w:cs="Arial"/>
          <w:szCs w:val="22"/>
        </w:rPr>
        <w:tab/>
      </w:r>
      <w:r w:rsidRPr="006A270D">
        <w:rPr>
          <w:rFonts w:cs="Arial"/>
          <w:szCs w:val="22"/>
        </w:rPr>
        <w:tab/>
      </w:r>
      <w:r w:rsidRPr="006A270D">
        <w:rPr>
          <w:szCs w:val="22"/>
        </w:rPr>
        <w:t xml:space="preserve">V Praze dne </w:t>
      </w:r>
    </w:p>
    <w:p w14:paraId="7D3CD9E0" w14:textId="07C0682C" w:rsidR="007B1EC4" w:rsidRDefault="007B1EC4" w:rsidP="007B1EC4">
      <w:pPr>
        <w:autoSpaceDE w:val="0"/>
        <w:autoSpaceDN w:val="0"/>
        <w:adjustRightInd w:val="0"/>
        <w:rPr>
          <w:szCs w:val="22"/>
        </w:rPr>
      </w:pPr>
    </w:p>
    <w:p w14:paraId="7B6910D6" w14:textId="08B7CC12" w:rsidR="005E132D" w:rsidRDefault="005E132D" w:rsidP="007B1EC4">
      <w:pPr>
        <w:autoSpaceDE w:val="0"/>
        <w:autoSpaceDN w:val="0"/>
        <w:adjustRightInd w:val="0"/>
        <w:rPr>
          <w:szCs w:val="22"/>
        </w:rPr>
      </w:pPr>
    </w:p>
    <w:p w14:paraId="0E1C786D" w14:textId="77777777" w:rsidR="005E132D" w:rsidRPr="006A270D" w:rsidRDefault="005E132D" w:rsidP="007B1EC4">
      <w:pPr>
        <w:autoSpaceDE w:val="0"/>
        <w:autoSpaceDN w:val="0"/>
        <w:adjustRightInd w:val="0"/>
        <w:rPr>
          <w:szCs w:val="22"/>
        </w:rPr>
      </w:pPr>
    </w:p>
    <w:p w14:paraId="227F72B8" w14:textId="77777777" w:rsidR="007B1EC4" w:rsidRPr="006A270D" w:rsidRDefault="007B1EC4" w:rsidP="007B1EC4">
      <w:pPr>
        <w:autoSpaceDE w:val="0"/>
        <w:autoSpaceDN w:val="0"/>
        <w:adjustRightInd w:val="0"/>
        <w:rPr>
          <w:szCs w:val="22"/>
        </w:rPr>
      </w:pPr>
    </w:p>
    <w:p w14:paraId="0E60B891" w14:textId="77777777" w:rsidR="007B1EC4" w:rsidRPr="006A270D" w:rsidRDefault="007B1EC4" w:rsidP="007B1EC4">
      <w:pPr>
        <w:autoSpaceDE w:val="0"/>
        <w:autoSpaceDN w:val="0"/>
        <w:adjustRightInd w:val="0"/>
        <w:rPr>
          <w:szCs w:val="22"/>
        </w:rPr>
      </w:pPr>
    </w:p>
    <w:p w14:paraId="2F953D3D" w14:textId="77777777" w:rsidR="007B1EC4" w:rsidRPr="006A270D" w:rsidRDefault="007B1EC4" w:rsidP="007B1EC4">
      <w:pPr>
        <w:autoSpaceDE w:val="0"/>
        <w:autoSpaceDN w:val="0"/>
        <w:adjustRightInd w:val="0"/>
        <w:rPr>
          <w:szCs w:val="22"/>
        </w:rPr>
      </w:pPr>
      <w:r w:rsidRPr="006A270D">
        <w:rPr>
          <w:szCs w:val="22"/>
        </w:rPr>
        <w:t>……………………………………</w:t>
      </w:r>
      <w:r w:rsidRPr="006A270D">
        <w:rPr>
          <w:szCs w:val="22"/>
        </w:rPr>
        <w:tab/>
      </w:r>
      <w:r w:rsidRPr="006A270D">
        <w:rPr>
          <w:szCs w:val="22"/>
        </w:rPr>
        <w:tab/>
      </w:r>
      <w:r w:rsidRPr="006A270D">
        <w:rPr>
          <w:szCs w:val="22"/>
        </w:rPr>
        <w:tab/>
        <w:t>…………………………………….</w:t>
      </w:r>
    </w:p>
    <w:p w14:paraId="3E313382" w14:textId="36024D89" w:rsidR="007B1EC4" w:rsidRPr="006A270D" w:rsidRDefault="007B1EC4" w:rsidP="007B1EC4">
      <w:pPr>
        <w:autoSpaceDE w:val="0"/>
        <w:autoSpaceDN w:val="0"/>
        <w:adjustRightInd w:val="0"/>
        <w:rPr>
          <w:szCs w:val="22"/>
        </w:rPr>
      </w:pPr>
      <w:bookmarkStart w:id="1" w:name="_GoBack"/>
      <w:bookmarkEnd w:id="1"/>
      <w:r w:rsidRPr="006A270D">
        <w:rPr>
          <w:szCs w:val="22"/>
        </w:rPr>
        <w:t>investiční ředitel</w:t>
      </w:r>
      <w:r w:rsidRPr="006A270D">
        <w:rPr>
          <w:szCs w:val="22"/>
        </w:rPr>
        <w:tab/>
      </w:r>
      <w:r w:rsidRPr="006A270D">
        <w:rPr>
          <w:szCs w:val="22"/>
        </w:rPr>
        <w:tab/>
      </w:r>
      <w:r w:rsidRPr="006A270D">
        <w:rPr>
          <w:szCs w:val="22"/>
        </w:rPr>
        <w:tab/>
      </w:r>
      <w:r w:rsidRPr="006A270D">
        <w:rPr>
          <w:szCs w:val="22"/>
        </w:rPr>
        <w:tab/>
      </w:r>
      <w:r w:rsidRPr="006A270D">
        <w:rPr>
          <w:szCs w:val="22"/>
        </w:rPr>
        <w:tab/>
      </w:r>
      <w:proofErr w:type="spellStart"/>
      <w:r w:rsidRPr="006A270D">
        <w:rPr>
          <w:szCs w:val="22"/>
        </w:rPr>
        <w:t>ředitel</w:t>
      </w:r>
      <w:proofErr w:type="spellEnd"/>
      <w:r w:rsidRPr="006A270D">
        <w:rPr>
          <w:szCs w:val="22"/>
        </w:rPr>
        <w:t xml:space="preserve"> divize 0</w:t>
      </w:r>
      <w:r w:rsidR="00C11E81" w:rsidRPr="006A270D">
        <w:rPr>
          <w:szCs w:val="22"/>
        </w:rPr>
        <w:t>6</w:t>
      </w:r>
    </w:p>
    <w:p w14:paraId="0091CA3D" w14:textId="77777777" w:rsidR="007B1EC4" w:rsidRPr="006A270D" w:rsidRDefault="007B1EC4" w:rsidP="007B1EC4">
      <w:pPr>
        <w:autoSpaceDE w:val="0"/>
        <w:autoSpaceDN w:val="0"/>
        <w:adjustRightInd w:val="0"/>
        <w:rPr>
          <w:bCs/>
          <w:szCs w:val="22"/>
        </w:rPr>
      </w:pPr>
      <w:r w:rsidRPr="006A270D">
        <w:rPr>
          <w:szCs w:val="22"/>
        </w:rPr>
        <w:t>Povodí Ohře, státní podnik</w:t>
      </w:r>
      <w:r w:rsidRPr="006A270D">
        <w:rPr>
          <w:szCs w:val="22"/>
        </w:rPr>
        <w:tab/>
        <w:t xml:space="preserve"> </w:t>
      </w:r>
      <w:r w:rsidRPr="006A270D">
        <w:rPr>
          <w:szCs w:val="22"/>
        </w:rPr>
        <w:tab/>
      </w:r>
      <w:r w:rsidRPr="006A270D">
        <w:rPr>
          <w:szCs w:val="22"/>
        </w:rPr>
        <w:tab/>
      </w:r>
      <w:r w:rsidRPr="006A270D">
        <w:rPr>
          <w:szCs w:val="22"/>
        </w:rPr>
        <w:tab/>
      </w:r>
      <w:r w:rsidRPr="006A270D">
        <w:rPr>
          <w:rFonts w:ascii="Arial CE" w:hAnsi="Arial CE" w:cs="Arial"/>
          <w:bCs/>
          <w:szCs w:val="22"/>
        </w:rPr>
        <w:t>Vodohospodářský rozvoj a výstavba a.s.</w:t>
      </w:r>
    </w:p>
    <w:p w14:paraId="740828A0" w14:textId="77777777" w:rsidR="007B1EC4" w:rsidRPr="006A270D" w:rsidRDefault="007B1EC4" w:rsidP="007B1EC4">
      <w:pPr>
        <w:autoSpaceDE w:val="0"/>
        <w:autoSpaceDN w:val="0"/>
        <w:adjustRightInd w:val="0"/>
        <w:rPr>
          <w:szCs w:val="22"/>
        </w:rPr>
      </w:pPr>
      <w:proofErr w:type="gramStart"/>
      <w:r w:rsidRPr="006A270D">
        <w:rPr>
          <w:szCs w:val="22"/>
        </w:rPr>
        <w:t xml:space="preserve">objednatel  </w:t>
      </w:r>
      <w:r w:rsidRPr="006A270D">
        <w:rPr>
          <w:szCs w:val="22"/>
        </w:rPr>
        <w:tab/>
      </w:r>
      <w:proofErr w:type="gramEnd"/>
      <w:r w:rsidRPr="006A270D">
        <w:rPr>
          <w:szCs w:val="22"/>
        </w:rPr>
        <w:tab/>
      </w:r>
      <w:r w:rsidRPr="006A270D">
        <w:rPr>
          <w:szCs w:val="22"/>
        </w:rPr>
        <w:tab/>
      </w:r>
      <w:r w:rsidRPr="006A270D">
        <w:rPr>
          <w:szCs w:val="22"/>
        </w:rPr>
        <w:tab/>
      </w:r>
      <w:r w:rsidRPr="006A270D">
        <w:rPr>
          <w:szCs w:val="22"/>
        </w:rPr>
        <w:tab/>
      </w:r>
      <w:r w:rsidRPr="006A270D">
        <w:rPr>
          <w:szCs w:val="22"/>
        </w:rPr>
        <w:tab/>
        <w:t xml:space="preserve">zhotovitel </w:t>
      </w:r>
    </w:p>
    <w:p w14:paraId="780B713E" w14:textId="77777777" w:rsidR="007B1EC4" w:rsidRDefault="007B1EC4" w:rsidP="007B1EC4">
      <w:pPr>
        <w:autoSpaceDE w:val="0"/>
        <w:autoSpaceDN w:val="0"/>
        <w:adjustRightInd w:val="0"/>
        <w:rPr>
          <w:rFonts w:cs="Arial"/>
          <w:b/>
          <w:szCs w:val="22"/>
        </w:rPr>
      </w:pPr>
    </w:p>
    <w:p w14:paraId="6A044B49" w14:textId="77777777" w:rsidR="007B1EC4" w:rsidRDefault="007B1EC4" w:rsidP="007B1EC4">
      <w:pPr>
        <w:autoSpaceDE w:val="0"/>
        <w:autoSpaceDN w:val="0"/>
        <w:adjustRightInd w:val="0"/>
        <w:rPr>
          <w:rFonts w:cs="Arial"/>
          <w:b/>
          <w:szCs w:val="22"/>
        </w:rPr>
      </w:pPr>
    </w:p>
    <w:p w14:paraId="06FF2D0B" w14:textId="77777777" w:rsidR="0063029C" w:rsidRPr="00BC7033" w:rsidRDefault="0063029C" w:rsidP="0063029C">
      <w:pPr>
        <w:tabs>
          <w:tab w:val="left" w:pos="3960"/>
          <w:tab w:val="right" w:pos="9049"/>
        </w:tabs>
        <w:autoSpaceDE w:val="0"/>
        <w:autoSpaceDN w:val="0"/>
        <w:adjustRightInd w:val="0"/>
        <w:spacing w:line="300" w:lineRule="atLeast"/>
        <w:rPr>
          <w:rFonts w:cs="Arial"/>
          <w:szCs w:val="22"/>
        </w:rPr>
      </w:pPr>
    </w:p>
    <w:p w14:paraId="066FAA15" w14:textId="77777777" w:rsidR="0063029C" w:rsidRDefault="0063029C" w:rsidP="0063029C">
      <w:pPr>
        <w:autoSpaceDE w:val="0"/>
        <w:autoSpaceDN w:val="0"/>
        <w:adjustRightInd w:val="0"/>
        <w:rPr>
          <w:rFonts w:cs="Arial"/>
          <w:szCs w:val="22"/>
        </w:rPr>
      </w:pPr>
    </w:p>
    <w:p w14:paraId="3E0F6F47" w14:textId="68AA7F02" w:rsidR="009D1181" w:rsidRDefault="009D1181" w:rsidP="0063029C">
      <w:pPr>
        <w:autoSpaceDE w:val="0"/>
        <w:autoSpaceDN w:val="0"/>
        <w:adjustRightInd w:val="0"/>
        <w:ind w:firstLine="426"/>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850C1" w14:textId="77777777" w:rsidR="00D46B96" w:rsidRDefault="00D46B96">
      <w:r>
        <w:separator/>
      </w:r>
    </w:p>
  </w:endnote>
  <w:endnote w:type="continuationSeparator" w:id="0">
    <w:p w14:paraId="42F520A7" w14:textId="77777777" w:rsidR="00D46B96" w:rsidRDefault="00D4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4204" w14:textId="77777777" w:rsidR="00D46B96" w:rsidRDefault="00D46B96">
      <w:r>
        <w:separator/>
      </w:r>
    </w:p>
  </w:footnote>
  <w:footnote w:type="continuationSeparator" w:id="0">
    <w:p w14:paraId="1123BFB8" w14:textId="77777777" w:rsidR="00D46B96" w:rsidRDefault="00D4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FC7F376"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442E8A">
      <w:rPr>
        <w:rFonts w:cs="Arial"/>
        <w:sz w:val="18"/>
        <w:szCs w:val="18"/>
      </w:rPr>
      <w:t xml:space="preserve"> 1366</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2"/>
  </w:num>
  <w:num w:numId="4">
    <w:abstractNumId w:val="1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2CA0"/>
    <w:rsid w:val="00075CFE"/>
    <w:rsid w:val="000768C5"/>
    <w:rsid w:val="00081614"/>
    <w:rsid w:val="00083A5C"/>
    <w:rsid w:val="00083E5A"/>
    <w:rsid w:val="000C512F"/>
    <w:rsid w:val="000C6972"/>
    <w:rsid w:val="000D1260"/>
    <w:rsid w:val="000D2A9F"/>
    <w:rsid w:val="000F1477"/>
    <w:rsid w:val="001000B2"/>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76B3E"/>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0F1F"/>
    <w:rsid w:val="00242CDA"/>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2B32"/>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404FA3"/>
    <w:rsid w:val="004100F6"/>
    <w:rsid w:val="00411824"/>
    <w:rsid w:val="00411E9C"/>
    <w:rsid w:val="00414DA0"/>
    <w:rsid w:val="0042126F"/>
    <w:rsid w:val="00422AFF"/>
    <w:rsid w:val="004252EB"/>
    <w:rsid w:val="00425797"/>
    <w:rsid w:val="00426E85"/>
    <w:rsid w:val="004313FB"/>
    <w:rsid w:val="00442E8A"/>
    <w:rsid w:val="004479F4"/>
    <w:rsid w:val="00454738"/>
    <w:rsid w:val="00454954"/>
    <w:rsid w:val="00463CB8"/>
    <w:rsid w:val="00476A4A"/>
    <w:rsid w:val="004779E6"/>
    <w:rsid w:val="00487108"/>
    <w:rsid w:val="00487F0A"/>
    <w:rsid w:val="004919DA"/>
    <w:rsid w:val="00492030"/>
    <w:rsid w:val="00493010"/>
    <w:rsid w:val="00495C0F"/>
    <w:rsid w:val="004A1658"/>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5206D"/>
    <w:rsid w:val="00561238"/>
    <w:rsid w:val="00566190"/>
    <w:rsid w:val="00570C17"/>
    <w:rsid w:val="00576944"/>
    <w:rsid w:val="0058265B"/>
    <w:rsid w:val="0058552C"/>
    <w:rsid w:val="00590B52"/>
    <w:rsid w:val="00590FCA"/>
    <w:rsid w:val="00594B1E"/>
    <w:rsid w:val="005A6E12"/>
    <w:rsid w:val="005B677D"/>
    <w:rsid w:val="005C2251"/>
    <w:rsid w:val="005C3E55"/>
    <w:rsid w:val="005C644A"/>
    <w:rsid w:val="005D5110"/>
    <w:rsid w:val="005E132D"/>
    <w:rsid w:val="005E2FD1"/>
    <w:rsid w:val="005F18F6"/>
    <w:rsid w:val="005F1F2B"/>
    <w:rsid w:val="00605814"/>
    <w:rsid w:val="0060753C"/>
    <w:rsid w:val="00610BB5"/>
    <w:rsid w:val="0061213B"/>
    <w:rsid w:val="00617CEC"/>
    <w:rsid w:val="00625B22"/>
    <w:rsid w:val="00625D84"/>
    <w:rsid w:val="0062654F"/>
    <w:rsid w:val="0063029C"/>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930"/>
    <w:rsid w:val="00694B5A"/>
    <w:rsid w:val="00696CFE"/>
    <w:rsid w:val="00696F34"/>
    <w:rsid w:val="00697334"/>
    <w:rsid w:val="006977B4"/>
    <w:rsid w:val="00697A3F"/>
    <w:rsid w:val="006A0097"/>
    <w:rsid w:val="006A0BD5"/>
    <w:rsid w:val="006A270D"/>
    <w:rsid w:val="006A58B6"/>
    <w:rsid w:val="006A7E38"/>
    <w:rsid w:val="006C239C"/>
    <w:rsid w:val="006C2E78"/>
    <w:rsid w:val="006C3561"/>
    <w:rsid w:val="006C3692"/>
    <w:rsid w:val="006C5F61"/>
    <w:rsid w:val="006C602E"/>
    <w:rsid w:val="006D0F7D"/>
    <w:rsid w:val="006D3D75"/>
    <w:rsid w:val="006D7E4D"/>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068E"/>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1EC4"/>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A72B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45F4"/>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5063"/>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1E81"/>
    <w:rsid w:val="00C12B6A"/>
    <w:rsid w:val="00C20688"/>
    <w:rsid w:val="00C22427"/>
    <w:rsid w:val="00C311B2"/>
    <w:rsid w:val="00C311EC"/>
    <w:rsid w:val="00C34E04"/>
    <w:rsid w:val="00C36351"/>
    <w:rsid w:val="00C42299"/>
    <w:rsid w:val="00C422B1"/>
    <w:rsid w:val="00C53B03"/>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05CB"/>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26E8E"/>
    <w:rsid w:val="00D313C7"/>
    <w:rsid w:val="00D331F9"/>
    <w:rsid w:val="00D36857"/>
    <w:rsid w:val="00D420C2"/>
    <w:rsid w:val="00D46B96"/>
    <w:rsid w:val="00D5749B"/>
    <w:rsid w:val="00D671C0"/>
    <w:rsid w:val="00D72B6A"/>
    <w:rsid w:val="00D74A50"/>
    <w:rsid w:val="00D76881"/>
    <w:rsid w:val="00D84A4D"/>
    <w:rsid w:val="00D84FD1"/>
    <w:rsid w:val="00DA2CAA"/>
    <w:rsid w:val="00DA3527"/>
    <w:rsid w:val="00DA46ED"/>
    <w:rsid w:val="00DA4F77"/>
    <w:rsid w:val="00DA512A"/>
    <w:rsid w:val="00DA7663"/>
    <w:rsid w:val="00DA7DA1"/>
    <w:rsid w:val="00DB3F13"/>
    <w:rsid w:val="00DB6FF5"/>
    <w:rsid w:val="00DC0C16"/>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27E5"/>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362512075">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4010</Words>
  <Characters>23665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2022-01-19T09:54:00Z</dcterms:created>
  <dcterms:modified xsi:type="dcterms:W3CDTF">2022-01-19T09:55:00Z</dcterms:modified>
</cp:coreProperties>
</file>