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14:paraId="3D59383E" w14:textId="77777777" w:rsidR="002B45B3" w:rsidRPr="0061167A" w:rsidRDefault="002B45B3">
      <w:pPr>
        <w:pBdr>
          <w:top w:val="double" w:sz="1" w:space="1" w:color="000000" w:shadow="1"/>
          <w:left w:val="double" w:sz="1" w:space="1" w:color="000000" w:shadow="1"/>
          <w:bottom w:val="double" w:sz="1" w:space="1" w:color="000000" w:shadow="1"/>
          <w:right w:val="double" w:sz="1" w:space="1" w:color="000000" w:shadow="1"/>
        </w:pBdr>
        <w:rPr>
          <w:rFonts w:ascii="Verdana" w:hAnsi="Verdana"/>
          <w:i/>
          <w:iCs/>
          <w:lang w:val="cs-CZ"/>
        </w:rPr>
      </w:pPr>
    </w:p>
    <w:p w14:paraId="22CF8A3A" w14:textId="6E00CCA3" w:rsidR="002B45B3" w:rsidRPr="0061167A" w:rsidRDefault="002B45B3">
      <w:pPr>
        <w:pBdr>
          <w:top w:val="double" w:sz="1" w:space="1" w:color="000000" w:shadow="1"/>
          <w:left w:val="double" w:sz="1" w:space="1" w:color="000000" w:shadow="1"/>
          <w:bottom w:val="double" w:sz="1" w:space="1" w:color="000000" w:shadow="1"/>
          <w:right w:val="double" w:sz="1" w:space="1" w:color="000000" w:shadow="1"/>
        </w:pBdr>
        <w:jc w:val="center"/>
        <w:rPr>
          <w:rFonts w:ascii="Verdana" w:hAnsi="Verdana"/>
          <w:b/>
          <w:sz w:val="22"/>
          <w:szCs w:val="22"/>
          <w:lang w:val="cs-CZ"/>
        </w:rPr>
      </w:pPr>
      <w:r w:rsidRPr="0061167A">
        <w:rPr>
          <w:rFonts w:ascii="Verdana" w:hAnsi="Verdana"/>
          <w:b/>
          <w:sz w:val="22"/>
          <w:szCs w:val="22"/>
          <w:lang w:val="cs-CZ"/>
        </w:rPr>
        <w:t xml:space="preserve">DODATEK č. </w:t>
      </w:r>
      <w:r w:rsidR="00AE4118">
        <w:rPr>
          <w:rFonts w:ascii="Verdana" w:hAnsi="Verdana"/>
          <w:b/>
          <w:sz w:val="22"/>
          <w:szCs w:val="22"/>
          <w:lang w:val="cs-CZ"/>
        </w:rPr>
        <w:t>5</w:t>
      </w:r>
    </w:p>
    <w:p w14:paraId="0EF6A3EC" w14:textId="77777777" w:rsidR="002B45B3" w:rsidRPr="0061167A" w:rsidRDefault="002B45B3">
      <w:pPr>
        <w:pBdr>
          <w:top w:val="double" w:sz="1" w:space="1" w:color="000000" w:shadow="1"/>
          <w:left w:val="double" w:sz="1" w:space="1" w:color="000000" w:shadow="1"/>
          <w:bottom w:val="double" w:sz="1" w:space="1" w:color="000000" w:shadow="1"/>
          <w:right w:val="double" w:sz="1" w:space="1" w:color="000000" w:shadow="1"/>
        </w:pBdr>
        <w:jc w:val="center"/>
        <w:rPr>
          <w:rFonts w:ascii="Verdana" w:hAnsi="Verdana"/>
          <w:b/>
          <w:sz w:val="22"/>
          <w:szCs w:val="22"/>
          <w:lang w:val="cs-CZ"/>
        </w:rPr>
      </w:pPr>
      <w:r w:rsidRPr="0061167A">
        <w:rPr>
          <w:rFonts w:ascii="Verdana" w:hAnsi="Verdana"/>
          <w:b/>
          <w:sz w:val="22"/>
          <w:szCs w:val="22"/>
          <w:lang w:val="cs-CZ"/>
        </w:rPr>
        <w:t>ke</w:t>
      </w:r>
    </w:p>
    <w:p w14:paraId="26FB47D6" w14:textId="77777777" w:rsidR="002B45B3" w:rsidRPr="0061167A" w:rsidRDefault="002B45B3" w:rsidP="00A70F5B">
      <w:pPr>
        <w:pBdr>
          <w:top w:val="double" w:sz="1" w:space="1" w:color="000000" w:shadow="1"/>
          <w:left w:val="double" w:sz="1" w:space="1" w:color="000000" w:shadow="1"/>
          <w:bottom w:val="double" w:sz="1" w:space="1" w:color="000000" w:shadow="1"/>
          <w:right w:val="double" w:sz="1" w:space="1" w:color="000000" w:shadow="1"/>
        </w:pBdr>
        <w:jc w:val="center"/>
        <w:rPr>
          <w:rFonts w:ascii="Verdana" w:hAnsi="Verdana"/>
          <w:b/>
          <w:sz w:val="22"/>
          <w:szCs w:val="22"/>
          <w:lang w:val="cs-CZ"/>
        </w:rPr>
      </w:pPr>
      <w:proofErr w:type="gramStart"/>
      <w:r w:rsidRPr="0061167A">
        <w:rPr>
          <w:rFonts w:ascii="Verdana" w:hAnsi="Verdana"/>
          <w:b/>
          <w:sz w:val="22"/>
          <w:szCs w:val="22"/>
          <w:lang w:val="cs-CZ"/>
        </w:rPr>
        <w:t xml:space="preserve">SMLOUVĚ  O </w:t>
      </w:r>
      <w:r w:rsidR="00A70F5B" w:rsidRPr="0061167A">
        <w:rPr>
          <w:rFonts w:ascii="Verdana" w:hAnsi="Verdana"/>
          <w:b/>
          <w:sz w:val="22"/>
          <w:szCs w:val="22"/>
          <w:lang w:val="cs-CZ"/>
        </w:rPr>
        <w:t>DÍLO</w:t>
      </w:r>
      <w:proofErr w:type="gramEnd"/>
    </w:p>
    <w:p w14:paraId="10FFB1F0" w14:textId="77777777" w:rsidR="002B45B3" w:rsidRPr="0061167A" w:rsidRDefault="002B45B3">
      <w:pPr>
        <w:pBdr>
          <w:top w:val="double" w:sz="1" w:space="1" w:color="000000" w:shadow="1"/>
          <w:left w:val="double" w:sz="1" w:space="1" w:color="000000" w:shadow="1"/>
          <w:bottom w:val="double" w:sz="1" w:space="1" w:color="000000" w:shadow="1"/>
          <w:right w:val="double" w:sz="1" w:space="1" w:color="000000" w:shadow="1"/>
        </w:pBdr>
        <w:jc w:val="center"/>
        <w:rPr>
          <w:rFonts w:ascii="Verdana" w:hAnsi="Verdana"/>
          <w:b/>
          <w:sz w:val="22"/>
          <w:szCs w:val="22"/>
          <w:lang w:val="cs-CZ"/>
        </w:rPr>
      </w:pPr>
      <w:r w:rsidRPr="0061167A">
        <w:rPr>
          <w:rFonts w:ascii="Verdana" w:hAnsi="Verdana"/>
          <w:b/>
          <w:sz w:val="22"/>
          <w:szCs w:val="22"/>
          <w:lang w:val="cs-CZ"/>
        </w:rPr>
        <w:t>č. S102401692</w:t>
      </w:r>
    </w:p>
    <w:p w14:paraId="3C5A0BD2" w14:textId="77777777" w:rsidR="002B45B3" w:rsidRPr="0061167A" w:rsidRDefault="002B45B3">
      <w:pPr>
        <w:pBdr>
          <w:top w:val="double" w:sz="1" w:space="1" w:color="000000" w:shadow="1"/>
          <w:left w:val="double" w:sz="1" w:space="1" w:color="000000" w:shadow="1"/>
          <w:bottom w:val="double" w:sz="1" w:space="1" w:color="000000" w:shadow="1"/>
          <w:right w:val="double" w:sz="1" w:space="1" w:color="000000" w:shadow="1"/>
        </w:pBdr>
        <w:jc w:val="center"/>
        <w:rPr>
          <w:rFonts w:ascii="Verdana" w:hAnsi="Verdana"/>
          <w:lang w:val="cs-CZ"/>
        </w:rPr>
      </w:pPr>
    </w:p>
    <w:p w14:paraId="658443A4" w14:textId="77777777" w:rsidR="002B45B3" w:rsidRPr="0061167A" w:rsidRDefault="002B45B3">
      <w:pPr>
        <w:pStyle w:val="WW-Zkladntext3"/>
        <w:rPr>
          <w:rFonts w:ascii="Verdana" w:eastAsia="Verdana" w:hAnsi="Verdana" w:cs="Verdana"/>
          <w:sz w:val="20"/>
        </w:rPr>
      </w:pPr>
      <w:r w:rsidRPr="0061167A">
        <w:rPr>
          <w:rFonts w:ascii="Verdana" w:eastAsia="Verdana" w:hAnsi="Verdana" w:cs="Verdana"/>
          <w:sz w:val="20"/>
        </w:rPr>
        <w:t>(dále jen „</w:t>
      </w:r>
      <w:r w:rsidRPr="0061167A">
        <w:rPr>
          <w:rFonts w:ascii="Verdana" w:eastAsia="Verdana" w:hAnsi="Verdana" w:cs="Verdana"/>
          <w:b/>
          <w:bCs/>
          <w:sz w:val="20"/>
        </w:rPr>
        <w:t>Dodatek</w:t>
      </w:r>
      <w:r w:rsidRPr="0061167A">
        <w:rPr>
          <w:rFonts w:ascii="Verdana" w:eastAsia="Verdana" w:hAnsi="Verdana" w:cs="Verdana"/>
          <w:sz w:val="20"/>
        </w:rPr>
        <w:t xml:space="preserve">“) uzavřený ve smyslu </w:t>
      </w:r>
      <w:proofErr w:type="spellStart"/>
      <w:r w:rsidRPr="0061167A">
        <w:rPr>
          <w:rFonts w:ascii="Verdana" w:eastAsia="Verdana" w:hAnsi="Verdana" w:cs="Verdana"/>
          <w:sz w:val="20"/>
        </w:rPr>
        <w:t>ust</w:t>
      </w:r>
      <w:proofErr w:type="spellEnd"/>
      <w:r w:rsidRPr="0061167A">
        <w:rPr>
          <w:rFonts w:ascii="Verdana" w:eastAsia="Verdana" w:hAnsi="Verdana" w:cs="Verdana"/>
          <w:sz w:val="20"/>
        </w:rPr>
        <w:t>. §2586 a násl. zákona č. 89/2012 Sb., občanský zákoník, ve znění pozdějších předpisů (dále jen „</w:t>
      </w:r>
      <w:r w:rsidRPr="0061167A">
        <w:rPr>
          <w:rFonts w:ascii="Verdana" w:eastAsia="Verdana" w:hAnsi="Verdana" w:cs="Verdana"/>
          <w:b/>
          <w:bCs/>
          <w:sz w:val="20"/>
        </w:rPr>
        <w:t>Občanský zákoník</w:t>
      </w:r>
      <w:r w:rsidRPr="0061167A">
        <w:rPr>
          <w:rFonts w:ascii="Verdana" w:eastAsia="Verdana" w:hAnsi="Verdana" w:cs="Verdana"/>
          <w:sz w:val="20"/>
        </w:rPr>
        <w:t>“)</w:t>
      </w:r>
    </w:p>
    <w:p w14:paraId="1E23C7F1" w14:textId="77777777" w:rsidR="002B45B3" w:rsidRPr="0061167A" w:rsidRDefault="002B45B3">
      <w:pPr>
        <w:pStyle w:val="WW-Zkladntext3"/>
        <w:rPr>
          <w:rFonts w:ascii="Verdana" w:hAnsi="Verdana"/>
          <w:sz w:val="20"/>
        </w:rPr>
      </w:pPr>
    </w:p>
    <w:p w14:paraId="5DBA2877" w14:textId="77777777" w:rsidR="002B45B3" w:rsidRPr="0061167A" w:rsidRDefault="002B45B3">
      <w:pPr>
        <w:rPr>
          <w:rFonts w:ascii="Verdana" w:hAnsi="Verdana"/>
          <w:b/>
          <w:lang w:val="cs-CZ"/>
        </w:rPr>
      </w:pPr>
    </w:p>
    <w:p w14:paraId="49AF34BF" w14:textId="77777777" w:rsidR="00A70F5B" w:rsidRPr="0061167A" w:rsidRDefault="00A70F5B" w:rsidP="00A70F5B">
      <w:pPr>
        <w:rPr>
          <w:rFonts w:ascii="Verdana" w:hAnsi="Verdana"/>
          <w:b/>
          <w:lang w:val="cs-CZ"/>
        </w:rPr>
      </w:pPr>
      <w:proofErr w:type="gramStart"/>
      <w:r w:rsidRPr="0061167A">
        <w:rPr>
          <w:rFonts w:ascii="Verdana" w:hAnsi="Verdana"/>
          <w:b/>
          <w:lang w:val="cs-CZ"/>
        </w:rPr>
        <w:t>1.Smluvní</w:t>
      </w:r>
      <w:proofErr w:type="gramEnd"/>
      <w:r w:rsidRPr="0061167A">
        <w:rPr>
          <w:rFonts w:ascii="Verdana" w:hAnsi="Verdana"/>
          <w:b/>
          <w:lang w:val="cs-CZ"/>
        </w:rPr>
        <w:t xml:space="preserve"> strany :</w:t>
      </w:r>
    </w:p>
    <w:p w14:paraId="61876338" w14:textId="77777777" w:rsidR="00A70F5B" w:rsidRPr="0061167A" w:rsidRDefault="00A70F5B" w:rsidP="00A70F5B">
      <w:pPr>
        <w:rPr>
          <w:rFonts w:ascii="Verdana" w:hAnsi="Verdana"/>
          <w:b/>
          <w:lang w:val="cs-CZ"/>
        </w:rPr>
      </w:pPr>
    </w:p>
    <w:p w14:paraId="21F64166" w14:textId="77777777" w:rsidR="00A70F5B" w:rsidRPr="0061167A" w:rsidRDefault="00A70F5B" w:rsidP="00A70F5B">
      <w:pPr>
        <w:ind w:right="424"/>
        <w:rPr>
          <w:rFonts w:ascii="Verdana" w:hAnsi="Verdana"/>
          <w:b/>
          <w:lang w:val="cs-CZ"/>
        </w:rPr>
      </w:pPr>
      <w:r w:rsidRPr="0061167A">
        <w:rPr>
          <w:rFonts w:ascii="Verdana" w:hAnsi="Verdana"/>
          <w:lang w:val="cs-CZ"/>
        </w:rPr>
        <w:t xml:space="preserve">1.1 </w:t>
      </w:r>
      <w:r w:rsidRPr="0061167A">
        <w:rPr>
          <w:rFonts w:ascii="Verdana" w:hAnsi="Verdana"/>
          <w:b/>
          <w:lang w:val="cs-CZ"/>
        </w:rPr>
        <w:t xml:space="preserve">objednatel </w:t>
      </w:r>
    </w:p>
    <w:tbl>
      <w:tblPr>
        <w:tblW w:w="0" w:type="auto"/>
        <w:tblInd w:w="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4110"/>
      </w:tblGrid>
      <w:tr w:rsidR="00A70F5B" w:rsidRPr="0061167A" w14:paraId="7CDD0E91" w14:textId="77777777" w:rsidTr="00CC1E7B">
        <w:trPr>
          <w:cantSplit/>
        </w:trPr>
        <w:tc>
          <w:tcPr>
            <w:tcW w:w="4370" w:type="dxa"/>
          </w:tcPr>
          <w:p w14:paraId="7F37A8AA" w14:textId="77777777" w:rsidR="00A70F5B" w:rsidRPr="0061167A" w:rsidRDefault="00A70F5B" w:rsidP="002B45B3">
            <w:pPr>
              <w:tabs>
                <w:tab w:val="left" w:pos="3969"/>
              </w:tabs>
              <w:ind w:right="424"/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 xml:space="preserve">Obchodní </w:t>
            </w:r>
            <w:proofErr w:type="gramStart"/>
            <w:r w:rsidRPr="0061167A">
              <w:rPr>
                <w:rFonts w:ascii="Verdana" w:hAnsi="Verdana"/>
                <w:lang w:val="cs-CZ"/>
              </w:rPr>
              <w:t>firma :</w:t>
            </w:r>
            <w:proofErr w:type="gramEnd"/>
            <w:r w:rsidRPr="0061167A">
              <w:rPr>
                <w:rFonts w:ascii="Verdana" w:hAnsi="Verdana"/>
                <w:lang w:val="cs-CZ"/>
              </w:rPr>
              <w:t xml:space="preserve"> </w:t>
            </w:r>
          </w:p>
        </w:tc>
        <w:tc>
          <w:tcPr>
            <w:tcW w:w="4110" w:type="dxa"/>
          </w:tcPr>
          <w:p w14:paraId="154E6DF5" w14:textId="77777777" w:rsidR="00A70F5B" w:rsidRPr="0061167A" w:rsidRDefault="00A70F5B" w:rsidP="002B45B3">
            <w:pPr>
              <w:ind w:right="424"/>
              <w:rPr>
                <w:rFonts w:ascii="Verdana" w:hAnsi="Verdana"/>
                <w:b/>
                <w:lang w:val="cs-CZ"/>
              </w:rPr>
            </w:pPr>
            <w:r w:rsidRPr="0061167A">
              <w:rPr>
                <w:rFonts w:ascii="Verdana" w:hAnsi="Verdana"/>
                <w:b/>
                <w:lang w:val="cs-CZ"/>
              </w:rPr>
              <w:t>Město Lysá nad Labem</w:t>
            </w:r>
          </w:p>
        </w:tc>
      </w:tr>
      <w:tr w:rsidR="00A70F5B" w:rsidRPr="0061167A" w14:paraId="7BBB82C0" w14:textId="77777777" w:rsidTr="00CC1E7B">
        <w:trPr>
          <w:cantSplit/>
        </w:trPr>
        <w:tc>
          <w:tcPr>
            <w:tcW w:w="4370" w:type="dxa"/>
          </w:tcPr>
          <w:p w14:paraId="4784C437" w14:textId="77777777" w:rsidR="00A70F5B" w:rsidRPr="0061167A" w:rsidRDefault="00A70F5B" w:rsidP="002B45B3">
            <w:pPr>
              <w:tabs>
                <w:tab w:val="left" w:pos="3969"/>
              </w:tabs>
              <w:ind w:right="424"/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 xml:space="preserve">Sídlo (bydliště) : </w:t>
            </w:r>
          </w:p>
        </w:tc>
        <w:tc>
          <w:tcPr>
            <w:tcW w:w="4110" w:type="dxa"/>
          </w:tcPr>
          <w:p w14:paraId="4B684F6A" w14:textId="77777777" w:rsidR="00A70F5B" w:rsidRPr="0061167A" w:rsidRDefault="00A70F5B" w:rsidP="002B45B3">
            <w:pPr>
              <w:ind w:right="424"/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>Husovo nám. 23, 289 22 Lysá nad Labem</w:t>
            </w:r>
          </w:p>
        </w:tc>
      </w:tr>
      <w:tr w:rsidR="00A70F5B" w:rsidRPr="0061167A" w14:paraId="7866F4B9" w14:textId="77777777" w:rsidTr="00CC1E7B">
        <w:trPr>
          <w:cantSplit/>
        </w:trPr>
        <w:tc>
          <w:tcPr>
            <w:tcW w:w="4370" w:type="dxa"/>
          </w:tcPr>
          <w:p w14:paraId="6393F982" w14:textId="77777777" w:rsidR="00A70F5B" w:rsidRPr="0061167A" w:rsidRDefault="00A70F5B" w:rsidP="002B45B3">
            <w:pPr>
              <w:tabs>
                <w:tab w:val="left" w:pos="3969"/>
              </w:tabs>
              <w:ind w:right="424"/>
              <w:rPr>
                <w:rFonts w:ascii="Verdana" w:hAnsi="Verdana"/>
                <w:lang w:val="cs-CZ"/>
              </w:rPr>
            </w:pPr>
            <w:proofErr w:type="gramStart"/>
            <w:r w:rsidRPr="0061167A">
              <w:rPr>
                <w:rFonts w:ascii="Verdana" w:hAnsi="Verdana"/>
                <w:lang w:val="cs-CZ"/>
              </w:rPr>
              <w:t>Zastoupen :</w:t>
            </w:r>
            <w:proofErr w:type="gramEnd"/>
          </w:p>
        </w:tc>
        <w:tc>
          <w:tcPr>
            <w:tcW w:w="4110" w:type="dxa"/>
          </w:tcPr>
          <w:p w14:paraId="3ED7D083" w14:textId="77777777" w:rsidR="00A70F5B" w:rsidRPr="0061167A" w:rsidRDefault="00A70F5B" w:rsidP="002B45B3">
            <w:pPr>
              <w:ind w:right="424"/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>Ing. Karel Otava - starosta</w:t>
            </w:r>
          </w:p>
        </w:tc>
      </w:tr>
      <w:tr w:rsidR="00A70F5B" w:rsidRPr="0061167A" w14:paraId="5D78572E" w14:textId="77777777" w:rsidTr="00CC1E7B">
        <w:trPr>
          <w:cantSplit/>
        </w:trPr>
        <w:tc>
          <w:tcPr>
            <w:tcW w:w="4370" w:type="dxa"/>
          </w:tcPr>
          <w:p w14:paraId="20C753D2" w14:textId="77777777" w:rsidR="00A70F5B" w:rsidRPr="0061167A" w:rsidRDefault="00A70F5B" w:rsidP="002B45B3">
            <w:pPr>
              <w:tabs>
                <w:tab w:val="left" w:pos="3969"/>
              </w:tabs>
              <w:ind w:right="424"/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>Oprávněn k jednání a podepisování:</w:t>
            </w:r>
          </w:p>
        </w:tc>
        <w:tc>
          <w:tcPr>
            <w:tcW w:w="4110" w:type="dxa"/>
          </w:tcPr>
          <w:p w14:paraId="19E76773" w14:textId="77777777" w:rsidR="00A70F5B" w:rsidRPr="0061167A" w:rsidRDefault="00A70F5B" w:rsidP="002B45B3">
            <w:pPr>
              <w:ind w:right="424"/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>Ing. Karel Otava - starosta</w:t>
            </w:r>
          </w:p>
        </w:tc>
      </w:tr>
      <w:tr w:rsidR="00A70F5B" w:rsidRPr="0061167A" w14:paraId="1863EE8F" w14:textId="77777777" w:rsidTr="00CC1E7B">
        <w:trPr>
          <w:cantSplit/>
        </w:trPr>
        <w:tc>
          <w:tcPr>
            <w:tcW w:w="4370" w:type="dxa"/>
          </w:tcPr>
          <w:p w14:paraId="6CB56696" w14:textId="77777777" w:rsidR="00A70F5B" w:rsidRPr="0061167A" w:rsidRDefault="00A70F5B" w:rsidP="002B45B3">
            <w:pPr>
              <w:tabs>
                <w:tab w:val="left" w:pos="3969"/>
              </w:tabs>
              <w:ind w:right="424"/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>IČ :</w:t>
            </w:r>
          </w:p>
        </w:tc>
        <w:tc>
          <w:tcPr>
            <w:tcW w:w="4110" w:type="dxa"/>
          </w:tcPr>
          <w:p w14:paraId="062D7165" w14:textId="77777777" w:rsidR="00A70F5B" w:rsidRPr="0061167A" w:rsidRDefault="00A70F5B" w:rsidP="002B45B3">
            <w:pPr>
              <w:ind w:right="424"/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>00239402</w:t>
            </w:r>
          </w:p>
        </w:tc>
      </w:tr>
      <w:tr w:rsidR="00A70F5B" w:rsidRPr="0061167A" w14:paraId="0F5AE244" w14:textId="77777777" w:rsidTr="00CC1E7B">
        <w:trPr>
          <w:cantSplit/>
        </w:trPr>
        <w:tc>
          <w:tcPr>
            <w:tcW w:w="4370" w:type="dxa"/>
          </w:tcPr>
          <w:p w14:paraId="4CC3A6A3" w14:textId="77777777" w:rsidR="00A70F5B" w:rsidRPr="0061167A" w:rsidRDefault="00A70F5B" w:rsidP="002B45B3">
            <w:pPr>
              <w:tabs>
                <w:tab w:val="left" w:pos="3969"/>
              </w:tabs>
              <w:ind w:right="424"/>
              <w:rPr>
                <w:rFonts w:ascii="Verdana" w:hAnsi="Verdana"/>
                <w:lang w:val="cs-CZ"/>
              </w:rPr>
            </w:pPr>
            <w:proofErr w:type="gramStart"/>
            <w:r w:rsidRPr="0061167A">
              <w:rPr>
                <w:rFonts w:ascii="Verdana" w:hAnsi="Verdana"/>
                <w:lang w:val="cs-CZ"/>
              </w:rPr>
              <w:t>DIČ :</w:t>
            </w:r>
            <w:proofErr w:type="gramEnd"/>
          </w:p>
        </w:tc>
        <w:tc>
          <w:tcPr>
            <w:tcW w:w="4110" w:type="dxa"/>
          </w:tcPr>
          <w:p w14:paraId="08DC8805" w14:textId="77777777" w:rsidR="00A70F5B" w:rsidRPr="0061167A" w:rsidRDefault="00A70F5B" w:rsidP="002B45B3">
            <w:pPr>
              <w:ind w:right="424"/>
              <w:textAlignment w:val="center"/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>CZ00239402</w:t>
            </w:r>
          </w:p>
        </w:tc>
      </w:tr>
      <w:tr w:rsidR="00A70F5B" w:rsidRPr="0061167A" w14:paraId="13D03EED" w14:textId="77777777" w:rsidTr="00CC1E7B">
        <w:trPr>
          <w:cantSplit/>
        </w:trPr>
        <w:tc>
          <w:tcPr>
            <w:tcW w:w="4370" w:type="dxa"/>
          </w:tcPr>
          <w:p w14:paraId="2CA6F1E4" w14:textId="77777777" w:rsidR="00A70F5B" w:rsidRPr="0061167A" w:rsidRDefault="00A70F5B" w:rsidP="002B45B3">
            <w:pPr>
              <w:tabs>
                <w:tab w:val="left" w:pos="3969"/>
              </w:tabs>
              <w:ind w:right="424"/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 xml:space="preserve">Bankovní </w:t>
            </w:r>
            <w:proofErr w:type="gramStart"/>
            <w:r w:rsidRPr="0061167A">
              <w:rPr>
                <w:rFonts w:ascii="Verdana" w:hAnsi="Verdana"/>
                <w:lang w:val="cs-CZ"/>
              </w:rPr>
              <w:t>spojení :</w:t>
            </w:r>
            <w:proofErr w:type="gramEnd"/>
          </w:p>
        </w:tc>
        <w:tc>
          <w:tcPr>
            <w:tcW w:w="4110" w:type="dxa"/>
          </w:tcPr>
          <w:p w14:paraId="1B9A9198" w14:textId="77777777" w:rsidR="00A70F5B" w:rsidRPr="0061167A" w:rsidRDefault="00A70F5B" w:rsidP="002B45B3">
            <w:pPr>
              <w:ind w:right="424"/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>Česká spořitelna a.s.</w:t>
            </w:r>
          </w:p>
        </w:tc>
      </w:tr>
      <w:tr w:rsidR="00A70F5B" w:rsidRPr="0061167A" w14:paraId="666030EF" w14:textId="77777777" w:rsidTr="00CC1E7B">
        <w:trPr>
          <w:cantSplit/>
        </w:trPr>
        <w:tc>
          <w:tcPr>
            <w:tcW w:w="4370" w:type="dxa"/>
          </w:tcPr>
          <w:p w14:paraId="370AC13F" w14:textId="77777777" w:rsidR="00A70F5B" w:rsidRPr="0061167A" w:rsidRDefault="00A70F5B" w:rsidP="002B45B3">
            <w:pPr>
              <w:tabs>
                <w:tab w:val="left" w:pos="3969"/>
              </w:tabs>
              <w:ind w:right="424"/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 xml:space="preserve">Číslo </w:t>
            </w:r>
            <w:proofErr w:type="gramStart"/>
            <w:r w:rsidRPr="0061167A">
              <w:rPr>
                <w:rFonts w:ascii="Verdana" w:hAnsi="Verdana"/>
                <w:lang w:val="cs-CZ"/>
              </w:rPr>
              <w:t>účtu :</w:t>
            </w:r>
            <w:proofErr w:type="gramEnd"/>
          </w:p>
        </w:tc>
        <w:tc>
          <w:tcPr>
            <w:tcW w:w="4110" w:type="dxa"/>
          </w:tcPr>
          <w:p w14:paraId="32A45BBD" w14:textId="70AC9D32" w:rsidR="00A70F5B" w:rsidRPr="0061167A" w:rsidRDefault="00F417F8" w:rsidP="002B45B3">
            <w:pPr>
              <w:ind w:right="424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XXXXXXXXXXXXXXXX</w:t>
            </w:r>
          </w:p>
        </w:tc>
      </w:tr>
      <w:tr w:rsidR="00A70F5B" w:rsidRPr="0061167A" w14:paraId="3E023883" w14:textId="77777777" w:rsidTr="00CC1E7B">
        <w:trPr>
          <w:cantSplit/>
        </w:trPr>
        <w:tc>
          <w:tcPr>
            <w:tcW w:w="4370" w:type="dxa"/>
          </w:tcPr>
          <w:p w14:paraId="13422169" w14:textId="77777777" w:rsidR="00A70F5B" w:rsidRPr="0061167A" w:rsidRDefault="00A70F5B" w:rsidP="002B45B3">
            <w:pPr>
              <w:tabs>
                <w:tab w:val="left" w:pos="3969"/>
              </w:tabs>
              <w:ind w:right="424"/>
              <w:rPr>
                <w:rFonts w:ascii="Verdana" w:hAnsi="Verdana"/>
                <w:lang w:val="cs-CZ"/>
              </w:rPr>
            </w:pPr>
            <w:proofErr w:type="gramStart"/>
            <w:r w:rsidRPr="0061167A">
              <w:rPr>
                <w:rFonts w:ascii="Verdana" w:hAnsi="Verdana"/>
                <w:lang w:val="cs-CZ"/>
              </w:rPr>
              <w:t>Telefon :</w:t>
            </w:r>
            <w:proofErr w:type="gramEnd"/>
          </w:p>
        </w:tc>
        <w:tc>
          <w:tcPr>
            <w:tcW w:w="4110" w:type="dxa"/>
          </w:tcPr>
          <w:p w14:paraId="6B0871CA" w14:textId="0460CD8A" w:rsidR="00A70F5B" w:rsidRPr="0061167A" w:rsidRDefault="00F417F8" w:rsidP="002B45B3">
            <w:pPr>
              <w:ind w:right="424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XXXXXXXXXXXXXXXX</w:t>
            </w:r>
          </w:p>
        </w:tc>
      </w:tr>
      <w:tr w:rsidR="00A70F5B" w:rsidRPr="0061167A" w14:paraId="68E96C01" w14:textId="77777777" w:rsidTr="00CC1E7B">
        <w:trPr>
          <w:cantSplit/>
        </w:trPr>
        <w:tc>
          <w:tcPr>
            <w:tcW w:w="4370" w:type="dxa"/>
          </w:tcPr>
          <w:p w14:paraId="763EC33E" w14:textId="77777777" w:rsidR="00A70F5B" w:rsidRPr="0061167A" w:rsidRDefault="00A70F5B" w:rsidP="002B45B3">
            <w:pPr>
              <w:tabs>
                <w:tab w:val="left" w:pos="3969"/>
              </w:tabs>
              <w:ind w:right="424"/>
              <w:rPr>
                <w:rFonts w:ascii="Verdana" w:hAnsi="Verdana"/>
                <w:lang w:val="cs-CZ"/>
              </w:rPr>
            </w:pPr>
            <w:proofErr w:type="gramStart"/>
            <w:r w:rsidRPr="0061167A">
              <w:rPr>
                <w:rFonts w:ascii="Verdana" w:hAnsi="Verdana"/>
                <w:lang w:val="cs-CZ"/>
              </w:rPr>
              <w:t>Fax :</w:t>
            </w:r>
            <w:proofErr w:type="gramEnd"/>
          </w:p>
        </w:tc>
        <w:tc>
          <w:tcPr>
            <w:tcW w:w="4110" w:type="dxa"/>
          </w:tcPr>
          <w:p w14:paraId="60D51091" w14:textId="77777777" w:rsidR="00A70F5B" w:rsidRPr="0061167A" w:rsidRDefault="00A70F5B" w:rsidP="002B45B3">
            <w:pPr>
              <w:ind w:right="424"/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 xml:space="preserve"> </w:t>
            </w:r>
          </w:p>
        </w:tc>
      </w:tr>
    </w:tbl>
    <w:p w14:paraId="5DE160B1" w14:textId="77777777" w:rsidR="00A70F5B" w:rsidRPr="0061167A" w:rsidRDefault="00A70F5B" w:rsidP="00A70F5B">
      <w:pPr>
        <w:ind w:right="424"/>
        <w:rPr>
          <w:rFonts w:ascii="Verdana" w:hAnsi="Verdana"/>
          <w:lang w:val="cs-CZ"/>
        </w:rPr>
      </w:pPr>
    </w:p>
    <w:p w14:paraId="2A474995" w14:textId="77777777" w:rsidR="00A70F5B" w:rsidRPr="0061167A" w:rsidRDefault="00A70F5B" w:rsidP="00A70F5B">
      <w:pPr>
        <w:ind w:right="424"/>
        <w:rPr>
          <w:rFonts w:ascii="Verdana" w:hAnsi="Verdana"/>
          <w:lang w:val="cs-CZ"/>
        </w:rPr>
      </w:pPr>
      <w:r w:rsidRPr="0061167A">
        <w:rPr>
          <w:rFonts w:ascii="Verdana" w:hAnsi="Verdana"/>
          <w:lang w:val="cs-CZ"/>
        </w:rPr>
        <w:t xml:space="preserve"> </w:t>
      </w:r>
      <w:proofErr w:type="gramStart"/>
      <w:r w:rsidRPr="0061167A">
        <w:rPr>
          <w:rFonts w:ascii="Verdana" w:hAnsi="Verdana"/>
          <w:lang w:val="cs-CZ"/>
        </w:rPr>
        <w:t>( dále</w:t>
      </w:r>
      <w:proofErr w:type="gramEnd"/>
      <w:r w:rsidRPr="0061167A">
        <w:rPr>
          <w:rFonts w:ascii="Verdana" w:hAnsi="Verdana"/>
          <w:lang w:val="cs-CZ"/>
        </w:rPr>
        <w:t xml:space="preserve"> jen „objednatel“) </w:t>
      </w:r>
    </w:p>
    <w:p w14:paraId="0BDEA675" w14:textId="77777777" w:rsidR="00A70F5B" w:rsidRPr="0061167A" w:rsidRDefault="00A70F5B" w:rsidP="00A70F5B">
      <w:pPr>
        <w:ind w:right="424"/>
        <w:rPr>
          <w:rFonts w:ascii="Verdana" w:hAnsi="Verdana"/>
          <w:b/>
          <w:lang w:val="cs-CZ"/>
        </w:rPr>
      </w:pPr>
    </w:p>
    <w:p w14:paraId="77A49B5C" w14:textId="77777777" w:rsidR="00A70F5B" w:rsidRPr="0061167A" w:rsidRDefault="00A70F5B" w:rsidP="00A70F5B">
      <w:pPr>
        <w:ind w:right="424"/>
        <w:rPr>
          <w:rFonts w:ascii="Verdana" w:hAnsi="Verdana"/>
          <w:b/>
          <w:lang w:val="cs-CZ"/>
        </w:rPr>
      </w:pPr>
    </w:p>
    <w:p w14:paraId="00E915DB" w14:textId="77777777" w:rsidR="00A70F5B" w:rsidRPr="0061167A" w:rsidRDefault="00A70F5B" w:rsidP="00A70F5B">
      <w:pPr>
        <w:ind w:right="424"/>
        <w:rPr>
          <w:rFonts w:ascii="Verdana" w:hAnsi="Verdana"/>
          <w:b/>
          <w:lang w:val="cs-CZ"/>
        </w:rPr>
      </w:pPr>
    </w:p>
    <w:p w14:paraId="08F828BC" w14:textId="77777777" w:rsidR="00A70F5B" w:rsidRPr="0061167A" w:rsidRDefault="00A70F5B" w:rsidP="00A70F5B">
      <w:pPr>
        <w:rPr>
          <w:rFonts w:ascii="Verdana" w:hAnsi="Verdana"/>
          <w:b/>
          <w:lang w:val="cs-CZ"/>
        </w:rPr>
      </w:pPr>
      <w:r w:rsidRPr="0061167A">
        <w:rPr>
          <w:rFonts w:ascii="Verdana" w:hAnsi="Verdana"/>
          <w:lang w:val="cs-CZ"/>
        </w:rPr>
        <w:t>1.2</w:t>
      </w:r>
      <w:r w:rsidRPr="0061167A">
        <w:rPr>
          <w:rFonts w:ascii="Verdana" w:hAnsi="Verdana"/>
          <w:b/>
          <w:lang w:val="cs-CZ"/>
        </w:rPr>
        <w:t xml:space="preserve"> zhotovitel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9"/>
        <w:gridCol w:w="4215"/>
      </w:tblGrid>
      <w:tr w:rsidR="00A70F5B" w:rsidRPr="0061167A" w14:paraId="1E9C853A" w14:textId="77777777" w:rsidTr="002B45B3">
        <w:trPr>
          <w:cantSplit/>
          <w:jc w:val="center"/>
        </w:trPr>
        <w:tc>
          <w:tcPr>
            <w:tcW w:w="4289" w:type="dxa"/>
          </w:tcPr>
          <w:p w14:paraId="333F744A" w14:textId="77777777" w:rsidR="00A70F5B" w:rsidRPr="0061167A" w:rsidRDefault="00A70F5B" w:rsidP="002B45B3">
            <w:pPr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 xml:space="preserve">Obchodní </w:t>
            </w:r>
            <w:proofErr w:type="gramStart"/>
            <w:r w:rsidRPr="0061167A">
              <w:rPr>
                <w:rFonts w:ascii="Verdana" w:hAnsi="Verdana"/>
                <w:lang w:val="cs-CZ"/>
              </w:rPr>
              <w:t>firma :</w:t>
            </w:r>
            <w:proofErr w:type="gramEnd"/>
          </w:p>
        </w:tc>
        <w:tc>
          <w:tcPr>
            <w:tcW w:w="4215" w:type="dxa"/>
          </w:tcPr>
          <w:p w14:paraId="245CFE82" w14:textId="77777777" w:rsidR="00A70F5B" w:rsidRPr="0061167A" w:rsidRDefault="00A70F5B" w:rsidP="002B45B3">
            <w:pPr>
              <w:rPr>
                <w:rFonts w:ascii="Verdana" w:hAnsi="Verdana"/>
                <w:b/>
                <w:bCs/>
                <w:lang w:val="cs-CZ"/>
              </w:rPr>
            </w:pPr>
            <w:r w:rsidRPr="0061167A">
              <w:rPr>
                <w:rFonts w:ascii="Verdana" w:hAnsi="Verdana"/>
                <w:b/>
                <w:bCs/>
                <w:lang w:val="cs-CZ"/>
              </w:rPr>
              <w:t>FCC Česká republika, s.r.o.</w:t>
            </w:r>
          </w:p>
        </w:tc>
      </w:tr>
      <w:tr w:rsidR="00A70F5B" w:rsidRPr="0061167A" w14:paraId="61FF37DD" w14:textId="77777777" w:rsidTr="002B45B3">
        <w:trPr>
          <w:cantSplit/>
          <w:jc w:val="center"/>
        </w:trPr>
        <w:tc>
          <w:tcPr>
            <w:tcW w:w="4289" w:type="dxa"/>
          </w:tcPr>
          <w:p w14:paraId="75AFC28B" w14:textId="77777777" w:rsidR="00A70F5B" w:rsidRPr="0061167A" w:rsidRDefault="00A70F5B" w:rsidP="002B45B3">
            <w:pPr>
              <w:rPr>
                <w:rFonts w:ascii="Verdana" w:hAnsi="Verdana"/>
                <w:lang w:val="cs-CZ"/>
              </w:rPr>
            </w:pPr>
            <w:proofErr w:type="gramStart"/>
            <w:r w:rsidRPr="0061167A">
              <w:rPr>
                <w:rFonts w:ascii="Verdana" w:hAnsi="Verdana"/>
                <w:lang w:val="cs-CZ"/>
              </w:rPr>
              <w:t>Sídlo :</w:t>
            </w:r>
            <w:proofErr w:type="gramEnd"/>
          </w:p>
        </w:tc>
        <w:tc>
          <w:tcPr>
            <w:tcW w:w="4215" w:type="dxa"/>
          </w:tcPr>
          <w:p w14:paraId="72C74717" w14:textId="77777777" w:rsidR="00A70F5B" w:rsidRPr="0061167A" w:rsidRDefault="00A70F5B" w:rsidP="002B45B3">
            <w:pPr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 xml:space="preserve">Ďáblická 791/89, </w:t>
            </w:r>
            <w:proofErr w:type="gramStart"/>
            <w:r w:rsidRPr="0061167A">
              <w:rPr>
                <w:rFonts w:ascii="Verdana" w:hAnsi="Verdana"/>
                <w:lang w:val="cs-CZ"/>
              </w:rPr>
              <w:t>182 00  Praha</w:t>
            </w:r>
            <w:proofErr w:type="gramEnd"/>
            <w:r w:rsidRPr="0061167A">
              <w:rPr>
                <w:rFonts w:ascii="Verdana" w:hAnsi="Verdana"/>
                <w:lang w:val="cs-CZ"/>
              </w:rPr>
              <w:t xml:space="preserve"> 82 </w:t>
            </w:r>
          </w:p>
        </w:tc>
      </w:tr>
      <w:tr w:rsidR="00A70F5B" w:rsidRPr="0061167A" w14:paraId="4066799A" w14:textId="77777777" w:rsidTr="002B45B3">
        <w:trPr>
          <w:cantSplit/>
          <w:jc w:val="center"/>
        </w:trPr>
        <w:tc>
          <w:tcPr>
            <w:tcW w:w="4289" w:type="dxa"/>
          </w:tcPr>
          <w:p w14:paraId="170EF287" w14:textId="77777777" w:rsidR="00A70F5B" w:rsidRPr="0061167A" w:rsidRDefault="00A70F5B" w:rsidP="002B45B3">
            <w:pPr>
              <w:rPr>
                <w:rFonts w:ascii="Verdana" w:hAnsi="Verdana"/>
                <w:lang w:val="cs-CZ"/>
              </w:rPr>
            </w:pPr>
            <w:proofErr w:type="gramStart"/>
            <w:r w:rsidRPr="0061167A">
              <w:rPr>
                <w:rFonts w:ascii="Verdana" w:hAnsi="Verdana"/>
                <w:lang w:val="cs-CZ"/>
              </w:rPr>
              <w:t>Zastoupen :</w:t>
            </w:r>
            <w:proofErr w:type="gramEnd"/>
          </w:p>
        </w:tc>
        <w:tc>
          <w:tcPr>
            <w:tcW w:w="4215" w:type="dxa"/>
          </w:tcPr>
          <w:p w14:paraId="337AE555" w14:textId="77777777" w:rsidR="004C6EFC" w:rsidRPr="004C6EFC" w:rsidRDefault="004C6EFC" w:rsidP="004C6EFC">
            <w:pPr>
              <w:widowControl w:val="0"/>
              <w:jc w:val="left"/>
              <w:rPr>
                <w:rFonts w:ascii="Verdana" w:hAnsi="Verdana"/>
                <w:lang w:val="cs-CZ"/>
              </w:rPr>
            </w:pPr>
            <w:r w:rsidRPr="004C6EFC">
              <w:rPr>
                <w:rFonts w:ascii="Verdana" w:hAnsi="Verdana"/>
                <w:lang w:val="cs-CZ"/>
              </w:rPr>
              <w:t>Ing. Václav Nikl, jednatel</w:t>
            </w:r>
          </w:p>
          <w:p w14:paraId="0CBCC1E1" w14:textId="77777777" w:rsidR="00A70F5B" w:rsidRPr="0061167A" w:rsidRDefault="004C6EFC" w:rsidP="004C6EFC">
            <w:pPr>
              <w:rPr>
                <w:rFonts w:ascii="Verdana" w:hAnsi="Verdana"/>
                <w:lang w:val="cs-CZ"/>
              </w:rPr>
            </w:pPr>
            <w:r w:rsidRPr="004C6EFC">
              <w:rPr>
                <w:rFonts w:ascii="Verdana" w:hAnsi="Verdana"/>
                <w:lang w:val="cs-CZ"/>
              </w:rPr>
              <w:t>Ing. Petr Morávek, jednatel</w:t>
            </w:r>
          </w:p>
        </w:tc>
      </w:tr>
      <w:tr w:rsidR="00A70F5B" w:rsidRPr="0061167A" w14:paraId="08CCC523" w14:textId="77777777" w:rsidTr="002B45B3">
        <w:trPr>
          <w:cantSplit/>
          <w:jc w:val="center"/>
        </w:trPr>
        <w:tc>
          <w:tcPr>
            <w:tcW w:w="4289" w:type="dxa"/>
          </w:tcPr>
          <w:p w14:paraId="3653F0DF" w14:textId="77777777" w:rsidR="00A70F5B" w:rsidRPr="0061167A" w:rsidRDefault="00A70F5B" w:rsidP="002B45B3">
            <w:pPr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>Oprávněn k </w:t>
            </w:r>
            <w:proofErr w:type="gramStart"/>
            <w:r w:rsidRPr="0061167A">
              <w:rPr>
                <w:rFonts w:ascii="Verdana" w:hAnsi="Verdana"/>
                <w:lang w:val="cs-CZ"/>
              </w:rPr>
              <w:t>jednání :</w:t>
            </w:r>
            <w:proofErr w:type="gramEnd"/>
          </w:p>
        </w:tc>
        <w:tc>
          <w:tcPr>
            <w:tcW w:w="4215" w:type="dxa"/>
          </w:tcPr>
          <w:p w14:paraId="4D4C7261" w14:textId="53C84FAB" w:rsidR="00A70F5B" w:rsidRPr="004C6EFC" w:rsidRDefault="00F417F8" w:rsidP="002B45B3">
            <w:pPr>
              <w:rPr>
                <w:rFonts w:ascii="Verdana" w:hAnsi="Verdana"/>
                <w:lang w:val="cs-CZ"/>
              </w:rPr>
            </w:pPr>
            <w:r>
              <w:rPr>
                <w:rFonts w:ascii="Verdana" w:hAnsi="Verdana" w:cs="Times New Roman"/>
                <w:lang w:val="cs-CZ"/>
              </w:rPr>
              <w:t>XXXXXXXXXXXXX</w:t>
            </w:r>
            <w:r w:rsidR="004C6EFC" w:rsidRPr="004C6EFC">
              <w:rPr>
                <w:rFonts w:ascii="Verdana" w:hAnsi="Verdana" w:cs="Times New Roman"/>
                <w:lang w:val="cs-CZ"/>
              </w:rPr>
              <w:t>, obchodní zástupce</w:t>
            </w:r>
          </w:p>
        </w:tc>
      </w:tr>
      <w:tr w:rsidR="00A70F5B" w:rsidRPr="0061167A" w14:paraId="66D0CC6F" w14:textId="77777777" w:rsidTr="002B45B3">
        <w:trPr>
          <w:cantSplit/>
          <w:jc w:val="center"/>
        </w:trPr>
        <w:tc>
          <w:tcPr>
            <w:tcW w:w="4289" w:type="dxa"/>
          </w:tcPr>
          <w:p w14:paraId="32B397A6" w14:textId="77777777" w:rsidR="00A70F5B" w:rsidRPr="0061167A" w:rsidRDefault="00A70F5B" w:rsidP="002B45B3">
            <w:pPr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 xml:space="preserve">Oprávněn k podepisování </w:t>
            </w:r>
          </w:p>
          <w:p w14:paraId="2ECD7D2B" w14:textId="77777777" w:rsidR="00A70F5B" w:rsidRPr="0061167A" w:rsidRDefault="00A70F5B" w:rsidP="002B45B3">
            <w:pPr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>na základě plné moci:</w:t>
            </w:r>
          </w:p>
        </w:tc>
        <w:tc>
          <w:tcPr>
            <w:tcW w:w="4215" w:type="dxa"/>
          </w:tcPr>
          <w:p w14:paraId="1C47A780" w14:textId="77777777" w:rsidR="00A70F5B" w:rsidRPr="004C6EFC" w:rsidRDefault="00A70F5B" w:rsidP="002B45B3">
            <w:pPr>
              <w:rPr>
                <w:rFonts w:ascii="Verdana" w:hAnsi="Verdana"/>
                <w:lang w:val="cs-CZ"/>
              </w:rPr>
            </w:pPr>
          </w:p>
          <w:p w14:paraId="03F19AEB" w14:textId="46BC308F" w:rsidR="00A70F5B" w:rsidRPr="004C6EFC" w:rsidRDefault="00F417F8" w:rsidP="002B45B3">
            <w:pPr>
              <w:rPr>
                <w:rFonts w:ascii="Verdana" w:hAnsi="Verdana"/>
                <w:lang w:val="cs-CZ"/>
              </w:rPr>
            </w:pPr>
            <w:r>
              <w:rPr>
                <w:rFonts w:ascii="Verdana" w:hAnsi="Verdana" w:cs="Times New Roman"/>
                <w:lang w:val="cs-CZ"/>
              </w:rPr>
              <w:t>XXXXXXXXXXXXX</w:t>
            </w:r>
            <w:r w:rsidR="004C6EFC" w:rsidRPr="004C6EFC">
              <w:rPr>
                <w:rFonts w:ascii="Verdana" w:hAnsi="Verdana" w:cs="Times New Roman"/>
                <w:lang w:val="cs-CZ"/>
              </w:rPr>
              <w:t>, obchodní zástupce</w:t>
            </w:r>
          </w:p>
        </w:tc>
      </w:tr>
      <w:tr w:rsidR="00A70F5B" w:rsidRPr="0061167A" w14:paraId="655D7795" w14:textId="77777777" w:rsidTr="002B45B3">
        <w:trPr>
          <w:cantSplit/>
          <w:jc w:val="center"/>
        </w:trPr>
        <w:tc>
          <w:tcPr>
            <w:tcW w:w="4289" w:type="dxa"/>
          </w:tcPr>
          <w:p w14:paraId="733FBED3" w14:textId="77777777" w:rsidR="00A70F5B" w:rsidRPr="0061167A" w:rsidRDefault="00A70F5B" w:rsidP="002B45B3">
            <w:pPr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>IČ :</w:t>
            </w:r>
          </w:p>
        </w:tc>
        <w:tc>
          <w:tcPr>
            <w:tcW w:w="4215" w:type="dxa"/>
          </w:tcPr>
          <w:p w14:paraId="6F889232" w14:textId="77777777" w:rsidR="00A70F5B" w:rsidRPr="0061167A" w:rsidRDefault="00A70F5B" w:rsidP="002B45B3">
            <w:pPr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>45809712</w:t>
            </w:r>
          </w:p>
        </w:tc>
      </w:tr>
      <w:tr w:rsidR="00A70F5B" w:rsidRPr="0061167A" w14:paraId="3C8491E8" w14:textId="77777777" w:rsidTr="002B45B3">
        <w:trPr>
          <w:cantSplit/>
          <w:jc w:val="center"/>
        </w:trPr>
        <w:tc>
          <w:tcPr>
            <w:tcW w:w="4289" w:type="dxa"/>
          </w:tcPr>
          <w:p w14:paraId="4DC16CDD" w14:textId="77777777" w:rsidR="00A70F5B" w:rsidRPr="0061167A" w:rsidRDefault="00A70F5B" w:rsidP="002B45B3">
            <w:pPr>
              <w:rPr>
                <w:rFonts w:ascii="Verdana" w:hAnsi="Verdana"/>
                <w:lang w:val="cs-CZ"/>
              </w:rPr>
            </w:pPr>
            <w:proofErr w:type="gramStart"/>
            <w:r w:rsidRPr="0061167A">
              <w:rPr>
                <w:rFonts w:ascii="Verdana" w:hAnsi="Verdana"/>
                <w:lang w:val="cs-CZ"/>
              </w:rPr>
              <w:t>DIČ :</w:t>
            </w:r>
            <w:proofErr w:type="gramEnd"/>
          </w:p>
        </w:tc>
        <w:tc>
          <w:tcPr>
            <w:tcW w:w="4215" w:type="dxa"/>
          </w:tcPr>
          <w:p w14:paraId="107A3D0B" w14:textId="77777777" w:rsidR="00A70F5B" w:rsidRPr="0061167A" w:rsidRDefault="00A70F5B" w:rsidP="002B45B3">
            <w:pPr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>CZ45809712</w:t>
            </w:r>
          </w:p>
        </w:tc>
      </w:tr>
      <w:tr w:rsidR="00A70F5B" w:rsidRPr="0061167A" w14:paraId="67D5D9BB" w14:textId="77777777" w:rsidTr="002B45B3">
        <w:trPr>
          <w:cantSplit/>
          <w:jc w:val="center"/>
        </w:trPr>
        <w:tc>
          <w:tcPr>
            <w:tcW w:w="4289" w:type="dxa"/>
          </w:tcPr>
          <w:p w14:paraId="44DE52FD" w14:textId="77777777" w:rsidR="00A70F5B" w:rsidRPr="0061167A" w:rsidRDefault="00A70F5B" w:rsidP="002B45B3">
            <w:pPr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 xml:space="preserve">Bankovní </w:t>
            </w:r>
            <w:proofErr w:type="gramStart"/>
            <w:r w:rsidRPr="0061167A">
              <w:rPr>
                <w:rFonts w:ascii="Verdana" w:hAnsi="Verdana"/>
                <w:lang w:val="cs-CZ"/>
              </w:rPr>
              <w:t>spojení :</w:t>
            </w:r>
            <w:proofErr w:type="gramEnd"/>
          </w:p>
        </w:tc>
        <w:tc>
          <w:tcPr>
            <w:tcW w:w="4215" w:type="dxa"/>
          </w:tcPr>
          <w:p w14:paraId="2022885B" w14:textId="77777777" w:rsidR="00A70F5B" w:rsidRPr="0061167A" w:rsidRDefault="00A70F5B" w:rsidP="002B45B3">
            <w:pPr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>ČSOB běžný účet</w:t>
            </w:r>
          </w:p>
        </w:tc>
      </w:tr>
      <w:tr w:rsidR="00A70F5B" w:rsidRPr="0061167A" w14:paraId="7E55B5E0" w14:textId="77777777" w:rsidTr="002B45B3">
        <w:trPr>
          <w:cantSplit/>
          <w:jc w:val="center"/>
        </w:trPr>
        <w:tc>
          <w:tcPr>
            <w:tcW w:w="4289" w:type="dxa"/>
          </w:tcPr>
          <w:p w14:paraId="120ED080" w14:textId="77777777" w:rsidR="00A70F5B" w:rsidRPr="0061167A" w:rsidRDefault="00A70F5B" w:rsidP="002B45B3">
            <w:pPr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 xml:space="preserve">Číslo </w:t>
            </w:r>
            <w:proofErr w:type="gramStart"/>
            <w:r w:rsidRPr="0061167A">
              <w:rPr>
                <w:rFonts w:ascii="Verdana" w:hAnsi="Verdana"/>
                <w:lang w:val="cs-CZ"/>
              </w:rPr>
              <w:t>účtu :</w:t>
            </w:r>
            <w:proofErr w:type="gramEnd"/>
          </w:p>
        </w:tc>
        <w:tc>
          <w:tcPr>
            <w:tcW w:w="4215" w:type="dxa"/>
          </w:tcPr>
          <w:p w14:paraId="5D6171C0" w14:textId="4D1BE41D" w:rsidR="00A70F5B" w:rsidRPr="0061167A" w:rsidRDefault="00F417F8" w:rsidP="002B45B3">
            <w:pPr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XXXXXXXXXXXX</w:t>
            </w:r>
            <w:r w:rsidR="00A70F5B" w:rsidRPr="0061167A">
              <w:rPr>
                <w:rFonts w:ascii="Verdana" w:hAnsi="Verdana"/>
                <w:lang w:val="cs-CZ"/>
              </w:rPr>
              <w:t xml:space="preserve">, </w:t>
            </w:r>
            <w:proofErr w:type="spellStart"/>
            <w:r w:rsidR="00A70F5B" w:rsidRPr="0061167A">
              <w:rPr>
                <w:rFonts w:ascii="Verdana" w:hAnsi="Verdana"/>
                <w:lang w:val="cs-CZ"/>
              </w:rPr>
              <w:t>variab.symbol</w:t>
            </w:r>
            <w:proofErr w:type="spellEnd"/>
            <w:r w:rsidR="00A70F5B" w:rsidRPr="0061167A">
              <w:rPr>
                <w:rFonts w:ascii="Verdana" w:hAnsi="Verdana"/>
                <w:lang w:val="cs-CZ"/>
              </w:rPr>
              <w:t xml:space="preserve"> (dle č. </w:t>
            </w:r>
            <w:proofErr w:type="gramStart"/>
            <w:r w:rsidR="00A70F5B" w:rsidRPr="0061167A">
              <w:rPr>
                <w:rFonts w:ascii="Verdana" w:hAnsi="Verdana"/>
                <w:lang w:val="cs-CZ"/>
              </w:rPr>
              <w:t>smlouvy )</w:t>
            </w:r>
            <w:proofErr w:type="gramEnd"/>
          </w:p>
        </w:tc>
      </w:tr>
      <w:tr w:rsidR="00A70F5B" w:rsidRPr="0061167A" w14:paraId="2A212B6F" w14:textId="77777777" w:rsidTr="002B45B3">
        <w:trPr>
          <w:cantSplit/>
          <w:jc w:val="center"/>
        </w:trPr>
        <w:tc>
          <w:tcPr>
            <w:tcW w:w="4289" w:type="dxa"/>
          </w:tcPr>
          <w:p w14:paraId="392F5E7E" w14:textId="77777777" w:rsidR="00A70F5B" w:rsidRPr="0061167A" w:rsidRDefault="00A70F5B" w:rsidP="002B45B3">
            <w:pPr>
              <w:rPr>
                <w:rFonts w:ascii="Verdana" w:hAnsi="Verdana"/>
                <w:lang w:val="cs-CZ"/>
              </w:rPr>
            </w:pPr>
            <w:proofErr w:type="gramStart"/>
            <w:r w:rsidRPr="0061167A">
              <w:rPr>
                <w:rFonts w:ascii="Verdana" w:hAnsi="Verdana"/>
                <w:lang w:val="cs-CZ"/>
              </w:rPr>
              <w:t>Telefon :</w:t>
            </w:r>
            <w:proofErr w:type="gramEnd"/>
          </w:p>
        </w:tc>
        <w:tc>
          <w:tcPr>
            <w:tcW w:w="4215" w:type="dxa"/>
          </w:tcPr>
          <w:p w14:paraId="6948D506" w14:textId="3722379A" w:rsidR="00A70F5B" w:rsidRPr="0061167A" w:rsidRDefault="00F417F8" w:rsidP="002B45B3">
            <w:pPr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XXXXXXXXXX</w:t>
            </w:r>
          </w:p>
        </w:tc>
      </w:tr>
      <w:tr w:rsidR="00A70F5B" w:rsidRPr="0061167A" w14:paraId="482D54E2" w14:textId="77777777" w:rsidTr="002B45B3">
        <w:trPr>
          <w:cantSplit/>
          <w:jc w:val="center"/>
        </w:trPr>
        <w:tc>
          <w:tcPr>
            <w:tcW w:w="4289" w:type="dxa"/>
          </w:tcPr>
          <w:p w14:paraId="558C1C83" w14:textId="77777777" w:rsidR="00A70F5B" w:rsidRPr="0061167A" w:rsidRDefault="00A70F5B" w:rsidP="002B45B3">
            <w:pPr>
              <w:rPr>
                <w:rFonts w:ascii="Verdana" w:hAnsi="Verdana"/>
                <w:lang w:val="cs-CZ"/>
              </w:rPr>
            </w:pPr>
            <w:proofErr w:type="gramStart"/>
            <w:r w:rsidRPr="0061167A">
              <w:rPr>
                <w:rFonts w:ascii="Verdana" w:hAnsi="Verdana"/>
                <w:lang w:val="cs-CZ"/>
              </w:rPr>
              <w:t>Fax :</w:t>
            </w:r>
            <w:proofErr w:type="gramEnd"/>
          </w:p>
        </w:tc>
        <w:tc>
          <w:tcPr>
            <w:tcW w:w="4215" w:type="dxa"/>
          </w:tcPr>
          <w:p w14:paraId="7B2EA999" w14:textId="40CB1971" w:rsidR="00A70F5B" w:rsidRPr="0061167A" w:rsidRDefault="00F417F8" w:rsidP="002B45B3">
            <w:pPr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XXXXXXXXXX</w:t>
            </w:r>
          </w:p>
        </w:tc>
      </w:tr>
      <w:tr w:rsidR="00A70F5B" w:rsidRPr="0061167A" w14:paraId="1C27A255" w14:textId="77777777" w:rsidTr="002B45B3">
        <w:trPr>
          <w:cantSplit/>
          <w:jc w:val="center"/>
        </w:trPr>
        <w:tc>
          <w:tcPr>
            <w:tcW w:w="4289" w:type="dxa"/>
          </w:tcPr>
          <w:p w14:paraId="0E1E3726" w14:textId="77777777" w:rsidR="00A70F5B" w:rsidRPr="0061167A" w:rsidRDefault="00A70F5B" w:rsidP="002B45B3">
            <w:pPr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>Zapsaný v obchodním rejstříku</w:t>
            </w:r>
          </w:p>
          <w:p w14:paraId="38366680" w14:textId="77777777" w:rsidR="00A70F5B" w:rsidRPr="0061167A" w:rsidRDefault="00A70F5B" w:rsidP="002B45B3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4215" w:type="dxa"/>
            <w:tcMar>
              <w:left w:w="0" w:type="dxa"/>
              <w:right w:w="0" w:type="dxa"/>
            </w:tcMar>
          </w:tcPr>
          <w:p w14:paraId="1A071119" w14:textId="77777777" w:rsidR="00A70F5B" w:rsidRPr="0061167A" w:rsidRDefault="00A70F5B" w:rsidP="002B45B3">
            <w:pPr>
              <w:rPr>
                <w:rFonts w:ascii="Verdana" w:hAnsi="Verdana"/>
                <w:lang w:val="cs-CZ"/>
              </w:rPr>
            </w:pPr>
            <w:r w:rsidRPr="0061167A">
              <w:rPr>
                <w:rFonts w:ascii="Verdana" w:hAnsi="Verdana"/>
                <w:lang w:val="cs-CZ"/>
              </w:rPr>
              <w:t xml:space="preserve"> Městský soud Praha, </w:t>
            </w:r>
            <w:proofErr w:type="spellStart"/>
            <w:proofErr w:type="gramStart"/>
            <w:r w:rsidRPr="0061167A">
              <w:rPr>
                <w:rFonts w:ascii="Verdana" w:hAnsi="Verdana"/>
                <w:lang w:val="cs-CZ"/>
              </w:rPr>
              <w:t>sp.zn</w:t>
            </w:r>
            <w:proofErr w:type="spellEnd"/>
            <w:r w:rsidRPr="0061167A">
              <w:rPr>
                <w:rFonts w:ascii="Verdana" w:hAnsi="Verdana"/>
                <w:lang w:val="cs-CZ"/>
              </w:rPr>
              <w:t>.</w:t>
            </w:r>
            <w:proofErr w:type="gramEnd"/>
            <w:r w:rsidRPr="0061167A">
              <w:rPr>
                <w:rFonts w:ascii="Verdana" w:hAnsi="Verdana"/>
                <w:lang w:val="cs-CZ"/>
              </w:rPr>
              <w:t xml:space="preserve"> C 12401</w:t>
            </w:r>
          </w:p>
        </w:tc>
      </w:tr>
    </w:tbl>
    <w:p w14:paraId="378B5DD6" w14:textId="77777777" w:rsidR="00A70F5B" w:rsidRPr="0061167A" w:rsidRDefault="00A70F5B" w:rsidP="00A70F5B">
      <w:pPr>
        <w:rPr>
          <w:rFonts w:ascii="Verdana" w:hAnsi="Verdana"/>
          <w:lang w:val="cs-CZ"/>
        </w:rPr>
      </w:pPr>
      <w:r w:rsidRPr="0061167A">
        <w:rPr>
          <w:rFonts w:ascii="Verdana" w:hAnsi="Verdana"/>
          <w:lang w:val="cs-CZ"/>
        </w:rPr>
        <w:t>(dále jen „zhotovitel“)</w:t>
      </w:r>
    </w:p>
    <w:p w14:paraId="789BB51A" w14:textId="77777777" w:rsidR="00A70F5B" w:rsidRPr="0061167A" w:rsidRDefault="00A70F5B">
      <w:pPr>
        <w:rPr>
          <w:rFonts w:ascii="Verdana" w:hAnsi="Verdana" w:cs="Verdana"/>
          <w:lang w:val="cs-CZ"/>
        </w:rPr>
      </w:pPr>
    </w:p>
    <w:p w14:paraId="087FA8E6" w14:textId="77777777" w:rsidR="002B45B3" w:rsidRPr="0061167A" w:rsidRDefault="002B45B3">
      <w:pPr>
        <w:rPr>
          <w:rFonts w:ascii="Verdana" w:eastAsia="Verdana" w:hAnsi="Verdana" w:cs="Verdana"/>
          <w:b/>
          <w:bCs/>
          <w:lang w:val="cs-CZ"/>
        </w:rPr>
      </w:pPr>
    </w:p>
    <w:p w14:paraId="247F3C2C" w14:textId="77777777" w:rsidR="00A70F5B" w:rsidRPr="0061167A" w:rsidRDefault="00A70F5B">
      <w:pPr>
        <w:rPr>
          <w:rFonts w:ascii="Verdana" w:eastAsia="Verdana" w:hAnsi="Verdana" w:cs="Verdana"/>
          <w:b/>
          <w:bCs/>
          <w:lang w:val="cs-CZ"/>
        </w:rPr>
      </w:pPr>
    </w:p>
    <w:p w14:paraId="40343BCD" w14:textId="77777777" w:rsidR="00A70F5B" w:rsidRPr="0061167A" w:rsidRDefault="00A70F5B">
      <w:pPr>
        <w:rPr>
          <w:rFonts w:ascii="Verdana" w:eastAsia="Verdana" w:hAnsi="Verdana" w:cs="Verdana"/>
          <w:b/>
          <w:bCs/>
          <w:lang w:val="cs-CZ"/>
        </w:rPr>
      </w:pPr>
    </w:p>
    <w:p w14:paraId="2EE6FCD1" w14:textId="77777777" w:rsidR="00A70F5B" w:rsidRPr="0061167A" w:rsidRDefault="00A70F5B">
      <w:pPr>
        <w:rPr>
          <w:rFonts w:ascii="Verdana" w:eastAsia="Verdana" w:hAnsi="Verdana" w:cs="Verdana"/>
          <w:b/>
          <w:bCs/>
          <w:lang w:val="cs-CZ"/>
        </w:rPr>
      </w:pPr>
    </w:p>
    <w:p w14:paraId="6E7DB37E" w14:textId="77777777" w:rsidR="00A70F5B" w:rsidRPr="0061167A" w:rsidRDefault="00A70F5B">
      <w:pPr>
        <w:rPr>
          <w:rFonts w:ascii="Verdana" w:eastAsia="Verdana" w:hAnsi="Verdana" w:cs="Verdana"/>
          <w:b/>
          <w:bCs/>
          <w:lang w:val="cs-CZ"/>
        </w:rPr>
      </w:pPr>
    </w:p>
    <w:p w14:paraId="675BD33F" w14:textId="77777777" w:rsidR="00A70F5B" w:rsidRPr="0061167A" w:rsidRDefault="00A70F5B">
      <w:pPr>
        <w:rPr>
          <w:rFonts w:ascii="Verdana" w:eastAsia="Verdana" w:hAnsi="Verdana" w:cs="Verdana"/>
          <w:b/>
          <w:bCs/>
          <w:lang w:val="cs-CZ"/>
        </w:rPr>
      </w:pPr>
    </w:p>
    <w:p w14:paraId="48C3F612" w14:textId="77777777" w:rsidR="00A70F5B" w:rsidRPr="0061167A" w:rsidRDefault="00A70F5B">
      <w:pPr>
        <w:rPr>
          <w:rFonts w:ascii="Verdana" w:eastAsia="Verdana" w:hAnsi="Verdana" w:cs="Verdana"/>
          <w:b/>
          <w:bCs/>
          <w:lang w:val="cs-CZ"/>
        </w:rPr>
      </w:pPr>
    </w:p>
    <w:p w14:paraId="20C3F6BE" w14:textId="63A18D84" w:rsidR="00A70F5B" w:rsidRDefault="00A70F5B">
      <w:pPr>
        <w:rPr>
          <w:rFonts w:ascii="Verdana" w:eastAsia="Verdana" w:hAnsi="Verdana" w:cs="Verdana"/>
          <w:b/>
          <w:bCs/>
          <w:lang w:val="cs-CZ"/>
        </w:rPr>
      </w:pPr>
    </w:p>
    <w:p w14:paraId="47BEFB03" w14:textId="04B077D0" w:rsidR="00F758B6" w:rsidRDefault="00F758B6">
      <w:pPr>
        <w:rPr>
          <w:rFonts w:ascii="Verdana" w:eastAsia="Verdana" w:hAnsi="Verdana" w:cs="Verdana"/>
          <w:b/>
          <w:bCs/>
          <w:lang w:val="cs-CZ"/>
        </w:rPr>
      </w:pPr>
    </w:p>
    <w:p w14:paraId="18DDA793" w14:textId="77777777" w:rsidR="00A70F5B" w:rsidRPr="0061167A" w:rsidRDefault="00A70F5B">
      <w:pPr>
        <w:rPr>
          <w:rFonts w:ascii="Verdana" w:eastAsia="Verdana" w:hAnsi="Verdana" w:cs="Verdana"/>
          <w:b/>
          <w:bCs/>
          <w:lang w:val="cs-CZ"/>
        </w:rPr>
      </w:pPr>
    </w:p>
    <w:p w14:paraId="0A726FFF" w14:textId="798F4F58" w:rsidR="00CC1E7B" w:rsidRPr="0061167A" w:rsidRDefault="002B45B3" w:rsidP="00CC1E7B">
      <w:pPr>
        <w:pStyle w:val="Zkladntextodsazen"/>
        <w:jc w:val="both"/>
        <w:rPr>
          <w:rFonts w:ascii="Verdana" w:hAnsi="Verdana"/>
          <w:b/>
        </w:rPr>
      </w:pPr>
      <w:r w:rsidRPr="0061167A">
        <w:rPr>
          <w:rFonts w:ascii="Verdana" w:eastAsia="Verdana" w:hAnsi="Verdana" w:cs="Verdana"/>
          <w:b/>
          <w:bCs/>
        </w:rPr>
        <w:lastRenderedPageBreak/>
        <w:t>1.</w:t>
      </w:r>
      <w:r w:rsidRPr="0061167A">
        <w:rPr>
          <w:rFonts w:ascii="Verdana" w:eastAsia="Verdana" w:hAnsi="Verdana" w:cs="Verdana"/>
        </w:rPr>
        <w:tab/>
      </w:r>
      <w:r w:rsidR="00464176">
        <w:rPr>
          <w:rFonts w:ascii="Verdana" w:hAnsi="Verdana"/>
          <w:b/>
        </w:rPr>
        <w:t>Tímto dodatkem</w:t>
      </w:r>
      <w:r w:rsidR="00A70F5B" w:rsidRPr="0061167A">
        <w:rPr>
          <w:rFonts w:ascii="Verdana" w:hAnsi="Verdana"/>
          <w:b/>
        </w:rPr>
        <w:t xml:space="preserve"> se mění příloha </w:t>
      </w:r>
      <w:proofErr w:type="gramStart"/>
      <w:r w:rsidR="00A70F5B" w:rsidRPr="0061167A">
        <w:rPr>
          <w:rFonts w:ascii="Verdana" w:hAnsi="Verdana"/>
          <w:b/>
        </w:rPr>
        <w:t>č.4 smlouvy</w:t>
      </w:r>
      <w:proofErr w:type="gramEnd"/>
      <w:r w:rsidR="00A70F5B" w:rsidRPr="0061167A">
        <w:rPr>
          <w:rFonts w:ascii="Verdana" w:hAnsi="Verdana"/>
          <w:b/>
        </w:rPr>
        <w:t xml:space="preserve"> o dílo</w:t>
      </w:r>
    </w:p>
    <w:p w14:paraId="633F48F3" w14:textId="77777777" w:rsidR="00A70F5B" w:rsidRPr="0061167A" w:rsidRDefault="00A70F5B" w:rsidP="00CC1E7B">
      <w:pPr>
        <w:pStyle w:val="Zkladntextodsazen"/>
        <w:ind w:firstLine="709"/>
        <w:jc w:val="both"/>
        <w:rPr>
          <w:rFonts w:ascii="Verdana" w:hAnsi="Verdana"/>
          <w:b/>
        </w:rPr>
      </w:pPr>
      <w:r w:rsidRPr="0061167A">
        <w:rPr>
          <w:rFonts w:ascii="Verdana" w:hAnsi="Verdana"/>
          <w:b/>
        </w:rPr>
        <w:t>č. S102401692:</w:t>
      </w:r>
    </w:p>
    <w:p w14:paraId="0DDE7EC7" w14:textId="77777777" w:rsidR="002B45B3" w:rsidRPr="0061167A" w:rsidRDefault="002B45B3">
      <w:pPr>
        <w:pStyle w:val="Normln2"/>
        <w:overflowPunct w:val="0"/>
        <w:autoSpaceDE w:val="0"/>
        <w:ind w:left="552"/>
        <w:textAlignment w:val="baseline"/>
        <w:rPr>
          <w:rFonts w:ascii="Verdana" w:hAnsi="Verdana" w:cs="Verdana"/>
          <w:lang w:val="cs-CZ"/>
        </w:rPr>
      </w:pPr>
    </w:p>
    <w:p w14:paraId="2BB24C5F" w14:textId="77777777" w:rsidR="00CC1E7B" w:rsidRPr="0061167A" w:rsidRDefault="00CC1E7B">
      <w:pPr>
        <w:pStyle w:val="Normln2"/>
        <w:overflowPunct w:val="0"/>
        <w:autoSpaceDE w:val="0"/>
        <w:ind w:left="552"/>
        <w:textAlignment w:val="baseline"/>
        <w:rPr>
          <w:rFonts w:ascii="Verdana" w:hAnsi="Verdana" w:cs="Verdana"/>
          <w:lang w:val="cs-CZ"/>
        </w:rPr>
      </w:pPr>
    </w:p>
    <w:p w14:paraId="72289533" w14:textId="77777777" w:rsidR="00CC1E7B" w:rsidRPr="0061167A" w:rsidRDefault="00CC1E7B" w:rsidP="00CC1E7B">
      <w:pPr>
        <w:pStyle w:val="Normln2"/>
        <w:overflowPunct w:val="0"/>
        <w:autoSpaceDE w:val="0"/>
        <w:ind w:left="709" w:hanging="709"/>
        <w:textAlignment w:val="baseline"/>
        <w:rPr>
          <w:rFonts w:ascii="Verdana" w:eastAsia="Verdana" w:hAnsi="Verdana" w:cs="Verdana"/>
          <w:lang w:val="cs-CZ"/>
        </w:rPr>
      </w:pPr>
      <w:r w:rsidRPr="0061167A">
        <w:rPr>
          <w:rFonts w:ascii="Verdana" w:eastAsia="Verdana" w:hAnsi="Verdana" w:cs="Verdana"/>
          <w:lang w:val="cs-CZ"/>
        </w:rPr>
        <w:t xml:space="preserve">1.1. </w:t>
      </w:r>
      <w:r w:rsidR="0061167A">
        <w:rPr>
          <w:rFonts w:ascii="Verdana" w:eastAsia="Verdana" w:hAnsi="Verdana" w:cs="Verdana"/>
          <w:lang w:val="cs-CZ"/>
        </w:rPr>
        <w:t>Příloha</w:t>
      </w:r>
      <w:r w:rsidRPr="0061167A">
        <w:rPr>
          <w:rFonts w:ascii="Verdana" w:eastAsia="Verdana" w:hAnsi="Verdana" w:cs="Verdana"/>
          <w:lang w:val="cs-CZ"/>
        </w:rPr>
        <w:t xml:space="preserve"> </w:t>
      </w:r>
      <w:proofErr w:type="gramStart"/>
      <w:r w:rsidRPr="0061167A">
        <w:rPr>
          <w:rFonts w:ascii="Verdana" w:eastAsia="Verdana" w:hAnsi="Verdana" w:cs="Verdana"/>
          <w:lang w:val="cs-CZ"/>
        </w:rPr>
        <w:t>č.4 je</w:t>
      </w:r>
      <w:proofErr w:type="gramEnd"/>
      <w:r w:rsidRPr="0061167A">
        <w:rPr>
          <w:rFonts w:ascii="Verdana" w:eastAsia="Verdana" w:hAnsi="Verdana" w:cs="Verdana"/>
          <w:lang w:val="cs-CZ"/>
        </w:rPr>
        <w:t xml:space="preserve"> nedílnou součástí této smlouvy.</w:t>
      </w:r>
    </w:p>
    <w:p w14:paraId="19F0CAAD" w14:textId="77777777" w:rsidR="002B45B3" w:rsidRPr="0061167A" w:rsidRDefault="002B45B3" w:rsidP="00CC1E7B">
      <w:pPr>
        <w:pStyle w:val="Normln2"/>
        <w:overflowPunct w:val="0"/>
        <w:autoSpaceDE w:val="0"/>
        <w:ind w:left="709" w:hanging="709"/>
        <w:textAlignment w:val="baseline"/>
        <w:rPr>
          <w:rFonts w:ascii="Verdana" w:eastAsia="Verdana" w:hAnsi="Verdana" w:cs="Verdana"/>
          <w:lang w:val="cs-CZ"/>
        </w:rPr>
      </w:pPr>
    </w:p>
    <w:p w14:paraId="459C2025" w14:textId="77777777" w:rsidR="00CC1E7B" w:rsidRPr="0061167A" w:rsidRDefault="00CC1E7B" w:rsidP="00CC1E7B">
      <w:pPr>
        <w:pStyle w:val="Normln2"/>
        <w:overflowPunct w:val="0"/>
        <w:autoSpaceDE w:val="0"/>
        <w:ind w:left="709" w:hanging="709"/>
        <w:textAlignment w:val="baseline"/>
        <w:rPr>
          <w:rFonts w:ascii="Verdana" w:eastAsia="Verdana" w:hAnsi="Verdana" w:cs="Verdana"/>
          <w:lang w:val="cs-CZ"/>
        </w:rPr>
      </w:pPr>
    </w:p>
    <w:p w14:paraId="118A085B" w14:textId="77777777" w:rsidR="00A70F5B" w:rsidRPr="0061167A" w:rsidRDefault="00A70F5B">
      <w:pPr>
        <w:pStyle w:val="Normln2"/>
        <w:rPr>
          <w:rFonts w:ascii="Verdana" w:eastAsia="Verdana" w:hAnsi="Verdana" w:cs="Verdana"/>
          <w:lang w:val="cs-CZ"/>
        </w:rPr>
      </w:pPr>
    </w:p>
    <w:p w14:paraId="776F4786" w14:textId="77777777" w:rsidR="002B45B3" w:rsidRPr="0061167A" w:rsidRDefault="002B45B3">
      <w:pPr>
        <w:pStyle w:val="Normln2"/>
        <w:overflowPunct w:val="0"/>
        <w:autoSpaceDE w:val="0"/>
        <w:textAlignment w:val="baseline"/>
        <w:rPr>
          <w:rFonts w:ascii="Verdana" w:eastAsia="Verdana" w:hAnsi="Verdana" w:cs="Verdana"/>
          <w:b/>
          <w:bCs/>
          <w:lang w:val="cs-CZ"/>
        </w:rPr>
      </w:pPr>
      <w:r w:rsidRPr="0061167A">
        <w:rPr>
          <w:rFonts w:ascii="Verdana" w:eastAsia="Verdana" w:hAnsi="Verdana" w:cs="Verdana"/>
          <w:b/>
          <w:bCs/>
          <w:lang w:val="cs-CZ"/>
        </w:rPr>
        <w:t>2.</w:t>
      </w:r>
      <w:r w:rsidRPr="0061167A">
        <w:rPr>
          <w:rFonts w:ascii="Verdana" w:eastAsia="Verdana" w:hAnsi="Verdana" w:cs="Verdana"/>
          <w:b/>
          <w:bCs/>
          <w:lang w:val="cs-CZ"/>
        </w:rPr>
        <w:tab/>
        <w:t>Závěrečná ujednání</w:t>
      </w:r>
    </w:p>
    <w:p w14:paraId="0317CFED" w14:textId="77777777" w:rsidR="002B45B3" w:rsidRPr="0061167A" w:rsidRDefault="002B45B3">
      <w:pPr>
        <w:pStyle w:val="Normln2"/>
        <w:overflowPunct w:val="0"/>
        <w:autoSpaceDE w:val="0"/>
        <w:textAlignment w:val="baseline"/>
        <w:rPr>
          <w:rFonts w:ascii="Verdana" w:eastAsia="Verdana" w:hAnsi="Verdana" w:cs="Verdana"/>
          <w:b/>
          <w:bCs/>
          <w:lang w:val="cs-CZ"/>
        </w:rPr>
      </w:pPr>
    </w:p>
    <w:p w14:paraId="43906E78" w14:textId="77777777" w:rsidR="002B45B3" w:rsidRPr="0061167A" w:rsidRDefault="002B45B3">
      <w:pPr>
        <w:pStyle w:val="Normln2"/>
        <w:overflowPunct w:val="0"/>
        <w:autoSpaceDE w:val="0"/>
        <w:ind w:left="709" w:hanging="709"/>
        <w:textAlignment w:val="baseline"/>
        <w:rPr>
          <w:rFonts w:ascii="Verdana" w:eastAsia="Verdana" w:hAnsi="Verdana" w:cs="Verdana"/>
          <w:lang w:val="cs-CZ"/>
        </w:rPr>
      </w:pPr>
      <w:proofErr w:type="gramStart"/>
      <w:r w:rsidRPr="0061167A">
        <w:rPr>
          <w:rFonts w:ascii="Verdana" w:eastAsia="Verdana" w:hAnsi="Verdana" w:cs="Verdana"/>
          <w:lang w:val="cs-CZ"/>
        </w:rPr>
        <w:t>2.1</w:t>
      </w:r>
      <w:proofErr w:type="gramEnd"/>
      <w:r w:rsidRPr="0061167A">
        <w:rPr>
          <w:rFonts w:ascii="Verdana" w:eastAsia="Verdana" w:hAnsi="Verdana" w:cs="Verdana"/>
          <w:lang w:val="cs-CZ"/>
        </w:rPr>
        <w:t>.</w:t>
      </w:r>
      <w:r w:rsidRPr="0061167A">
        <w:rPr>
          <w:rFonts w:ascii="Verdana" w:eastAsia="Verdana" w:hAnsi="Verdana" w:cs="Verdana"/>
          <w:lang w:val="cs-CZ"/>
        </w:rPr>
        <w:tab/>
        <w:t>Ostatní ujednání Smlouvy zůstávají tímto Dodatkem nedotčena.</w:t>
      </w:r>
    </w:p>
    <w:p w14:paraId="16EAD45B" w14:textId="77777777" w:rsidR="002B45B3" w:rsidRPr="0061167A" w:rsidRDefault="002B45B3">
      <w:pPr>
        <w:pStyle w:val="Normln2"/>
        <w:overflowPunct w:val="0"/>
        <w:autoSpaceDE w:val="0"/>
        <w:ind w:left="709" w:hanging="709"/>
        <w:textAlignment w:val="baseline"/>
        <w:rPr>
          <w:rFonts w:ascii="Verdana" w:eastAsia="Verdana" w:hAnsi="Verdana" w:cs="Verdana"/>
          <w:lang w:val="cs-CZ"/>
        </w:rPr>
      </w:pPr>
    </w:p>
    <w:p w14:paraId="49E15A9C" w14:textId="77777777" w:rsidR="002B45B3" w:rsidRPr="0061167A" w:rsidRDefault="002B45B3">
      <w:pPr>
        <w:overflowPunct w:val="0"/>
        <w:autoSpaceDE w:val="0"/>
        <w:ind w:left="709" w:hanging="709"/>
        <w:textAlignment w:val="baseline"/>
        <w:rPr>
          <w:rFonts w:ascii="Verdana" w:eastAsia="Verdana" w:hAnsi="Verdana" w:cs="Verdana"/>
          <w:lang w:val="cs-CZ"/>
        </w:rPr>
      </w:pPr>
      <w:proofErr w:type="gramStart"/>
      <w:r w:rsidRPr="0061167A">
        <w:rPr>
          <w:rFonts w:ascii="Verdana" w:eastAsia="Arial" w:hAnsi="Verdana" w:cs="Times New Roman"/>
          <w:lang w:val="cs-CZ"/>
        </w:rPr>
        <w:t>2.2</w:t>
      </w:r>
      <w:proofErr w:type="gramEnd"/>
      <w:r w:rsidRPr="0061167A">
        <w:rPr>
          <w:rFonts w:ascii="Verdana" w:eastAsia="Arial" w:hAnsi="Verdana" w:cs="Times New Roman"/>
          <w:lang w:val="cs-CZ"/>
        </w:rPr>
        <w:t>.</w:t>
      </w:r>
      <w:r w:rsidRPr="0061167A">
        <w:rPr>
          <w:rFonts w:ascii="Verdana" w:eastAsia="Arial" w:hAnsi="Verdana" w:cs="Times New Roman"/>
          <w:lang w:val="cs-CZ"/>
        </w:rPr>
        <w:tab/>
      </w:r>
      <w:r w:rsidRPr="0061167A">
        <w:rPr>
          <w:rFonts w:ascii="Verdana" w:eastAsia="Verdana" w:hAnsi="Verdana" w:cs="Verdana"/>
          <w:lang w:val="cs-CZ"/>
        </w:rPr>
        <w:t>Oddělitelnost ustanovení. V případě, že kterékoliv ustanovení tohoto Dodatku je nebo se stane či bude shledáno neplatným nebo nevymahatelným, neovlivní to (v maximálním rozsahu povoleném právními předpisy) platnost a vymahatelnost zbývajících ustanovení tohoto Dodatku či Smlouvy. Smluvní strany se v takovém případě zavazují nahradit neplatné či nevymahatelné ustanovení sjednáním ustanovení platného a vymahatelného, které bude mít do nejvyšší možné míry stejný a právními předpisy přípustný význam a účinek, jako mělo ustanovení, jež má být nahrazeno.</w:t>
      </w:r>
    </w:p>
    <w:p w14:paraId="655DEB4F" w14:textId="77777777" w:rsidR="002B45B3" w:rsidRPr="0061167A" w:rsidRDefault="002B45B3">
      <w:pPr>
        <w:overflowPunct w:val="0"/>
        <w:autoSpaceDE w:val="0"/>
        <w:ind w:left="709" w:hanging="709"/>
        <w:textAlignment w:val="baseline"/>
        <w:rPr>
          <w:rFonts w:ascii="Verdana" w:eastAsia="Verdana" w:hAnsi="Verdana" w:cs="Verdana"/>
          <w:lang w:val="cs-CZ"/>
        </w:rPr>
      </w:pPr>
    </w:p>
    <w:p w14:paraId="5F193154" w14:textId="77777777" w:rsidR="002B45B3" w:rsidRPr="0061167A" w:rsidRDefault="002B45B3">
      <w:pPr>
        <w:overflowPunct w:val="0"/>
        <w:autoSpaceDE w:val="0"/>
        <w:ind w:left="709" w:hanging="709"/>
        <w:textAlignment w:val="baseline"/>
        <w:rPr>
          <w:rFonts w:ascii="Verdana" w:eastAsia="Verdana" w:hAnsi="Verdana" w:cs="Verdana"/>
          <w:lang w:val="cs-CZ"/>
        </w:rPr>
      </w:pPr>
      <w:r w:rsidRPr="0061167A">
        <w:rPr>
          <w:rFonts w:ascii="Verdana" w:eastAsia="Verdana" w:hAnsi="Verdana" w:cs="Verdana"/>
          <w:lang w:val="cs-CZ"/>
        </w:rPr>
        <w:t xml:space="preserve">2.3. </w:t>
      </w:r>
      <w:r w:rsidRPr="0061167A">
        <w:rPr>
          <w:rFonts w:ascii="Verdana" w:eastAsia="Verdana" w:hAnsi="Verdana" w:cs="Verdana"/>
          <w:lang w:val="cs-CZ"/>
        </w:rPr>
        <w:tab/>
        <w:t>Prohlášení Smluvních stran. Smluvní strany závěrem prohlašují a stvrzují, že si tento Dodatek před jeho podpisem přečetly a že veškerá ujednání obsažená v tomto Dodatku byla sjednána svobodně, vážně a určitě, na důkaz čehož připojují pod Smlouvou své podpisy.</w:t>
      </w:r>
    </w:p>
    <w:p w14:paraId="6486587A" w14:textId="77777777" w:rsidR="002B45B3" w:rsidRPr="0061167A" w:rsidRDefault="002B45B3">
      <w:pPr>
        <w:rPr>
          <w:rFonts w:ascii="Verdana" w:hAnsi="Verdana"/>
          <w:b/>
          <w:lang w:val="cs-CZ"/>
        </w:rPr>
      </w:pPr>
    </w:p>
    <w:p w14:paraId="10FD2EEB" w14:textId="77777777" w:rsidR="00775245" w:rsidRPr="0061167A" w:rsidRDefault="00775245" w:rsidP="00775245">
      <w:pPr>
        <w:rPr>
          <w:rFonts w:ascii="Verdana" w:hAnsi="Verdana"/>
          <w:b/>
          <w:sz w:val="22"/>
          <w:szCs w:val="22"/>
          <w:lang w:val="cs-CZ"/>
        </w:rPr>
      </w:pPr>
    </w:p>
    <w:p w14:paraId="5BFDA4BE" w14:textId="77777777" w:rsidR="00775245" w:rsidRPr="0061167A" w:rsidRDefault="00775245" w:rsidP="0061167A">
      <w:pPr>
        <w:ind w:left="705" w:hanging="705"/>
        <w:rPr>
          <w:rFonts w:ascii="Verdana" w:hAnsi="Verdana"/>
          <w:sz w:val="22"/>
          <w:szCs w:val="22"/>
          <w:lang w:val="cs-CZ"/>
        </w:rPr>
      </w:pPr>
      <w:proofErr w:type="gramStart"/>
      <w:r w:rsidRPr="0061167A">
        <w:rPr>
          <w:rFonts w:ascii="Verdana" w:hAnsi="Verdana"/>
          <w:sz w:val="22"/>
          <w:szCs w:val="22"/>
          <w:lang w:val="cs-CZ"/>
        </w:rPr>
        <w:t>2.4</w:t>
      </w:r>
      <w:proofErr w:type="gramEnd"/>
      <w:r w:rsidRPr="0061167A">
        <w:rPr>
          <w:rFonts w:ascii="Verdana" w:hAnsi="Verdana"/>
          <w:sz w:val="22"/>
          <w:szCs w:val="22"/>
          <w:lang w:val="cs-CZ"/>
        </w:rPr>
        <w:t>.</w:t>
      </w:r>
      <w:r w:rsidRPr="0061167A">
        <w:rPr>
          <w:rFonts w:ascii="Verdana" w:hAnsi="Verdana"/>
          <w:sz w:val="22"/>
          <w:szCs w:val="22"/>
          <w:lang w:val="cs-CZ"/>
        </w:rPr>
        <w:tab/>
      </w:r>
      <w:r w:rsidR="004A6E2A" w:rsidRPr="0061167A">
        <w:rPr>
          <w:rFonts w:ascii="Verdana" w:eastAsia="Verdana" w:hAnsi="Verdana" w:cs="Verdana"/>
          <w:lang w:val="cs-CZ"/>
        </w:rPr>
        <w:t>Smluvní strany výslovně souhlasí s tím, aby tento Dodatek včetně smlouvy byly uvedeny v souladu se zákonem č. 340/2015, o registru smluv, v Informačním systému registru smluv. Zveřejnění v tomto registru zajistí Město Lysá nad Labem. Smluvní strany výslovně souhlasí s tím, aby tento Dodatek byl uveden v přehledu nazvaném „Smlouvy uzavřené městem“ vedeném městem Lysá nad Labem, který obsahuje údaje o smluvních stranách, předmětu smlouvy, číselném označení smlouvy a datum jejího podpisu. Smluvní strany výslovně souhlasí, že tento Dodatek může být bez jakéhokoliv omezení zveřejněn na oficiálních webových stránkách města Lysá nad Labem (www.mestolysa.cz), a to včetně všech případných příloh. Smluvní strany prohlašují, že skutečnosti uvedené v tomto Dodatku nepovažují za obchodní tajemství a udělují svolení k jejich užití a zveřejnění bez stanovení jakýchkoli dalších podmínek.</w:t>
      </w:r>
    </w:p>
    <w:p w14:paraId="2CA5EFC8" w14:textId="77777777" w:rsidR="00775245" w:rsidRPr="0061167A" w:rsidRDefault="00775245" w:rsidP="00775245">
      <w:pPr>
        <w:rPr>
          <w:rFonts w:ascii="Verdana" w:hAnsi="Verdana"/>
          <w:sz w:val="22"/>
          <w:szCs w:val="22"/>
          <w:lang w:val="cs-CZ"/>
        </w:rPr>
      </w:pPr>
    </w:p>
    <w:p w14:paraId="74EC8E90" w14:textId="77777777" w:rsidR="004A6E2A" w:rsidRPr="0061167A" w:rsidRDefault="00775245" w:rsidP="0061167A">
      <w:pPr>
        <w:pStyle w:val="Odstavecseseznamem"/>
        <w:keepNext/>
        <w:keepLines/>
        <w:ind w:left="0"/>
        <w:contextualSpacing/>
        <w:textAlignment w:val="baseline"/>
        <w:outlineLvl w:val="1"/>
        <w:rPr>
          <w:rFonts w:ascii="Verdana" w:hAnsi="Verdana"/>
          <w:color w:val="000000"/>
          <w:lang w:val="cs-CZ"/>
        </w:rPr>
      </w:pPr>
      <w:r w:rsidRPr="0061167A">
        <w:rPr>
          <w:rFonts w:ascii="Verdana" w:hAnsi="Verdana"/>
          <w:sz w:val="22"/>
          <w:szCs w:val="22"/>
          <w:lang w:val="cs-CZ"/>
        </w:rPr>
        <w:tab/>
      </w:r>
    </w:p>
    <w:p w14:paraId="32263262" w14:textId="1332B7E2" w:rsidR="004A6E2A" w:rsidRPr="0061167A" w:rsidRDefault="004A6E2A" w:rsidP="0061167A">
      <w:pPr>
        <w:overflowPunct w:val="0"/>
        <w:autoSpaceDE w:val="0"/>
        <w:ind w:left="709" w:hanging="709"/>
        <w:textAlignment w:val="baseline"/>
        <w:rPr>
          <w:rFonts w:ascii="Verdana" w:eastAsia="Verdana" w:hAnsi="Verdana" w:cs="Verdana"/>
          <w:lang w:val="cs-CZ"/>
        </w:rPr>
      </w:pPr>
      <w:proofErr w:type="gramStart"/>
      <w:r w:rsidRPr="0061167A">
        <w:rPr>
          <w:rFonts w:ascii="Verdana" w:eastAsia="Verdana" w:hAnsi="Verdana" w:cs="Verdana"/>
          <w:lang w:val="cs-CZ"/>
        </w:rPr>
        <w:t>2.5</w:t>
      </w:r>
      <w:proofErr w:type="gramEnd"/>
      <w:r w:rsidRPr="0061167A">
        <w:rPr>
          <w:rFonts w:ascii="Verdana" w:eastAsia="Verdana" w:hAnsi="Verdana" w:cs="Verdana"/>
          <w:lang w:val="cs-CZ"/>
        </w:rPr>
        <w:t>.</w:t>
      </w:r>
      <w:r w:rsidRPr="0061167A">
        <w:rPr>
          <w:rFonts w:ascii="Verdana" w:eastAsia="Verdana" w:hAnsi="Verdana" w:cs="Verdana"/>
          <w:lang w:val="cs-CZ"/>
        </w:rPr>
        <w:tab/>
        <w:t>Rada města schválila uzavření tohoto Dodatku usnesením č.</w:t>
      </w:r>
      <w:r w:rsidR="0086156C">
        <w:rPr>
          <w:rFonts w:ascii="Verdana" w:eastAsia="Verdana" w:hAnsi="Verdana" w:cs="Verdana"/>
          <w:lang w:val="cs-CZ"/>
        </w:rPr>
        <w:t xml:space="preserve"> 674 / b </w:t>
      </w:r>
      <w:r w:rsidR="006E56AC">
        <w:rPr>
          <w:rFonts w:ascii="Verdana" w:eastAsia="Verdana" w:hAnsi="Verdana" w:cs="Verdana"/>
          <w:lang w:val="cs-CZ"/>
        </w:rPr>
        <w:t xml:space="preserve"> </w:t>
      </w:r>
      <w:r w:rsidRPr="0061167A">
        <w:rPr>
          <w:rFonts w:ascii="Verdana" w:eastAsia="Verdana" w:hAnsi="Verdana" w:cs="Verdana"/>
          <w:lang w:val="cs-CZ"/>
        </w:rPr>
        <w:t xml:space="preserve">ze dne </w:t>
      </w:r>
      <w:r w:rsidR="0086156C">
        <w:rPr>
          <w:rFonts w:ascii="Verdana" w:eastAsia="Verdana" w:hAnsi="Verdana" w:cs="Verdana"/>
          <w:lang w:val="cs-CZ"/>
        </w:rPr>
        <w:t>9. 12. 2021</w:t>
      </w:r>
    </w:p>
    <w:p w14:paraId="7E67AE0B" w14:textId="77777777" w:rsidR="00775245" w:rsidRPr="0061167A" w:rsidRDefault="00775245" w:rsidP="00775245">
      <w:pPr>
        <w:rPr>
          <w:rFonts w:ascii="Verdana" w:hAnsi="Verdana"/>
          <w:sz w:val="22"/>
          <w:szCs w:val="22"/>
          <w:lang w:val="cs-CZ"/>
        </w:rPr>
      </w:pPr>
    </w:p>
    <w:p w14:paraId="6A8CD108" w14:textId="77777777" w:rsidR="00775245" w:rsidRPr="0061167A" w:rsidRDefault="00775245" w:rsidP="00775245">
      <w:pPr>
        <w:rPr>
          <w:rFonts w:ascii="Verdana" w:hAnsi="Verdana"/>
          <w:sz w:val="22"/>
          <w:szCs w:val="22"/>
          <w:lang w:val="cs-CZ"/>
        </w:rPr>
      </w:pPr>
    </w:p>
    <w:p w14:paraId="373C159F" w14:textId="77777777" w:rsidR="00775245" w:rsidRPr="0061167A" w:rsidRDefault="00775245" w:rsidP="0061167A">
      <w:pPr>
        <w:ind w:left="705" w:hanging="705"/>
        <w:rPr>
          <w:rFonts w:ascii="Verdana" w:eastAsia="Verdana" w:hAnsi="Verdana" w:cs="Verdana"/>
          <w:lang w:val="cs-CZ"/>
        </w:rPr>
      </w:pPr>
      <w:proofErr w:type="gramStart"/>
      <w:r w:rsidRPr="0061167A">
        <w:rPr>
          <w:rFonts w:ascii="Verdana" w:hAnsi="Verdana"/>
          <w:sz w:val="22"/>
          <w:szCs w:val="22"/>
          <w:lang w:val="cs-CZ"/>
        </w:rPr>
        <w:t>2.6</w:t>
      </w:r>
      <w:proofErr w:type="gramEnd"/>
      <w:r w:rsidRPr="0061167A">
        <w:rPr>
          <w:rFonts w:ascii="Verdana" w:hAnsi="Verdana"/>
          <w:sz w:val="22"/>
          <w:szCs w:val="22"/>
          <w:lang w:val="cs-CZ"/>
        </w:rPr>
        <w:t>.</w:t>
      </w:r>
      <w:r w:rsidRPr="0061167A">
        <w:rPr>
          <w:rFonts w:ascii="Verdana" w:hAnsi="Verdana"/>
          <w:sz w:val="22"/>
          <w:szCs w:val="22"/>
          <w:lang w:val="cs-CZ"/>
        </w:rPr>
        <w:tab/>
      </w:r>
      <w:r w:rsidR="004A6E2A" w:rsidRPr="0061167A">
        <w:rPr>
          <w:rFonts w:ascii="Verdana" w:eastAsia="Verdana" w:hAnsi="Verdana" w:cs="Verdana"/>
          <w:lang w:val="cs-CZ"/>
        </w:rPr>
        <w:t>Tento Dodatek je vyhotoven ve 3 stejnopisech s platností originálu, z nichž 2 obdrží objednatel a 1 zhotovitel.</w:t>
      </w:r>
    </w:p>
    <w:p w14:paraId="171635F4" w14:textId="77777777" w:rsidR="00775245" w:rsidRPr="0061167A" w:rsidRDefault="00775245">
      <w:pPr>
        <w:rPr>
          <w:rFonts w:ascii="Verdana" w:hAnsi="Verdana"/>
          <w:b/>
          <w:lang w:val="cs-CZ"/>
        </w:rPr>
      </w:pPr>
    </w:p>
    <w:p w14:paraId="4A20862A" w14:textId="77777777" w:rsidR="002B45B3" w:rsidRPr="0061167A" w:rsidRDefault="002B45B3">
      <w:pPr>
        <w:rPr>
          <w:rFonts w:ascii="Verdana" w:hAnsi="Verdana"/>
          <w:lang w:val="cs-CZ"/>
        </w:rPr>
      </w:pPr>
    </w:p>
    <w:p w14:paraId="5CC7DFC2" w14:textId="06CFC4BC" w:rsidR="000160B7" w:rsidRPr="00F50350" w:rsidRDefault="00F50350" w:rsidP="00F50350">
      <w:pPr>
        <w:ind w:left="705" w:hanging="705"/>
        <w:rPr>
          <w:rFonts w:ascii="Verdana" w:eastAsia="Verdana" w:hAnsi="Verdana" w:cs="Verdana"/>
          <w:lang w:val="cs-CZ"/>
        </w:rPr>
      </w:pPr>
      <w:r>
        <w:rPr>
          <w:rFonts w:ascii="Verdana" w:hAnsi="Verdana"/>
          <w:sz w:val="22"/>
          <w:szCs w:val="22"/>
          <w:lang w:val="cs-CZ"/>
        </w:rPr>
        <w:t xml:space="preserve">2.7.   </w:t>
      </w:r>
      <w:r w:rsidR="000160B7" w:rsidRPr="00F50350">
        <w:rPr>
          <w:rFonts w:ascii="Verdana" w:eastAsia="Verdana" w:hAnsi="Verdana" w:cs="Verdana"/>
          <w:lang w:val="cs-CZ"/>
        </w:rPr>
        <w:t>Tento dodatek nabývá platnos</w:t>
      </w:r>
      <w:r>
        <w:rPr>
          <w:rFonts w:ascii="Verdana" w:eastAsia="Verdana" w:hAnsi="Verdana" w:cs="Verdana"/>
          <w:lang w:val="cs-CZ"/>
        </w:rPr>
        <w:t xml:space="preserve">ti dnem podpisu oběma smluvními </w:t>
      </w:r>
      <w:r w:rsidR="000160B7" w:rsidRPr="00F50350">
        <w:rPr>
          <w:rFonts w:ascii="Verdana" w:eastAsia="Verdana" w:hAnsi="Verdana" w:cs="Verdana"/>
          <w:lang w:val="cs-CZ"/>
        </w:rPr>
        <w:t xml:space="preserve">stranami a účinnosti </w:t>
      </w:r>
      <w:r w:rsidR="004A6E2A" w:rsidRPr="00F50350">
        <w:rPr>
          <w:rFonts w:ascii="Verdana" w:eastAsia="Verdana" w:hAnsi="Verdana" w:cs="Verdana"/>
          <w:lang w:val="cs-CZ"/>
        </w:rPr>
        <w:t>okamžikem zveřejnění v registru smluv</w:t>
      </w:r>
    </w:p>
    <w:p w14:paraId="7AE001E5" w14:textId="77777777" w:rsidR="00CC1E7B" w:rsidRPr="0061167A" w:rsidRDefault="00CC1E7B">
      <w:pPr>
        <w:rPr>
          <w:rFonts w:ascii="Verdana" w:hAnsi="Verdana"/>
          <w:lang w:val="cs-CZ"/>
        </w:rPr>
      </w:pPr>
    </w:p>
    <w:p w14:paraId="7EB5A805" w14:textId="77777777" w:rsidR="00CC1E7B" w:rsidRPr="0061167A" w:rsidRDefault="00CC1E7B">
      <w:pPr>
        <w:rPr>
          <w:rFonts w:ascii="Verdana" w:hAnsi="Verdana"/>
          <w:lang w:val="cs-CZ"/>
        </w:rPr>
      </w:pPr>
    </w:p>
    <w:p w14:paraId="19FBD582" w14:textId="77777777" w:rsidR="00CC1E7B" w:rsidRPr="0061167A" w:rsidRDefault="00CC1E7B">
      <w:pPr>
        <w:rPr>
          <w:rFonts w:ascii="Verdana" w:hAnsi="Verdana"/>
          <w:lang w:val="cs-CZ"/>
        </w:rPr>
      </w:pPr>
    </w:p>
    <w:p w14:paraId="6D3AA248" w14:textId="77777777" w:rsidR="00CC1E7B" w:rsidRPr="0061167A" w:rsidRDefault="00CC1E7B">
      <w:pPr>
        <w:rPr>
          <w:rFonts w:ascii="Verdana" w:hAnsi="Verdana"/>
          <w:lang w:val="cs-CZ"/>
        </w:rPr>
      </w:pPr>
    </w:p>
    <w:p w14:paraId="7D709DFC" w14:textId="77777777" w:rsidR="00CC1E7B" w:rsidRPr="0061167A" w:rsidRDefault="00CC1E7B">
      <w:pPr>
        <w:rPr>
          <w:rFonts w:ascii="Verdana" w:hAnsi="Verdana"/>
          <w:lang w:val="cs-CZ"/>
        </w:rPr>
      </w:pPr>
    </w:p>
    <w:p w14:paraId="6469DA3C" w14:textId="77777777" w:rsidR="00CC1E7B" w:rsidRPr="0061167A" w:rsidRDefault="00CC1E7B">
      <w:pPr>
        <w:rPr>
          <w:rFonts w:ascii="Verdana" w:hAnsi="Verdana"/>
          <w:lang w:val="cs-CZ"/>
        </w:rPr>
      </w:pPr>
    </w:p>
    <w:p w14:paraId="4BE61C38" w14:textId="77777777" w:rsidR="00CC1E7B" w:rsidRPr="0061167A" w:rsidRDefault="00CC1E7B">
      <w:pPr>
        <w:rPr>
          <w:rFonts w:ascii="Verdana" w:hAnsi="Verdana"/>
          <w:lang w:val="cs-CZ"/>
        </w:rPr>
      </w:pPr>
    </w:p>
    <w:p w14:paraId="55D563D0" w14:textId="77777777" w:rsidR="002B45B3" w:rsidRPr="0061167A" w:rsidRDefault="002B45B3">
      <w:pPr>
        <w:rPr>
          <w:rFonts w:ascii="Verdana" w:hAnsi="Verdana"/>
          <w:lang w:val="cs-CZ"/>
        </w:rPr>
      </w:pPr>
    </w:p>
    <w:p w14:paraId="766309BC" w14:textId="05F1180C" w:rsidR="002B45B3" w:rsidRPr="0061167A" w:rsidRDefault="002B45B3">
      <w:pPr>
        <w:pStyle w:val="Zpat"/>
        <w:tabs>
          <w:tab w:val="clear" w:pos="4819"/>
          <w:tab w:val="clear" w:pos="9071"/>
        </w:tabs>
        <w:rPr>
          <w:rFonts w:ascii="Verdana" w:hAnsi="Verdana"/>
          <w:lang w:val="cs-CZ"/>
        </w:rPr>
      </w:pPr>
      <w:r w:rsidRPr="0061167A">
        <w:rPr>
          <w:rFonts w:ascii="Verdana" w:hAnsi="Verdana"/>
          <w:lang w:val="cs-CZ"/>
        </w:rPr>
        <w:t>V</w:t>
      </w:r>
      <w:r w:rsidR="00A70F5B" w:rsidRPr="0061167A">
        <w:rPr>
          <w:rFonts w:ascii="Verdana" w:hAnsi="Verdana"/>
          <w:lang w:val="cs-CZ"/>
        </w:rPr>
        <w:t xml:space="preserve"> Praze </w:t>
      </w:r>
      <w:r w:rsidRPr="0061167A">
        <w:rPr>
          <w:rFonts w:ascii="Verdana" w:hAnsi="Verdana"/>
          <w:lang w:val="cs-CZ"/>
        </w:rPr>
        <w:t>dne</w:t>
      </w:r>
      <w:r w:rsidR="00F417F8">
        <w:rPr>
          <w:rFonts w:ascii="Verdana" w:hAnsi="Verdana"/>
          <w:lang w:val="cs-CZ"/>
        </w:rPr>
        <w:t xml:space="preserve"> 23. 12</w:t>
      </w:r>
      <w:bookmarkStart w:id="0" w:name="_GoBack"/>
      <w:bookmarkEnd w:id="0"/>
      <w:r w:rsidR="00F417F8">
        <w:rPr>
          <w:rFonts w:ascii="Verdana" w:hAnsi="Verdana"/>
          <w:lang w:val="cs-CZ"/>
        </w:rPr>
        <w:t xml:space="preserve">. </w:t>
      </w:r>
      <w:r w:rsidR="00B33ABF">
        <w:rPr>
          <w:rFonts w:ascii="Verdana" w:hAnsi="Verdana"/>
          <w:lang w:val="cs-CZ"/>
        </w:rPr>
        <w:t>2021</w:t>
      </w:r>
      <w:r w:rsidRPr="0061167A">
        <w:rPr>
          <w:rFonts w:ascii="Verdana" w:hAnsi="Verdana"/>
          <w:lang w:val="cs-CZ"/>
        </w:rPr>
        <w:tab/>
      </w:r>
      <w:r w:rsidRPr="0061167A">
        <w:rPr>
          <w:rFonts w:ascii="Verdana" w:hAnsi="Verdana"/>
          <w:lang w:val="cs-CZ"/>
        </w:rPr>
        <w:tab/>
      </w:r>
      <w:r w:rsidR="00DB1ECF" w:rsidRPr="0061167A">
        <w:rPr>
          <w:rFonts w:ascii="Verdana" w:hAnsi="Verdana"/>
          <w:lang w:val="cs-CZ"/>
        </w:rPr>
        <w:t xml:space="preserve">       </w:t>
      </w:r>
      <w:r w:rsidRPr="0061167A">
        <w:rPr>
          <w:rFonts w:ascii="Verdana" w:hAnsi="Verdana"/>
          <w:lang w:val="cs-CZ"/>
        </w:rPr>
        <w:t>V</w:t>
      </w:r>
      <w:r w:rsidR="00A70F5B" w:rsidRPr="0061167A">
        <w:rPr>
          <w:rFonts w:ascii="Verdana" w:hAnsi="Verdana"/>
          <w:lang w:val="cs-CZ"/>
        </w:rPr>
        <w:t xml:space="preserve"> Lysé nad Labem </w:t>
      </w:r>
      <w:r w:rsidR="00DB1ECF" w:rsidRPr="0061167A">
        <w:rPr>
          <w:rFonts w:ascii="Verdana" w:hAnsi="Verdana"/>
          <w:lang w:val="cs-CZ"/>
        </w:rPr>
        <w:t xml:space="preserve">dne </w:t>
      </w:r>
      <w:proofErr w:type="gramStart"/>
      <w:r w:rsidR="00F417F8">
        <w:rPr>
          <w:rFonts w:ascii="Verdana" w:hAnsi="Verdana"/>
          <w:lang w:val="cs-CZ"/>
        </w:rPr>
        <w:t xml:space="preserve">30.12. </w:t>
      </w:r>
      <w:r w:rsidR="00B33ABF">
        <w:rPr>
          <w:rFonts w:ascii="Verdana" w:hAnsi="Verdana"/>
          <w:lang w:val="cs-CZ"/>
        </w:rPr>
        <w:t>2021</w:t>
      </w:r>
      <w:proofErr w:type="gramEnd"/>
    </w:p>
    <w:p w14:paraId="50797612" w14:textId="77777777" w:rsidR="002B45B3" w:rsidRPr="0061167A" w:rsidRDefault="002B45B3">
      <w:pPr>
        <w:rPr>
          <w:rFonts w:ascii="Verdana" w:hAnsi="Verdana"/>
          <w:lang w:val="cs-CZ"/>
        </w:rPr>
      </w:pPr>
    </w:p>
    <w:p w14:paraId="5EB36548" w14:textId="77777777" w:rsidR="002B45B3" w:rsidRPr="0061167A" w:rsidRDefault="002B45B3">
      <w:pPr>
        <w:rPr>
          <w:rFonts w:ascii="Verdana" w:hAnsi="Verdana"/>
          <w:lang w:val="cs-CZ"/>
        </w:rPr>
      </w:pPr>
    </w:p>
    <w:p w14:paraId="234165B5" w14:textId="77777777" w:rsidR="0061167A" w:rsidRDefault="0061167A" w:rsidP="00775245">
      <w:pPr>
        <w:rPr>
          <w:rFonts w:ascii="Verdana" w:hAnsi="Verdana"/>
          <w:sz w:val="22"/>
          <w:szCs w:val="22"/>
          <w:lang w:val="cs-CZ"/>
        </w:rPr>
      </w:pPr>
    </w:p>
    <w:p w14:paraId="1EE78F79" w14:textId="77777777" w:rsidR="002B45B3" w:rsidRDefault="002B45B3">
      <w:pPr>
        <w:rPr>
          <w:rFonts w:ascii="Verdana" w:hAnsi="Verdana"/>
          <w:lang w:val="cs-CZ"/>
        </w:rPr>
      </w:pPr>
    </w:p>
    <w:p w14:paraId="3477C9B5" w14:textId="77777777" w:rsidR="0061167A" w:rsidRDefault="0061167A">
      <w:pPr>
        <w:rPr>
          <w:rFonts w:ascii="Verdana" w:hAnsi="Verdana"/>
          <w:lang w:val="cs-CZ"/>
        </w:rPr>
      </w:pPr>
    </w:p>
    <w:p w14:paraId="7281F9CB" w14:textId="77777777" w:rsidR="0061167A" w:rsidRDefault="0061167A">
      <w:pPr>
        <w:rPr>
          <w:rFonts w:ascii="Verdana" w:hAnsi="Verdana"/>
          <w:lang w:val="cs-CZ"/>
        </w:rPr>
      </w:pPr>
    </w:p>
    <w:p w14:paraId="7F58E72A" w14:textId="77777777" w:rsidR="002B45B3" w:rsidRPr="0061167A" w:rsidRDefault="002B45B3">
      <w:pPr>
        <w:rPr>
          <w:rFonts w:ascii="Verdana" w:hAnsi="Verdana"/>
          <w:lang w:val="cs-CZ"/>
        </w:rPr>
      </w:pPr>
    </w:p>
    <w:p w14:paraId="10A9315E" w14:textId="77777777" w:rsidR="002B45B3" w:rsidRPr="0061167A" w:rsidRDefault="002B45B3">
      <w:pPr>
        <w:rPr>
          <w:rFonts w:ascii="Verdana" w:hAnsi="Verdana"/>
          <w:lang w:val="cs-CZ"/>
        </w:rPr>
      </w:pPr>
      <w:r w:rsidRPr="0061167A">
        <w:rPr>
          <w:rFonts w:ascii="Verdana" w:hAnsi="Verdana"/>
          <w:lang w:val="cs-CZ"/>
        </w:rPr>
        <w:t>----</w:t>
      </w:r>
      <w:r w:rsidR="00DB1ECF" w:rsidRPr="0061167A">
        <w:rPr>
          <w:rFonts w:ascii="Verdana" w:hAnsi="Verdana"/>
          <w:lang w:val="cs-CZ"/>
        </w:rPr>
        <w:t>----------------------------</w:t>
      </w:r>
      <w:r w:rsidR="00DB1ECF" w:rsidRPr="0061167A">
        <w:rPr>
          <w:rFonts w:ascii="Verdana" w:hAnsi="Verdana"/>
          <w:lang w:val="cs-CZ"/>
        </w:rPr>
        <w:tab/>
      </w:r>
      <w:r w:rsidR="00DB1ECF" w:rsidRPr="0061167A">
        <w:rPr>
          <w:rFonts w:ascii="Verdana" w:hAnsi="Verdana"/>
          <w:lang w:val="cs-CZ"/>
        </w:rPr>
        <w:tab/>
      </w:r>
      <w:r w:rsidR="00DB1ECF" w:rsidRPr="0061167A">
        <w:rPr>
          <w:rFonts w:ascii="Verdana" w:hAnsi="Verdana"/>
          <w:lang w:val="cs-CZ"/>
        </w:rPr>
        <w:tab/>
        <w:t xml:space="preserve">    </w:t>
      </w:r>
      <w:r w:rsidRPr="0061167A">
        <w:rPr>
          <w:rFonts w:ascii="Verdana" w:hAnsi="Verdana"/>
          <w:lang w:val="cs-CZ"/>
        </w:rPr>
        <w:t>------------------------------</w:t>
      </w:r>
    </w:p>
    <w:p w14:paraId="45D7A768" w14:textId="77777777" w:rsidR="002B45B3" w:rsidRPr="0061167A" w:rsidRDefault="002B45B3">
      <w:pPr>
        <w:tabs>
          <w:tab w:val="center" w:pos="1418"/>
          <w:tab w:val="center" w:pos="5954"/>
        </w:tabs>
        <w:rPr>
          <w:rFonts w:ascii="Verdana" w:hAnsi="Verdana"/>
          <w:b/>
          <w:bCs/>
          <w:lang w:val="cs-CZ"/>
        </w:rPr>
      </w:pPr>
      <w:r w:rsidRPr="0061167A">
        <w:rPr>
          <w:rFonts w:ascii="Verdana" w:hAnsi="Verdana"/>
          <w:lang w:val="cs-CZ"/>
        </w:rPr>
        <w:tab/>
        <w:t xml:space="preserve">za </w:t>
      </w:r>
      <w:r w:rsidRPr="0061167A">
        <w:rPr>
          <w:rFonts w:ascii="Verdana" w:hAnsi="Verdana"/>
          <w:b/>
          <w:bCs/>
          <w:lang w:val="cs-CZ"/>
        </w:rPr>
        <w:t>FCC Česká republika, s.r.o.</w:t>
      </w:r>
      <w:r w:rsidRPr="0061167A">
        <w:rPr>
          <w:rFonts w:ascii="Verdana" w:hAnsi="Verdana"/>
          <w:lang w:val="cs-CZ"/>
        </w:rPr>
        <w:tab/>
        <w:t xml:space="preserve">                     za </w:t>
      </w:r>
      <w:r w:rsidRPr="0061167A">
        <w:rPr>
          <w:rFonts w:ascii="Verdana" w:hAnsi="Verdana"/>
          <w:b/>
          <w:bCs/>
          <w:lang w:val="cs-CZ"/>
        </w:rPr>
        <w:t>Město Lysá nad Labem</w:t>
      </w:r>
    </w:p>
    <w:p w14:paraId="7D3E2CD3" w14:textId="77777777" w:rsidR="002B45B3" w:rsidRPr="0061167A" w:rsidRDefault="002B45B3">
      <w:pPr>
        <w:rPr>
          <w:rFonts w:ascii="Verdana" w:hAnsi="Verdana"/>
          <w:lang w:val="cs-CZ"/>
        </w:rPr>
      </w:pPr>
      <w:r w:rsidRPr="0061167A">
        <w:rPr>
          <w:rFonts w:ascii="Verdana" w:hAnsi="Verdana"/>
          <w:lang w:val="cs-CZ"/>
        </w:rPr>
        <w:t xml:space="preserve"> </w:t>
      </w:r>
      <w:r w:rsidRPr="0061167A">
        <w:rPr>
          <w:rFonts w:ascii="Verdana" w:hAnsi="Verdana"/>
          <w:lang w:val="cs-CZ"/>
        </w:rPr>
        <w:tab/>
        <w:t xml:space="preserve">jednatel </w:t>
      </w:r>
      <w:r w:rsidRPr="0061167A">
        <w:rPr>
          <w:rFonts w:ascii="Verdana" w:hAnsi="Verdana"/>
          <w:lang w:val="cs-CZ"/>
        </w:rPr>
        <w:tab/>
      </w:r>
      <w:r w:rsidRPr="0061167A">
        <w:rPr>
          <w:rFonts w:ascii="Verdana" w:hAnsi="Verdana"/>
          <w:lang w:val="cs-CZ"/>
        </w:rPr>
        <w:tab/>
        <w:t xml:space="preserve">                                 </w:t>
      </w:r>
      <w:r w:rsidRPr="0061167A">
        <w:rPr>
          <w:rFonts w:ascii="Verdana" w:hAnsi="Verdana"/>
          <w:lang w:val="cs-CZ"/>
        </w:rPr>
        <w:tab/>
        <w:t xml:space="preserve">   </w:t>
      </w:r>
      <w:r w:rsidR="00DB1ECF" w:rsidRPr="0061167A">
        <w:rPr>
          <w:rFonts w:ascii="Verdana" w:hAnsi="Verdana"/>
          <w:lang w:val="cs-CZ"/>
        </w:rPr>
        <w:t>starosta</w:t>
      </w:r>
      <w:r w:rsidRPr="0061167A">
        <w:rPr>
          <w:rFonts w:ascii="Verdana" w:hAnsi="Verdana"/>
          <w:lang w:val="cs-CZ"/>
        </w:rPr>
        <w:t xml:space="preserve"> </w:t>
      </w:r>
    </w:p>
    <w:p w14:paraId="554A9802" w14:textId="77777777" w:rsidR="002B45B3" w:rsidRPr="0061167A" w:rsidRDefault="002B45B3">
      <w:pPr>
        <w:rPr>
          <w:rFonts w:ascii="Verdana" w:hAnsi="Verdana"/>
          <w:lang w:val="cs-CZ"/>
        </w:rPr>
      </w:pPr>
      <w:r w:rsidRPr="0061167A">
        <w:rPr>
          <w:rFonts w:ascii="Verdana" w:hAnsi="Verdana"/>
          <w:lang w:val="cs-CZ"/>
        </w:rPr>
        <w:t xml:space="preserve"> </w:t>
      </w:r>
      <w:r w:rsidRPr="0061167A">
        <w:rPr>
          <w:rFonts w:ascii="Verdana" w:hAnsi="Verdana"/>
          <w:lang w:val="cs-CZ"/>
        </w:rPr>
        <w:tab/>
      </w:r>
      <w:r w:rsidRPr="0061167A">
        <w:rPr>
          <w:rFonts w:ascii="Verdana" w:hAnsi="Verdana"/>
          <w:lang w:val="cs-CZ"/>
        </w:rPr>
        <w:tab/>
      </w:r>
      <w:r w:rsidRPr="0061167A">
        <w:rPr>
          <w:rFonts w:ascii="Verdana" w:hAnsi="Verdana"/>
          <w:lang w:val="cs-CZ"/>
        </w:rPr>
        <w:tab/>
      </w:r>
      <w:r w:rsidRPr="0061167A">
        <w:rPr>
          <w:rFonts w:ascii="Verdana" w:hAnsi="Verdana"/>
          <w:lang w:val="cs-CZ"/>
        </w:rPr>
        <w:tab/>
        <w:t xml:space="preserve"> </w:t>
      </w:r>
    </w:p>
    <w:p w14:paraId="29B65A39" w14:textId="77777777" w:rsidR="002B45B3" w:rsidRPr="0061167A" w:rsidRDefault="002B45B3">
      <w:pPr>
        <w:rPr>
          <w:rFonts w:ascii="Verdana" w:hAnsi="Verdana"/>
          <w:lang w:val="cs-CZ"/>
        </w:rPr>
      </w:pPr>
    </w:p>
    <w:sectPr w:rsidR="002B45B3" w:rsidRPr="0061167A">
      <w:footerReference w:type="default" r:id="rId7"/>
      <w:footnotePr>
        <w:pos w:val="beneathText"/>
      </w:footnotePr>
      <w:pgSz w:w="11905" w:h="16837"/>
      <w:pgMar w:top="1418" w:right="1418" w:bottom="1134" w:left="1985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4AFAB" w14:textId="77777777" w:rsidR="00061FE6" w:rsidRDefault="00061FE6">
      <w:r>
        <w:separator/>
      </w:r>
    </w:p>
  </w:endnote>
  <w:endnote w:type="continuationSeparator" w:id="0">
    <w:p w14:paraId="62585DDD" w14:textId="77777777" w:rsidR="00061FE6" w:rsidRDefault="0006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F45E6" w14:textId="2BF63185" w:rsidR="002B45B3" w:rsidRDefault="00653B67">
    <w:pPr>
      <w:pStyle w:val="Zpat"/>
      <w:jc w:val="center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E103105" wp14:editId="5F17B7E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1615" cy="142875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54C82" w14:textId="77777777" w:rsidR="002B45B3" w:rsidRDefault="002B45B3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F417F8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031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7.4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" stroked="f">
              <v:textbox inset="0,0,0,0">
                <w:txbxContent>
                  <w:p w14:paraId="3E354C82" w14:textId="77777777" w:rsidR="002B45B3" w:rsidRDefault="002B45B3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\*ARABIC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F417F8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5BD8C" w14:textId="77777777" w:rsidR="00061FE6" w:rsidRDefault="00061FE6">
      <w:r>
        <w:separator/>
      </w:r>
    </w:p>
  </w:footnote>
  <w:footnote w:type="continuationSeparator" w:id="0">
    <w:p w14:paraId="2CA41207" w14:textId="77777777" w:rsidR="00061FE6" w:rsidRDefault="0006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283"/>
      </w:pPr>
    </w:lvl>
    <w:lvl w:ilvl="2">
      <w:start w:val="1"/>
      <w:numFmt w:val="decimal"/>
      <w:lvlText w:val="%1.%2.%3."/>
      <w:lvlJc w:val="left"/>
      <w:pPr>
        <w:tabs>
          <w:tab w:val="num" w:pos="821"/>
        </w:tabs>
        <w:ind w:left="821" w:hanging="283"/>
      </w:p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90" w:hanging="283"/>
      </w:pPr>
    </w:lvl>
    <w:lvl w:ilvl="4">
      <w:start w:val="1"/>
      <w:numFmt w:val="decimal"/>
      <w:lvlText w:val="%1.%2.%3.%4.%5."/>
      <w:lvlJc w:val="left"/>
      <w:pPr>
        <w:tabs>
          <w:tab w:val="num" w:pos="1359"/>
        </w:tabs>
        <w:ind w:left="1359" w:hanging="283"/>
      </w:pPr>
    </w:lvl>
    <w:lvl w:ilvl="5">
      <w:start w:val="1"/>
      <w:numFmt w:val="decimal"/>
      <w:lvlText w:val="%1.%2.%3.%4.%5.%6."/>
      <w:lvlJc w:val="left"/>
      <w:pPr>
        <w:tabs>
          <w:tab w:val="num" w:pos="1628"/>
        </w:tabs>
        <w:ind w:left="1628" w:hanging="283"/>
      </w:pPr>
    </w:lvl>
    <w:lvl w:ilvl="6">
      <w:start w:val="1"/>
      <w:numFmt w:val="decimal"/>
      <w:lvlText w:val="%1.%2.%3.%4.%5.%6.%7."/>
      <w:lvlJc w:val="left"/>
      <w:pPr>
        <w:tabs>
          <w:tab w:val="num" w:pos="1897"/>
        </w:tabs>
        <w:ind w:left="1897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2166"/>
        </w:tabs>
        <w:ind w:left="2166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2435"/>
        </w:tabs>
        <w:ind w:left="2435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1F4363"/>
    <w:multiLevelType w:val="multilevel"/>
    <w:tmpl w:val="DB0846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color w:val="000000"/>
      </w:rPr>
    </w:lvl>
  </w:abstractNum>
  <w:abstractNum w:abstractNumId="4" w15:restartNumberingAfterBreak="0">
    <w:nsid w:val="7D7C5099"/>
    <w:multiLevelType w:val="hybridMultilevel"/>
    <w:tmpl w:val="A6FA5F30"/>
    <w:lvl w:ilvl="0" w:tplc="101A0F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5B"/>
    <w:rsid w:val="000160B7"/>
    <w:rsid w:val="000603C8"/>
    <w:rsid w:val="00061FE6"/>
    <w:rsid w:val="00190EF7"/>
    <w:rsid w:val="001A2FAE"/>
    <w:rsid w:val="001B1C65"/>
    <w:rsid w:val="001C6599"/>
    <w:rsid w:val="001D7837"/>
    <w:rsid w:val="002B45B3"/>
    <w:rsid w:val="003E7798"/>
    <w:rsid w:val="00464176"/>
    <w:rsid w:val="004930F3"/>
    <w:rsid w:val="004A6E2A"/>
    <w:rsid w:val="004C5A13"/>
    <w:rsid w:val="004C6EFC"/>
    <w:rsid w:val="004F1960"/>
    <w:rsid w:val="0061167A"/>
    <w:rsid w:val="00645566"/>
    <w:rsid w:val="00653B67"/>
    <w:rsid w:val="006E56AC"/>
    <w:rsid w:val="00775245"/>
    <w:rsid w:val="007A60E4"/>
    <w:rsid w:val="008001E4"/>
    <w:rsid w:val="0086156C"/>
    <w:rsid w:val="009502C1"/>
    <w:rsid w:val="00A1782A"/>
    <w:rsid w:val="00A70F5B"/>
    <w:rsid w:val="00AA3AD5"/>
    <w:rsid w:val="00AE4118"/>
    <w:rsid w:val="00B33ABF"/>
    <w:rsid w:val="00BC3192"/>
    <w:rsid w:val="00CB451C"/>
    <w:rsid w:val="00CC1E7B"/>
    <w:rsid w:val="00DB1ECF"/>
    <w:rsid w:val="00F417F8"/>
    <w:rsid w:val="00F50350"/>
    <w:rsid w:val="00F758B6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F51A13"/>
  <w15:chartTrackingRefBased/>
  <w15:docId w15:val="{F0BFAB54-AE5A-4CF2-8421-2989A381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rFonts w:ascii="Arial" w:hAnsi="Arial" w:cs="CG Times"/>
      <w:lang w:val="de-DE" w:eastAsia="ar-SA"/>
    </w:rPr>
  </w:style>
  <w:style w:type="paragraph" w:styleId="Nadpis1">
    <w:name w:val="heading 1"/>
    <w:basedOn w:val="Normln"/>
    <w:next w:val="Normln"/>
    <w:qFormat/>
    <w:pPr>
      <w:numPr>
        <w:numId w:val="3"/>
      </w:numPr>
      <w:spacing w:before="240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3"/>
      </w:numPr>
      <w:spacing w:before="120"/>
      <w:outlineLvl w:val="1"/>
    </w:pPr>
    <w:rPr>
      <w:b/>
    </w:rPr>
  </w:style>
  <w:style w:type="paragraph" w:styleId="Nadpis3">
    <w:name w:val="heading 3"/>
    <w:basedOn w:val="Normln"/>
    <w:next w:val="WW-Normlnodsazen"/>
    <w:qFormat/>
    <w:pPr>
      <w:ind w:left="354"/>
      <w:outlineLvl w:val="2"/>
    </w:pPr>
    <w:rPr>
      <w:rFonts w:ascii="Times New Roman" w:hAnsi="Times New Roman"/>
      <w:b/>
    </w:rPr>
  </w:style>
  <w:style w:type="paragraph" w:styleId="Nadpis4">
    <w:name w:val="heading 4"/>
    <w:basedOn w:val="Normln"/>
    <w:next w:val="WW-Normlnodsazen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Nadpis5">
    <w:name w:val="heading 5"/>
    <w:basedOn w:val="Normln"/>
    <w:next w:val="WW-Normlnodsazen"/>
    <w:qFormat/>
    <w:pPr>
      <w:ind w:left="708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WW-Normlnodsazen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WW-Normlnodsazen"/>
    <w:qFormat/>
    <w:pPr>
      <w:ind w:left="708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WW-Normlnodsazen"/>
    <w:qFormat/>
    <w:pPr>
      <w:ind w:left="708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WW-Normlnodsazen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WW-Standardnpsmoodstavce"/>
    <w:semiHidden/>
  </w:style>
  <w:style w:type="character" w:customStyle="1" w:styleId="Symbolyproslovn">
    <w:name w:val="Symboly pro číslování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tandardnpsmoodstavce">
    <w:name w:val="WW-Standardní písmo odstavce"/>
  </w:style>
  <w:style w:type="character" w:customStyle="1" w:styleId="Standardnpsmoodstavce1">
    <w:name w:val="Standardní písmo odstavce1"/>
    <w:rPr>
      <w:rFonts w:ascii="Times New Roman" w:eastAsia="Arial Unicode MS" w:hAnsi="Times New Roman" w:cs="Tahoma"/>
      <w:sz w:val="24"/>
      <w:szCs w:val="24"/>
      <w:lang w:val="cs-CZ"/>
    </w:rPr>
  </w:style>
  <w:style w:type="character" w:customStyle="1" w:styleId="Normln1">
    <w:name w:val="Normální1"/>
    <w:rPr>
      <w:rFonts w:ascii="Arial" w:eastAsia="Arial" w:hAnsi="Arial" w:cs="Arial"/>
      <w:sz w:val="20"/>
      <w:szCs w:val="20"/>
      <w:lang w:val="de-DE" w:eastAsia="ar-SA" w:bidi="ar-SA"/>
    </w:rPr>
  </w:style>
  <w:style w:type="character" w:customStyle="1" w:styleId="RTFNum51">
    <w:name w:val="RTF_Num 5 1"/>
    <w:rPr>
      <w:rFonts w:cs="Times New Roman"/>
    </w:rPr>
  </w:style>
  <w:style w:type="character" w:customStyle="1" w:styleId="RTFNum52">
    <w:name w:val="RTF_Num 5 2"/>
    <w:rPr>
      <w:rFonts w:cs="Times New Roman"/>
    </w:rPr>
  </w:style>
  <w:style w:type="character" w:customStyle="1" w:styleId="RTFNum53">
    <w:name w:val="RTF_Num 5 3"/>
    <w:rPr>
      <w:rFonts w:cs="Times New Roman"/>
    </w:rPr>
  </w:style>
  <w:style w:type="character" w:customStyle="1" w:styleId="RTFNum54">
    <w:name w:val="RTF_Num 5 4"/>
    <w:rPr>
      <w:rFonts w:cs="Times New Roman"/>
    </w:rPr>
  </w:style>
  <w:style w:type="character" w:customStyle="1" w:styleId="RTFNum55">
    <w:name w:val="RTF_Num 5 5"/>
    <w:rPr>
      <w:rFonts w:cs="Times New Roman"/>
    </w:rPr>
  </w:style>
  <w:style w:type="character" w:customStyle="1" w:styleId="RTFNum56">
    <w:name w:val="RTF_Num 5 6"/>
    <w:rPr>
      <w:rFonts w:cs="Times New Roman"/>
    </w:rPr>
  </w:style>
  <w:style w:type="character" w:customStyle="1" w:styleId="RTFNum57">
    <w:name w:val="RTF_Num 5 7"/>
    <w:rPr>
      <w:rFonts w:cs="Times New Roman"/>
    </w:rPr>
  </w:style>
  <w:style w:type="character" w:customStyle="1" w:styleId="RTFNum58">
    <w:name w:val="RTF_Num 5 8"/>
    <w:rPr>
      <w:rFonts w:cs="Times New Roman"/>
    </w:rPr>
  </w:style>
  <w:style w:type="character" w:customStyle="1" w:styleId="RTFNum59">
    <w:name w:val="RTF_Num 5 9"/>
    <w:rPr>
      <w:rFonts w:cs="Times New Roman"/>
    </w:rPr>
  </w:style>
  <w:style w:type="character" w:customStyle="1" w:styleId="ZkladntextodsazenChar">
    <w:name w:val="Základní text odsazený Char"/>
    <w:rPr>
      <w:rFonts w:ascii="Arial" w:eastAsia="Arial" w:hAnsi="Arial" w:cs="Arial"/>
      <w:sz w:val="24"/>
      <w:szCs w:val="24"/>
      <w:lang w:val="cs-CZ"/>
    </w:rPr>
  </w:style>
  <w:style w:type="character" w:customStyle="1" w:styleId="RTFNum61">
    <w:name w:val="RTF_Num 6 1"/>
    <w:rPr>
      <w:rFonts w:cs="Times New Roman"/>
    </w:rPr>
  </w:style>
  <w:style w:type="character" w:customStyle="1" w:styleId="RTFNum62">
    <w:name w:val="RTF_Num 6 2"/>
    <w:rPr>
      <w:rFonts w:cs="Times New Roman"/>
    </w:rPr>
  </w:style>
  <w:style w:type="character" w:customStyle="1" w:styleId="RTFNum63">
    <w:name w:val="RTF_Num 6 3"/>
    <w:rPr>
      <w:rFonts w:cs="Times New Roman"/>
    </w:rPr>
  </w:style>
  <w:style w:type="character" w:customStyle="1" w:styleId="RTFNum64">
    <w:name w:val="RTF_Num 6 4"/>
    <w:rPr>
      <w:rFonts w:cs="Times New Roman"/>
    </w:rPr>
  </w:style>
  <w:style w:type="character" w:customStyle="1" w:styleId="RTFNum65">
    <w:name w:val="RTF_Num 6 5"/>
    <w:rPr>
      <w:rFonts w:cs="Times New Roman"/>
    </w:rPr>
  </w:style>
  <w:style w:type="character" w:customStyle="1" w:styleId="RTFNum66">
    <w:name w:val="RTF_Num 6 6"/>
    <w:rPr>
      <w:rFonts w:cs="Times New Roman"/>
    </w:rPr>
  </w:style>
  <w:style w:type="character" w:customStyle="1" w:styleId="RTFNum67">
    <w:name w:val="RTF_Num 6 7"/>
    <w:rPr>
      <w:rFonts w:cs="Times New Roman"/>
    </w:rPr>
  </w:style>
  <w:style w:type="character" w:customStyle="1" w:styleId="RTFNum68">
    <w:name w:val="RTF_Num 6 8"/>
    <w:rPr>
      <w:rFonts w:cs="Times New Roman"/>
    </w:rPr>
  </w:style>
  <w:style w:type="character" w:customStyle="1" w:styleId="RTFNum69">
    <w:name w:val="RTF_Num 6 9"/>
    <w:rPr>
      <w:rFonts w:cs="Times New Roman"/>
    </w:rPr>
  </w:style>
  <w:style w:type="character" w:customStyle="1" w:styleId="RTFNum81">
    <w:name w:val="RTF_Num 8 1"/>
    <w:rPr>
      <w:rFonts w:cs="Times New Roman"/>
    </w:rPr>
  </w:style>
  <w:style w:type="character" w:customStyle="1" w:styleId="RTFNum82">
    <w:name w:val="RTF_Num 8 2"/>
    <w:rPr>
      <w:rFonts w:cs="Times New Roman"/>
    </w:rPr>
  </w:style>
  <w:style w:type="character" w:customStyle="1" w:styleId="RTFNum83">
    <w:name w:val="RTF_Num 8 3"/>
    <w:rPr>
      <w:rFonts w:cs="Times New Roman"/>
    </w:rPr>
  </w:style>
  <w:style w:type="character" w:customStyle="1" w:styleId="RTFNum84">
    <w:name w:val="RTF_Num 8 4"/>
    <w:rPr>
      <w:rFonts w:cs="Times New Roman"/>
    </w:rPr>
  </w:style>
  <w:style w:type="character" w:customStyle="1" w:styleId="RTFNum85">
    <w:name w:val="RTF_Num 8 5"/>
    <w:rPr>
      <w:rFonts w:cs="Times New Roman"/>
    </w:rPr>
  </w:style>
  <w:style w:type="character" w:customStyle="1" w:styleId="RTFNum86">
    <w:name w:val="RTF_Num 8 6"/>
    <w:rPr>
      <w:rFonts w:cs="Times New Roman"/>
    </w:rPr>
  </w:style>
  <w:style w:type="character" w:customStyle="1" w:styleId="RTFNum87">
    <w:name w:val="RTF_Num 8 7"/>
    <w:rPr>
      <w:rFonts w:cs="Times New Roman"/>
    </w:rPr>
  </w:style>
  <w:style w:type="character" w:customStyle="1" w:styleId="RTFNum88">
    <w:name w:val="RTF_Num 8 8"/>
    <w:rPr>
      <w:rFonts w:cs="Times New Roman"/>
    </w:rPr>
  </w:style>
  <w:style w:type="character" w:customStyle="1" w:styleId="RTFNum89">
    <w:name w:val="RTF_Num 8 9"/>
    <w:rPr>
      <w:rFonts w:cs="Times New Roman"/>
    </w:rPr>
  </w:style>
  <w:style w:type="character" w:customStyle="1" w:styleId="RTFNum101">
    <w:name w:val="RTF_Num 10 1"/>
    <w:rPr>
      <w:rFonts w:cs="Times New Roman"/>
    </w:rPr>
  </w:style>
  <w:style w:type="character" w:customStyle="1" w:styleId="RTFNum102">
    <w:name w:val="RTF_Num 10 2"/>
    <w:rPr>
      <w:rFonts w:cs="Times New Roman"/>
    </w:rPr>
  </w:style>
  <w:style w:type="character" w:customStyle="1" w:styleId="RTFNum103">
    <w:name w:val="RTF_Num 10 3"/>
    <w:rPr>
      <w:rFonts w:cs="Times New Roman"/>
    </w:rPr>
  </w:style>
  <w:style w:type="character" w:customStyle="1" w:styleId="RTFNum104">
    <w:name w:val="RTF_Num 10 4"/>
    <w:rPr>
      <w:rFonts w:cs="Times New Roman"/>
    </w:rPr>
  </w:style>
  <w:style w:type="character" w:customStyle="1" w:styleId="RTFNum105">
    <w:name w:val="RTF_Num 10 5"/>
    <w:rPr>
      <w:rFonts w:cs="Times New Roman"/>
    </w:rPr>
  </w:style>
  <w:style w:type="character" w:customStyle="1" w:styleId="RTFNum106">
    <w:name w:val="RTF_Num 10 6"/>
    <w:rPr>
      <w:rFonts w:cs="Times New Roman"/>
    </w:rPr>
  </w:style>
  <w:style w:type="character" w:customStyle="1" w:styleId="RTFNum107">
    <w:name w:val="RTF_Num 10 7"/>
    <w:rPr>
      <w:rFonts w:cs="Times New Roman"/>
    </w:rPr>
  </w:style>
  <w:style w:type="character" w:customStyle="1" w:styleId="RTFNum108">
    <w:name w:val="RTF_Num 10 8"/>
    <w:rPr>
      <w:rFonts w:cs="Times New Roman"/>
    </w:rPr>
  </w:style>
  <w:style w:type="character" w:customStyle="1" w:styleId="RTFNum109">
    <w:name w:val="RTF_Num 10 9"/>
    <w:rPr>
      <w:rFonts w:cs="Times New Roman"/>
    </w:rPr>
  </w:style>
  <w:style w:type="character" w:customStyle="1" w:styleId="RTFNum111">
    <w:name w:val="RTF_Num 11 1"/>
    <w:rPr>
      <w:rFonts w:cs="Times New Roman"/>
    </w:rPr>
  </w:style>
  <w:style w:type="character" w:customStyle="1" w:styleId="RTFNum112">
    <w:name w:val="RTF_Num 11 2"/>
    <w:rPr>
      <w:rFonts w:cs="Times New Roman"/>
    </w:rPr>
  </w:style>
  <w:style w:type="character" w:customStyle="1" w:styleId="RTFNum113">
    <w:name w:val="RTF_Num 11 3"/>
    <w:rPr>
      <w:rFonts w:cs="Times New Roman"/>
    </w:rPr>
  </w:style>
  <w:style w:type="character" w:customStyle="1" w:styleId="RTFNum114">
    <w:name w:val="RTF_Num 11 4"/>
    <w:rPr>
      <w:rFonts w:cs="Times New Roman"/>
    </w:rPr>
  </w:style>
  <w:style w:type="character" w:customStyle="1" w:styleId="RTFNum115">
    <w:name w:val="RTF_Num 11 5"/>
    <w:rPr>
      <w:rFonts w:cs="Times New Roman"/>
    </w:rPr>
  </w:style>
  <w:style w:type="character" w:customStyle="1" w:styleId="RTFNum116">
    <w:name w:val="RTF_Num 11 6"/>
    <w:rPr>
      <w:rFonts w:cs="Times New Roman"/>
    </w:rPr>
  </w:style>
  <w:style w:type="character" w:customStyle="1" w:styleId="RTFNum117">
    <w:name w:val="RTF_Num 11 7"/>
    <w:rPr>
      <w:rFonts w:cs="Times New Roman"/>
    </w:rPr>
  </w:style>
  <w:style w:type="character" w:customStyle="1" w:styleId="RTFNum118">
    <w:name w:val="RTF_Num 11 8"/>
    <w:rPr>
      <w:rFonts w:cs="Times New Roman"/>
    </w:rPr>
  </w:style>
  <w:style w:type="character" w:customStyle="1" w:styleId="RTFNum119">
    <w:name w:val="RTF_Num 11 9"/>
    <w:rPr>
      <w:rFonts w:cs="Times New Roman"/>
    </w:rPr>
  </w:style>
  <w:style w:type="character" w:customStyle="1" w:styleId="RTFNum121">
    <w:name w:val="RTF_Num 12 1"/>
    <w:rPr>
      <w:rFonts w:cs="Times New Roman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styleId="Zkladntext">
    <w:name w:val="Body Text"/>
    <w:basedOn w:val="Normln"/>
    <w:semiHidden/>
    <w:pPr>
      <w:jc w:val="left"/>
    </w:pPr>
    <w:rPr>
      <w:rFonts w:ascii="Times New Roman" w:hAnsi="Times New Roman"/>
    </w:rPr>
  </w:style>
  <w:style w:type="paragraph" w:styleId="Zkladntextodsazen">
    <w:name w:val="Body Text Indent"/>
    <w:basedOn w:val="Normln"/>
    <w:semiHidden/>
    <w:pPr>
      <w:jc w:val="left"/>
    </w:pPr>
    <w:rPr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Seznam">
    <w:name w:val="List"/>
    <w:basedOn w:val="Zkladntext"/>
    <w:semiHidden/>
    <w:rPr>
      <w:rFonts w:cs="Tahoma"/>
    </w:rPr>
  </w:style>
  <w:style w:type="paragraph" w:styleId="Zhlav">
    <w:name w:val="header"/>
    <w:basedOn w:val="Normln"/>
    <w:semiHidden/>
    <w:pPr>
      <w:tabs>
        <w:tab w:val="center" w:pos="4819"/>
        <w:tab w:val="right" w:pos="9071"/>
      </w:tabs>
    </w:pPr>
  </w:style>
  <w:style w:type="paragraph" w:styleId="Zpat">
    <w:name w:val="footer"/>
    <w:basedOn w:val="Normln"/>
    <w:semiHidden/>
    <w:pPr>
      <w:tabs>
        <w:tab w:val="center" w:pos="4819"/>
        <w:tab w:val="right" w:pos="9071"/>
      </w:tabs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Obsahrmce">
    <w:name w:val="Obsah rámce"/>
    <w:basedOn w:val="Zkladntext"/>
  </w:style>
  <w:style w:type="paragraph" w:styleId="Textpoznpodarou">
    <w:name w:val="footnote text"/>
    <w:basedOn w:val="Normln"/>
    <w:semiHidden/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ormlnodsazen">
    <w:name w:val="WW-Normální odsazený"/>
    <w:basedOn w:val="Normln"/>
    <w:pPr>
      <w:ind w:left="708"/>
    </w:pPr>
  </w:style>
  <w:style w:type="paragraph" w:customStyle="1" w:styleId="nadpis40">
    <w:name w:val="nadpis4"/>
    <w:basedOn w:val="Normln"/>
    <w:rPr>
      <w:b/>
      <w:i/>
      <w:sz w:val="28"/>
      <w:u w:val="single"/>
      <w:lang w:val="cs-CZ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/>
    </w:rPr>
  </w:style>
  <w:style w:type="paragraph" w:customStyle="1" w:styleId="WW-Zkladntext2">
    <w:name w:val="WW-Základní text 2"/>
    <w:basedOn w:val="Normln"/>
    <w:rPr>
      <w:i/>
      <w:lang w:val="cs-CZ"/>
    </w:rPr>
  </w:style>
  <w:style w:type="paragraph" w:customStyle="1" w:styleId="WW-Zkladntext3">
    <w:name w:val="WW-Základní text 3"/>
    <w:basedOn w:val="Normln"/>
    <w:rPr>
      <w:sz w:val="24"/>
      <w:lang w:val="cs-CZ"/>
    </w:rPr>
  </w:style>
  <w:style w:type="paragraph" w:customStyle="1" w:styleId="Normln2">
    <w:name w:val="Normální2"/>
    <w:basedOn w:val="Normln"/>
    <w:rPr>
      <w:rFonts w:eastAsia="Arial" w:cs="Arial"/>
    </w:rPr>
  </w:style>
  <w:style w:type="paragraph" w:customStyle="1" w:styleId="Zkladntextodsazen1">
    <w:name w:val="Základní text odsazený1"/>
    <w:basedOn w:val="Normln2"/>
    <w:pPr>
      <w:jc w:val="left"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E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A6E2A"/>
    <w:rPr>
      <w:rFonts w:ascii="Segoe UI" w:hAnsi="Segoe UI" w:cs="Segoe UI"/>
      <w:sz w:val="18"/>
      <w:szCs w:val="18"/>
      <w:lang w:val="de-DE" w:eastAsia="ar-SA"/>
    </w:rPr>
  </w:style>
  <w:style w:type="paragraph" w:styleId="Odstavecseseznamem">
    <w:name w:val="List Paragraph"/>
    <w:basedOn w:val="Normln"/>
    <w:uiPriority w:val="34"/>
    <w:qFormat/>
    <w:rsid w:val="004A6E2A"/>
    <w:pPr>
      <w:widowControl w:val="0"/>
      <w:suppressAutoHyphens w:val="0"/>
      <w:ind w:left="400"/>
    </w:pPr>
    <w:rPr>
      <w:rFonts w:ascii="Batang" w:eastAsia="Batang" w:hAnsi="Batang" w:cs="Times New Roman"/>
      <w:color w:val="00000A"/>
      <w:lang w:val="en-US" w:eastAsia="ko-KR"/>
    </w:rPr>
  </w:style>
  <w:style w:type="character" w:customStyle="1" w:styleId="CharAttribute16">
    <w:name w:val="CharAttribute16"/>
    <w:qFormat/>
    <w:rsid w:val="004A6E2A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broulik</dc:creator>
  <cp:keywords/>
  <cp:lastModifiedBy>Kunrtová Jana</cp:lastModifiedBy>
  <cp:revision>2</cp:revision>
  <cp:lastPrinted>2021-12-13T08:19:00Z</cp:lastPrinted>
  <dcterms:created xsi:type="dcterms:W3CDTF">2022-01-19T16:39:00Z</dcterms:created>
  <dcterms:modified xsi:type="dcterms:W3CDTF">2022-01-19T16:39:00Z</dcterms:modified>
</cp:coreProperties>
</file>