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EB9C" w14:textId="77777777" w:rsidR="00F82C4E" w:rsidRDefault="00F82C4E">
      <w:pPr>
        <w:pStyle w:val="Zkladntext"/>
        <w:rPr>
          <w:rFonts w:ascii="Times New Roman"/>
          <w:sz w:val="20"/>
        </w:rPr>
      </w:pPr>
    </w:p>
    <w:p w14:paraId="618DA44D" w14:textId="77777777" w:rsidR="00F82C4E" w:rsidRDefault="00413726">
      <w:pPr>
        <w:spacing w:before="259"/>
        <w:ind w:left="1163" w:right="1156"/>
        <w:jc w:val="center"/>
        <w:rPr>
          <w:b/>
          <w:sz w:val="32"/>
        </w:rPr>
      </w:pPr>
      <w:r>
        <w:rPr>
          <w:b/>
          <w:color w:val="696969"/>
          <w:sz w:val="32"/>
          <w:u w:val="single" w:color="696969"/>
        </w:rPr>
        <w:t>SMLOUVA</w:t>
      </w:r>
      <w:r>
        <w:rPr>
          <w:b/>
          <w:color w:val="696969"/>
          <w:spacing w:val="-7"/>
          <w:sz w:val="32"/>
          <w:u w:val="single" w:color="696969"/>
        </w:rPr>
        <w:t xml:space="preserve"> </w:t>
      </w:r>
      <w:r>
        <w:rPr>
          <w:b/>
          <w:color w:val="696969"/>
          <w:sz w:val="32"/>
          <w:u w:val="single" w:color="696969"/>
        </w:rPr>
        <w:t>O</w:t>
      </w:r>
      <w:r>
        <w:rPr>
          <w:b/>
          <w:color w:val="696969"/>
          <w:spacing w:val="-4"/>
          <w:sz w:val="32"/>
          <w:u w:val="single" w:color="696969"/>
        </w:rPr>
        <w:t xml:space="preserve"> </w:t>
      </w:r>
      <w:r>
        <w:rPr>
          <w:b/>
          <w:color w:val="696969"/>
          <w:sz w:val="32"/>
          <w:u w:val="single" w:color="696969"/>
        </w:rPr>
        <w:t>POSKYTNUTÍ</w:t>
      </w:r>
      <w:r>
        <w:rPr>
          <w:b/>
          <w:color w:val="696969"/>
          <w:spacing w:val="-6"/>
          <w:sz w:val="32"/>
          <w:u w:val="single" w:color="696969"/>
        </w:rPr>
        <w:t xml:space="preserve"> </w:t>
      </w:r>
      <w:r>
        <w:rPr>
          <w:b/>
          <w:color w:val="696969"/>
          <w:sz w:val="32"/>
          <w:u w:val="single" w:color="696969"/>
        </w:rPr>
        <w:t>TECHNICKÉ</w:t>
      </w:r>
      <w:r>
        <w:rPr>
          <w:b/>
          <w:color w:val="696969"/>
          <w:spacing w:val="-6"/>
          <w:sz w:val="32"/>
          <w:u w:val="single" w:color="696969"/>
        </w:rPr>
        <w:t xml:space="preserve"> </w:t>
      </w:r>
      <w:r>
        <w:rPr>
          <w:b/>
          <w:color w:val="696969"/>
          <w:sz w:val="32"/>
          <w:u w:val="single" w:color="696969"/>
        </w:rPr>
        <w:t>PODPORY</w:t>
      </w:r>
    </w:p>
    <w:p w14:paraId="11E4F5A4" w14:textId="77777777" w:rsidR="00F82C4E" w:rsidRDefault="00413726">
      <w:pPr>
        <w:pStyle w:val="Zkladntext"/>
        <w:spacing w:before="121"/>
        <w:ind w:left="1163" w:right="1155"/>
        <w:jc w:val="center"/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2022/004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NAKIT</w:t>
      </w:r>
    </w:p>
    <w:p w14:paraId="17B05BFD" w14:textId="77777777" w:rsidR="00F82C4E" w:rsidRDefault="00F82C4E">
      <w:pPr>
        <w:pStyle w:val="Zkladntext"/>
        <w:rPr>
          <w:sz w:val="20"/>
        </w:rPr>
      </w:pPr>
    </w:p>
    <w:p w14:paraId="63C5B05B" w14:textId="77777777" w:rsidR="00F82C4E" w:rsidRDefault="00F82C4E">
      <w:pPr>
        <w:pStyle w:val="Zkladntext"/>
        <w:spacing w:before="9"/>
        <w:rPr>
          <w:sz w:val="25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314"/>
        <w:gridCol w:w="5624"/>
      </w:tblGrid>
      <w:tr w:rsidR="00F82C4E" w14:paraId="7DBEE9CE" w14:textId="77777777">
        <w:trPr>
          <w:trHeight w:val="309"/>
        </w:trPr>
        <w:tc>
          <w:tcPr>
            <w:tcW w:w="8938" w:type="dxa"/>
            <w:gridSpan w:val="2"/>
          </w:tcPr>
          <w:p w14:paraId="320B7CC9" w14:textId="77777777" w:rsidR="00F82C4E" w:rsidRDefault="00413726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696969"/>
              </w:rPr>
              <w:t>Národní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agentura</w:t>
            </w:r>
            <w:r>
              <w:rPr>
                <w:b/>
                <w:color w:val="696969"/>
                <w:spacing w:val="-5"/>
              </w:rPr>
              <w:t xml:space="preserve"> </w:t>
            </w:r>
            <w:r>
              <w:rPr>
                <w:b/>
                <w:color w:val="696969"/>
              </w:rPr>
              <w:t>pro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komunikační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a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</w:rPr>
              <w:t>informační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</w:rPr>
              <w:t>technologie,</w:t>
            </w:r>
            <w:r>
              <w:rPr>
                <w:b/>
                <w:color w:val="696969"/>
                <w:spacing w:val="-4"/>
              </w:rPr>
              <w:t xml:space="preserve"> </w:t>
            </w:r>
            <w:r>
              <w:rPr>
                <w:b/>
                <w:color w:val="696969"/>
              </w:rPr>
              <w:t>s.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p.</w:t>
            </w:r>
          </w:p>
        </w:tc>
      </w:tr>
      <w:tr w:rsidR="00F82C4E" w14:paraId="316DFA92" w14:textId="77777777">
        <w:trPr>
          <w:trHeight w:val="373"/>
        </w:trPr>
        <w:tc>
          <w:tcPr>
            <w:tcW w:w="3314" w:type="dxa"/>
          </w:tcPr>
          <w:p w14:paraId="201C8C48" w14:textId="77777777" w:rsidR="00F82C4E" w:rsidRDefault="00413726">
            <w:pPr>
              <w:pStyle w:val="TableParagraph"/>
              <w:spacing w:before="56"/>
              <w:ind w:left="50"/>
            </w:pPr>
            <w:r>
              <w:rPr>
                <w:color w:val="696969"/>
              </w:rPr>
              <w:t>se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sídlem:</w:t>
            </w:r>
          </w:p>
        </w:tc>
        <w:tc>
          <w:tcPr>
            <w:tcW w:w="5624" w:type="dxa"/>
          </w:tcPr>
          <w:p w14:paraId="023E7728" w14:textId="77777777" w:rsidR="00F82C4E" w:rsidRDefault="00413726">
            <w:pPr>
              <w:pStyle w:val="TableParagraph"/>
              <w:spacing w:before="56"/>
              <w:ind w:left="388"/>
            </w:pPr>
            <w:r>
              <w:rPr>
                <w:color w:val="696969"/>
              </w:rPr>
              <w:t>Kodaňská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1441/46, 101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Praha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10</w:t>
            </w:r>
          </w:p>
        </w:tc>
      </w:tr>
      <w:tr w:rsidR="00F82C4E" w14:paraId="778999A2" w14:textId="77777777">
        <w:trPr>
          <w:trHeight w:val="373"/>
        </w:trPr>
        <w:tc>
          <w:tcPr>
            <w:tcW w:w="3314" w:type="dxa"/>
          </w:tcPr>
          <w:p w14:paraId="63327FFE" w14:textId="77777777" w:rsidR="00F82C4E" w:rsidRDefault="00413726">
            <w:pPr>
              <w:pStyle w:val="TableParagraph"/>
              <w:spacing w:before="57"/>
              <w:ind w:left="50"/>
            </w:pPr>
            <w:r>
              <w:rPr>
                <w:color w:val="696969"/>
              </w:rPr>
              <w:t>IČO:</w:t>
            </w:r>
          </w:p>
        </w:tc>
        <w:tc>
          <w:tcPr>
            <w:tcW w:w="5624" w:type="dxa"/>
          </w:tcPr>
          <w:p w14:paraId="236512A9" w14:textId="77777777" w:rsidR="00F82C4E" w:rsidRDefault="00413726">
            <w:pPr>
              <w:pStyle w:val="TableParagraph"/>
              <w:spacing w:before="57"/>
              <w:ind w:left="388"/>
            </w:pPr>
            <w:r>
              <w:rPr>
                <w:color w:val="696969"/>
              </w:rPr>
              <w:t>04767543</w:t>
            </w:r>
          </w:p>
        </w:tc>
      </w:tr>
      <w:tr w:rsidR="00F82C4E" w14:paraId="02BBCFA1" w14:textId="77777777">
        <w:trPr>
          <w:trHeight w:val="373"/>
        </w:trPr>
        <w:tc>
          <w:tcPr>
            <w:tcW w:w="3314" w:type="dxa"/>
          </w:tcPr>
          <w:p w14:paraId="74D7DD8D" w14:textId="77777777" w:rsidR="00F82C4E" w:rsidRDefault="00413726">
            <w:pPr>
              <w:pStyle w:val="TableParagraph"/>
              <w:spacing w:before="56"/>
              <w:ind w:left="50"/>
            </w:pPr>
            <w:r>
              <w:rPr>
                <w:color w:val="696969"/>
              </w:rPr>
              <w:t>DIČ:</w:t>
            </w:r>
          </w:p>
        </w:tc>
        <w:tc>
          <w:tcPr>
            <w:tcW w:w="5624" w:type="dxa"/>
          </w:tcPr>
          <w:p w14:paraId="185B5440" w14:textId="77777777" w:rsidR="00F82C4E" w:rsidRDefault="00413726">
            <w:pPr>
              <w:pStyle w:val="TableParagraph"/>
              <w:spacing w:before="56"/>
              <w:ind w:left="388"/>
            </w:pPr>
            <w:r>
              <w:rPr>
                <w:color w:val="696969"/>
              </w:rPr>
              <w:t>CZ04767543</w:t>
            </w:r>
          </w:p>
        </w:tc>
      </w:tr>
      <w:tr w:rsidR="00F82C4E" w14:paraId="63117B46" w14:textId="77777777">
        <w:trPr>
          <w:trHeight w:val="1383"/>
        </w:trPr>
        <w:tc>
          <w:tcPr>
            <w:tcW w:w="3314" w:type="dxa"/>
          </w:tcPr>
          <w:p w14:paraId="7A1905B0" w14:textId="77777777" w:rsidR="00F82C4E" w:rsidRDefault="00413726">
            <w:pPr>
              <w:pStyle w:val="TableParagraph"/>
              <w:spacing w:before="57"/>
              <w:ind w:left="50"/>
            </w:pPr>
            <w:r>
              <w:rPr>
                <w:color w:val="696969"/>
              </w:rPr>
              <w:t>zastoupen:</w:t>
            </w:r>
          </w:p>
        </w:tc>
        <w:tc>
          <w:tcPr>
            <w:tcW w:w="5624" w:type="dxa"/>
          </w:tcPr>
          <w:p w14:paraId="603B6EAB" w14:textId="11CA869B" w:rsidR="00F82C4E" w:rsidRDefault="00413726">
            <w:pPr>
              <w:pStyle w:val="TableParagraph"/>
              <w:spacing w:before="119" w:line="276" w:lineRule="auto"/>
              <w:ind w:left="388" w:right="31"/>
            </w:pPr>
            <w:r>
              <w:rPr>
                <w:color w:val="696969"/>
              </w:rPr>
              <w:t>xxx</w:t>
            </w:r>
          </w:p>
        </w:tc>
      </w:tr>
      <w:tr w:rsidR="00F82C4E" w14:paraId="26C1EA06" w14:textId="77777777">
        <w:trPr>
          <w:trHeight w:val="417"/>
        </w:trPr>
        <w:tc>
          <w:tcPr>
            <w:tcW w:w="3314" w:type="dxa"/>
          </w:tcPr>
          <w:p w14:paraId="30B30E83" w14:textId="77777777" w:rsidR="00F82C4E" w:rsidRDefault="00413726">
            <w:pPr>
              <w:pStyle w:val="TableParagraph"/>
              <w:spacing w:before="75"/>
              <w:ind w:left="50"/>
            </w:pPr>
            <w:r>
              <w:rPr>
                <w:color w:val="696969"/>
              </w:rPr>
              <w:t>zapsán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obchodním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rejstříku</w:t>
            </w:r>
          </w:p>
        </w:tc>
        <w:tc>
          <w:tcPr>
            <w:tcW w:w="5624" w:type="dxa"/>
          </w:tcPr>
          <w:p w14:paraId="60408883" w14:textId="77777777" w:rsidR="00F82C4E" w:rsidRDefault="00413726">
            <w:pPr>
              <w:pStyle w:val="TableParagraph"/>
              <w:spacing w:before="126"/>
              <w:ind w:left="388"/>
            </w:pPr>
            <w:r>
              <w:rPr>
                <w:color w:val="696969"/>
              </w:rPr>
              <w:t>Městského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soudu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Praze, oddíl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A,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vložka 77322</w:t>
            </w:r>
          </w:p>
        </w:tc>
      </w:tr>
      <w:tr w:rsidR="00F82C4E" w14:paraId="032D25D9" w14:textId="77777777">
        <w:trPr>
          <w:trHeight w:val="787"/>
        </w:trPr>
        <w:tc>
          <w:tcPr>
            <w:tcW w:w="3314" w:type="dxa"/>
          </w:tcPr>
          <w:p w14:paraId="783BB940" w14:textId="77777777" w:rsidR="00F82C4E" w:rsidRDefault="00413726">
            <w:pPr>
              <w:pStyle w:val="TableParagraph"/>
              <w:spacing w:before="32"/>
              <w:ind w:left="50"/>
            </w:pPr>
            <w:r>
              <w:rPr>
                <w:color w:val="696969"/>
              </w:rPr>
              <w:t>bankovní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spojení:</w:t>
            </w:r>
          </w:p>
        </w:tc>
        <w:tc>
          <w:tcPr>
            <w:tcW w:w="5624" w:type="dxa"/>
          </w:tcPr>
          <w:p w14:paraId="263EBA9F" w14:textId="12DF304B" w:rsidR="00F82C4E" w:rsidRDefault="00413726">
            <w:pPr>
              <w:pStyle w:val="TableParagraph"/>
              <w:spacing w:before="32"/>
              <w:ind w:left="388"/>
            </w:pPr>
            <w:r>
              <w:rPr>
                <w:color w:val="696969"/>
              </w:rPr>
              <w:t>xxx</w:t>
            </w:r>
          </w:p>
          <w:p w14:paraId="4F8A2EAB" w14:textId="4A9F5917" w:rsidR="00F82C4E" w:rsidRDefault="00413726">
            <w:pPr>
              <w:pStyle w:val="TableParagraph"/>
              <w:spacing w:before="119"/>
              <w:ind w:left="388"/>
            </w:pPr>
            <w:r>
              <w:rPr>
                <w:color w:val="696969"/>
              </w:rPr>
              <w:t>č.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ú</w:t>
            </w:r>
            <w:r>
              <w:rPr>
                <w:color w:val="696969"/>
              </w:rPr>
              <w:t>.: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xxx</w:t>
            </w:r>
          </w:p>
        </w:tc>
      </w:tr>
      <w:tr w:rsidR="00F82C4E" w14:paraId="060B271D" w14:textId="77777777">
        <w:trPr>
          <w:trHeight w:val="376"/>
        </w:trPr>
        <w:tc>
          <w:tcPr>
            <w:tcW w:w="3314" w:type="dxa"/>
          </w:tcPr>
          <w:p w14:paraId="7611B37F" w14:textId="77777777" w:rsidR="00F82C4E" w:rsidRDefault="00413726">
            <w:pPr>
              <w:pStyle w:val="TableParagraph"/>
              <w:spacing w:before="123" w:line="233" w:lineRule="exact"/>
              <w:ind w:left="50"/>
            </w:pPr>
            <w:r>
              <w:rPr>
                <w:color w:val="696969"/>
              </w:rPr>
              <w:t>(dále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jen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„</w:t>
            </w:r>
            <w:r>
              <w:rPr>
                <w:b/>
                <w:color w:val="696969"/>
              </w:rPr>
              <w:t>Objednatel</w:t>
            </w:r>
            <w:r>
              <w:rPr>
                <w:color w:val="696969"/>
              </w:rPr>
              <w:t>“)</w:t>
            </w:r>
          </w:p>
        </w:tc>
        <w:tc>
          <w:tcPr>
            <w:tcW w:w="5624" w:type="dxa"/>
          </w:tcPr>
          <w:p w14:paraId="201FFBCA" w14:textId="77777777" w:rsidR="00F82C4E" w:rsidRDefault="00F82C4E">
            <w:pPr>
              <w:pStyle w:val="TableParagraph"/>
              <w:rPr>
                <w:rFonts w:ascii="Times New Roman"/>
              </w:rPr>
            </w:pPr>
          </w:p>
        </w:tc>
      </w:tr>
    </w:tbl>
    <w:p w14:paraId="74E835E2" w14:textId="77777777" w:rsidR="00F82C4E" w:rsidRDefault="00F82C4E">
      <w:pPr>
        <w:pStyle w:val="Zkladntext"/>
        <w:rPr>
          <w:sz w:val="20"/>
        </w:rPr>
      </w:pPr>
    </w:p>
    <w:p w14:paraId="0B6821B5" w14:textId="77777777" w:rsidR="00F82C4E" w:rsidRDefault="00413726">
      <w:pPr>
        <w:pStyle w:val="Nadpis2"/>
        <w:spacing w:before="208"/>
      </w:pPr>
      <w:r>
        <w:rPr>
          <w:color w:val="696969"/>
        </w:rPr>
        <w:t>a</w:t>
      </w:r>
    </w:p>
    <w:p w14:paraId="34E1C0F2" w14:textId="77777777" w:rsidR="00F82C4E" w:rsidRDefault="00F82C4E">
      <w:pPr>
        <w:pStyle w:val="Zkladntext"/>
        <w:rPr>
          <w:b/>
          <w:sz w:val="20"/>
        </w:rPr>
      </w:pPr>
    </w:p>
    <w:p w14:paraId="53B3D37D" w14:textId="77777777" w:rsidR="00F82C4E" w:rsidRDefault="00F82C4E">
      <w:pPr>
        <w:pStyle w:val="Zkladntext"/>
        <w:spacing w:before="10"/>
        <w:rPr>
          <w:b/>
          <w:sz w:val="13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343"/>
        <w:gridCol w:w="5179"/>
      </w:tblGrid>
      <w:tr w:rsidR="00F82C4E" w14:paraId="0C2B6C98" w14:textId="77777777">
        <w:trPr>
          <w:trHeight w:val="310"/>
        </w:trPr>
        <w:tc>
          <w:tcPr>
            <w:tcW w:w="3343" w:type="dxa"/>
          </w:tcPr>
          <w:p w14:paraId="34C53881" w14:textId="77777777" w:rsidR="00F82C4E" w:rsidRDefault="00413726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696969"/>
              </w:rPr>
              <w:t>initMAX</w:t>
            </w:r>
            <w:r>
              <w:rPr>
                <w:b/>
                <w:color w:val="696969"/>
                <w:spacing w:val="-1"/>
              </w:rPr>
              <w:t xml:space="preserve"> </w:t>
            </w:r>
            <w:r>
              <w:rPr>
                <w:b/>
                <w:color w:val="696969"/>
              </w:rPr>
              <w:t>s.r.o.</w:t>
            </w:r>
          </w:p>
        </w:tc>
        <w:tc>
          <w:tcPr>
            <w:tcW w:w="5179" w:type="dxa"/>
          </w:tcPr>
          <w:p w14:paraId="0D157B64" w14:textId="77777777" w:rsidR="00F82C4E" w:rsidRDefault="00F82C4E">
            <w:pPr>
              <w:pStyle w:val="TableParagraph"/>
              <w:rPr>
                <w:rFonts w:ascii="Times New Roman"/>
              </w:rPr>
            </w:pPr>
          </w:p>
        </w:tc>
      </w:tr>
      <w:tr w:rsidR="00F82C4E" w14:paraId="1FBAAB03" w14:textId="77777777">
        <w:trPr>
          <w:trHeight w:val="398"/>
        </w:trPr>
        <w:tc>
          <w:tcPr>
            <w:tcW w:w="3343" w:type="dxa"/>
          </w:tcPr>
          <w:p w14:paraId="78F1BEB5" w14:textId="77777777" w:rsidR="00F82C4E" w:rsidRDefault="00413726">
            <w:pPr>
              <w:pStyle w:val="TableParagraph"/>
              <w:spacing w:before="57"/>
              <w:ind w:left="50"/>
            </w:pPr>
            <w:r>
              <w:rPr>
                <w:color w:val="696969"/>
              </w:rPr>
              <w:t>se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sídlem:</w:t>
            </w:r>
          </w:p>
        </w:tc>
        <w:tc>
          <w:tcPr>
            <w:tcW w:w="5179" w:type="dxa"/>
          </w:tcPr>
          <w:p w14:paraId="6D2E2E7F" w14:textId="77777777" w:rsidR="00F82C4E" w:rsidRDefault="00413726">
            <w:pPr>
              <w:pStyle w:val="TableParagraph"/>
              <w:spacing w:before="107"/>
              <w:ind w:left="235"/>
            </w:pPr>
            <w:r>
              <w:rPr>
                <w:color w:val="696969"/>
              </w:rPr>
              <w:t>Plynární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1617/10,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Holešovice,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170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Praha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7</w:t>
            </w:r>
          </w:p>
        </w:tc>
      </w:tr>
      <w:tr w:rsidR="00F82C4E" w14:paraId="6A9980E0" w14:textId="77777777">
        <w:trPr>
          <w:trHeight w:val="371"/>
        </w:trPr>
        <w:tc>
          <w:tcPr>
            <w:tcW w:w="3343" w:type="dxa"/>
          </w:tcPr>
          <w:p w14:paraId="573F42B8" w14:textId="77777777" w:rsidR="00F82C4E" w:rsidRDefault="00413726">
            <w:pPr>
              <w:pStyle w:val="TableParagraph"/>
              <w:spacing w:before="31"/>
              <w:ind w:left="50"/>
            </w:pPr>
            <w:r>
              <w:rPr>
                <w:color w:val="696969"/>
              </w:rPr>
              <w:t>IČO:</w:t>
            </w:r>
          </w:p>
        </w:tc>
        <w:tc>
          <w:tcPr>
            <w:tcW w:w="5179" w:type="dxa"/>
          </w:tcPr>
          <w:p w14:paraId="30EF6243" w14:textId="77777777" w:rsidR="00F82C4E" w:rsidRDefault="00413726">
            <w:pPr>
              <w:pStyle w:val="TableParagraph"/>
              <w:spacing w:before="81"/>
              <w:ind w:left="235"/>
            </w:pPr>
            <w:r>
              <w:rPr>
                <w:color w:val="696969"/>
              </w:rPr>
              <w:t>11923652</w:t>
            </w:r>
          </w:p>
        </w:tc>
      </w:tr>
      <w:tr w:rsidR="00F82C4E" w14:paraId="7465E9CC" w14:textId="77777777">
        <w:trPr>
          <w:trHeight w:val="373"/>
        </w:trPr>
        <w:tc>
          <w:tcPr>
            <w:tcW w:w="3343" w:type="dxa"/>
          </w:tcPr>
          <w:p w14:paraId="1DF1F7BB" w14:textId="77777777" w:rsidR="00F82C4E" w:rsidRDefault="00413726">
            <w:pPr>
              <w:pStyle w:val="TableParagraph"/>
              <w:spacing w:before="31"/>
              <w:ind w:left="50"/>
            </w:pPr>
            <w:r>
              <w:rPr>
                <w:color w:val="696969"/>
              </w:rPr>
              <w:t>DIČ:</w:t>
            </w:r>
          </w:p>
        </w:tc>
        <w:tc>
          <w:tcPr>
            <w:tcW w:w="5179" w:type="dxa"/>
          </w:tcPr>
          <w:p w14:paraId="66B9790E" w14:textId="77777777" w:rsidR="00F82C4E" w:rsidRDefault="00413726">
            <w:pPr>
              <w:pStyle w:val="TableParagraph"/>
              <w:spacing w:before="81"/>
              <w:ind w:left="235"/>
            </w:pPr>
            <w:r>
              <w:rPr>
                <w:color w:val="696969"/>
              </w:rPr>
              <w:t>CZ11923652</w:t>
            </w:r>
          </w:p>
        </w:tc>
      </w:tr>
      <w:tr w:rsidR="00F82C4E" w14:paraId="5029A02B" w14:textId="77777777">
        <w:trPr>
          <w:trHeight w:val="373"/>
        </w:trPr>
        <w:tc>
          <w:tcPr>
            <w:tcW w:w="3343" w:type="dxa"/>
          </w:tcPr>
          <w:p w14:paraId="04C71D8A" w14:textId="77777777" w:rsidR="00F82C4E" w:rsidRDefault="00413726">
            <w:pPr>
              <w:pStyle w:val="TableParagraph"/>
              <w:spacing w:before="32"/>
              <w:ind w:left="50"/>
            </w:pPr>
            <w:r>
              <w:rPr>
                <w:color w:val="696969"/>
              </w:rPr>
              <w:t>zastoupen:</w:t>
            </w:r>
          </w:p>
        </w:tc>
        <w:tc>
          <w:tcPr>
            <w:tcW w:w="5179" w:type="dxa"/>
          </w:tcPr>
          <w:p w14:paraId="65C4F64C" w14:textId="3BC76593" w:rsidR="00F82C4E" w:rsidRDefault="00413726">
            <w:pPr>
              <w:pStyle w:val="TableParagraph"/>
              <w:spacing w:before="82"/>
              <w:ind w:left="235"/>
            </w:pPr>
            <w:r>
              <w:rPr>
                <w:color w:val="696969"/>
              </w:rPr>
              <w:t>xxx</w:t>
            </w:r>
          </w:p>
        </w:tc>
      </w:tr>
      <w:tr w:rsidR="00F82C4E" w14:paraId="3BFFD99F" w14:textId="77777777">
        <w:trPr>
          <w:trHeight w:val="373"/>
        </w:trPr>
        <w:tc>
          <w:tcPr>
            <w:tcW w:w="3343" w:type="dxa"/>
          </w:tcPr>
          <w:p w14:paraId="67F2744D" w14:textId="77777777" w:rsidR="00F82C4E" w:rsidRDefault="00413726">
            <w:pPr>
              <w:pStyle w:val="TableParagraph"/>
              <w:spacing w:before="31"/>
              <w:ind w:left="50"/>
            </w:pPr>
            <w:r>
              <w:rPr>
                <w:color w:val="696969"/>
              </w:rPr>
              <w:t>zapsán/a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obchodním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rejstříku</w:t>
            </w:r>
          </w:p>
        </w:tc>
        <w:tc>
          <w:tcPr>
            <w:tcW w:w="5179" w:type="dxa"/>
          </w:tcPr>
          <w:p w14:paraId="5B649047" w14:textId="77777777" w:rsidR="00F82C4E" w:rsidRDefault="00413726">
            <w:pPr>
              <w:pStyle w:val="TableParagraph"/>
              <w:spacing w:before="81"/>
              <w:ind w:left="235"/>
            </w:pPr>
            <w:r>
              <w:rPr>
                <w:color w:val="696969"/>
              </w:rPr>
              <w:t>Městského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soudu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v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Praze, oddíl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C,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vložka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356164</w:t>
            </w:r>
          </w:p>
        </w:tc>
      </w:tr>
      <w:tr w:rsidR="00F82C4E" w14:paraId="7F0AF034" w14:textId="77777777">
        <w:trPr>
          <w:trHeight w:val="697"/>
        </w:trPr>
        <w:tc>
          <w:tcPr>
            <w:tcW w:w="3343" w:type="dxa"/>
          </w:tcPr>
          <w:p w14:paraId="614C7CD4" w14:textId="77777777" w:rsidR="00F82C4E" w:rsidRDefault="00413726">
            <w:pPr>
              <w:pStyle w:val="TableParagraph"/>
              <w:spacing w:before="32"/>
              <w:ind w:left="50"/>
            </w:pPr>
            <w:r>
              <w:rPr>
                <w:color w:val="696969"/>
              </w:rPr>
              <w:t>bankovní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spojení:</w:t>
            </w:r>
          </w:p>
        </w:tc>
        <w:tc>
          <w:tcPr>
            <w:tcW w:w="5179" w:type="dxa"/>
          </w:tcPr>
          <w:p w14:paraId="1F2439DA" w14:textId="7262D964" w:rsidR="00413726" w:rsidRDefault="00413726">
            <w:pPr>
              <w:pStyle w:val="TableParagraph"/>
              <w:spacing w:before="15" w:line="320" w:lineRule="atLeast"/>
              <w:ind w:left="235" w:right="1096"/>
              <w:rPr>
                <w:color w:val="696969"/>
              </w:rPr>
            </w:pPr>
            <w:r>
              <w:rPr>
                <w:color w:val="696969"/>
              </w:rPr>
              <w:t>Xxx</w:t>
            </w:r>
          </w:p>
          <w:p w14:paraId="4E5DC993" w14:textId="758F35CF" w:rsidR="00F82C4E" w:rsidRDefault="00413726">
            <w:pPr>
              <w:pStyle w:val="TableParagraph"/>
              <w:spacing w:before="15" w:line="320" w:lineRule="atLeast"/>
              <w:ind w:left="235" w:right="1096"/>
            </w:pPr>
            <w:r>
              <w:rPr>
                <w:color w:val="696969"/>
                <w:spacing w:val="-60"/>
              </w:rPr>
              <w:t xml:space="preserve"> </w:t>
            </w:r>
            <w:r>
              <w:rPr>
                <w:color w:val="696969"/>
              </w:rPr>
              <w:t>č.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ú.: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xxx</w:t>
            </w:r>
          </w:p>
        </w:tc>
      </w:tr>
      <w:tr w:rsidR="00F82C4E" w14:paraId="3906B5A7" w14:textId="77777777">
        <w:trPr>
          <w:trHeight w:val="284"/>
        </w:trPr>
        <w:tc>
          <w:tcPr>
            <w:tcW w:w="3343" w:type="dxa"/>
          </w:tcPr>
          <w:p w14:paraId="61ADF8FE" w14:textId="77777777" w:rsidR="00F82C4E" w:rsidRDefault="00413726">
            <w:pPr>
              <w:pStyle w:val="TableParagraph"/>
              <w:spacing w:before="31" w:line="233" w:lineRule="exact"/>
              <w:ind w:left="50"/>
            </w:pPr>
            <w:r>
              <w:rPr>
                <w:color w:val="696969"/>
              </w:rPr>
              <w:t>(dále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jen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„</w:t>
            </w:r>
            <w:r>
              <w:rPr>
                <w:b/>
                <w:color w:val="696969"/>
              </w:rPr>
              <w:t>Poskytovatel</w:t>
            </w:r>
            <w:r>
              <w:rPr>
                <w:color w:val="696969"/>
              </w:rPr>
              <w:t>“)</w:t>
            </w:r>
          </w:p>
        </w:tc>
        <w:tc>
          <w:tcPr>
            <w:tcW w:w="5179" w:type="dxa"/>
          </w:tcPr>
          <w:p w14:paraId="6A361D16" w14:textId="77777777" w:rsidR="00F82C4E" w:rsidRDefault="00F82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1738748" w14:textId="77777777" w:rsidR="00F82C4E" w:rsidRDefault="00F82C4E">
      <w:pPr>
        <w:pStyle w:val="Zkladntext"/>
        <w:rPr>
          <w:b/>
          <w:sz w:val="24"/>
        </w:rPr>
      </w:pPr>
    </w:p>
    <w:p w14:paraId="5819B729" w14:textId="77777777" w:rsidR="00F82C4E" w:rsidRDefault="00F82C4E">
      <w:pPr>
        <w:pStyle w:val="Zkladntext"/>
        <w:spacing w:before="10"/>
        <w:rPr>
          <w:b/>
          <w:sz w:val="27"/>
        </w:rPr>
      </w:pPr>
    </w:p>
    <w:p w14:paraId="6D949036" w14:textId="77777777" w:rsidR="00F82C4E" w:rsidRDefault="00413726">
      <w:pPr>
        <w:ind w:left="118"/>
      </w:pP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 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“)</w:t>
      </w:r>
    </w:p>
    <w:p w14:paraId="776D4C2B" w14:textId="77777777" w:rsidR="00F82C4E" w:rsidRDefault="00F82C4E">
      <w:pPr>
        <w:pStyle w:val="Zkladntext"/>
        <w:spacing w:before="1"/>
      </w:pPr>
    </w:p>
    <w:p w14:paraId="371004D5" w14:textId="77777777" w:rsidR="00F82C4E" w:rsidRDefault="00413726">
      <w:pPr>
        <w:pStyle w:val="Zkladntext"/>
        <w:spacing w:line="312" w:lineRule="auto"/>
        <w:ind w:left="119" w:right="105" w:hanging="1"/>
        <w:jc w:val="both"/>
      </w:pPr>
      <w:r>
        <w:rPr>
          <w:color w:val="696969"/>
          <w:spacing w:val="-1"/>
        </w:rPr>
        <w:t>uzavírají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</w:rPr>
        <w:t xml:space="preserve"> </w:t>
      </w:r>
      <w:r>
        <w:rPr>
          <w:color w:val="696969"/>
          <w:spacing w:val="-1"/>
        </w:rPr>
        <w:t>souladu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 ustanovením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1746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Občanský</w:t>
      </w:r>
      <w:r>
        <w:rPr>
          <w:b/>
          <w:color w:val="696969"/>
          <w:spacing w:val="-11"/>
        </w:rPr>
        <w:t xml:space="preserve"> </w:t>
      </w:r>
      <w:r>
        <w:rPr>
          <w:b/>
          <w:color w:val="696969"/>
        </w:rPr>
        <w:t>zákoník</w:t>
      </w:r>
      <w:r>
        <w:rPr>
          <w:color w:val="696969"/>
        </w:rPr>
        <w:t>“)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134/2016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zadávání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veřejných zakázek, v platném znění (dále jen „</w:t>
      </w:r>
      <w:r>
        <w:rPr>
          <w:b/>
          <w:color w:val="696969"/>
        </w:rPr>
        <w:t>ZZVZ</w:t>
      </w:r>
      <w:r>
        <w:rPr>
          <w:color w:val="696969"/>
        </w:rPr>
        <w:t>“), tuto Smlouvu o poskytnutí technické podpory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“).</w:t>
      </w:r>
    </w:p>
    <w:p w14:paraId="7C9638EA" w14:textId="77777777" w:rsidR="00F82C4E" w:rsidRDefault="00F82C4E">
      <w:pPr>
        <w:spacing w:line="312" w:lineRule="auto"/>
        <w:jc w:val="both"/>
        <w:sectPr w:rsidR="00F82C4E">
          <w:headerReference w:type="default" r:id="rId7"/>
          <w:type w:val="continuous"/>
          <w:pgSz w:w="11910" w:h="17340"/>
          <w:pgMar w:top="1720" w:right="780" w:bottom="280" w:left="1060" w:header="925" w:footer="0" w:gutter="0"/>
          <w:pgNumType w:start="1"/>
          <w:cols w:space="708"/>
        </w:sectPr>
      </w:pPr>
    </w:p>
    <w:p w14:paraId="2A126B89" w14:textId="77777777" w:rsidR="00F82C4E" w:rsidRDefault="00F82C4E">
      <w:pPr>
        <w:pStyle w:val="Zkladntext"/>
        <w:rPr>
          <w:sz w:val="20"/>
        </w:rPr>
      </w:pPr>
    </w:p>
    <w:p w14:paraId="1FB42A6F" w14:textId="77777777" w:rsidR="00F82C4E" w:rsidRDefault="00F82C4E">
      <w:pPr>
        <w:pStyle w:val="Zkladntext"/>
        <w:spacing w:before="6"/>
      </w:pPr>
    </w:p>
    <w:p w14:paraId="5DCC989F" w14:textId="77777777" w:rsidR="00F82C4E" w:rsidRDefault="00413726">
      <w:pPr>
        <w:pStyle w:val="Nadpis2"/>
        <w:ind w:left="1163" w:right="1153"/>
        <w:jc w:val="center"/>
      </w:pPr>
      <w:r>
        <w:rPr>
          <w:color w:val="696969"/>
        </w:rPr>
        <w:t>Preambule</w:t>
      </w:r>
    </w:p>
    <w:p w14:paraId="0D0803BA" w14:textId="77777777" w:rsidR="00F82C4E" w:rsidRDefault="00F82C4E">
      <w:pPr>
        <w:pStyle w:val="Zkladntext"/>
        <w:spacing w:before="1"/>
        <w:rPr>
          <w:b/>
          <w:sz w:val="24"/>
        </w:rPr>
      </w:pPr>
    </w:p>
    <w:p w14:paraId="0783A2A2" w14:textId="77777777" w:rsidR="00F82C4E" w:rsidRDefault="00413726">
      <w:pPr>
        <w:pStyle w:val="Zkladntext"/>
        <w:spacing w:line="312" w:lineRule="auto"/>
        <w:ind w:left="118" w:right="109"/>
        <w:jc w:val="both"/>
      </w:pPr>
      <w:r>
        <w:rPr>
          <w:color w:val="696969"/>
        </w:rPr>
        <w:t>Objednatel provedl zadávací řízení k veřejné zakázce „</w:t>
      </w:r>
      <w:r>
        <w:rPr>
          <w:b/>
          <w:color w:val="696969"/>
        </w:rPr>
        <w:t>Technická podpora produktu Zabbix</w:t>
      </w:r>
      <w:r>
        <w:rPr>
          <w:color w:val="696969"/>
        </w:rPr>
        <w:t>“ 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 „</w:t>
      </w:r>
      <w:r>
        <w:rPr>
          <w:b/>
          <w:color w:val="696969"/>
        </w:rPr>
        <w:t>Zadávací řízení</w:t>
      </w:r>
      <w:r>
        <w:rPr>
          <w:color w:val="696969"/>
        </w:rPr>
        <w:t>“) na uzavření této Smlouvy. Tato Smlouva je uzavřena s Poskytovatelem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výsledku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Zadávacího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řízení.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</w:t>
      </w:r>
      <w:r>
        <w:rPr>
          <w:color w:val="696969"/>
        </w:rPr>
        <w:t>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1740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 zákoníku předem vylučuje přijetí nabídky na uzavření této Smlouvy s dodatkem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odchylkou.</w:t>
      </w:r>
    </w:p>
    <w:p w14:paraId="6002CCD5" w14:textId="77777777" w:rsidR="00F82C4E" w:rsidRDefault="00413726">
      <w:pPr>
        <w:pStyle w:val="Nadpis2"/>
        <w:numPr>
          <w:ilvl w:val="0"/>
          <w:numId w:val="15"/>
        </w:numPr>
        <w:tabs>
          <w:tab w:val="left" w:pos="4119"/>
          <w:tab w:val="left" w:pos="4120"/>
        </w:tabs>
        <w:spacing w:before="199"/>
        <w:ind w:hanging="426"/>
        <w:jc w:val="left"/>
      </w:pPr>
      <w:r>
        <w:rPr>
          <w:color w:val="696969"/>
        </w:rPr>
        <w:t>Předmět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6678F91E" w14:textId="77777777" w:rsidR="00F82C4E" w:rsidRDefault="00F82C4E">
      <w:pPr>
        <w:pStyle w:val="Zkladntext"/>
        <w:spacing w:before="1"/>
        <w:rPr>
          <w:b/>
          <w:sz w:val="24"/>
        </w:rPr>
      </w:pPr>
    </w:p>
    <w:p w14:paraId="49F9E9C3" w14:textId="77777777" w:rsidR="00F82C4E" w:rsidRDefault="00413726">
      <w:pPr>
        <w:pStyle w:val="Odstavecseseznamem"/>
        <w:numPr>
          <w:ilvl w:val="1"/>
          <w:numId w:val="14"/>
        </w:numPr>
        <w:tabs>
          <w:tab w:val="left" w:pos="685"/>
        </w:tabs>
        <w:spacing w:line="312" w:lineRule="auto"/>
        <w:ind w:right="107"/>
        <w:jc w:val="both"/>
      </w:pPr>
      <w:r>
        <w:rPr>
          <w:color w:val="696969"/>
        </w:rPr>
        <w:t>Touto smlouvou se Poskytovatel zavazuje k poskytnutí tří leté technické podpory k produktu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ZABBIX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verze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vyšší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Služba</w:t>
      </w:r>
      <w:r>
        <w:rPr>
          <w:color w:val="696969"/>
        </w:rPr>
        <w:t>“).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úrovně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specifikované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příloze 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1389ACF8" w14:textId="77777777" w:rsidR="00F82C4E" w:rsidRDefault="00413726">
      <w:pPr>
        <w:pStyle w:val="Odstavecseseznamem"/>
        <w:numPr>
          <w:ilvl w:val="1"/>
          <w:numId w:val="14"/>
        </w:numPr>
        <w:tabs>
          <w:tab w:val="left" w:pos="686"/>
        </w:tabs>
        <w:spacing w:before="199" w:line="312" w:lineRule="auto"/>
        <w:ind w:left="685" w:right="107"/>
        <w:jc w:val="both"/>
      </w:pPr>
      <w:r>
        <w:rPr>
          <w:color w:val="696969"/>
        </w:rPr>
        <w:t>Účelem této Smlouvy je poskytování technické podpory při rozvoji produktu ZABBIX verze 5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vyšší.</w:t>
      </w:r>
    </w:p>
    <w:p w14:paraId="23BD5261" w14:textId="77777777" w:rsidR="00F82C4E" w:rsidRDefault="00413726">
      <w:pPr>
        <w:pStyle w:val="Odstavecseseznamem"/>
        <w:numPr>
          <w:ilvl w:val="1"/>
          <w:numId w:val="14"/>
        </w:numPr>
        <w:tabs>
          <w:tab w:val="left" w:pos="686"/>
        </w:tabs>
        <w:spacing w:before="202" w:line="312" w:lineRule="auto"/>
        <w:ind w:left="685" w:right="108"/>
        <w:jc w:val="both"/>
      </w:pPr>
      <w:r>
        <w:rPr>
          <w:color w:val="696969"/>
        </w:rPr>
        <w:t>Po uzavření Smlouvy sdělí Objednatel Poskytovateli číslo tzv. Evidenční objednávky (EOBJ),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která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1"/>
        </w:rPr>
        <w:t>má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pouze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evidenční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charakter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pro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Objednatele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nemá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žádný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Číslo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EOBJ je Poskytovatel povinen uvést na daňovém dokladu (faktuře) – viz odst. 4.2. Neuvedení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čísla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faktuře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důvodem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neproplacení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jejímu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oprávněnému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vrácení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Poskytovateli 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smyslu ustanovení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4.6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310E1421" w14:textId="77777777" w:rsidR="00F82C4E" w:rsidRDefault="00413726">
      <w:pPr>
        <w:pStyle w:val="Nadpis2"/>
        <w:numPr>
          <w:ilvl w:val="0"/>
          <w:numId w:val="15"/>
        </w:numPr>
        <w:tabs>
          <w:tab w:val="left" w:pos="5122"/>
          <w:tab w:val="left" w:pos="5123"/>
        </w:tabs>
        <w:spacing w:before="198"/>
        <w:ind w:left="5122" w:hanging="426"/>
        <w:jc w:val="left"/>
      </w:pPr>
      <w:r>
        <w:rPr>
          <w:color w:val="696969"/>
        </w:rPr>
        <w:t>Cena</w:t>
      </w:r>
    </w:p>
    <w:p w14:paraId="0426F502" w14:textId="77777777" w:rsidR="00F82C4E" w:rsidRDefault="00F82C4E">
      <w:pPr>
        <w:pStyle w:val="Zkladntext"/>
        <w:spacing w:before="10"/>
        <w:rPr>
          <w:b/>
          <w:sz w:val="23"/>
        </w:rPr>
      </w:pPr>
    </w:p>
    <w:p w14:paraId="6591F7FC" w14:textId="77777777" w:rsidR="00F82C4E" w:rsidRDefault="00413726">
      <w:pPr>
        <w:pStyle w:val="Odstavecseseznamem"/>
        <w:numPr>
          <w:ilvl w:val="1"/>
          <w:numId w:val="13"/>
        </w:numPr>
        <w:tabs>
          <w:tab w:val="left" w:pos="686"/>
        </w:tabs>
        <w:spacing w:before="1" w:line="312" w:lineRule="auto"/>
        <w:ind w:right="108" w:hanging="566"/>
        <w:jc w:val="both"/>
      </w:pPr>
      <w:r>
        <w:rPr>
          <w:color w:val="696969"/>
        </w:rPr>
        <w:t>Celková cena za poskytování Služby dle této Smlouvy je stanovena v českých korunách a činí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1 411 200,- Kč bez DPH (slovy jedenmiliončtyřistajedenácttisícdvěstě korun českých). Celková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cena je</w:t>
      </w:r>
      <w:r>
        <w:rPr>
          <w:color w:val="696969"/>
        </w:rPr>
        <w:t xml:space="preserve"> stanovena jako cena konečná, nejvýše přípustná a nemůže být zvýšena. K ceně 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 Smlouvy bude připočtena daň z přidané hodnoty v zákonné výši platné ke dni 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plnění.</w:t>
      </w:r>
    </w:p>
    <w:p w14:paraId="2BE36979" w14:textId="77777777" w:rsidR="00F82C4E" w:rsidRDefault="00413726">
      <w:pPr>
        <w:pStyle w:val="Odstavecseseznamem"/>
        <w:numPr>
          <w:ilvl w:val="1"/>
          <w:numId w:val="13"/>
        </w:numPr>
        <w:tabs>
          <w:tab w:val="left" w:pos="685"/>
        </w:tabs>
        <w:spacing w:before="201" w:line="312" w:lineRule="auto"/>
        <w:ind w:right="103"/>
        <w:jc w:val="both"/>
      </w:pPr>
      <w:r>
        <w:rPr>
          <w:color w:val="696969"/>
        </w:rPr>
        <w:t xml:space="preserve">Poskytovatel výslovně prohlašuje a ujišťuje Objednatele, že </w:t>
      </w:r>
      <w:r>
        <w:rPr>
          <w:color w:val="696969"/>
        </w:rPr>
        <w:t>cena za Službu již v sobě zahrnuje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veškeré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náklady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spojené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které ve Smlouvě sice výslovně uvedeny nejsou, ale Poskytovatel, jakožto odborník o nich 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vědět,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neboť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jsou nezbytné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 této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4E520226" w14:textId="77777777" w:rsidR="00F82C4E" w:rsidRDefault="00413726">
      <w:pPr>
        <w:pStyle w:val="Nadpis2"/>
        <w:numPr>
          <w:ilvl w:val="0"/>
          <w:numId w:val="15"/>
        </w:numPr>
        <w:tabs>
          <w:tab w:val="left" w:pos="3765"/>
        </w:tabs>
        <w:spacing w:before="199"/>
        <w:ind w:left="3764" w:hanging="351"/>
        <w:jc w:val="left"/>
      </w:pPr>
      <w:r>
        <w:rPr>
          <w:color w:val="696969"/>
        </w:rPr>
        <w:t>Doba, místo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</w:p>
    <w:p w14:paraId="3B2958AD" w14:textId="77777777" w:rsidR="00F82C4E" w:rsidRDefault="00F82C4E">
      <w:pPr>
        <w:pStyle w:val="Zkladntext"/>
        <w:spacing w:before="1"/>
        <w:rPr>
          <w:b/>
          <w:sz w:val="24"/>
        </w:rPr>
      </w:pPr>
    </w:p>
    <w:p w14:paraId="3C3BBBC4" w14:textId="77777777" w:rsidR="00F82C4E" w:rsidRDefault="00413726">
      <w:pPr>
        <w:pStyle w:val="Odstavecseseznamem"/>
        <w:numPr>
          <w:ilvl w:val="1"/>
          <w:numId w:val="12"/>
        </w:numPr>
        <w:tabs>
          <w:tab w:val="left" w:pos="686"/>
        </w:tabs>
        <w:spacing w:line="312" w:lineRule="auto"/>
        <w:ind w:right="108"/>
        <w:jc w:val="both"/>
      </w:pPr>
      <w:r>
        <w:rPr>
          <w:color w:val="696969"/>
        </w:rPr>
        <w:t>Poskytovatel je povinen začít s poskytováním Služby dle této Smlouvy od 1.1.2022. 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poskytovány po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let 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započetí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Služeb.</w:t>
      </w:r>
    </w:p>
    <w:p w14:paraId="5A9F1CA7" w14:textId="77777777" w:rsidR="00F82C4E" w:rsidRDefault="00413726">
      <w:pPr>
        <w:pStyle w:val="Odstavecseseznamem"/>
        <w:numPr>
          <w:ilvl w:val="1"/>
          <w:numId w:val="12"/>
        </w:numPr>
        <w:tabs>
          <w:tab w:val="left" w:pos="684"/>
          <w:tab w:val="left" w:pos="685"/>
        </w:tabs>
        <w:spacing w:before="199"/>
        <w:ind w:left="684"/>
      </w:pPr>
      <w:r>
        <w:rPr>
          <w:color w:val="696969"/>
        </w:rPr>
        <w:t>Místem 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Praha.</w:t>
      </w:r>
    </w:p>
    <w:p w14:paraId="251B1354" w14:textId="77777777" w:rsidR="00F82C4E" w:rsidRDefault="00F82C4E">
      <w:pPr>
        <w:pStyle w:val="Zkladntext"/>
        <w:spacing w:before="10"/>
        <w:rPr>
          <w:sz w:val="23"/>
        </w:rPr>
      </w:pPr>
    </w:p>
    <w:p w14:paraId="1AC13D22" w14:textId="77777777" w:rsidR="00F82C4E" w:rsidRDefault="00413726">
      <w:pPr>
        <w:pStyle w:val="Odstavecseseznamem"/>
        <w:numPr>
          <w:ilvl w:val="1"/>
          <w:numId w:val="12"/>
        </w:numPr>
        <w:tabs>
          <w:tab w:val="left" w:pos="685"/>
        </w:tabs>
        <w:spacing w:line="312" w:lineRule="auto"/>
        <w:ind w:right="108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postupovat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odbornou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péčí,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nejlepších znalostí a schopností, přičemž je při své činnosti povinen sledovat a chránit zájmy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dobré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jméno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postupovat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pokyny.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nevhodných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pokynů</w:t>
      </w:r>
    </w:p>
    <w:p w14:paraId="0252FD00" w14:textId="77777777" w:rsidR="00F82C4E" w:rsidRDefault="00F82C4E">
      <w:pPr>
        <w:spacing w:line="312" w:lineRule="auto"/>
        <w:jc w:val="both"/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44C08C97" w14:textId="77777777" w:rsidR="00F82C4E" w:rsidRDefault="00F82C4E">
      <w:pPr>
        <w:pStyle w:val="Zkladntext"/>
        <w:rPr>
          <w:sz w:val="20"/>
        </w:rPr>
      </w:pPr>
    </w:p>
    <w:p w14:paraId="29DE616A" w14:textId="77777777" w:rsidR="00F82C4E" w:rsidRDefault="00F82C4E">
      <w:pPr>
        <w:pStyle w:val="Zkladntext"/>
        <w:spacing w:before="6"/>
      </w:pPr>
    </w:p>
    <w:p w14:paraId="534BE0D8" w14:textId="77777777" w:rsidR="00F82C4E" w:rsidRDefault="00413726">
      <w:pPr>
        <w:pStyle w:val="Zkladntext"/>
        <w:spacing w:line="312" w:lineRule="auto"/>
        <w:ind w:left="685" w:right="105" w:hanging="1"/>
        <w:jc w:val="both"/>
      </w:pP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nevhodnost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upozornit,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v opačném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případě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nese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odpovědnost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újmu,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důsledku nevhodných pokynů Objednatele Objednateli, Poskytovateli a/nebo třetí</w:t>
      </w:r>
      <w:r>
        <w:rPr>
          <w:color w:val="696969"/>
        </w:rPr>
        <w:t>m osobám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vznikly.</w:t>
      </w:r>
    </w:p>
    <w:p w14:paraId="20FDA74C" w14:textId="77777777" w:rsidR="00F82C4E" w:rsidRDefault="00413726">
      <w:pPr>
        <w:pStyle w:val="Odstavecseseznamem"/>
        <w:numPr>
          <w:ilvl w:val="1"/>
          <w:numId w:val="12"/>
        </w:numPr>
        <w:tabs>
          <w:tab w:val="left" w:pos="686"/>
        </w:tabs>
        <w:spacing w:before="201" w:line="312" w:lineRule="auto"/>
        <w:ind w:right="105"/>
        <w:jc w:val="both"/>
      </w:pPr>
      <w:r>
        <w:rPr>
          <w:color w:val="696969"/>
        </w:rPr>
        <w:t>Poskytovatel se zavazuje, že bude poskytovat služby v místě plnění, přičemž veškeré výdaje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náklady vzniklé Poskytovateli v souvislosti s poskytováním Služby dle této Smlouvy jsou již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zahrnuty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Služby.</w:t>
      </w:r>
    </w:p>
    <w:p w14:paraId="3E07C682" w14:textId="77777777" w:rsidR="00F82C4E" w:rsidRDefault="00413726">
      <w:pPr>
        <w:pStyle w:val="Odstavecseseznamem"/>
        <w:numPr>
          <w:ilvl w:val="1"/>
          <w:numId w:val="12"/>
        </w:numPr>
        <w:tabs>
          <w:tab w:val="left" w:pos="686"/>
        </w:tabs>
        <w:spacing w:before="199" w:line="312" w:lineRule="auto"/>
        <w:ind w:right="103"/>
        <w:jc w:val="both"/>
      </w:pPr>
      <w:r>
        <w:rPr>
          <w:color w:val="696969"/>
        </w:rPr>
        <w:t>Započetí poskytnutí služeb bude zachyceno v protokolu o poskytovaní Služby, který 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Smluvními stranami,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protok</w:t>
      </w:r>
      <w:r>
        <w:rPr>
          <w:color w:val="696969"/>
        </w:rPr>
        <w:t>ol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 poskytování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Služeb se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považuje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 akceptace poskytování Služby prostřednictvím e-mailového kontaktu osob Smluvních stran 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technických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 (dále jen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Protokol</w:t>
      </w:r>
      <w:r>
        <w:rPr>
          <w:color w:val="696969"/>
        </w:rPr>
        <w:t>“).</w:t>
      </w:r>
    </w:p>
    <w:p w14:paraId="4B573009" w14:textId="77777777" w:rsidR="00F82C4E" w:rsidRDefault="00413726">
      <w:pPr>
        <w:pStyle w:val="Nadpis2"/>
        <w:numPr>
          <w:ilvl w:val="0"/>
          <w:numId w:val="15"/>
        </w:numPr>
        <w:tabs>
          <w:tab w:val="left" w:pos="3660"/>
        </w:tabs>
        <w:spacing w:before="201"/>
        <w:ind w:left="3659" w:hanging="346"/>
        <w:jc w:val="left"/>
      </w:pPr>
      <w:r>
        <w:rPr>
          <w:color w:val="696969"/>
        </w:rPr>
        <w:t>Platební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</w:p>
    <w:p w14:paraId="6ADA95B2" w14:textId="77777777" w:rsidR="00F82C4E" w:rsidRDefault="00F82C4E">
      <w:pPr>
        <w:pStyle w:val="Zkladntext"/>
        <w:spacing w:before="10"/>
        <w:rPr>
          <w:b/>
          <w:sz w:val="23"/>
        </w:rPr>
      </w:pPr>
    </w:p>
    <w:p w14:paraId="5EADB1FE" w14:textId="77777777" w:rsidR="00F82C4E" w:rsidRDefault="00413726">
      <w:pPr>
        <w:pStyle w:val="Odstavecseseznamem"/>
        <w:numPr>
          <w:ilvl w:val="1"/>
          <w:numId w:val="11"/>
        </w:numPr>
        <w:tabs>
          <w:tab w:val="left" w:pos="687"/>
        </w:tabs>
        <w:spacing w:before="1" w:line="312" w:lineRule="auto"/>
        <w:ind w:right="101"/>
        <w:jc w:val="both"/>
        <w:rPr>
          <w:color w:val="696969"/>
        </w:rPr>
      </w:pPr>
      <w:r>
        <w:rPr>
          <w:color w:val="696969"/>
        </w:rPr>
        <w:t>Cena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tříleté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období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uhrazena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jednorázově,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základě daňového dokladu vystaveného Poskytovatelem a doručeného Objednateli. Za den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podpisu/akceptace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3.5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</w:t>
      </w:r>
      <w:r>
        <w:rPr>
          <w:color w:val="696969"/>
        </w:rPr>
        <w:t>m.</w:t>
      </w:r>
    </w:p>
    <w:p w14:paraId="48923F81" w14:textId="77777777" w:rsidR="00F82C4E" w:rsidRDefault="00413726">
      <w:pPr>
        <w:pStyle w:val="Odstavecseseznamem"/>
        <w:numPr>
          <w:ilvl w:val="1"/>
          <w:numId w:val="11"/>
        </w:numPr>
        <w:tabs>
          <w:tab w:val="left" w:pos="687"/>
        </w:tabs>
        <w:spacing w:before="201" w:line="312" w:lineRule="auto"/>
        <w:ind w:right="104"/>
        <w:jc w:val="both"/>
        <w:rPr>
          <w:color w:val="767070"/>
        </w:rPr>
      </w:pP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(faktura)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náležitosti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daňového dokladu podle příslušných právních předpisů, zejména </w:t>
      </w:r>
      <w:r>
        <w:rPr>
          <w:color w:val="767070"/>
        </w:rPr>
        <w:t>pak § 29 zákona č. 235/2004</w:t>
      </w:r>
      <w:r>
        <w:rPr>
          <w:color w:val="767070"/>
          <w:spacing w:val="-59"/>
        </w:rPr>
        <w:t xml:space="preserve"> </w:t>
      </w:r>
      <w:r>
        <w:rPr>
          <w:color w:val="767070"/>
        </w:rPr>
        <w:t>Sb., o dani z přidané hodnoty, ve znění pozdějších předpisů (dále jen „</w:t>
      </w:r>
      <w:r>
        <w:rPr>
          <w:b/>
          <w:color w:val="767070"/>
        </w:rPr>
        <w:t>zákon o DPH</w:t>
      </w:r>
      <w:r>
        <w:rPr>
          <w:color w:val="767070"/>
        </w:rPr>
        <w:t>“), zákona</w:t>
      </w:r>
      <w:r>
        <w:rPr>
          <w:color w:val="767070"/>
          <w:spacing w:val="1"/>
        </w:rPr>
        <w:t xml:space="preserve"> </w:t>
      </w:r>
      <w:r>
        <w:rPr>
          <w:color w:val="767070"/>
        </w:rPr>
        <w:t>č.</w:t>
      </w:r>
      <w:r>
        <w:rPr>
          <w:color w:val="767070"/>
          <w:spacing w:val="1"/>
        </w:rPr>
        <w:t xml:space="preserve"> </w:t>
      </w:r>
      <w:r>
        <w:rPr>
          <w:color w:val="767070"/>
        </w:rPr>
        <w:t>563/1991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Sb.,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o</w:t>
      </w:r>
      <w:r>
        <w:rPr>
          <w:color w:val="767070"/>
          <w:spacing w:val="-1"/>
        </w:rPr>
        <w:t xml:space="preserve"> </w:t>
      </w:r>
      <w:r>
        <w:rPr>
          <w:color w:val="767070"/>
        </w:rPr>
        <w:t>účetnictví,</w:t>
      </w:r>
      <w:r>
        <w:rPr>
          <w:color w:val="767070"/>
          <w:spacing w:val="-2"/>
        </w:rPr>
        <w:t xml:space="preserve"> </w:t>
      </w:r>
      <w:r>
        <w:rPr>
          <w:color w:val="767070"/>
        </w:rPr>
        <w:t>ve znění</w:t>
      </w:r>
      <w:r>
        <w:rPr>
          <w:color w:val="767070"/>
          <w:spacing w:val="1"/>
        </w:rPr>
        <w:t xml:space="preserve"> </w:t>
      </w:r>
      <w:r>
        <w:rPr>
          <w:color w:val="767070"/>
        </w:rPr>
        <w:t>pozdějších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předpisů</w:t>
      </w:r>
      <w:r>
        <w:rPr>
          <w:color w:val="767070"/>
          <w:spacing w:val="2"/>
        </w:rPr>
        <w:t xml:space="preserve"> </w:t>
      </w:r>
      <w:r>
        <w:rPr>
          <w:color w:val="767070"/>
        </w:rPr>
        <w:t>a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zejména</w:t>
      </w:r>
      <w:r>
        <w:rPr>
          <w:color w:val="767070"/>
          <w:spacing w:val="-5"/>
        </w:rPr>
        <w:t xml:space="preserve"> </w:t>
      </w:r>
      <w:r>
        <w:rPr>
          <w:color w:val="767070"/>
        </w:rPr>
        <w:t>tyto</w:t>
      </w:r>
      <w:r>
        <w:rPr>
          <w:color w:val="767070"/>
          <w:spacing w:val="-3"/>
        </w:rPr>
        <w:t xml:space="preserve"> </w:t>
      </w:r>
      <w:r>
        <w:rPr>
          <w:color w:val="767070"/>
        </w:rPr>
        <w:t>údaje:</w:t>
      </w:r>
    </w:p>
    <w:p w14:paraId="2D9B16B9" w14:textId="77777777" w:rsidR="00F82C4E" w:rsidRDefault="00413726">
      <w:pPr>
        <w:pStyle w:val="Odstavecseseznamem"/>
        <w:numPr>
          <w:ilvl w:val="2"/>
          <w:numId w:val="11"/>
        </w:numPr>
        <w:tabs>
          <w:tab w:val="left" w:pos="1113"/>
          <w:tab w:val="left" w:pos="1114"/>
        </w:tabs>
        <w:spacing w:before="198"/>
        <w:ind w:left="1113" w:hanging="428"/>
        <w:rPr>
          <w:color w:val="696969"/>
        </w:rPr>
      </w:pPr>
      <w:bookmarkStart w:id="0" w:name="a)_číslo_Smlouvy;"/>
      <w:bookmarkEnd w:id="0"/>
      <w:r>
        <w:rPr>
          <w:color w:val="696969"/>
        </w:rPr>
        <w:t>číslo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Smlouvy;</w:t>
      </w:r>
    </w:p>
    <w:p w14:paraId="31C38F66" w14:textId="77777777" w:rsidR="00F82C4E" w:rsidRDefault="00F82C4E">
      <w:pPr>
        <w:pStyle w:val="Zkladntext"/>
        <w:spacing w:before="11"/>
        <w:rPr>
          <w:sz w:val="23"/>
        </w:rPr>
      </w:pPr>
    </w:p>
    <w:p w14:paraId="36610DE1" w14:textId="77777777" w:rsidR="00F82C4E" w:rsidRDefault="00413726">
      <w:pPr>
        <w:pStyle w:val="Odstavecseseznamem"/>
        <w:numPr>
          <w:ilvl w:val="2"/>
          <w:numId w:val="11"/>
        </w:numPr>
        <w:tabs>
          <w:tab w:val="left" w:pos="1113"/>
          <w:tab w:val="left" w:pos="1114"/>
        </w:tabs>
        <w:ind w:left="1113" w:hanging="428"/>
        <w:rPr>
          <w:color w:val="696969"/>
        </w:rPr>
      </w:pPr>
      <w:bookmarkStart w:id="1" w:name="b)_číslo_Evidenční_objednávky_(EOBJ);"/>
      <w:bookmarkEnd w:id="1"/>
      <w:r>
        <w:rPr>
          <w:color w:val="696969"/>
        </w:rPr>
        <w:t>číslo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(EOBJ);</w:t>
      </w:r>
    </w:p>
    <w:p w14:paraId="445E31B4" w14:textId="77777777" w:rsidR="00F82C4E" w:rsidRDefault="00F82C4E">
      <w:pPr>
        <w:pStyle w:val="Zkladntext"/>
        <w:spacing w:before="1"/>
        <w:rPr>
          <w:sz w:val="24"/>
        </w:rPr>
      </w:pPr>
    </w:p>
    <w:p w14:paraId="6CA58C5F" w14:textId="77777777" w:rsidR="00F82C4E" w:rsidRDefault="00413726">
      <w:pPr>
        <w:pStyle w:val="Odstavecseseznamem"/>
        <w:numPr>
          <w:ilvl w:val="2"/>
          <w:numId w:val="11"/>
        </w:numPr>
        <w:tabs>
          <w:tab w:val="left" w:pos="1113"/>
          <w:tab w:val="left" w:pos="1114"/>
        </w:tabs>
        <w:ind w:left="1113" w:hanging="428"/>
        <w:rPr>
          <w:color w:val="696969"/>
        </w:rPr>
      </w:pPr>
      <w:bookmarkStart w:id="2" w:name="c)_identifikační_údaje_Objednatele_a_Pos"/>
      <w:bookmarkEnd w:id="2"/>
      <w:r>
        <w:rPr>
          <w:color w:val="696969"/>
        </w:rPr>
        <w:t>identifikační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Poskytovatele;</w:t>
      </w:r>
    </w:p>
    <w:p w14:paraId="26070B61" w14:textId="77777777" w:rsidR="00F82C4E" w:rsidRDefault="00F82C4E">
      <w:pPr>
        <w:pStyle w:val="Zkladntext"/>
        <w:spacing w:before="11"/>
        <w:rPr>
          <w:sz w:val="23"/>
        </w:rPr>
      </w:pPr>
    </w:p>
    <w:p w14:paraId="774C4D3F" w14:textId="77777777" w:rsidR="00F82C4E" w:rsidRDefault="00413726">
      <w:pPr>
        <w:pStyle w:val="Odstavecseseznamem"/>
        <w:numPr>
          <w:ilvl w:val="2"/>
          <w:numId w:val="11"/>
        </w:numPr>
        <w:tabs>
          <w:tab w:val="left" w:pos="1113"/>
          <w:tab w:val="left" w:pos="1114"/>
        </w:tabs>
        <w:ind w:left="1113" w:hanging="428"/>
        <w:rPr>
          <w:color w:val="696969"/>
        </w:rPr>
      </w:pPr>
      <w:bookmarkStart w:id="3" w:name="d)_popis_fakturovaného_plnění;"/>
      <w:bookmarkEnd w:id="3"/>
      <w:r>
        <w:rPr>
          <w:color w:val="696969"/>
        </w:rPr>
        <w:t>popis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plnění;</w:t>
      </w:r>
    </w:p>
    <w:p w14:paraId="453C4EE4" w14:textId="77777777" w:rsidR="00F82C4E" w:rsidRDefault="00F82C4E">
      <w:pPr>
        <w:pStyle w:val="Zkladntext"/>
        <w:spacing w:before="1"/>
        <w:rPr>
          <w:sz w:val="24"/>
        </w:rPr>
      </w:pPr>
    </w:p>
    <w:p w14:paraId="35AB54F9" w14:textId="77777777" w:rsidR="00F82C4E" w:rsidRDefault="00413726">
      <w:pPr>
        <w:pStyle w:val="Odstavecseseznamem"/>
        <w:numPr>
          <w:ilvl w:val="2"/>
          <w:numId w:val="11"/>
        </w:numPr>
        <w:tabs>
          <w:tab w:val="left" w:pos="1113"/>
          <w:tab w:val="left" w:pos="1114"/>
        </w:tabs>
        <w:ind w:left="1113" w:hanging="428"/>
        <w:rPr>
          <w:color w:val="696969"/>
        </w:rPr>
      </w:pPr>
      <w:bookmarkStart w:id="4" w:name="e)_platební_podmínky_v_souladu_se_Smlouv"/>
      <w:bookmarkEnd w:id="4"/>
      <w:r>
        <w:rPr>
          <w:color w:val="696969"/>
        </w:rPr>
        <w:t>platební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Smlouvou;</w:t>
      </w:r>
    </w:p>
    <w:p w14:paraId="08E7ADA0" w14:textId="77777777" w:rsidR="00F82C4E" w:rsidRDefault="00F82C4E">
      <w:pPr>
        <w:pStyle w:val="Zkladntext"/>
        <w:spacing w:before="11"/>
        <w:rPr>
          <w:sz w:val="23"/>
        </w:rPr>
      </w:pPr>
    </w:p>
    <w:p w14:paraId="3AFC8C72" w14:textId="77777777" w:rsidR="00F82C4E" w:rsidRDefault="00413726">
      <w:pPr>
        <w:pStyle w:val="Odstavecseseznamem"/>
        <w:numPr>
          <w:ilvl w:val="2"/>
          <w:numId w:val="11"/>
        </w:numPr>
        <w:tabs>
          <w:tab w:val="left" w:pos="1113"/>
          <w:tab w:val="left" w:pos="1114"/>
        </w:tabs>
        <w:ind w:left="1113" w:hanging="428"/>
        <w:rPr>
          <w:color w:val="696969"/>
        </w:rPr>
      </w:pPr>
      <w:bookmarkStart w:id="5" w:name="f)_číslo_účtu_Poskytovatele"/>
      <w:bookmarkEnd w:id="5"/>
      <w:r>
        <w:rPr>
          <w:color w:val="696969"/>
        </w:rPr>
        <w:t>číslo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Poskytovatele</w:t>
      </w:r>
    </w:p>
    <w:p w14:paraId="05A4C989" w14:textId="77777777" w:rsidR="00F82C4E" w:rsidRDefault="00F82C4E">
      <w:pPr>
        <w:pStyle w:val="Zkladntext"/>
        <w:spacing w:before="10"/>
        <w:rPr>
          <w:sz w:val="23"/>
        </w:rPr>
      </w:pPr>
    </w:p>
    <w:p w14:paraId="1DD43143" w14:textId="77777777" w:rsidR="00F82C4E" w:rsidRDefault="00413726">
      <w:pPr>
        <w:pStyle w:val="Odstavecseseznamem"/>
        <w:numPr>
          <w:ilvl w:val="2"/>
          <w:numId w:val="11"/>
        </w:numPr>
        <w:tabs>
          <w:tab w:val="left" w:pos="1113"/>
          <w:tab w:val="left" w:pos="1114"/>
        </w:tabs>
        <w:ind w:left="1113" w:hanging="428"/>
        <w:rPr>
          <w:color w:val="696969"/>
        </w:rPr>
      </w:pPr>
      <w:bookmarkStart w:id="6" w:name="g)_kopie_Protokolu_podepsaného_oběma_Sml"/>
      <w:bookmarkEnd w:id="6"/>
      <w:r>
        <w:rPr>
          <w:color w:val="696969"/>
        </w:rPr>
        <w:t>kopie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podepsaného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3.5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</w:p>
    <w:p w14:paraId="70729C6C" w14:textId="77777777" w:rsidR="00F82C4E" w:rsidRDefault="00F82C4E">
      <w:pPr>
        <w:pStyle w:val="Zkladntext"/>
        <w:spacing w:before="1"/>
        <w:rPr>
          <w:sz w:val="24"/>
        </w:rPr>
      </w:pPr>
    </w:p>
    <w:p w14:paraId="77E7C734" w14:textId="77777777" w:rsidR="00F82C4E" w:rsidRDefault="00413726">
      <w:pPr>
        <w:pStyle w:val="Odstavecseseznamem"/>
        <w:numPr>
          <w:ilvl w:val="1"/>
          <w:numId w:val="11"/>
        </w:numPr>
        <w:tabs>
          <w:tab w:val="left" w:pos="687"/>
        </w:tabs>
        <w:spacing w:before="1" w:line="312" w:lineRule="auto"/>
        <w:ind w:right="105"/>
        <w:jc w:val="both"/>
        <w:rPr>
          <w:color w:val="696969"/>
        </w:rPr>
      </w:pPr>
      <w:r>
        <w:rPr>
          <w:color w:val="696969"/>
        </w:rPr>
        <w:t>Poskytovatel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odešle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vystavený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(fakturu)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nejdéle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tří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(3)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buď:</w:t>
      </w:r>
    </w:p>
    <w:p w14:paraId="11D20C5B" w14:textId="77777777" w:rsidR="00F82C4E" w:rsidRDefault="00413726">
      <w:pPr>
        <w:pStyle w:val="Odstavecseseznamem"/>
        <w:numPr>
          <w:ilvl w:val="2"/>
          <w:numId w:val="11"/>
        </w:numPr>
        <w:tabs>
          <w:tab w:val="left" w:pos="1100"/>
        </w:tabs>
        <w:spacing w:before="194"/>
        <w:rPr>
          <w:color w:val="00AFEF"/>
        </w:rPr>
      </w:pP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adresu</w:t>
      </w:r>
      <w:r>
        <w:rPr>
          <w:color w:val="696969"/>
          <w:spacing w:val="-4"/>
        </w:rPr>
        <w:t xml:space="preserve"> </w:t>
      </w:r>
      <w:hyperlink r:id="rId8">
        <w:r>
          <w:rPr>
            <w:color w:val="696969"/>
          </w:rPr>
          <w:t>faktury@nakit.cz.</w:t>
        </w:r>
      </w:hyperlink>
    </w:p>
    <w:p w14:paraId="4230B947" w14:textId="77777777" w:rsidR="00F82C4E" w:rsidRDefault="00413726">
      <w:pPr>
        <w:pStyle w:val="Odstavecseseznamem"/>
        <w:numPr>
          <w:ilvl w:val="2"/>
          <w:numId w:val="11"/>
        </w:numPr>
        <w:tabs>
          <w:tab w:val="left" w:pos="1100"/>
        </w:tabs>
        <w:spacing w:before="6"/>
        <w:rPr>
          <w:color w:val="00AFEF"/>
        </w:rPr>
      </w:pP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doporučeně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zasílací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adresu</w:t>
      </w:r>
    </w:p>
    <w:p w14:paraId="6240B7CD" w14:textId="77777777" w:rsidR="00F82C4E" w:rsidRDefault="00F82C4E">
      <w:pPr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67D81999" w14:textId="77777777" w:rsidR="00F82C4E" w:rsidRDefault="00F82C4E">
      <w:pPr>
        <w:pStyle w:val="Zkladntext"/>
        <w:rPr>
          <w:sz w:val="20"/>
        </w:rPr>
      </w:pPr>
    </w:p>
    <w:p w14:paraId="685AF286" w14:textId="77777777" w:rsidR="00F82C4E" w:rsidRDefault="00F82C4E">
      <w:pPr>
        <w:pStyle w:val="Zkladntext"/>
        <w:spacing w:before="6"/>
      </w:pPr>
    </w:p>
    <w:p w14:paraId="0416E6C2" w14:textId="77777777" w:rsidR="00F82C4E" w:rsidRDefault="00413726">
      <w:pPr>
        <w:pStyle w:val="Zkladntext"/>
        <w:spacing w:line="388" w:lineRule="auto"/>
        <w:ind w:left="1510" w:right="2107"/>
        <w:jc w:val="both"/>
      </w:pPr>
      <w:r>
        <w:rPr>
          <w:color w:val="696969"/>
        </w:rPr>
        <w:t>Národní agentura pro komunikační a informační technologie, s. p.,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1441/46</w:t>
      </w:r>
    </w:p>
    <w:p w14:paraId="7D9F5F6A" w14:textId="77777777" w:rsidR="00F82C4E" w:rsidRDefault="00413726">
      <w:pPr>
        <w:pStyle w:val="Zkladntext"/>
        <w:spacing w:before="119"/>
        <w:ind w:left="1510"/>
        <w:jc w:val="both"/>
      </w:pPr>
      <w:r>
        <w:rPr>
          <w:color w:val="696969"/>
        </w:rPr>
        <w:t>101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Vršovice.</w:t>
      </w:r>
    </w:p>
    <w:p w14:paraId="661C5586" w14:textId="77777777" w:rsidR="00F82C4E" w:rsidRDefault="00413726">
      <w:pPr>
        <w:pStyle w:val="Odstavecseseznamem"/>
        <w:numPr>
          <w:ilvl w:val="1"/>
          <w:numId w:val="11"/>
        </w:numPr>
        <w:tabs>
          <w:tab w:val="left" w:pos="685"/>
        </w:tabs>
        <w:spacing w:before="121" w:line="312" w:lineRule="auto"/>
        <w:ind w:left="685" w:right="107"/>
        <w:jc w:val="both"/>
        <w:rPr>
          <w:color w:val="696969"/>
        </w:rPr>
      </w:pPr>
      <w:r>
        <w:rPr>
          <w:color w:val="696969"/>
        </w:rPr>
        <w:t>Platba bude provedena v české měně formou bankovního převodu na 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 v záhlaví této Smlouvy. Faktura se považuje za uhrazen</w:t>
      </w:r>
      <w:r>
        <w:rPr>
          <w:color w:val="696969"/>
        </w:rPr>
        <w:t>ou dnem odepsání příslušné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finanční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částky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 prospěch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Poskytovatele.</w:t>
      </w:r>
    </w:p>
    <w:p w14:paraId="6809E4CC" w14:textId="77777777" w:rsidR="00F82C4E" w:rsidRDefault="00413726">
      <w:pPr>
        <w:pStyle w:val="Odstavecseseznamem"/>
        <w:numPr>
          <w:ilvl w:val="1"/>
          <w:numId w:val="11"/>
        </w:numPr>
        <w:tabs>
          <w:tab w:val="left" w:pos="686"/>
        </w:tabs>
        <w:spacing w:before="199" w:line="312" w:lineRule="auto"/>
        <w:ind w:left="685" w:right="106"/>
        <w:jc w:val="both"/>
        <w:rPr>
          <w:color w:val="696969"/>
        </w:rPr>
      </w:pPr>
      <w:r>
        <w:rPr>
          <w:color w:val="696969"/>
        </w:rPr>
        <w:t>Splatnost faktury vystavené na základě této Smlouvy činí třicet (30) kalendářních dnů od jejího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Objednateli.</w:t>
      </w:r>
    </w:p>
    <w:p w14:paraId="5E9B4E42" w14:textId="77777777" w:rsidR="00F82C4E" w:rsidRDefault="00413726">
      <w:pPr>
        <w:pStyle w:val="Odstavecseseznamem"/>
        <w:numPr>
          <w:ilvl w:val="1"/>
          <w:numId w:val="11"/>
        </w:numPr>
        <w:tabs>
          <w:tab w:val="left" w:pos="686"/>
        </w:tabs>
        <w:spacing w:before="201" w:line="312" w:lineRule="auto"/>
        <w:ind w:left="685" w:right="103"/>
        <w:jc w:val="both"/>
        <w:rPr>
          <w:color w:val="696969"/>
        </w:rPr>
      </w:pPr>
      <w:r>
        <w:rPr>
          <w:color w:val="696969"/>
        </w:rPr>
        <w:t>V případě, že faktura nebude obsahovat některou náležitost nebo bude obsahovat nesprávné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údaje, je Objednatel oprávněn ji ve lhůtě splatnosti vrátit Poskytovateli. Lhůta pro její splatnost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tímto přerušuje a nová lhůta v délce třiceti (30) kalendářních d</w:t>
      </w:r>
      <w:r>
        <w:rPr>
          <w:color w:val="696969"/>
        </w:rPr>
        <w:t>nů počne plynout od 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nově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vystavené/opravené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Objednateli.</w:t>
      </w:r>
    </w:p>
    <w:p w14:paraId="07162640" w14:textId="77777777" w:rsidR="00F82C4E" w:rsidRDefault="00413726">
      <w:pPr>
        <w:pStyle w:val="Odstavecseseznamem"/>
        <w:numPr>
          <w:ilvl w:val="1"/>
          <w:numId w:val="11"/>
        </w:numPr>
        <w:tabs>
          <w:tab w:val="left" w:pos="684"/>
          <w:tab w:val="left" w:pos="686"/>
        </w:tabs>
        <w:spacing w:before="199"/>
        <w:ind w:left="685" w:hanging="568"/>
        <w:rPr>
          <w:color w:val="696969"/>
        </w:rPr>
      </w:pP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neposkytuje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služby.</w:t>
      </w:r>
    </w:p>
    <w:p w14:paraId="77C62AC8" w14:textId="77777777" w:rsidR="00F82C4E" w:rsidRDefault="00F82C4E">
      <w:pPr>
        <w:pStyle w:val="Zkladntext"/>
        <w:spacing w:before="10"/>
        <w:rPr>
          <w:sz w:val="23"/>
        </w:rPr>
      </w:pPr>
    </w:p>
    <w:p w14:paraId="08642A14" w14:textId="77777777" w:rsidR="00F82C4E" w:rsidRDefault="00413726">
      <w:pPr>
        <w:pStyle w:val="Odstavecseseznamem"/>
        <w:numPr>
          <w:ilvl w:val="1"/>
          <w:numId w:val="11"/>
        </w:numPr>
        <w:tabs>
          <w:tab w:val="left" w:pos="686"/>
        </w:tabs>
        <w:spacing w:before="1" w:line="312" w:lineRule="auto"/>
        <w:ind w:left="685" w:right="105"/>
        <w:jc w:val="both"/>
        <w:rPr>
          <w:color w:val="696969"/>
        </w:rPr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okamžiku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zveřejněna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zdanitelného plnění (Poskytovatel) je nespolehlivým plátcem ve smyslu § 106a zákona o DPH,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má-li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platba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uskutečněné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tuzemsku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</w:t>
      </w:r>
      <w:r>
        <w:rPr>
          <w:color w:val="696969"/>
        </w:rPr>
        <w:t>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poukázána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vedený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platebních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mimo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tuzemsko,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příjemce zdanitelného plnění (Objednatel) oprávněn část ceny odpovídající dani z přidané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hodnoty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přímo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správce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109a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bankovní účet Poskytovatele bude v tomto případě uhrazena část ceny odpovídaj</w:t>
      </w:r>
      <w:r>
        <w:rPr>
          <w:color w:val="696969"/>
        </w:rPr>
        <w:t>ící 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základu daně z přidané hodnoty. Úhrada ceny plnění (základu daně) provedená Objednatelem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souladu s ustanovením tohoto odstavce Smlouvy bude považována za řádnou úhradu 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Smlouvy.</w:t>
      </w:r>
    </w:p>
    <w:p w14:paraId="05AEF8A4" w14:textId="77777777" w:rsidR="00F82C4E" w:rsidRDefault="00413726">
      <w:pPr>
        <w:pStyle w:val="Odstavecseseznamem"/>
        <w:numPr>
          <w:ilvl w:val="1"/>
          <w:numId w:val="11"/>
        </w:numPr>
        <w:tabs>
          <w:tab w:val="left" w:pos="687"/>
        </w:tabs>
        <w:spacing w:before="200" w:line="312" w:lineRule="auto"/>
        <w:ind w:right="102"/>
        <w:jc w:val="both"/>
        <w:rPr>
          <w:color w:val="696969"/>
        </w:rPr>
      </w:pPr>
      <w:r>
        <w:rPr>
          <w:color w:val="696969"/>
        </w:rPr>
        <w:t>Bankovní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 úhrada ceny za poskytnuté zdanitelné plnění, musí být Poskytovatelem zveřejněn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se výslovně dohodly, že pokud </w:t>
      </w:r>
      <w:r>
        <w:rPr>
          <w:color w:val="696969"/>
        </w:rPr>
        <w:t>číslo bankovního účtu Poskytovatele, na který bude ze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 dokladu, nebude zveřejněno způsobem umožňujícím dálkový přístup ve smyslu § 96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zákona o DPH a cena za poskytnuté zdanitelné plnění dle příslušného daňového 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přesahuje limit uvedený v § 109 odst. 2 písm. c) zákona o DPH, je Objednatel oprávn</w:t>
      </w:r>
      <w:r>
        <w:rPr>
          <w:color w:val="696969"/>
        </w:rPr>
        <w:t>ěn zaslat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doklad zpět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Poskytovateli k opravě.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 takovém případě se doba splatnosti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přerušuje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nová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uvedením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daně.</w:t>
      </w:r>
    </w:p>
    <w:p w14:paraId="248567F9" w14:textId="77777777" w:rsidR="00F82C4E" w:rsidRDefault="00F82C4E">
      <w:pPr>
        <w:spacing w:line="312" w:lineRule="auto"/>
        <w:jc w:val="both"/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2CF27E5F" w14:textId="77777777" w:rsidR="00F82C4E" w:rsidRDefault="00F82C4E">
      <w:pPr>
        <w:pStyle w:val="Zkladntext"/>
        <w:rPr>
          <w:sz w:val="20"/>
        </w:rPr>
      </w:pPr>
    </w:p>
    <w:p w14:paraId="6DE6BDDA" w14:textId="77777777" w:rsidR="00F82C4E" w:rsidRDefault="00F82C4E">
      <w:pPr>
        <w:pStyle w:val="Zkladntext"/>
        <w:spacing w:before="6"/>
      </w:pPr>
    </w:p>
    <w:p w14:paraId="480E4F01" w14:textId="77777777" w:rsidR="00F82C4E" w:rsidRDefault="00413726">
      <w:pPr>
        <w:pStyle w:val="Nadpis2"/>
        <w:numPr>
          <w:ilvl w:val="0"/>
          <w:numId w:val="15"/>
        </w:numPr>
        <w:tabs>
          <w:tab w:val="left" w:pos="3064"/>
        </w:tabs>
        <w:ind w:left="3063" w:hanging="361"/>
        <w:jc w:val="left"/>
      </w:pPr>
      <w:r>
        <w:rPr>
          <w:color w:val="696969"/>
        </w:rPr>
        <w:t>Další práva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</w:t>
      </w:r>
    </w:p>
    <w:p w14:paraId="67F9A81C" w14:textId="77777777" w:rsidR="00F82C4E" w:rsidRDefault="00F82C4E">
      <w:pPr>
        <w:pStyle w:val="Zkladntext"/>
        <w:spacing w:before="1"/>
        <w:rPr>
          <w:b/>
          <w:sz w:val="24"/>
        </w:rPr>
      </w:pPr>
    </w:p>
    <w:p w14:paraId="6FB336B3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4"/>
          <w:tab w:val="left" w:pos="685"/>
        </w:tabs>
      </w:pPr>
      <w:bookmarkStart w:id="7" w:name="5.1_Poskytovatel_se_v_souvislosti_s_real"/>
      <w:bookmarkEnd w:id="7"/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realizací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zejména:</w:t>
      </w:r>
    </w:p>
    <w:p w14:paraId="49466CE2" w14:textId="77777777" w:rsidR="00F82C4E" w:rsidRDefault="00F82C4E">
      <w:pPr>
        <w:pStyle w:val="Zkladntext"/>
        <w:spacing w:before="11"/>
        <w:rPr>
          <w:sz w:val="23"/>
        </w:rPr>
      </w:pPr>
    </w:p>
    <w:p w14:paraId="2DCBFDAF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3"/>
        </w:tabs>
        <w:spacing w:line="312" w:lineRule="auto"/>
        <w:ind w:right="106"/>
        <w:jc w:val="both"/>
      </w:pPr>
      <w:bookmarkStart w:id="8" w:name="5.1.1_poskytnout_Objednateli_Služby_řádn"/>
      <w:bookmarkEnd w:id="8"/>
      <w:r>
        <w:rPr>
          <w:color w:val="696969"/>
        </w:rPr>
        <w:t>pos</w:t>
      </w:r>
      <w:r>
        <w:rPr>
          <w:color w:val="696969"/>
        </w:rPr>
        <w:t>kytnout Objednateli Služby řádně a včas, a s vynaložením náležité odborné péče,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 svých nejlepších odborných znalostí a schopností, v souladu s právním řádem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republiky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Smlouvou;</w:t>
      </w:r>
    </w:p>
    <w:p w14:paraId="05CFE56A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3"/>
        </w:tabs>
        <w:spacing w:before="201" w:line="312" w:lineRule="auto"/>
        <w:ind w:left="1341" w:right="107"/>
        <w:jc w:val="both"/>
      </w:pPr>
      <w:bookmarkStart w:id="9" w:name="5.1.2_neposkytnout_jakékoli_informace_tý"/>
      <w:bookmarkEnd w:id="9"/>
      <w:r>
        <w:rPr>
          <w:color w:val="696969"/>
        </w:rPr>
        <w:t>neposkytnout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 osobě Objednatele uvedené Příloze č. 1 této Smlouvy, nebude-li touto osobou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jinak;</w:t>
      </w:r>
    </w:p>
    <w:p w14:paraId="13A0C7E3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2"/>
        </w:tabs>
        <w:spacing w:before="199" w:line="312" w:lineRule="auto"/>
        <w:ind w:right="104"/>
        <w:jc w:val="both"/>
      </w:pPr>
      <w:bookmarkStart w:id="10" w:name="5.1.3_během_poskytování_Služeb_umožnit_O"/>
      <w:bookmarkEnd w:id="10"/>
      <w:r>
        <w:rPr>
          <w:color w:val="696969"/>
        </w:rPr>
        <w:t>během poskytování Služeb umožnit Objednateli potřebnou kontrolu poskytování Služeb;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</w:rPr>
        <w:t>jistí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nedostatky,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 písemnou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výzvu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tyto nedostatky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odstranit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nároku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navýšení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bezodkladně,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nejdéle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však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pěti</w:t>
      </w:r>
    </w:p>
    <w:p w14:paraId="1A2101AB" w14:textId="77777777" w:rsidR="00F82C4E" w:rsidRDefault="00413726">
      <w:pPr>
        <w:pStyle w:val="Zkladntext"/>
        <w:spacing w:line="253" w:lineRule="exact"/>
        <w:ind w:left="1342"/>
        <w:jc w:val="both"/>
      </w:pPr>
      <w:r>
        <w:rPr>
          <w:color w:val="696969"/>
        </w:rPr>
        <w:t>(5)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obdržení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výzvy;</w:t>
      </w:r>
    </w:p>
    <w:p w14:paraId="7F49CB6B" w14:textId="77777777" w:rsidR="00F82C4E" w:rsidRDefault="00F82C4E">
      <w:pPr>
        <w:pStyle w:val="Zkladntext"/>
        <w:spacing w:before="1"/>
        <w:rPr>
          <w:sz w:val="24"/>
        </w:rPr>
      </w:pPr>
    </w:p>
    <w:p w14:paraId="4D0DC0F4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3"/>
        </w:tabs>
        <w:spacing w:line="312" w:lineRule="auto"/>
        <w:ind w:right="109"/>
        <w:jc w:val="both"/>
      </w:pPr>
      <w:bookmarkStart w:id="11" w:name="5.1.4_včas_požádat_Objednatele_o_poskytn"/>
      <w:bookmarkEnd w:id="11"/>
      <w:r>
        <w:rPr>
          <w:color w:val="696969"/>
        </w:rPr>
        <w:t>včas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požádat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 dokladů nutných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Služeb;</w:t>
      </w:r>
    </w:p>
    <w:p w14:paraId="23B03EDD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3"/>
        </w:tabs>
        <w:spacing w:before="199" w:line="312" w:lineRule="auto"/>
        <w:ind w:right="104"/>
        <w:jc w:val="both"/>
      </w:pPr>
      <w:bookmarkStart w:id="12" w:name="5.1.5_informovat_bezodkladně_Objednatele"/>
      <w:bookmarkEnd w:id="12"/>
      <w:r>
        <w:rPr>
          <w:color w:val="696969"/>
        </w:rPr>
        <w:t>informovat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jakýchkoliv</w:t>
      </w:r>
      <w:r>
        <w:rPr>
          <w:color w:val="696969"/>
          <w:spacing w:val="108"/>
        </w:rPr>
        <w:t xml:space="preserve"> </w:t>
      </w:r>
      <w:r>
        <w:rPr>
          <w:color w:val="696969"/>
        </w:rPr>
        <w:t>zjištěných</w:t>
      </w:r>
      <w:r>
        <w:rPr>
          <w:color w:val="696969"/>
          <w:spacing w:val="107"/>
        </w:rPr>
        <w:t xml:space="preserve"> </w:t>
      </w:r>
      <w:r>
        <w:rPr>
          <w:color w:val="696969"/>
        </w:rPr>
        <w:t>překážkách</w:t>
      </w:r>
      <w:r>
        <w:rPr>
          <w:color w:val="696969"/>
          <w:spacing w:val="109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byť by za 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neodpovídal,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vznesených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požadavcích orgánů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státního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dozoru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"/>
        </w:rPr>
        <w:t>o uplatněných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nárocích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mohly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ovlivnit;</w:t>
      </w:r>
    </w:p>
    <w:p w14:paraId="3B685F2E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3"/>
        </w:tabs>
        <w:spacing w:before="199" w:line="312" w:lineRule="auto"/>
        <w:ind w:right="104"/>
        <w:jc w:val="both"/>
      </w:pPr>
      <w:bookmarkStart w:id="13" w:name="5.1.6_činit_všechna_potřebná_opatření_k_"/>
      <w:bookmarkEnd w:id="13"/>
      <w:r>
        <w:rPr>
          <w:color w:val="696969"/>
        </w:rPr>
        <w:t>činit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všechna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potřebná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tomu,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činností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nedošlo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škodám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majetku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Objednatele či jiné újmě jeho pracovníků nebo třetích stran, anebo k poškození zdraví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pracovníků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jimž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takto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způsobenou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újmu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odpovídal.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vzniku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takovéto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újmy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uhradit v plné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výši;</w:t>
      </w:r>
    </w:p>
    <w:p w14:paraId="2E1838B6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3"/>
        </w:tabs>
        <w:spacing w:before="201" w:line="312" w:lineRule="auto"/>
        <w:ind w:right="105"/>
        <w:jc w:val="both"/>
      </w:pPr>
      <w:bookmarkStart w:id="14" w:name="5.1.7_udržovat_po_celou_dobu_účinnosti_t"/>
      <w:bookmarkEnd w:id="14"/>
      <w:r>
        <w:rPr>
          <w:color w:val="696969"/>
        </w:rPr>
        <w:t>udržovat po celou dobu účinnosti této Smlouvy v platnosti licence, souhlasy, povolení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oprávnění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požadována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právními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včasné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Smlouvy a nehrozí, že by platnost takové licence, souhlasu, povolení a oprávnění 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ukončena a poskytování Služeb nejsou v rozporu s jakýmkoliv právem třetí osoby, vč.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 duševního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vlastnictví;</w:t>
      </w:r>
    </w:p>
    <w:p w14:paraId="72445F27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3"/>
        </w:tabs>
        <w:spacing w:before="199" w:line="312" w:lineRule="auto"/>
        <w:ind w:right="104"/>
        <w:jc w:val="both"/>
      </w:pPr>
      <w:bookmarkStart w:id="15" w:name="5.1.8_je_a_po_celou_dobu_účinnosti_Smlou"/>
      <w:bookmarkEnd w:id="15"/>
      <w:r>
        <w:rPr>
          <w:color w:val="696969"/>
        </w:rPr>
        <w:t>je a po celou dobu účinnosti Smlouvy bude výlučným vlas</w:t>
      </w:r>
      <w:r>
        <w:rPr>
          <w:color w:val="696969"/>
        </w:rPr>
        <w:t>tníkem hmotných, nehmotných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složek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jakkoliv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smluvně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zákonně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omezen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dispozici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 těmito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složkami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 oprávněn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převést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bez dalšího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vlastnické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hmotným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nehmotným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složkám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Objednatele.</w:t>
      </w:r>
    </w:p>
    <w:p w14:paraId="44034E7C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6"/>
        </w:tabs>
        <w:spacing w:before="201" w:line="312" w:lineRule="auto"/>
        <w:ind w:left="685" w:right="106"/>
        <w:jc w:val="both"/>
      </w:pPr>
      <w:bookmarkStart w:id="16" w:name="5.2_V_případě,_že_se_jakékoliv_prohlášen"/>
      <w:bookmarkEnd w:id="16"/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ukáže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nepravdivé,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 za to, že Poskytovatel v takovém případě porušil tuto Smlouvu podstatným způsobem,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nahradí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veškerou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újmu,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vznikne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důsledku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takového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stavu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8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vyloučení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pochybností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se</w:t>
      </w:r>
    </w:p>
    <w:p w14:paraId="4DE6B381" w14:textId="77777777" w:rsidR="00F82C4E" w:rsidRDefault="00F82C4E">
      <w:pPr>
        <w:spacing w:line="312" w:lineRule="auto"/>
        <w:jc w:val="both"/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26812824" w14:textId="77777777" w:rsidR="00F82C4E" w:rsidRDefault="00F82C4E">
      <w:pPr>
        <w:pStyle w:val="Zkladntext"/>
        <w:rPr>
          <w:sz w:val="20"/>
        </w:rPr>
      </w:pPr>
    </w:p>
    <w:p w14:paraId="43EDC378" w14:textId="77777777" w:rsidR="00F82C4E" w:rsidRDefault="00F82C4E">
      <w:pPr>
        <w:pStyle w:val="Zkladntext"/>
        <w:spacing w:before="6"/>
      </w:pPr>
    </w:p>
    <w:p w14:paraId="1370BCFF" w14:textId="77777777" w:rsidR="00F82C4E" w:rsidRDefault="00413726">
      <w:pPr>
        <w:pStyle w:val="Zkladntext"/>
        <w:ind w:left="684"/>
      </w:pP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vyloučení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aplikace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2050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zákoníku.</w:t>
      </w:r>
    </w:p>
    <w:p w14:paraId="670F336A" w14:textId="77777777" w:rsidR="00F82C4E" w:rsidRDefault="00F82C4E">
      <w:pPr>
        <w:pStyle w:val="Zkladntext"/>
        <w:spacing w:before="1"/>
        <w:rPr>
          <w:sz w:val="24"/>
        </w:rPr>
      </w:pPr>
    </w:p>
    <w:p w14:paraId="4D344CDD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line="312" w:lineRule="auto"/>
        <w:ind w:right="108"/>
        <w:jc w:val="both"/>
      </w:pPr>
      <w:bookmarkStart w:id="17" w:name="5.3_Objednatel_se_zavazuje_poskytnout_př"/>
      <w:bookmarkEnd w:id="17"/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přiměřenou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spravedlivě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řádnému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 Smlouvy,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zejména:</w:t>
      </w:r>
    </w:p>
    <w:p w14:paraId="6A758E94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3"/>
        </w:tabs>
        <w:spacing w:before="199" w:line="312" w:lineRule="auto"/>
        <w:ind w:right="102" w:hanging="657"/>
        <w:jc w:val="both"/>
      </w:pPr>
      <w:bookmarkStart w:id="18" w:name="5.3.1_Poskytovateli_bezodkladně_po_účinn"/>
      <w:bookmarkEnd w:id="18"/>
      <w:r>
        <w:rPr>
          <w:color w:val="696969"/>
        </w:rPr>
        <w:t>Poskytovateli bezodkladně po účinnosti této Smlouvy poskytnout veškeré informace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předat dokumenty a poklady nezbytné pro poskytování služeb dl</w:t>
      </w:r>
      <w:r>
        <w:rPr>
          <w:color w:val="696969"/>
        </w:rPr>
        <w:t>e této Smlouvy, předání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převzetí dokumentace a podkladů mezi Smluvními stranami bude stvrzeno podpisy 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předávacím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protokolu;</w:t>
      </w:r>
    </w:p>
    <w:p w14:paraId="3AEBAADE" w14:textId="77777777" w:rsidR="00F82C4E" w:rsidRDefault="00413726">
      <w:pPr>
        <w:pStyle w:val="Odstavecseseznamem"/>
        <w:numPr>
          <w:ilvl w:val="2"/>
          <w:numId w:val="10"/>
        </w:numPr>
        <w:tabs>
          <w:tab w:val="left" w:pos="1342"/>
        </w:tabs>
        <w:spacing w:before="201" w:line="312" w:lineRule="auto"/>
        <w:ind w:left="1341" w:right="108"/>
        <w:jc w:val="both"/>
      </w:pPr>
      <w:bookmarkStart w:id="19" w:name="5.3.2_nezamlčet_Poskytovateli_žádné_info"/>
      <w:bookmarkEnd w:id="19"/>
      <w:r>
        <w:rPr>
          <w:color w:val="696969"/>
        </w:rPr>
        <w:t>neza</w:t>
      </w:r>
      <w:r>
        <w:rPr>
          <w:color w:val="696969"/>
        </w:rPr>
        <w:t>mlčet Poskytovateli žádné informace, které jsou zřejmě relevantní pro 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 dle této Smlouvy;</w:t>
      </w:r>
    </w:p>
    <w:p w14:paraId="7E06DE16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199" w:line="312" w:lineRule="auto"/>
        <w:ind w:right="104"/>
        <w:jc w:val="both"/>
      </w:pPr>
      <w:bookmarkStart w:id="20" w:name="5.4_Poskytovatel_je_oprávněn_pověřit_pln"/>
      <w:bookmarkEnd w:id="20"/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plynoucích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(subdodavatele)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pouze s předchozím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písemným souhlasem Objednatele.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Udělí-li 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využitím subdodavatele souhlas, je Poskytovatel povinen zavázat subdodavatele k zachování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 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6.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 stejném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jakém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 k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zavázán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sám.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odpovídá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provedené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prostřednictvím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subdodavatele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jako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vlastní,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včetně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odpovědnosti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způsobenou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újmu.</w:t>
      </w:r>
    </w:p>
    <w:p w14:paraId="6882F138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201" w:line="312" w:lineRule="auto"/>
        <w:ind w:right="105"/>
        <w:jc w:val="both"/>
      </w:pPr>
      <w:bookmarkStart w:id="21" w:name="5.5_Jestliže_vznikne_na_straně_Poskytova"/>
      <w:bookmarkEnd w:id="21"/>
      <w:r>
        <w:rPr>
          <w:color w:val="696969"/>
        </w:rPr>
        <w:t>J</w:t>
      </w:r>
      <w:r>
        <w:rPr>
          <w:color w:val="696969"/>
        </w:rPr>
        <w:t>estliže vznikne na straně Poskytovatele nemožnost plnění ve smyslu § 2006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zákoníku, Poskytovatel písemně uvědomí bez zbytečného odkladu o této skutečnosti a její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příčině Objednatele. Pokud není jinak stanoveno písemně Objednatelem, bude Poskytov</w:t>
      </w:r>
      <w:r>
        <w:rPr>
          <w:color w:val="696969"/>
        </w:rPr>
        <w:t>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pokračovat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realizaci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vyplývajících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vztahu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nejlepších možností a schopností a bude hledat alternativní prostředky pro realizaci té části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plnění, kde není možné plnit. Pokud by podmínky nemožnosti plnění trva</w:t>
      </w:r>
      <w:r>
        <w:rPr>
          <w:color w:val="696969"/>
        </w:rPr>
        <w:t>ly déle než třicet (30)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dnů,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odstoupit.</w:t>
      </w:r>
    </w:p>
    <w:p w14:paraId="026CDBAC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199" w:line="312" w:lineRule="auto"/>
        <w:ind w:right="106"/>
        <w:jc w:val="both"/>
      </w:pPr>
      <w:bookmarkStart w:id="22" w:name="5.6_Poskytovatel_není_oprávněn_postoupit"/>
      <w:bookmarkEnd w:id="22"/>
      <w:r>
        <w:rPr>
          <w:color w:val="696969"/>
        </w:rPr>
        <w:t>P</w:t>
      </w:r>
      <w:r>
        <w:rPr>
          <w:color w:val="696969"/>
        </w:rPr>
        <w:t>oskytovatel není oprávněn postoupit jakákoliv svá práva či povinnosti vyplývající ze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 předchozího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písemného souhlasu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Objednatele.</w:t>
      </w:r>
    </w:p>
    <w:p w14:paraId="2533FF4C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201" w:line="312" w:lineRule="auto"/>
        <w:ind w:right="107"/>
        <w:jc w:val="both"/>
      </w:pPr>
      <w:bookmarkStart w:id="23" w:name="5.7_Brání-li_některé_ze_Smluvních_stran_"/>
      <w:bookmarkEnd w:id="23"/>
      <w:r>
        <w:rPr>
          <w:color w:val="696969"/>
        </w:rPr>
        <w:t>Brání-li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mimořádná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nepředvídatelná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nepřekonatelná překážka vzniklá nezávisle na její vůli ve smyslu ustanovení § 2913 odst. 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zákoníku,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prodlužují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dobu,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překážka,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lhůty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Smluvním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stranám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Objednávkou.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vzniku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zániku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překážky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překážku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doložit. Jakmile překážka přestane působit, zavazuje se Poskytovatel vyvinout maximální úsilí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vedoucí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naplnění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účelu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 zavazuje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 zbytečného odkladu.</w:t>
      </w:r>
    </w:p>
    <w:p w14:paraId="56D5C7B9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199" w:line="312" w:lineRule="auto"/>
        <w:ind w:right="107"/>
        <w:jc w:val="both"/>
      </w:pPr>
      <w:bookmarkStart w:id="24" w:name="5.8_V_případě,_že_Poskytovatel_ve_lhůtác"/>
      <w:bookmarkEnd w:id="24"/>
      <w:r>
        <w:rPr>
          <w:color w:val="696969"/>
        </w:rPr>
        <w:t>V případě, že Poskytovatel ve lhůtách uvedených v příloze č. 1 Smlouvy vadu neodstraní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nezačne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jejím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odstraňováním,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odstranit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sám,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</w:t>
      </w:r>
      <w:r>
        <w:rPr>
          <w:color w:val="696969"/>
        </w:rPr>
        <w:t>třednictvím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třetích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 náklady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Poskytovatele.</w:t>
      </w:r>
    </w:p>
    <w:p w14:paraId="625BEF21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4"/>
          <w:tab w:val="left" w:pos="685"/>
        </w:tabs>
        <w:spacing w:before="201"/>
      </w:pPr>
      <w:bookmarkStart w:id="25" w:name="5.9_Smluvní_strany_se_zavazují_dodržovat"/>
      <w:bookmarkEnd w:id="25"/>
      <w:r>
        <w:rPr>
          <w:color w:val="696969"/>
        </w:rPr>
        <w:t>Smluvní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a chovat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56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55"/>
        </w:rPr>
        <w:t xml:space="preserve"> </w:t>
      </w:r>
      <w:r>
        <w:rPr>
          <w:color w:val="696969"/>
        </w:rPr>
        <w:t>jednání</w:t>
      </w:r>
    </w:p>
    <w:p w14:paraId="7BF1A68B" w14:textId="77777777" w:rsidR="00F82C4E" w:rsidRDefault="00F82C4E">
      <w:pPr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008F0F5F" w14:textId="77777777" w:rsidR="00F82C4E" w:rsidRDefault="00F82C4E">
      <w:pPr>
        <w:pStyle w:val="Zkladntext"/>
        <w:rPr>
          <w:sz w:val="20"/>
        </w:rPr>
      </w:pPr>
    </w:p>
    <w:p w14:paraId="0B4D6025" w14:textId="77777777" w:rsidR="00F82C4E" w:rsidRDefault="00F82C4E">
      <w:pPr>
        <w:pStyle w:val="Zkladntext"/>
        <w:spacing w:before="6"/>
      </w:pPr>
    </w:p>
    <w:p w14:paraId="326E1A80" w14:textId="77777777" w:rsidR="00F82C4E" w:rsidRDefault="00413726">
      <w:pPr>
        <w:pStyle w:val="Zkladntext"/>
        <w:spacing w:line="312" w:lineRule="auto"/>
        <w:ind w:left="684" w:right="110"/>
        <w:jc w:val="both"/>
      </w:pPr>
      <w:r>
        <w:rPr>
          <w:color w:val="696969"/>
        </w:rPr>
        <w:t>nemohlo vzbudit důvodné podezření ze spáchání nebo páchání trestného činu přičitatelného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jedné nebo oběma Smluvním stranám podle zákona č. 418/2011 Sb., o trestní odpovědnosti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právnických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 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nim,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 znění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předpisů.</w:t>
      </w:r>
    </w:p>
    <w:p w14:paraId="44FB622D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201" w:line="312" w:lineRule="auto"/>
        <w:ind w:right="106"/>
        <w:jc w:val="both"/>
      </w:pPr>
      <w:bookmarkStart w:id="26" w:name="5.10_Smluvní_strany_se_zavazují,_že_učin"/>
      <w:bookmarkEnd w:id="26"/>
      <w:r>
        <w:rPr>
          <w:color w:val="696969"/>
          <w:spacing w:val="-1"/>
        </w:rPr>
        <w:t>Smluvní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stran</w:t>
      </w:r>
      <w:r>
        <w:rPr>
          <w:color w:val="696969"/>
          <w:spacing w:val="-1"/>
        </w:rPr>
        <w:t>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zavazují,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učiní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všechna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tomu,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nedopustily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ony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nikdo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zástupců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formy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korupčního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jednání,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jednání,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mohlo být vnímáno jako přijetí úplatku, podplácení nebo nepřímé úplatkářství či jiný trestný čin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spojený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korupcí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40/2009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trestní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předpisů.</w:t>
      </w:r>
    </w:p>
    <w:p w14:paraId="7AF226FB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199"/>
      </w:pPr>
      <w:bookmarkStart w:id="27" w:name="5.11_Smluvní_strany_se_zavazují,_že:"/>
      <w:bookmarkEnd w:id="27"/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zavazují, že:</w:t>
      </w:r>
    </w:p>
    <w:p w14:paraId="36CE7068" w14:textId="77777777" w:rsidR="00F82C4E" w:rsidRDefault="00F82C4E">
      <w:pPr>
        <w:pStyle w:val="Zkladntext"/>
        <w:spacing w:before="1"/>
        <w:rPr>
          <w:sz w:val="24"/>
        </w:rPr>
      </w:pPr>
    </w:p>
    <w:p w14:paraId="28BB1E20" w14:textId="77777777" w:rsidR="00F82C4E" w:rsidRDefault="00413726">
      <w:pPr>
        <w:pStyle w:val="Odstavecseseznamem"/>
        <w:numPr>
          <w:ilvl w:val="0"/>
          <w:numId w:val="9"/>
        </w:numPr>
        <w:tabs>
          <w:tab w:val="left" w:pos="971"/>
        </w:tabs>
        <w:spacing w:line="312" w:lineRule="auto"/>
        <w:ind w:right="105"/>
        <w:jc w:val="both"/>
      </w:pPr>
      <w:r>
        <w:rPr>
          <w:color w:val="696969"/>
        </w:rPr>
        <w:t>neposkytnou,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nenabídnou</w:t>
      </w:r>
      <w:r>
        <w:rPr>
          <w:color w:val="696969"/>
          <w:spacing w:val="105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06"/>
        </w:rPr>
        <w:t xml:space="preserve"> </w:t>
      </w:r>
      <w:r>
        <w:rPr>
          <w:color w:val="696969"/>
        </w:rPr>
        <w:t>neslíb</w:t>
      </w:r>
      <w:r>
        <w:rPr>
          <w:color w:val="696969"/>
        </w:rPr>
        <w:t>í</w:t>
      </w:r>
      <w:r>
        <w:rPr>
          <w:color w:val="696969"/>
          <w:spacing w:val="105"/>
        </w:rPr>
        <w:t xml:space="preserve"> </w:t>
      </w:r>
      <w:r>
        <w:rPr>
          <w:color w:val="696969"/>
        </w:rPr>
        <w:t>úplatek</w:t>
      </w:r>
      <w:r>
        <w:rPr>
          <w:color w:val="696969"/>
          <w:spacing w:val="104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10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0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04"/>
        </w:rPr>
        <w:t xml:space="preserve"> </w:t>
      </w:r>
      <w:r>
        <w:rPr>
          <w:color w:val="696969"/>
        </w:rPr>
        <w:t>jiného</w:t>
      </w:r>
      <w:r>
        <w:rPr>
          <w:color w:val="696969"/>
          <w:spacing w:val="10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07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obstaráváním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věcí obecného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podnikáním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svým nebo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jiného;</w:t>
      </w:r>
    </w:p>
    <w:p w14:paraId="2D7F6B06" w14:textId="77777777" w:rsidR="00F82C4E" w:rsidRDefault="00413726">
      <w:pPr>
        <w:pStyle w:val="Odstavecseseznamem"/>
        <w:numPr>
          <w:ilvl w:val="0"/>
          <w:numId w:val="9"/>
        </w:numPr>
        <w:tabs>
          <w:tab w:val="left" w:pos="971"/>
        </w:tabs>
        <w:spacing w:before="120" w:line="312" w:lineRule="auto"/>
        <w:ind w:right="109"/>
        <w:jc w:val="both"/>
      </w:pPr>
      <w:r>
        <w:rPr>
          <w:color w:val="696969"/>
        </w:rPr>
        <w:t>úplatek nepřijmou, ani si jej nedají slíbit, ať už pro sebe nebo pro jiného v souvislosti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obstaráním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podnikáním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jiného.</w:t>
      </w:r>
    </w:p>
    <w:p w14:paraId="0C397DE7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120" w:line="312" w:lineRule="auto"/>
        <w:ind w:right="110"/>
        <w:jc w:val="both"/>
      </w:pPr>
      <w:bookmarkStart w:id="28" w:name="5.12_Úplatkem_se_přitom_rozumí_neoprávně"/>
      <w:bookmarkEnd w:id="28"/>
      <w:r>
        <w:rPr>
          <w:color w:val="696969"/>
        </w:rPr>
        <w:t>Úplatkem se přitom rozumí neoprávněná výhoda spočívající v přímém majetkovém obohac</w:t>
      </w:r>
      <w:r>
        <w:rPr>
          <w:color w:val="696969"/>
        </w:rPr>
        <w:t>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zvýhodnění,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dostává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dostat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uplácené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jiné osobě,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kterou není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nárok.</w:t>
      </w:r>
    </w:p>
    <w:p w14:paraId="149FCDA7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199" w:line="312" w:lineRule="auto"/>
        <w:ind w:right="108"/>
        <w:jc w:val="both"/>
      </w:pPr>
      <w:bookmarkStart w:id="29" w:name="5.13_Smluvní_strany_nebudou_ani_u_svých_"/>
      <w:bookmarkEnd w:id="29"/>
      <w:r>
        <w:rPr>
          <w:color w:val="696969"/>
        </w:rPr>
        <w:t>S</w:t>
      </w:r>
      <w:r>
        <w:rPr>
          <w:color w:val="696969"/>
        </w:rPr>
        <w:t>mluvní strany nebudou ani u svých obchodních partnerů tolerovat jakoukoliv formu korupce či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uplácení.</w:t>
      </w:r>
    </w:p>
    <w:p w14:paraId="51A14520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201" w:line="312" w:lineRule="auto"/>
        <w:ind w:right="106"/>
        <w:jc w:val="both"/>
      </w:pPr>
      <w:bookmarkStart w:id="30" w:name="5.14_V_případě,_že_je_zahájeno_trestní_s"/>
      <w:bookmarkEnd w:id="30"/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případě, 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zahájeno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trestní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stíhání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Poskytovatele, zavazuje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 tomto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bez zbytečného odkladu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písemně informovat.</w:t>
      </w:r>
    </w:p>
    <w:p w14:paraId="32E5C513" w14:textId="77777777" w:rsidR="00F82C4E" w:rsidRDefault="00413726">
      <w:pPr>
        <w:pStyle w:val="Odstavecseseznamem"/>
        <w:numPr>
          <w:ilvl w:val="1"/>
          <w:numId w:val="10"/>
        </w:numPr>
        <w:tabs>
          <w:tab w:val="left" w:pos="685"/>
        </w:tabs>
        <w:spacing w:before="199" w:line="312" w:lineRule="auto"/>
        <w:ind w:right="108"/>
        <w:jc w:val="both"/>
      </w:pPr>
      <w:bookmarkStart w:id="31" w:name="5.15_Smluvní_strany_se_musí_vzájemně_pís"/>
      <w:bookmarkEnd w:id="31"/>
      <w:r>
        <w:rPr>
          <w:color w:val="696969"/>
          <w:spacing w:val="-1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</w:t>
      </w:r>
      <w:r>
        <w:rPr>
          <w:color w:val="696969"/>
          <w:spacing w:val="-1"/>
        </w:rPr>
        <w:t>trany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musí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vzájemně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písemně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případných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změnách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např.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sídla,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právní formy, změna bankovního spojení, zrušení registrace k DPH, a dalších významných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rozhodných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 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33C64BAF" w14:textId="77777777" w:rsidR="00F82C4E" w:rsidRDefault="00413726">
      <w:pPr>
        <w:pStyle w:val="Nadpis2"/>
        <w:numPr>
          <w:ilvl w:val="0"/>
          <w:numId w:val="15"/>
        </w:numPr>
        <w:tabs>
          <w:tab w:val="left" w:pos="2724"/>
        </w:tabs>
        <w:spacing w:before="199"/>
        <w:ind w:left="2723" w:hanging="361"/>
        <w:jc w:val="left"/>
      </w:pPr>
      <w:r>
        <w:rPr>
          <w:color w:val="696969"/>
        </w:rPr>
        <w:t>Ochrana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</w:t>
      </w:r>
    </w:p>
    <w:p w14:paraId="595253FC" w14:textId="77777777" w:rsidR="00F82C4E" w:rsidRDefault="00F82C4E">
      <w:pPr>
        <w:pStyle w:val="Zkladntext"/>
        <w:spacing w:before="1"/>
        <w:rPr>
          <w:b/>
          <w:sz w:val="24"/>
        </w:rPr>
      </w:pPr>
    </w:p>
    <w:p w14:paraId="466CDB77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92"/>
        </w:tabs>
        <w:spacing w:before="1" w:line="312" w:lineRule="auto"/>
        <w:ind w:right="109" w:hanging="573"/>
        <w:jc w:val="both"/>
      </w:pPr>
      <w:bookmarkStart w:id="32" w:name="6.1_Smluvní_strany_sjednávají,_že_vešker"/>
      <w:bookmarkEnd w:id="32"/>
      <w:r>
        <w:rPr>
          <w:color w:val="696969"/>
        </w:rPr>
        <w:t>Smluvní   strany   sjednávají,   že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jakkoli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týkající   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 Smluvními stranami a veškeré další skutečnosti, o nichž se dozví v souvislosti s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Smlouvou, jsou Smluvními stranami považovány za důvěrné, aniž by bylo nutné tyto informace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jednotlivě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označovat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Důvěrné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informace</w:t>
      </w:r>
      <w:r>
        <w:rPr>
          <w:color w:val="696969"/>
        </w:rPr>
        <w:t>“).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informacemi jsou zejména obsah veškerých dokumentů, dokladů a podkladů, které zpřístupní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 Poskytovateli v souvislosti s poskytováním podpory dle této Smlouvy a 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další informace, které poskytne Objednatel Poskytovateli v jakékoli </w:t>
      </w:r>
      <w:r>
        <w:rPr>
          <w:color w:val="696969"/>
        </w:rPr>
        <w:t>podobě a jakoukoli formou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Smlouvy.</w:t>
      </w:r>
    </w:p>
    <w:p w14:paraId="592C33CE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4"/>
        </w:tabs>
        <w:spacing w:before="198" w:line="312" w:lineRule="auto"/>
        <w:ind w:left="683" w:right="110" w:hanging="567"/>
        <w:jc w:val="both"/>
      </w:pPr>
      <w:bookmarkStart w:id="33" w:name="6.2_Smluvní_strany_se_zavazují,_že_veške"/>
      <w:bookmarkEnd w:id="33"/>
      <w:r>
        <w:rPr>
          <w:color w:val="696969"/>
        </w:rPr>
        <w:t>Smluvní strany se zavazují, že veškeré Důvěrné informace, které od sebe navzájem získají,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 použity výhradně pro účely řádného splnění závazků dle této Smlouvy a bude s nimi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nakládán</w:t>
      </w:r>
      <w:r>
        <w:rPr>
          <w:color w:val="696969"/>
        </w:rPr>
        <w:t>o jako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tajemstvím.</w:t>
      </w:r>
    </w:p>
    <w:p w14:paraId="0FCC3BEF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3"/>
          <w:tab w:val="left" w:pos="684"/>
        </w:tabs>
        <w:spacing w:before="201"/>
        <w:ind w:left="683" w:hanging="568"/>
      </w:pPr>
      <w:bookmarkStart w:id="34" w:name="6.3_Přijímající_Smluvní_strana_se_zavazu"/>
      <w:bookmarkEnd w:id="34"/>
      <w:r>
        <w:rPr>
          <w:color w:val="696969"/>
        </w:rPr>
        <w:t>Přijímající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používat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k ochraně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jejich</w:t>
      </w:r>
    </w:p>
    <w:p w14:paraId="2923E7FD" w14:textId="77777777" w:rsidR="00F82C4E" w:rsidRDefault="00F82C4E">
      <w:pPr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6187962C" w14:textId="77777777" w:rsidR="00F82C4E" w:rsidRDefault="00F82C4E">
      <w:pPr>
        <w:pStyle w:val="Zkladntext"/>
        <w:rPr>
          <w:sz w:val="20"/>
        </w:rPr>
      </w:pPr>
    </w:p>
    <w:p w14:paraId="2998F7D8" w14:textId="77777777" w:rsidR="00F82C4E" w:rsidRDefault="00F82C4E">
      <w:pPr>
        <w:pStyle w:val="Zkladntext"/>
        <w:spacing w:before="6"/>
      </w:pPr>
    </w:p>
    <w:p w14:paraId="6C68D57C" w14:textId="77777777" w:rsidR="00F82C4E" w:rsidRDefault="00413726">
      <w:pPr>
        <w:pStyle w:val="Zkladntext"/>
        <w:spacing w:line="312" w:lineRule="auto"/>
        <w:ind w:left="684" w:right="108"/>
        <w:jc w:val="both"/>
      </w:pPr>
      <w:r>
        <w:rPr>
          <w:color w:val="696969"/>
        </w:rPr>
        <w:t>neoprávněným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užíváním,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poskytnutím,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zveřejněním   nebo   šířením   přiměřené   péče,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avšak v žádném případě ne v menší míře než je míra péče, kterou využívá k ochraně svých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jsou podobného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významu.</w:t>
      </w:r>
    </w:p>
    <w:p w14:paraId="0CD2E2D9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6"/>
        </w:tabs>
        <w:spacing w:before="201" w:line="312" w:lineRule="auto"/>
        <w:ind w:left="685" w:right="105" w:hanging="567"/>
        <w:jc w:val="both"/>
      </w:pPr>
      <w:bookmarkStart w:id="35" w:name="6.4_Smluvní_strany_se_zavazují,_že_Důvěr"/>
      <w:bookmarkEnd w:id="35"/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zavazují,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jiným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subjektům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nesdělí,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nezpřístupní,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ani 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nevyužijí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sebe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jinou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osobu.</w:t>
      </w:r>
      <w:r>
        <w:rPr>
          <w:color w:val="696969"/>
          <w:spacing w:val="90"/>
        </w:rPr>
        <w:t xml:space="preserve"> </w:t>
      </w:r>
      <w:r>
        <w:rPr>
          <w:color w:val="696969"/>
        </w:rPr>
        <w:t>Přijímající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92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91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či zpřístupnit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jakoukoli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adresátem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obdržení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souhlasu sdělující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strany.</w:t>
      </w:r>
    </w:p>
    <w:p w14:paraId="1155486C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6"/>
        </w:tabs>
        <w:spacing w:before="199" w:line="312" w:lineRule="auto"/>
        <w:ind w:left="685" w:right="104" w:hanging="567"/>
        <w:jc w:val="both"/>
      </w:pPr>
      <w:bookmarkStart w:id="36" w:name="6.5_Každá_ze_Smluvních_stran_se_zavazuje"/>
      <w:bookmarkEnd w:id="36"/>
      <w:r>
        <w:rPr>
          <w:color w:val="696969"/>
        </w:rPr>
        <w:t>Každá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vynaložit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úsilí,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tajnost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důsledně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dodržována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jejími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zaměstnanci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osobami,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k plnění</w:t>
      </w:r>
      <w:r>
        <w:rPr>
          <w:color w:val="696969"/>
          <w:spacing w:val="110"/>
        </w:rPr>
        <w:t xml:space="preserve"> </w:t>
      </w:r>
      <w:r>
        <w:rPr>
          <w:color w:val="696969"/>
        </w:rPr>
        <w:t>účelu</w:t>
      </w:r>
      <w:r>
        <w:rPr>
          <w:color w:val="696969"/>
          <w:spacing w:val="110"/>
        </w:rPr>
        <w:t xml:space="preserve"> </w:t>
      </w:r>
      <w:r>
        <w:rPr>
          <w:color w:val="696969"/>
        </w:rPr>
        <w:t>spolupráce</w:t>
      </w:r>
      <w:r>
        <w:rPr>
          <w:color w:val="696969"/>
          <w:spacing w:val="108"/>
        </w:rPr>
        <w:t xml:space="preserve"> </w:t>
      </w:r>
      <w:r>
        <w:rPr>
          <w:color w:val="696969"/>
        </w:rPr>
        <w:t>použije.</w:t>
      </w:r>
      <w:r>
        <w:rPr>
          <w:color w:val="696969"/>
          <w:spacing w:val="109"/>
        </w:rPr>
        <w:t xml:space="preserve"> </w:t>
      </w:r>
      <w:r>
        <w:rPr>
          <w:color w:val="696969"/>
        </w:rPr>
        <w:t>Použije-li</w:t>
      </w:r>
      <w:r>
        <w:rPr>
          <w:color w:val="696969"/>
          <w:spacing w:val="107"/>
        </w:rPr>
        <w:t xml:space="preserve"> </w:t>
      </w:r>
      <w:r>
        <w:rPr>
          <w:color w:val="696969"/>
        </w:rPr>
        <w:t>některá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ze Smluvních stran k plnění třetí osoby, je oprávněna zpřístupnit jí Důvěrné informace získané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od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druhé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pouze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rozsahu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nezbytně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nutném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jí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povinna zavázat třetí osobu povinností zachování Důvěrných informací v rozsahu dle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odpovídá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 jí Důvěrné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zpřístupnila.</w:t>
      </w:r>
    </w:p>
    <w:p w14:paraId="0FC80372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6"/>
        </w:tabs>
        <w:spacing w:before="201" w:line="312" w:lineRule="auto"/>
        <w:ind w:left="685" w:right="109" w:hanging="567"/>
        <w:jc w:val="both"/>
      </w:pPr>
      <w:bookmarkStart w:id="37" w:name="6.6_Povinnost_chránit_Důvěrné_informace_"/>
      <w:bookmarkEnd w:id="37"/>
      <w:r>
        <w:rPr>
          <w:color w:val="696969"/>
        </w:rPr>
        <w:t>Povinnost chránit Důvěrné informace dle tohoto člá</w:t>
      </w:r>
      <w:r>
        <w:rPr>
          <w:color w:val="696969"/>
        </w:rPr>
        <w:t>nku Smlouvy se nevztahuje na informace,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které:</w:t>
      </w:r>
    </w:p>
    <w:p w14:paraId="0738E656" w14:textId="77777777" w:rsidR="00F82C4E" w:rsidRDefault="00413726">
      <w:pPr>
        <w:pStyle w:val="Odstavecseseznamem"/>
        <w:numPr>
          <w:ilvl w:val="2"/>
          <w:numId w:val="8"/>
        </w:numPr>
        <w:tabs>
          <w:tab w:val="left" w:pos="1198"/>
          <w:tab w:val="left" w:pos="1199"/>
        </w:tabs>
        <w:spacing w:before="199"/>
        <w:ind w:hanging="361"/>
        <w:jc w:val="left"/>
      </w:pP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povinnosti;</w:t>
      </w:r>
    </w:p>
    <w:p w14:paraId="2CE93461" w14:textId="77777777" w:rsidR="00F82C4E" w:rsidRDefault="00F82C4E">
      <w:pPr>
        <w:pStyle w:val="Zkladntext"/>
        <w:spacing w:before="1"/>
        <w:rPr>
          <w:sz w:val="24"/>
        </w:rPr>
      </w:pPr>
    </w:p>
    <w:p w14:paraId="098B3D7D" w14:textId="77777777" w:rsidR="00F82C4E" w:rsidRDefault="00413726">
      <w:pPr>
        <w:pStyle w:val="Odstavecseseznamem"/>
        <w:numPr>
          <w:ilvl w:val="2"/>
          <w:numId w:val="8"/>
        </w:numPr>
        <w:tabs>
          <w:tab w:val="left" w:pos="1198"/>
          <w:tab w:val="left" w:pos="1199"/>
        </w:tabs>
        <w:spacing w:before="1"/>
        <w:ind w:hanging="361"/>
        <w:jc w:val="left"/>
      </w:pPr>
      <w:r>
        <w:rPr>
          <w:color w:val="696969"/>
        </w:rPr>
        <w:t>byly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poskytující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zproštěny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omezení;</w:t>
      </w:r>
    </w:p>
    <w:p w14:paraId="3DC2AC7E" w14:textId="77777777" w:rsidR="00F82C4E" w:rsidRDefault="00F82C4E">
      <w:pPr>
        <w:pStyle w:val="Zkladntext"/>
        <w:spacing w:before="10"/>
        <w:rPr>
          <w:sz w:val="23"/>
        </w:rPr>
      </w:pPr>
    </w:p>
    <w:p w14:paraId="70602D92" w14:textId="77777777" w:rsidR="00F82C4E" w:rsidRDefault="00413726">
      <w:pPr>
        <w:pStyle w:val="Odstavecseseznamem"/>
        <w:numPr>
          <w:ilvl w:val="2"/>
          <w:numId w:val="8"/>
        </w:numPr>
        <w:tabs>
          <w:tab w:val="left" w:pos="1198"/>
          <w:tab w:val="left" w:pos="1199"/>
        </w:tabs>
        <w:spacing w:line="312" w:lineRule="auto"/>
        <w:ind w:right="106"/>
        <w:jc w:val="left"/>
      </w:pPr>
      <w:r>
        <w:rPr>
          <w:color w:val="696969"/>
        </w:rPr>
        <w:t>jsou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známé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jinak,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63"/>
        </w:rPr>
        <w:t xml:space="preserve"> </w:t>
      </w:r>
      <w:r>
        <w:rPr>
          <w:color w:val="696969"/>
        </w:rPr>
        <w:t>následkem</w:t>
      </w:r>
      <w:r>
        <w:rPr>
          <w:color w:val="696969"/>
          <w:spacing w:val="63"/>
        </w:rPr>
        <w:t xml:space="preserve"> </w:t>
      </w:r>
      <w:r>
        <w:rPr>
          <w:color w:val="696969"/>
        </w:rPr>
        <w:t>zanedbání</w:t>
      </w:r>
      <w:r>
        <w:rPr>
          <w:color w:val="696969"/>
          <w:spacing w:val="6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Smluvních stran;</w:t>
      </w:r>
    </w:p>
    <w:p w14:paraId="34C1250A" w14:textId="77777777" w:rsidR="00F82C4E" w:rsidRDefault="00413726">
      <w:pPr>
        <w:pStyle w:val="Odstavecseseznamem"/>
        <w:numPr>
          <w:ilvl w:val="2"/>
          <w:numId w:val="8"/>
        </w:numPr>
        <w:tabs>
          <w:tab w:val="left" w:pos="1198"/>
          <w:tab w:val="left" w:pos="1199"/>
        </w:tabs>
        <w:spacing w:before="199"/>
        <w:ind w:hanging="361"/>
        <w:jc w:val="left"/>
      </w:pPr>
      <w:r>
        <w:rPr>
          <w:color w:val="696969"/>
        </w:rPr>
        <w:t>příjemce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dříve, než 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 strana;</w:t>
      </w:r>
    </w:p>
    <w:p w14:paraId="70B6B2CB" w14:textId="77777777" w:rsidR="00F82C4E" w:rsidRDefault="00F82C4E">
      <w:pPr>
        <w:pStyle w:val="Zkladntext"/>
        <w:spacing w:before="1"/>
        <w:rPr>
          <w:sz w:val="24"/>
        </w:rPr>
      </w:pPr>
    </w:p>
    <w:p w14:paraId="2BF5FE7F" w14:textId="77777777" w:rsidR="00F82C4E" w:rsidRDefault="00413726">
      <w:pPr>
        <w:pStyle w:val="Odstavecseseznamem"/>
        <w:numPr>
          <w:ilvl w:val="2"/>
          <w:numId w:val="8"/>
        </w:numPr>
        <w:tabs>
          <w:tab w:val="left" w:pos="1198"/>
          <w:tab w:val="left" w:pos="1199"/>
        </w:tabs>
        <w:spacing w:before="1" w:line="312" w:lineRule="auto"/>
        <w:ind w:right="108"/>
        <w:jc w:val="left"/>
      </w:pPr>
      <w:r>
        <w:rPr>
          <w:color w:val="696969"/>
        </w:rPr>
        <w:t>jsou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vyžádány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soudem,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státním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zastupitelstvím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správním</w:t>
      </w:r>
      <w:r>
        <w:rPr>
          <w:color w:val="696969"/>
          <w:spacing w:val="71"/>
        </w:rPr>
        <w:t xml:space="preserve"> </w:t>
      </w:r>
      <w:r>
        <w:rPr>
          <w:color w:val="696969"/>
        </w:rPr>
        <w:t>orgánem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základě zákona;</w:t>
      </w:r>
    </w:p>
    <w:p w14:paraId="17312595" w14:textId="77777777" w:rsidR="00F82C4E" w:rsidRDefault="00413726">
      <w:pPr>
        <w:pStyle w:val="Odstavecseseznamem"/>
        <w:numPr>
          <w:ilvl w:val="2"/>
          <w:numId w:val="8"/>
        </w:numPr>
        <w:tabs>
          <w:tab w:val="left" w:pos="1198"/>
          <w:tab w:val="left" w:pos="1199"/>
        </w:tabs>
        <w:spacing w:before="199"/>
        <w:ind w:hanging="361"/>
        <w:jc w:val="left"/>
      </w:pP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poskytnout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svému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zakladateli;</w:t>
      </w:r>
    </w:p>
    <w:p w14:paraId="537B77A1" w14:textId="77777777" w:rsidR="00F82C4E" w:rsidRDefault="00F82C4E">
      <w:pPr>
        <w:pStyle w:val="Zkladntext"/>
        <w:spacing w:before="1"/>
        <w:rPr>
          <w:sz w:val="24"/>
        </w:rPr>
      </w:pPr>
    </w:p>
    <w:p w14:paraId="42A945A9" w14:textId="77777777" w:rsidR="00F82C4E" w:rsidRDefault="00413726">
      <w:pPr>
        <w:pStyle w:val="Odstavecseseznamem"/>
        <w:numPr>
          <w:ilvl w:val="2"/>
          <w:numId w:val="8"/>
        </w:numPr>
        <w:tabs>
          <w:tab w:val="left" w:pos="1198"/>
          <w:tab w:val="left" w:pos="1199"/>
        </w:tabs>
        <w:ind w:hanging="361"/>
        <w:jc w:val="left"/>
      </w:pP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osobě.</w:t>
      </w:r>
    </w:p>
    <w:p w14:paraId="72E24CFE" w14:textId="77777777" w:rsidR="00F82C4E" w:rsidRDefault="00F82C4E">
      <w:pPr>
        <w:pStyle w:val="Zkladntext"/>
        <w:spacing w:before="10"/>
        <w:rPr>
          <w:sz w:val="23"/>
        </w:rPr>
      </w:pPr>
    </w:p>
    <w:p w14:paraId="6EB09BFD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4"/>
          <w:tab w:val="left" w:pos="685"/>
        </w:tabs>
        <w:spacing w:before="1"/>
        <w:ind w:left="684" w:hanging="567"/>
      </w:pPr>
      <w:r>
        <w:rPr>
          <w:color w:val="696969"/>
        </w:rPr>
        <w:t>Povinnost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Smlouvy.</w:t>
      </w:r>
    </w:p>
    <w:p w14:paraId="085D3286" w14:textId="77777777" w:rsidR="00F82C4E" w:rsidRDefault="00F82C4E">
      <w:pPr>
        <w:pStyle w:val="Zkladntext"/>
        <w:spacing w:before="10"/>
        <w:rPr>
          <w:sz w:val="23"/>
        </w:rPr>
      </w:pPr>
    </w:p>
    <w:p w14:paraId="7A67EAA9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5"/>
        </w:tabs>
        <w:spacing w:line="312" w:lineRule="auto"/>
        <w:ind w:left="685" w:right="105" w:hanging="567"/>
        <w:jc w:val="both"/>
      </w:pPr>
      <w:r>
        <w:rPr>
          <w:color w:val="696969"/>
        </w:rPr>
        <w:t>Objednatel jako správce zpracovává osobní údaje Poskytovatele, je-li Poskytovatelem fyzická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osoba, a obě Smluvní strany jako správci osobní údaje kontaktních osob/realizačního týmu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 ve Smlouvě, popřípadě osobní údaje dalších osob, které jsou posk</w:t>
      </w:r>
      <w:r>
        <w:rPr>
          <w:color w:val="696969"/>
        </w:rPr>
        <w:t>ytnuty v 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 pouze a výhradně pro účely související s plněním Smlouvy, a to po dobu trvání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 resp. pro účely vyplývající z právních předpisů po dobu delší, která je těmito právními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odůvodněna.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</w:t>
      </w:r>
      <w:r>
        <w:rPr>
          <w:color w:val="696969"/>
        </w:rPr>
        <w:t>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obdobně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fyzické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předává.</w:t>
      </w:r>
    </w:p>
    <w:p w14:paraId="7FA24722" w14:textId="77777777" w:rsidR="00F82C4E" w:rsidRDefault="00F82C4E">
      <w:pPr>
        <w:spacing w:line="312" w:lineRule="auto"/>
        <w:jc w:val="both"/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0F8FD95E" w14:textId="77777777" w:rsidR="00F82C4E" w:rsidRDefault="00F82C4E">
      <w:pPr>
        <w:pStyle w:val="Zkladntext"/>
        <w:rPr>
          <w:sz w:val="20"/>
        </w:rPr>
      </w:pPr>
    </w:p>
    <w:p w14:paraId="1C92A1EC" w14:textId="77777777" w:rsidR="00F82C4E" w:rsidRDefault="00F82C4E">
      <w:pPr>
        <w:pStyle w:val="Zkladntext"/>
        <w:spacing w:before="6"/>
      </w:pPr>
    </w:p>
    <w:p w14:paraId="405AAC1B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5"/>
        </w:tabs>
        <w:spacing w:line="312" w:lineRule="auto"/>
        <w:ind w:left="684" w:right="108" w:hanging="567"/>
        <w:jc w:val="both"/>
      </w:pPr>
      <w:r>
        <w:rPr>
          <w:color w:val="696969"/>
        </w:rPr>
        <w:t>Poskytovatel nepředává Objednateli v rámci poskytnutí Služeb kromě případu uvedeného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 6.8 tohoto článku Smlouvy žádné další osobní údaje. V případě, že součástí 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 bude předání osobních údajů podléhajících ochraně dle příslušných prá</w:t>
      </w:r>
      <w:r>
        <w:rPr>
          <w:color w:val="696969"/>
        </w:rPr>
        <w:t>vních předpisů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ochranu osobních údajů, je Poskytovatel povinen na tuto skutečnost Objednatele předem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upozornit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uvážení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odmítnout.</w:t>
      </w:r>
    </w:p>
    <w:p w14:paraId="71896BAF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5"/>
        </w:tabs>
        <w:spacing w:before="201" w:line="312" w:lineRule="auto"/>
        <w:ind w:left="684" w:right="108" w:hanging="567"/>
        <w:jc w:val="both"/>
      </w:pP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získá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nahodilý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informacím, jež budou obsahovat osobní údaje podléhající ochraně dle právních předpisů,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 oprávněn přistupovat k takovým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pouze v rozsahu nezbytném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 plnění předmětu Smlouvy. Poskytovatel se zavazuje nakládat se zpřístupněnými osobními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údaji pouze na základě pokynů Objednatele jako správce osobních údajů, pouze pro účely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zachovat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mlčenlivost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úniku,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náhodnému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zničení,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ztrátě,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pozměňování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zpřístupnění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osobám.</w:t>
      </w:r>
    </w:p>
    <w:p w14:paraId="3FF51DA6" w14:textId="77777777" w:rsidR="00F82C4E" w:rsidRDefault="00413726">
      <w:pPr>
        <w:pStyle w:val="Odstavecseseznamem"/>
        <w:numPr>
          <w:ilvl w:val="1"/>
          <w:numId w:val="8"/>
        </w:numPr>
        <w:tabs>
          <w:tab w:val="left" w:pos="685"/>
        </w:tabs>
        <w:spacing w:before="201" w:line="312" w:lineRule="auto"/>
        <w:ind w:left="684" w:right="106" w:hanging="567"/>
        <w:jc w:val="both"/>
      </w:pPr>
      <w:r>
        <w:rPr>
          <w:color w:val="696969"/>
        </w:rPr>
        <w:t>Vznikne-li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předáváním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stranami smlouvu o zpracování osobních údajů a není-li tak</w:t>
      </w:r>
      <w:r>
        <w:rPr>
          <w:color w:val="696969"/>
        </w:rPr>
        <w:t>ová smlouva mezi Smluvními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stranami dosud uzavřena, zavazují se Smluvní strany smlouvu o zpracování osobních 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 uzavřít v souladu s požadavky Nařízení Evropského parlamentu a Rady (EU)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2016/679 ze dne 27. dubna 2016 o ochraně fyzických osob v</w:t>
      </w:r>
      <w:r>
        <w:rPr>
          <w:color w:val="696969"/>
        </w:rPr>
        <w:t xml:space="preserve"> souvislosti se zpracováním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 údajů a o volném pohybu těchto údajů a o zrušení směrnice 95/46/ES (obecné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údajů).</w:t>
      </w:r>
    </w:p>
    <w:p w14:paraId="397F338F" w14:textId="77777777" w:rsidR="00F82C4E" w:rsidRDefault="00F82C4E">
      <w:pPr>
        <w:pStyle w:val="Zkladntext"/>
        <w:rPr>
          <w:sz w:val="24"/>
        </w:rPr>
      </w:pPr>
    </w:p>
    <w:p w14:paraId="5FE9CF03" w14:textId="77777777" w:rsidR="00F82C4E" w:rsidRDefault="00F82C4E">
      <w:pPr>
        <w:pStyle w:val="Zkladntext"/>
        <w:rPr>
          <w:sz w:val="24"/>
        </w:rPr>
      </w:pPr>
    </w:p>
    <w:p w14:paraId="27B78CAB" w14:textId="77777777" w:rsidR="00F82C4E" w:rsidRDefault="00413726">
      <w:pPr>
        <w:pStyle w:val="Nadpis2"/>
        <w:numPr>
          <w:ilvl w:val="0"/>
          <w:numId w:val="15"/>
        </w:numPr>
        <w:tabs>
          <w:tab w:val="left" w:pos="3466"/>
        </w:tabs>
        <w:spacing w:before="174"/>
        <w:ind w:left="3465" w:hanging="358"/>
        <w:jc w:val="left"/>
      </w:pPr>
      <w:r>
        <w:rPr>
          <w:color w:val="696969"/>
        </w:rPr>
        <w:t>Kontaktní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</w:t>
      </w:r>
    </w:p>
    <w:p w14:paraId="479C4926" w14:textId="77777777" w:rsidR="00F82C4E" w:rsidRDefault="00F82C4E">
      <w:pPr>
        <w:pStyle w:val="Zkladntext"/>
        <w:spacing w:before="1"/>
        <w:rPr>
          <w:b/>
          <w:sz w:val="24"/>
        </w:rPr>
      </w:pPr>
    </w:p>
    <w:p w14:paraId="51AF0627" w14:textId="77777777" w:rsidR="00F82C4E" w:rsidRDefault="00413726">
      <w:pPr>
        <w:pStyle w:val="Odstavecseseznamem"/>
        <w:numPr>
          <w:ilvl w:val="1"/>
          <w:numId w:val="7"/>
        </w:numPr>
        <w:tabs>
          <w:tab w:val="left" w:pos="683"/>
          <w:tab w:val="left" w:pos="685"/>
        </w:tabs>
        <w:ind w:hanging="568"/>
      </w:pPr>
      <w:bookmarkStart w:id="38" w:name="7.1_Kontaktní_osobami_jsou_uvedené_v_pří"/>
      <w:bookmarkEnd w:id="38"/>
      <w:r>
        <w:rPr>
          <w:color w:val="696969"/>
        </w:rPr>
        <w:t>Kontaktní osobami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 příloze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 1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428BEDB8" w14:textId="77777777" w:rsidR="00F82C4E" w:rsidRDefault="00F82C4E">
      <w:pPr>
        <w:pStyle w:val="Zkladntext"/>
        <w:rPr>
          <w:sz w:val="24"/>
        </w:rPr>
      </w:pPr>
    </w:p>
    <w:p w14:paraId="0D2B86BC" w14:textId="77777777" w:rsidR="00F82C4E" w:rsidRDefault="00413726">
      <w:pPr>
        <w:pStyle w:val="Odstavecseseznamem"/>
        <w:numPr>
          <w:ilvl w:val="1"/>
          <w:numId w:val="7"/>
        </w:numPr>
        <w:tabs>
          <w:tab w:val="left" w:pos="692"/>
        </w:tabs>
        <w:spacing w:line="312" w:lineRule="auto"/>
        <w:ind w:left="692" w:right="105" w:hanging="574"/>
        <w:jc w:val="both"/>
      </w:pPr>
      <w:r>
        <w:rPr>
          <w:color w:val="696969"/>
        </w:rPr>
        <w:t>Kontaktní osoby Smluvních stran jsou oprávněny zejména stvrdit poskytnutí Služby dle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podpisem 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vznášet požadavky/připomínky/vady/incidenty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Služby.</w:t>
      </w:r>
    </w:p>
    <w:p w14:paraId="59DC9A6F" w14:textId="77777777" w:rsidR="00F82C4E" w:rsidRDefault="00413726">
      <w:pPr>
        <w:pStyle w:val="Odstavecseseznamem"/>
        <w:numPr>
          <w:ilvl w:val="1"/>
          <w:numId w:val="7"/>
        </w:numPr>
        <w:tabs>
          <w:tab w:val="left" w:pos="693"/>
        </w:tabs>
        <w:spacing w:before="202" w:line="312" w:lineRule="auto"/>
        <w:ind w:left="692" w:right="104" w:hanging="574"/>
        <w:jc w:val="both"/>
      </w:pP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 oznámit druhé Smluvní straně bez nutnosti uzavírat dodatek k této Smlouvě. Tato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účinná okamžikem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 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straně.</w:t>
      </w:r>
    </w:p>
    <w:p w14:paraId="7F1D80BE" w14:textId="77777777" w:rsidR="00F82C4E" w:rsidRDefault="00F82C4E">
      <w:pPr>
        <w:pStyle w:val="Zkladntext"/>
        <w:rPr>
          <w:sz w:val="24"/>
        </w:rPr>
      </w:pPr>
    </w:p>
    <w:p w14:paraId="29E0F2DC" w14:textId="77777777" w:rsidR="00F82C4E" w:rsidRDefault="00F82C4E">
      <w:pPr>
        <w:pStyle w:val="Zkladntext"/>
        <w:rPr>
          <w:sz w:val="24"/>
        </w:rPr>
      </w:pPr>
    </w:p>
    <w:p w14:paraId="35D1A2E3" w14:textId="77777777" w:rsidR="00F82C4E" w:rsidRDefault="00413726">
      <w:pPr>
        <w:pStyle w:val="Nadpis2"/>
        <w:numPr>
          <w:ilvl w:val="0"/>
          <w:numId w:val="15"/>
        </w:numPr>
        <w:tabs>
          <w:tab w:val="left" w:pos="3902"/>
        </w:tabs>
        <w:spacing w:before="174"/>
        <w:ind w:left="3901" w:hanging="359"/>
        <w:jc w:val="left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sankce</w:t>
      </w:r>
    </w:p>
    <w:p w14:paraId="4662A473" w14:textId="77777777" w:rsidR="00F82C4E" w:rsidRDefault="00F82C4E">
      <w:pPr>
        <w:pStyle w:val="Zkladntext"/>
        <w:spacing w:before="2"/>
        <w:rPr>
          <w:b/>
          <w:sz w:val="24"/>
        </w:rPr>
      </w:pPr>
    </w:p>
    <w:p w14:paraId="514B9C47" w14:textId="77777777" w:rsidR="00F82C4E" w:rsidRDefault="00413726">
      <w:pPr>
        <w:pStyle w:val="Odstavecseseznamem"/>
        <w:numPr>
          <w:ilvl w:val="1"/>
          <w:numId w:val="6"/>
        </w:numPr>
        <w:tabs>
          <w:tab w:val="left" w:pos="685"/>
        </w:tabs>
        <w:spacing w:line="312" w:lineRule="auto"/>
        <w:ind w:left="691" w:right="108" w:hanging="574"/>
        <w:jc w:val="both"/>
        <w:rPr>
          <w:color w:val="585858"/>
        </w:rPr>
      </w:pP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nedodržení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sjednaných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parametrů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dostupnosti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poskytovaných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dle přílohy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jsou sjednané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příloze č. 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 Smlouvy.</w:t>
      </w:r>
    </w:p>
    <w:p w14:paraId="5CB73B17" w14:textId="77777777" w:rsidR="00F82C4E" w:rsidRDefault="00F82C4E">
      <w:pPr>
        <w:pStyle w:val="Zkladntext"/>
        <w:spacing w:before="7"/>
        <w:rPr>
          <w:sz w:val="28"/>
        </w:rPr>
      </w:pPr>
    </w:p>
    <w:p w14:paraId="7C62BF63" w14:textId="77777777" w:rsidR="00F82C4E" w:rsidRDefault="00413726">
      <w:pPr>
        <w:pStyle w:val="Odstavecseseznamem"/>
        <w:numPr>
          <w:ilvl w:val="1"/>
          <w:numId w:val="6"/>
        </w:numPr>
        <w:tabs>
          <w:tab w:val="left" w:pos="691"/>
          <w:tab w:val="left" w:pos="692"/>
        </w:tabs>
        <w:ind w:left="691" w:hanging="574"/>
        <w:rPr>
          <w:color w:val="696969"/>
        </w:rPr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96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94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95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93"/>
        </w:rPr>
        <w:t xml:space="preserve"> </w:t>
      </w:r>
      <w:r>
        <w:rPr>
          <w:color w:val="696969"/>
        </w:rPr>
        <w:t>je</w:t>
      </w:r>
    </w:p>
    <w:p w14:paraId="73553797" w14:textId="77777777" w:rsidR="00F82C4E" w:rsidRDefault="00F82C4E">
      <w:pPr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27429B29" w14:textId="77777777" w:rsidR="00F82C4E" w:rsidRDefault="00F82C4E">
      <w:pPr>
        <w:pStyle w:val="Zkladntext"/>
        <w:rPr>
          <w:sz w:val="20"/>
        </w:rPr>
      </w:pPr>
    </w:p>
    <w:p w14:paraId="41473EC0" w14:textId="77777777" w:rsidR="00F82C4E" w:rsidRDefault="00F82C4E">
      <w:pPr>
        <w:pStyle w:val="Zkladntext"/>
        <w:spacing w:before="6"/>
      </w:pPr>
    </w:p>
    <w:p w14:paraId="653F10D5" w14:textId="77777777" w:rsidR="00F82C4E" w:rsidRDefault="00413726">
      <w:pPr>
        <w:pStyle w:val="Zkladntext"/>
        <w:spacing w:line="314" w:lineRule="auto"/>
        <w:ind w:left="691"/>
      </w:pPr>
      <w:r>
        <w:rPr>
          <w:color w:val="696969"/>
        </w:rPr>
        <w:t>Objednatel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zaplacení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ve výši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500.000 Kč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pětset tisíc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českých).</w:t>
      </w:r>
    </w:p>
    <w:p w14:paraId="3F75A75A" w14:textId="77777777" w:rsidR="00F82C4E" w:rsidRDefault="00413726">
      <w:pPr>
        <w:pStyle w:val="Odstavecseseznamem"/>
        <w:numPr>
          <w:ilvl w:val="1"/>
          <w:numId w:val="6"/>
        </w:numPr>
        <w:tabs>
          <w:tab w:val="left" w:pos="692"/>
        </w:tabs>
        <w:spacing w:before="196" w:line="312" w:lineRule="auto"/>
        <w:ind w:left="691" w:right="109" w:hanging="574"/>
        <w:jc w:val="both"/>
        <w:rPr>
          <w:color w:val="696969"/>
        </w:rPr>
      </w:pPr>
      <w:r>
        <w:rPr>
          <w:color w:val="696969"/>
          <w:spacing w:val="-1"/>
        </w:rPr>
        <w:t>V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případě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prodlení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Objednatele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úhradou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vystavených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doručených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faktur,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povinen uhradit Poskytovateli úrok z prodlení dle nařízení vlády č. 351/2013 Sb., kterým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určuje výše úroků z prodlení a nákladů spojených s uplatněním pohledávky, určuje odměna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likvidátora, likvidačního správce a člena orgánu právnické osoby jmenovaného</w:t>
      </w:r>
      <w:r>
        <w:rPr>
          <w:color w:val="696969"/>
        </w:rPr>
        <w:t xml:space="preserve"> soudem a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upravují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některé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otázky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Obchodního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věstníku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veřejných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rejstříků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právnických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fyzických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osob.</w:t>
      </w:r>
    </w:p>
    <w:p w14:paraId="1FA1F7B9" w14:textId="77777777" w:rsidR="00F82C4E" w:rsidRDefault="00413726">
      <w:pPr>
        <w:pStyle w:val="Odstavecseseznamem"/>
        <w:numPr>
          <w:ilvl w:val="1"/>
          <w:numId w:val="6"/>
        </w:numPr>
        <w:tabs>
          <w:tab w:val="left" w:pos="692"/>
        </w:tabs>
        <w:spacing w:before="199" w:line="312" w:lineRule="auto"/>
        <w:ind w:left="691" w:right="105" w:hanging="574"/>
        <w:jc w:val="both"/>
        <w:rPr>
          <w:color w:val="696969"/>
        </w:rPr>
      </w:pPr>
      <w:r>
        <w:rPr>
          <w:color w:val="696969"/>
        </w:rPr>
        <w:t>Vyúčtování smluvní pokuty / úroků z prodlení podle příslušných ustanovení této smlouvy –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penalizační faktura, musí být druhé smluvní straně zasláno do</w:t>
      </w:r>
      <w:r>
        <w:rPr>
          <w:color w:val="696969"/>
        </w:rPr>
        <w:t>poručeně s dodejkou.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pokuta / úroky z prodlení jsou splatné ve lhůtě třiceti (30) kalendářních dnů ode dne 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penalizační faktury. Úhrada smluvní pokuty / úroků z prodlení se provádí bankovním převodem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na účet oprávněné smluvní strany uvedený</w:t>
      </w:r>
      <w:r>
        <w:rPr>
          <w:color w:val="696969"/>
        </w:rPr>
        <w:t xml:space="preserve"> v penalizační faktuře. Částka se považuje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zaplacenou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připsání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prospěch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strany.</w:t>
      </w:r>
    </w:p>
    <w:p w14:paraId="23A92763" w14:textId="77777777" w:rsidR="00F82C4E" w:rsidRDefault="00413726">
      <w:pPr>
        <w:pStyle w:val="Odstavecseseznamem"/>
        <w:numPr>
          <w:ilvl w:val="1"/>
          <w:numId w:val="6"/>
        </w:numPr>
        <w:tabs>
          <w:tab w:val="left" w:pos="692"/>
        </w:tabs>
        <w:spacing w:before="201" w:line="312" w:lineRule="auto"/>
        <w:ind w:left="691" w:right="109" w:hanging="574"/>
        <w:jc w:val="both"/>
        <w:rPr>
          <w:color w:val="696969"/>
        </w:rPr>
      </w:pPr>
      <w:r>
        <w:rPr>
          <w:color w:val="696969"/>
        </w:rPr>
        <w:t>Zaplacením smluvní pokuty či úroku z prodlení není nijak dotčeno právo Smluvních stran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náhradu vzniklé újmy v plném rozsahu, ani povinnost Poskytovatele dále řádně 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službu ve sjednané kvalitě. Pro vyloučení pochybností se Smluvní strany dohodl</w:t>
      </w:r>
      <w:r>
        <w:rPr>
          <w:color w:val="696969"/>
        </w:rPr>
        <w:t>y na vyloučení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aplikace § 2050 občanského zákoníku. Újma, která Objednateli vznikne, bude 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uhrazena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vystavené samostatné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faktury.</w:t>
      </w:r>
    </w:p>
    <w:p w14:paraId="2B58B6C4" w14:textId="77777777" w:rsidR="00F82C4E" w:rsidRDefault="00F82C4E">
      <w:pPr>
        <w:pStyle w:val="Zkladntext"/>
        <w:rPr>
          <w:sz w:val="24"/>
        </w:rPr>
      </w:pPr>
    </w:p>
    <w:p w14:paraId="056840B8" w14:textId="77777777" w:rsidR="00F82C4E" w:rsidRDefault="00F82C4E">
      <w:pPr>
        <w:pStyle w:val="Zkladntext"/>
        <w:rPr>
          <w:sz w:val="24"/>
        </w:rPr>
      </w:pPr>
    </w:p>
    <w:p w14:paraId="0B877936" w14:textId="77777777" w:rsidR="00F82C4E" w:rsidRDefault="00413726">
      <w:pPr>
        <w:pStyle w:val="Nadpis2"/>
        <w:numPr>
          <w:ilvl w:val="0"/>
          <w:numId w:val="15"/>
        </w:numPr>
        <w:tabs>
          <w:tab w:val="left" w:pos="4122"/>
        </w:tabs>
        <w:spacing w:before="177"/>
        <w:ind w:left="4121" w:hanging="359"/>
        <w:jc w:val="left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</w:p>
    <w:p w14:paraId="6741C017" w14:textId="77777777" w:rsidR="00F82C4E" w:rsidRDefault="00F82C4E">
      <w:pPr>
        <w:pStyle w:val="Zkladntext"/>
        <w:spacing w:before="10"/>
        <w:rPr>
          <w:b/>
          <w:sz w:val="23"/>
        </w:rPr>
      </w:pPr>
    </w:p>
    <w:p w14:paraId="60732A64" w14:textId="77777777" w:rsidR="00F82C4E" w:rsidRDefault="00413726">
      <w:pPr>
        <w:pStyle w:val="Odstavecseseznamem"/>
        <w:numPr>
          <w:ilvl w:val="1"/>
          <w:numId w:val="5"/>
        </w:numPr>
        <w:tabs>
          <w:tab w:val="left" w:pos="692"/>
        </w:tabs>
        <w:spacing w:line="312" w:lineRule="auto"/>
        <w:ind w:right="107"/>
        <w:jc w:val="both"/>
      </w:pPr>
      <w:r>
        <w:rPr>
          <w:color w:val="585858"/>
          <w:spacing w:val="-1"/>
        </w:rPr>
        <w:t>Tato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Smlouva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nabývá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platnosti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podpisem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1.1.2022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 zveřejnění v souladu s § 6 odst. 1 zákona č. 340/2015 o registru smluv, ve znění pozdějších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opačném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nabývá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zveřejnění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smluv.</w:t>
      </w:r>
    </w:p>
    <w:p w14:paraId="3D2E17B8" w14:textId="77777777" w:rsidR="00F82C4E" w:rsidRDefault="00413726">
      <w:pPr>
        <w:pStyle w:val="Odstavecseseznamem"/>
        <w:numPr>
          <w:ilvl w:val="1"/>
          <w:numId w:val="5"/>
        </w:numPr>
        <w:tabs>
          <w:tab w:val="left" w:pos="692"/>
        </w:tabs>
        <w:spacing w:before="202" w:line="312" w:lineRule="auto"/>
        <w:ind w:right="106"/>
        <w:jc w:val="both"/>
      </w:pPr>
      <w:r>
        <w:rPr>
          <w:color w:val="585858"/>
        </w:rPr>
        <w:t xml:space="preserve">Tato Smlouva </w:t>
      </w:r>
      <w:r>
        <w:rPr>
          <w:color w:val="696969"/>
        </w:rPr>
        <w:t>se uzavírá se na dobu určitou v délce tří (3) let od účinnosti Smlouvy oběma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stranami.</w:t>
      </w:r>
    </w:p>
    <w:p w14:paraId="2C50BC12" w14:textId="77777777" w:rsidR="00F82C4E" w:rsidRDefault="00413726">
      <w:pPr>
        <w:pStyle w:val="Odstavecseseznamem"/>
        <w:numPr>
          <w:ilvl w:val="1"/>
          <w:numId w:val="5"/>
        </w:numPr>
        <w:tabs>
          <w:tab w:val="left" w:pos="692"/>
        </w:tabs>
        <w:spacing w:before="199" w:line="312" w:lineRule="auto"/>
        <w:ind w:right="104"/>
        <w:jc w:val="both"/>
      </w:pP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jednostranným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důvodů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podstatného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304BCA4B" w14:textId="77777777" w:rsidR="00F82C4E" w:rsidRDefault="00413726">
      <w:pPr>
        <w:pStyle w:val="Odstavecseseznamem"/>
        <w:numPr>
          <w:ilvl w:val="1"/>
          <w:numId w:val="5"/>
        </w:numPr>
        <w:tabs>
          <w:tab w:val="left" w:pos="691"/>
          <w:tab w:val="left" w:pos="692"/>
        </w:tabs>
        <w:spacing w:before="198"/>
        <w:ind w:hanging="575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podstatné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považují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kdy:</w:t>
      </w:r>
    </w:p>
    <w:p w14:paraId="669C6B39" w14:textId="77777777" w:rsidR="00F82C4E" w:rsidRDefault="00F82C4E">
      <w:pPr>
        <w:pStyle w:val="Zkladntext"/>
        <w:spacing w:before="2"/>
        <w:rPr>
          <w:sz w:val="24"/>
        </w:rPr>
      </w:pPr>
    </w:p>
    <w:p w14:paraId="19CA4A98" w14:textId="77777777" w:rsidR="00F82C4E" w:rsidRDefault="00413726">
      <w:pPr>
        <w:pStyle w:val="Odstavecseseznamem"/>
        <w:numPr>
          <w:ilvl w:val="2"/>
          <w:numId w:val="5"/>
        </w:numPr>
        <w:tabs>
          <w:tab w:val="left" w:pos="1250"/>
          <w:tab w:val="left" w:pos="1251"/>
        </w:tabs>
        <w:spacing w:line="312" w:lineRule="auto"/>
        <w:ind w:right="107"/>
      </w:pPr>
      <w:bookmarkStart w:id="39" w:name="a)_je_Objednatel_v_prodlení_s_úhradou_fa"/>
      <w:bookmarkEnd w:id="39"/>
      <w:r>
        <w:rPr>
          <w:color w:val="696969"/>
        </w:rPr>
        <w:t>je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Objednatel   v   prodlení   s úhradou   faktury   vystavené   na   základě   a   v souladu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déle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třicet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(30)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dnů;</w:t>
      </w:r>
    </w:p>
    <w:p w14:paraId="009C5761" w14:textId="77777777" w:rsidR="00F82C4E" w:rsidRDefault="00413726">
      <w:pPr>
        <w:pStyle w:val="Odstavecseseznamem"/>
        <w:numPr>
          <w:ilvl w:val="2"/>
          <w:numId w:val="5"/>
        </w:numPr>
        <w:tabs>
          <w:tab w:val="left" w:pos="1249"/>
          <w:tab w:val="left" w:pos="1250"/>
        </w:tabs>
        <w:spacing w:before="199" w:line="312" w:lineRule="auto"/>
        <w:ind w:left="1249" w:right="110"/>
      </w:pPr>
      <w:r>
        <w:rPr>
          <w:color w:val="696969"/>
        </w:rPr>
        <w:t>Poskytovatel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zpřístupní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poskytovaných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službách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osobě,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jinak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poruší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6.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Smlouvy;</w:t>
      </w:r>
    </w:p>
    <w:p w14:paraId="08D0D386" w14:textId="77777777" w:rsidR="00F82C4E" w:rsidRDefault="00413726">
      <w:pPr>
        <w:pStyle w:val="Odstavecseseznamem"/>
        <w:numPr>
          <w:ilvl w:val="2"/>
          <w:numId w:val="5"/>
        </w:numPr>
        <w:tabs>
          <w:tab w:val="left" w:pos="1249"/>
          <w:tab w:val="left" w:pos="1250"/>
        </w:tabs>
        <w:spacing w:before="199"/>
        <w:ind w:left="1249"/>
      </w:pPr>
      <w:r>
        <w:rPr>
          <w:color w:val="696969"/>
        </w:rPr>
        <w:t>Poskytovatel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neposkytne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(ve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sjednaném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čase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rozsahu)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Smlouvy;</w:t>
      </w:r>
    </w:p>
    <w:p w14:paraId="4E4F6065" w14:textId="77777777" w:rsidR="00F82C4E" w:rsidRDefault="00F82C4E">
      <w:pPr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5631E82E" w14:textId="77777777" w:rsidR="00F82C4E" w:rsidRDefault="00F82C4E">
      <w:pPr>
        <w:pStyle w:val="Zkladntext"/>
        <w:rPr>
          <w:sz w:val="20"/>
        </w:rPr>
      </w:pPr>
    </w:p>
    <w:p w14:paraId="53A51B01" w14:textId="77777777" w:rsidR="00F82C4E" w:rsidRDefault="00F82C4E">
      <w:pPr>
        <w:pStyle w:val="Zkladntext"/>
        <w:spacing w:before="6"/>
      </w:pPr>
    </w:p>
    <w:p w14:paraId="0009DD98" w14:textId="77777777" w:rsidR="00F82C4E" w:rsidRDefault="00413726">
      <w:pPr>
        <w:pStyle w:val="Odstavecseseznamem"/>
        <w:numPr>
          <w:ilvl w:val="2"/>
          <w:numId w:val="5"/>
        </w:numPr>
        <w:tabs>
          <w:tab w:val="left" w:pos="1252"/>
        </w:tabs>
        <w:spacing w:line="312" w:lineRule="auto"/>
        <w:ind w:right="108"/>
        <w:jc w:val="both"/>
      </w:pPr>
      <w:r>
        <w:rPr>
          <w:color w:val="696969"/>
        </w:rPr>
        <w:t>Poskytovatel je v likvidaci nebo vůči jeho majetku probíhá insolvenční řízení, v němž bylo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vydáno rozhodnutí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úpadku nebo insolvenční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návrh byl zamítnut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majetek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nepostačuje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insolvenčního řízení,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konkurs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zrušen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proto,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majetek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nepostačující.</w:t>
      </w:r>
    </w:p>
    <w:p w14:paraId="1586B6BC" w14:textId="77777777" w:rsidR="00F82C4E" w:rsidRDefault="00413726">
      <w:pPr>
        <w:pStyle w:val="Odstavecseseznamem"/>
        <w:numPr>
          <w:ilvl w:val="1"/>
          <w:numId w:val="5"/>
        </w:numPr>
        <w:tabs>
          <w:tab w:val="left" w:pos="692"/>
        </w:tabs>
        <w:spacing w:before="201" w:line="312" w:lineRule="auto"/>
        <w:ind w:right="107"/>
        <w:jc w:val="both"/>
      </w:pPr>
      <w:r>
        <w:rPr>
          <w:color w:val="696969"/>
        </w:rPr>
        <w:t>Odstoupení od Smlouvy musí být učiněno písemně a musí být doručeno druhé Smluvní straně.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V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případě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odstoupení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od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zaniká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1"/>
        </w:rPr>
        <w:t>Smlouva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straně.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řádně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poskytnutá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zániku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odstoupením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nebudou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vracet.</w:t>
      </w:r>
    </w:p>
    <w:p w14:paraId="6C1D0BB5" w14:textId="77777777" w:rsidR="00F82C4E" w:rsidRDefault="00413726">
      <w:pPr>
        <w:pStyle w:val="Odstavecseseznamem"/>
        <w:numPr>
          <w:ilvl w:val="1"/>
          <w:numId w:val="5"/>
        </w:numPr>
        <w:tabs>
          <w:tab w:val="left" w:pos="692"/>
        </w:tabs>
        <w:spacing w:before="199" w:line="312" w:lineRule="auto"/>
        <w:ind w:right="108"/>
        <w:jc w:val="both"/>
      </w:pPr>
      <w:r>
        <w:rPr>
          <w:color w:val="696969"/>
        </w:rPr>
        <w:t>Objednatel je oprávněn Smlouvu písemně vypovědět s výpovědní dobou jednoho (1) měsíce,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prvního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následujícího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měsíci,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němž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výpověď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doručena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Poskytovateli.</w:t>
      </w:r>
    </w:p>
    <w:p w14:paraId="31571C34" w14:textId="77777777" w:rsidR="00F82C4E" w:rsidRDefault="00F82C4E">
      <w:pPr>
        <w:pStyle w:val="Zkladntext"/>
        <w:spacing w:before="9"/>
        <w:rPr>
          <w:sz w:val="20"/>
        </w:rPr>
      </w:pPr>
    </w:p>
    <w:p w14:paraId="75E1CB7B" w14:textId="77777777" w:rsidR="00F82C4E" w:rsidRDefault="00413726">
      <w:pPr>
        <w:pStyle w:val="Odstavecseseznamem"/>
        <w:numPr>
          <w:ilvl w:val="1"/>
          <w:numId w:val="5"/>
        </w:numPr>
        <w:tabs>
          <w:tab w:val="left" w:pos="692"/>
        </w:tabs>
        <w:spacing w:line="312" w:lineRule="auto"/>
        <w:ind w:right="104"/>
        <w:jc w:val="both"/>
      </w:pPr>
      <w:r>
        <w:rPr>
          <w:color w:val="696969"/>
        </w:rPr>
        <w:t>Smluvní</w:t>
      </w:r>
      <w:r>
        <w:rPr>
          <w:color w:val="696969"/>
          <w:spacing w:val="74"/>
        </w:rPr>
        <w:t xml:space="preserve"> </w:t>
      </w:r>
      <w:r>
        <w:rPr>
          <w:color w:val="696969"/>
        </w:rPr>
        <w:t xml:space="preserve">strany  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 xml:space="preserve">sjednávají,  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 xml:space="preserve">že  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 xml:space="preserve">i  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 xml:space="preserve">po  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 xml:space="preserve">ukončení  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 xml:space="preserve">Smlouvy  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 xml:space="preserve">zůstává  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 xml:space="preserve">zachována  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účinnost ustanovení článku 6. týkajícího se zachování Důvěrných informací, ustanovení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 pokutách a náhradě újmy, jakož i dalších ustanovení, která vzhledem ke své povaze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mají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přetrvat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zániku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724830A8" w14:textId="77777777" w:rsidR="00F82C4E" w:rsidRDefault="00F82C4E">
      <w:pPr>
        <w:pStyle w:val="Zkladntext"/>
        <w:rPr>
          <w:sz w:val="24"/>
        </w:rPr>
      </w:pPr>
    </w:p>
    <w:p w14:paraId="567F8A5A" w14:textId="77777777" w:rsidR="00F82C4E" w:rsidRDefault="00F82C4E">
      <w:pPr>
        <w:pStyle w:val="Zkladntext"/>
        <w:rPr>
          <w:sz w:val="24"/>
        </w:rPr>
      </w:pPr>
    </w:p>
    <w:p w14:paraId="75EB7921" w14:textId="77777777" w:rsidR="00F82C4E" w:rsidRDefault="00413726">
      <w:pPr>
        <w:pStyle w:val="Nadpis2"/>
        <w:numPr>
          <w:ilvl w:val="0"/>
          <w:numId w:val="15"/>
        </w:numPr>
        <w:tabs>
          <w:tab w:val="left" w:pos="4059"/>
        </w:tabs>
        <w:spacing w:before="178"/>
        <w:ind w:left="4058" w:hanging="358"/>
        <w:jc w:val="left"/>
      </w:pPr>
      <w:r>
        <w:rPr>
          <w:color w:val="696969"/>
        </w:rPr>
        <w:t>Závěrečná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</w:t>
      </w:r>
    </w:p>
    <w:p w14:paraId="6592F068" w14:textId="77777777" w:rsidR="00F82C4E" w:rsidRDefault="00F82C4E">
      <w:pPr>
        <w:pStyle w:val="Zkladntext"/>
        <w:spacing w:before="1"/>
        <w:rPr>
          <w:b/>
          <w:sz w:val="24"/>
        </w:rPr>
      </w:pPr>
    </w:p>
    <w:p w14:paraId="511DA4B7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line="312" w:lineRule="auto"/>
        <w:ind w:right="105"/>
        <w:jc w:val="both"/>
      </w:pPr>
      <w:r>
        <w:rPr>
          <w:color w:val="696969"/>
        </w:rPr>
        <w:t>Tato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</w:t>
      </w:r>
      <w:r>
        <w:rPr>
          <w:color w:val="696969"/>
        </w:rPr>
        <w:t>va,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vztahy z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plynoucí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 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vztahy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neupravené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řídí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republiky,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zákoníku.</w:t>
      </w:r>
    </w:p>
    <w:p w14:paraId="7944DFA3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before="199" w:line="312" w:lineRule="auto"/>
        <w:ind w:right="108"/>
        <w:jc w:val="both"/>
      </w:pPr>
      <w:r>
        <w:rPr>
          <w:color w:val="696969"/>
        </w:rPr>
        <w:t>Poskytovatel prohlašuje a potvrzuje, že na sebe přebírá nebezpečí změny okolností ve 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1765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zákoníku.</w:t>
      </w:r>
    </w:p>
    <w:p w14:paraId="62446447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before="199" w:line="312" w:lineRule="auto"/>
        <w:ind w:right="106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1794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 se Poskytovatel výslovně vzdáv</w:t>
      </w:r>
      <w:r>
        <w:rPr>
          <w:color w:val="696969"/>
        </w:rPr>
        <w:t>á jeho práva ve smyslu ustanovení § 1793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souhlasí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cenou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Smlouvě.</w:t>
      </w:r>
    </w:p>
    <w:p w14:paraId="74C7DF91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before="201" w:line="312" w:lineRule="auto"/>
        <w:ind w:right="105"/>
        <w:jc w:val="both"/>
      </w:pPr>
      <w:r>
        <w:rPr>
          <w:color w:val="696969"/>
        </w:rPr>
        <w:t>Jakékoliv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spory,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neshody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nároky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vztahu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založeného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Smlouvou mezi Objednatelem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 vzniklé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ním,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řešeny nejprve smírnou cestou. V případě, že se jakékoliv spory mezi Smluvními stranami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nepodaří smírně urovnat, se Smluvní strany dohodly, že místně příslušným soudem pro </w:t>
      </w:r>
      <w:r>
        <w:rPr>
          <w:color w:val="696969"/>
        </w:rPr>
        <w:t>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sporů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soud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příslušný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Objednatele.</w:t>
      </w:r>
    </w:p>
    <w:p w14:paraId="32D8AD78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before="199" w:line="312" w:lineRule="auto"/>
        <w:ind w:right="106"/>
        <w:jc w:val="both"/>
      </w:pPr>
      <w:r>
        <w:rPr>
          <w:color w:val="696969"/>
        </w:rPr>
        <w:t>Veškerá komunikace mezi Smluvními stranami bude činěna písemně, není-li touto 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jinak.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listinné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doporučené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pošty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 e-mailu na adresy Smluvních stran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uvedené v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resp.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Smlouvy.</w:t>
      </w:r>
    </w:p>
    <w:p w14:paraId="3D83AEBC" w14:textId="77777777" w:rsidR="00F82C4E" w:rsidRDefault="00F82C4E">
      <w:pPr>
        <w:spacing w:line="312" w:lineRule="auto"/>
        <w:jc w:val="both"/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7FD3297A" w14:textId="77777777" w:rsidR="00F82C4E" w:rsidRDefault="00F82C4E">
      <w:pPr>
        <w:pStyle w:val="Zkladntext"/>
        <w:rPr>
          <w:sz w:val="20"/>
        </w:rPr>
      </w:pPr>
    </w:p>
    <w:p w14:paraId="62EB1C96" w14:textId="77777777" w:rsidR="00F82C4E" w:rsidRDefault="00F82C4E">
      <w:pPr>
        <w:pStyle w:val="Zkladntext"/>
        <w:spacing w:before="6"/>
      </w:pPr>
    </w:p>
    <w:p w14:paraId="70B49CA7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3"/>
        </w:tabs>
        <w:spacing w:line="312" w:lineRule="auto"/>
        <w:ind w:right="104"/>
        <w:jc w:val="both"/>
      </w:pPr>
      <w:r>
        <w:rPr>
          <w:color w:val="696969"/>
        </w:rPr>
        <w:t>Dnem doručení písemností odeslaných na základě této Smlouvy nebo v souvislosti s 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využitím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poštovních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prokázán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jiný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doručení, se rozumí poslední den lhůty, ve které byla písemnost pro adresáta uložena 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provozovatele poštovních služeb a to i tehdy, jestliže se adresát o jejím uložení nedozvěděl.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573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nepoužije.</w:t>
      </w:r>
    </w:p>
    <w:p w14:paraId="5BEA9DAA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before="201" w:line="312" w:lineRule="auto"/>
        <w:ind w:right="107"/>
        <w:jc w:val="both"/>
      </w:pPr>
      <w:r>
        <w:rPr>
          <w:color w:val="696969"/>
        </w:rPr>
        <w:t>Pokud jakákoliv ustanovení Smlouvy budou považována za neplatná nebo nevymahatelná,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</w:t>
      </w:r>
      <w:r>
        <w:rPr>
          <w:color w:val="696969"/>
        </w:rPr>
        <w:t>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 následek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nevymahatelnost celé Smlouvy, ale celá Smlouva se bude vykládat tak, jako by neobsahovala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 Smluvních stran se budou vykládat přiměřeně. Smluvní strany se dále zavazují, 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navzájem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cílem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nahradit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takové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neplatné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nevymahatelné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vymahatelným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jímž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dosaženo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stejného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ekonomic</w:t>
      </w:r>
      <w:r>
        <w:rPr>
          <w:color w:val="696969"/>
        </w:rPr>
        <w:t>kého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výsledku,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jako bylo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zamýšleno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bylo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shledáno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neplatným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nevymahatelným.</w:t>
      </w:r>
    </w:p>
    <w:p w14:paraId="52AF6B48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before="201" w:line="312" w:lineRule="auto"/>
        <w:ind w:right="108"/>
        <w:jc w:val="both"/>
      </w:pPr>
      <w:r>
        <w:rPr>
          <w:color w:val="696969"/>
        </w:rPr>
        <w:t>Změny a doplňky této Smlouvy lze provádět pouze písemnými a vzestupně očíslovanými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dodatky ke Smlouvě podepsanými oběma Smluvními stranami. Podstatná změna textu</w:t>
      </w:r>
      <w:r>
        <w:rPr>
          <w:color w:val="696969"/>
        </w:rPr>
        <w:t xml:space="preserve">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změna,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nebyla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připuštěna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ZZVZ,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vyloučena.</w:t>
      </w:r>
    </w:p>
    <w:p w14:paraId="2EB391E8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before="198" w:line="312" w:lineRule="auto"/>
        <w:ind w:right="105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potvrzují,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uzavírání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sdělily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skutkové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právní okolnosti, o nichž ví nebo vědět musí, tak, aby se každá ze Smluvních stran mohla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přesvědčit o možnosti uzavřít platnou Smlouvu a aby byl každé ze Smluvních stran zřejmý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zájem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uzavřít.</w:t>
      </w:r>
    </w:p>
    <w:p w14:paraId="39F14893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before="199" w:line="312" w:lineRule="auto"/>
        <w:ind w:right="104"/>
        <w:jc w:val="both"/>
      </w:pPr>
      <w:r>
        <w:rPr>
          <w:color w:val="696969"/>
        </w:rPr>
        <w:t>Smluvní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dohodly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veškerých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náležitostech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případ,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že tato 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uzavírána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přítomnosti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uzavřena,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podepíše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jakoukoliv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 odchylkou,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byť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nepodstatnou, nebo dodatkem,</w:t>
      </w:r>
      <w:r>
        <w:rPr>
          <w:color w:val="696969"/>
        </w:rPr>
        <w:t xml:space="preserve"> ledaže Objednatel takovou změnu či odchylku nebo dodatek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následně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schválí.</w:t>
      </w:r>
    </w:p>
    <w:p w14:paraId="7879FA54" w14:textId="77777777" w:rsidR="00F82C4E" w:rsidRDefault="00413726">
      <w:pPr>
        <w:pStyle w:val="Odstavecseseznamem"/>
        <w:numPr>
          <w:ilvl w:val="1"/>
          <w:numId w:val="4"/>
        </w:numPr>
        <w:tabs>
          <w:tab w:val="left" w:pos="692"/>
        </w:tabs>
        <w:spacing w:before="201" w:line="312" w:lineRule="auto"/>
        <w:ind w:right="108"/>
        <w:jc w:val="both"/>
      </w:pPr>
      <w:r>
        <w:rPr>
          <w:color w:val="696969"/>
        </w:rPr>
        <w:t>Tato Smlouva je vyhotovena elektronicky a podepsaná zaručeným elektronickým podpisem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odpovědnými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zástupci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stran.</w:t>
      </w:r>
    </w:p>
    <w:p w14:paraId="7A855AEE" w14:textId="77777777" w:rsidR="00F82C4E" w:rsidRDefault="00413726">
      <w:pPr>
        <w:pStyle w:val="Zkladntext"/>
        <w:spacing w:before="199"/>
        <w:ind w:left="117"/>
      </w:pPr>
      <w:r>
        <w:rPr>
          <w:color w:val="696969"/>
        </w:rPr>
        <w:t>Nedílnou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- Specifikace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parametrů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SLA</w:t>
      </w:r>
    </w:p>
    <w:p w14:paraId="68FE4462" w14:textId="77777777" w:rsidR="00F82C4E" w:rsidRDefault="00F82C4E">
      <w:pPr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7D926167" w14:textId="77777777" w:rsidR="00F82C4E" w:rsidRDefault="00F82C4E">
      <w:pPr>
        <w:pStyle w:val="Zkladntext"/>
        <w:rPr>
          <w:sz w:val="20"/>
        </w:rPr>
      </w:pPr>
    </w:p>
    <w:p w14:paraId="73AFABA5" w14:textId="77777777" w:rsidR="00F82C4E" w:rsidRDefault="00F82C4E">
      <w:pPr>
        <w:pStyle w:val="Zkladntext"/>
        <w:rPr>
          <w:sz w:val="20"/>
        </w:rPr>
      </w:pPr>
    </w:p>
    <w:p w14:paraId="3558C344" w14:textId="77777777" w:rsidR="00F82C4E" w:rsidRDefault="00F82C4E">
      <w:pPr>
        <w:pStyle w:val="Zkladntext"/>
        <w:rPr>
          <w:sz w:val="20"/>
        </w:rPr>
      </w:pPr>
    </w:p>
    <w:p w14:paraId="2947D7F4" w14:textId="77777777" w:rsidR="00F82C4E" w:rsidRDefault="00F82C4E">
      <w:pPr>
        <w:pStyle w:val="Zkladntext"/>
        <w:rPr>
          <w:sz w:val="20"/>
        </w:rPr>
      </w:pPr>
    </w:p>
    <w:p w14:paraId="443473B9" w14:textId="77777777" w:rsidR="00F82C4E" w:rsidRDefault="00F82C4E">
      <w:pPr>
        <w:pStyle w:val="Zkladntext"/>
        <w:rPr>
          <w:sz w:val="20"/>
        </w:rPr>
      </w:pPr>
    </w:p>
    <w:p w14:paraId="2B485002" w14:textId="77777777" w:rsidR="00F82C4E" w:rsidRDefault="00F82C4E">
      <w:pPr>
        <w:pStyle w:val="Zkladntext"/>
        <w:rPr>
          <w:sz w:val="20"/>
        </w:rPr>
      </w:pPr>
    </w:p>
    <w:p w14:paraId="1032215D" w14:textId="77777777" w:rsidR="00F82C4E" w:rsidRDefault="00F82C4E">
      <w:pPr>
        <w:pStyle w:val="Zkladntext"/>
        <w:rPr>
          <w:sz w:val="20"/>
        </w:rPr>
      </w:pPr>
    </w:p>
    <w:p w14:paraId="6E36AEF2" w14:textId="77777777" w:rsidR="00F82C4E" w:rsidRDefault="00F82C4E">
      <w:pPr>
        <w:pStyle w:val="Zkladntext"/>
        <w:rPr>
          <w:sz w:val="20"/>
        </w:rPr>
      </w:pPr>
    </w:p>
    <w:p w14:paraId="42E262AA" w14:textId="77777777" w:rsidR="00F82C4E" w:rsidRDefault="00F82C4E">
      <w:pPr>
        <w:pStyle w:val="Zkladntext"/>
        <w:rPr>
          <w:sz w:val="20"/>
        </w:rPr>
      </w:pPr>
    </w:p>
    <w:p w14:paraId="01EFEB34" w14:textId="77777777" w:rsidR="00F82C4E" w:rsidRDefault="00F82C4E">
      <w:pPr>
        <w:pStyle w:val="Zkladntext"/>
        <w:rPr>
          <w:sz w:val="20"/>
        </w:rPr>
      </w:pPr>
    </w:p>
    <w:p w14:paraId="6C1EDC64" w14:textId="77777777" w:rsidR="00F82C4E" w:rsidRDefault="00F82C4E">
      <w:pPr>
        <w:pStyle w:val="Zkladntext"/>
        <w:rPr>
          <w:sz w:val="20"/>
        </w:rPr>
      </w:pPr>
    </w:p>
    <w:p w14:paraId="76F9D280" w14:textId="77777777" w:rsidR="00F82C4E" w:rsidRDefault="00F82C4E">
      <w:pPr>
        <w:pStyle w:val="Zkladntext"/>
        <w:rPr>
          <w:sz w:val="20"/>
        </w:rPr>
      </w:pPr>
    </w:p>
    <w:p w14:paraId="690D781A" w14:textId="77777777" w:rsidR="00F82C4E" w:rsidRDefault="00F82C4E">
      <w:pPr>
        <w:pStyle w:val="Zkladntext"/>
        <w:rPr>
          <w:sz w:val="20"/>
        </w:rPr>
      </w:pPr>
    </w:p>
    <w:p w14:paraId="44C5642C" w14:textId="77777777" w:rsidR="00F82C4E" w:rsidRDefault="00F82C4E">
      <w:pPr>
        <w:pStyle w:val="Zkladntext"/>
        <w:spacing w:before="6"/>
        <w:rPr>
          <w:sz w:val="17"/>
        </w:rPr>
      </w:pPr>
    </w:p>
    <w:p w14:paraId="63A0C6F2" w14:textId="77777777" w:rsidR="00F82C4E" w:rsidRDefault="00413726">
      <w:pPr>
        <w:pStyle w:val="Zkladntext"/>
        <w:spacing w:before="94" w:line="312" w:lineRule="auto"/>
        <w:ind w:left="118" w:right="106"/>
        <w:jc w:val="both"/>
      </w:pPr>
      <w:r>
        <w:pict w14:anchorId="29A58A6A">
          <v:shape id="docshape1" o:spid="_x0000_s1032" style="position:absolute;left:0;text-align:left;margin-left:371.95pt;margin-top:115.65pt;width:58.5pt;height:58.05pt;z-index:15731200;mso-position-horizontal-relative:page" coordorigin="7439,2313" coordsize="1170,1161" o:spt="100" adj="0,,0" path="m7650,3229r-102,66l7483,3359r-34,55l7439,3455r8,15l7453,3474r79,l7535,3472r-73,l7472,3428r38,-61l7571,3297r79,-68xm7939,2313r-23,16l7904,2365r-5,41l7899,2435r,26l7902,2489r4,30l7911,2550r5,31l7923,2614r8,32l7939,2679r-5,26l7919,2751r-24,62l7864,2887r-37,82l7786,3056r-46,87l7693,3228r-49,77l7595,3372r-47,53l7503,3459r-41,13l7535,3472r40,-29l7629,3384r63,-87l7764,3181r11,-3l7764,3178r60,-108l7870,2980r35,-76l7930,2841r18,-52l7961,2744r41,l7976,2675r9,-61l7961,2614r-14,-52l7938,2512r-6,-48l7931,2422r,-18l7934,2373r7,-31l7956,2320r29,l7969,2314r-30,-1xm8578,3175r-11,2l8558,3183r-6,9l8550,3204r,15l8563,3231r15,l8591,3229r6,-4l8567,3225r-11,-9l8556,3191r11,-10l8597,3181r-6,-4l8578,3175xm8597,3181r-4,l8601,3191r,25l8593,3225r4,l8600,3223r6,-8l8608,3204r-2,-12l8600,3183r-3,-2xm8587,3185r-19,l8568,3219r6,l8574,3206r15,l8588,3205r-4,-1l8592,3201r-18,l8574,3192r17,l8590,3189r-3,-4xm8589,3206r-8,l8583,3210r1,3l8586,3219r6,l8590,3213r,-5l8589,3206xm8591,3192r-9,l8584,3193r,7l8581,3201r11,l8592,3197r-1,-5xm8002,2744r-41,l8012,2851r53,79l8117,2987r48,38l8205,3050r-71,14l8061,3080r-75,20l7911,3122r-74,26l7764,3178r11,l7837,3158r78,-21l7997,3118r84,-15l8166,3090r83,-10l8338,3080r-19,-8l8400,3068r184,l8553,3051r-44,-9l8267,3042r-28,-16l8212,3009r-27,-18l8159,2973r-59,-60l8050,2840r-42,-80l8002,2744xm8338,3080r-89,l8327,3115r77,27l8475,3159r59,5l8559,3163r18,-5l8590,3149r2,-4l8559,3145r-47,-5l8454,3125r-66,-23l8338,3080xm8596,3137r-8,4l8575,3145r17,l8596,3137xm8584,3068r-184,l8493,3071r78,16l8601,3124r4,-8l8608,3112r,-8l8594,3073r-10,-5xm8409,3033r-31,1l8343,3036r-76,6l8509,3042r-19,-4l8409,3033xm7996,2411r-6,35l7982,2491r-9,56l7961,2614r24,l7986,2607r5,-66l7994,2477r2,-66xm7985,2320r-29,l7969,2328r12,13l7991,2361r5,28l8001,2345r-10,-22l7985,232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96969"/>
          <w:spacing w:val="-1"/>
        </w:rPr>
        <w:t>Smluvní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prohlašují,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tato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Smlouva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projevem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vůle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nebyla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tísni ani za jinak jednostranně nevýhodných podmínek. Na důkaz toho připojují Smluvní strany 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podpisy.</w:t>
      </w:r>
    </w:p>
    <w:p w14:paraId="29FD1F63" w14:textId="77777777" w:rsidR="00F82C4E" w:rsidRDefault="00F82C4E">
      <w:pPr>
        <w:pStyle w:val="Zkladntext"/>
        <w:rPr>
          <w:sz w:val="20"/>
        </w:rPr>
      </w:pPr>
    </w:p>
    <w:p w14:paraId="6EA9DAE6" w14:textId="77777777" w:rsidR="00F82C4E" w:rsidRDefault="00F82C4E">
      <w:pPr>
        <w:pStyle w:val="Zkladntext"/>
        <w:rPr>
          <w:sz w:val="20"/>
        </w:rPr>
      </w:pPr>
    </w:p>
    <w:p w14:paraId="053FA3C4" w14:textId="77777777" w:rsidR="00F82C4E" w:rsidRDefault="00F82C4E">
      <w:pPr>
        <w:pStyle w:val="Zkladntext"/>
        <w:spacing w:before="8"/>
        <w:rPr>
          <w:sz w:val="1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975"/>
        <w:gridCol w:w="3975"/>
      </w:tblGrid>
      <w:tr w:rsidR="00F82C4E" w14:paraId="165E7636" w14:textId="77777777">
        <w:trPr>
          <w:trHeight w:val="246"/>
        </w:trPr>
        <w:tc>
          <w:tcPr>
            <w:tcW w:w="3975" w:type="dxa"/>
          </w:tcPr>
          <w:p w14:paraId="757A5391" w14:textId="77777777" w:rsidR="00F82C4E" w:rsidRDefault="00413726">
            <w:pPr>
              <w:pStyle w:val="TableParagraph"/>
              <w:spacing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data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podpisu</w:t>
            </w:r>
          </w:p>
        </w:tc>
        <w:tc>
          <w:tcPr>
            <w:tcW w:w="3975" w:type="dxa"/>
          </w:tcPr>
          <w:p w14:paraId="70E4D8CF" w14:textId="77777777" w:rsidR="00F82C4E" w:rsidRDefault="00413726">
            <w:pPr>
              <w:pStyle w:val="TableParagraph"/>
              <w:spacing w:line="227" w:lineRule="exact"/>
              <w:ind w:left="683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data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podpisu</w:t>
            </w:r>
          </w:p>
        </w:tc>
      </w:tr>
    </w:tbl>
    <w:p w14:paraId="40E9B695" w14:textId="77777777" w:rsidR="00F82C4E" w:rsidRDefault="00F82C4E">
      <w:pPr>
        <w:pStyle w:val="Zkladntext"/>
        <w:spacing w:before="9"/>
        <w:rPr>
          <w:sz w:val="19"/>
        </w:rPr>
      </w:pPr>
    </w:p>
    <w:p w14:paraId="610E381C" w14:textId="77777777" w:rsidR="00F82C4E" w:rsidRDefault="00F82C4E">
      <w:pPr>
        <w:rPr>
          <w:sz w:val="19"/>
        </w:rPr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7C122B74" w14:textId="2739BB6D" w:rsidR="00F82C4E" w:rsidRDefault="00413726" w:rsidP="00413726">
      <w:pPr>
        <w:spacing w:before="142" w:line="259" w:lineRule="auto"/>
        <w:rPr>
          <w:rFonts w:ascii="Trebuchet MS"/>
          <w:sz w:val="21"/>
        </w:rPr>
      </w:pPr>
      <w:r>
        <w:pict w14:anchorId="16B8803E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margin-left:62.4pt;margin-top:11.9pt;width:444.5pt;height:123.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6"/>
                    <w:gridCol w:w="4281"/>
                  </w:tblGrid>
                  <w:tr w:rsidR="00F82C4E" w14:paraId="74C8D507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3770A230" w14:textId="77777777" w:rsidR="00F82C4E" w:rsidRDefault="00F82C4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770AED37" w14:textId="77777777" w:rsidR="00F82C4E" w:rsidRDefault="00F82C4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793B58C1" w14:textId="77777777" w:rsidR="00F82C4E" w:rsidRDefault="00F82C4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82C4E" w14:paraId="403A66A5" w14:textId="77777777">
                    <w:trPr>
                      <w:trHeight w:val="896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57A1638E" w14:textId="002CDE6C" w:rsidR="00F82C4E" w:rsidRDefault="00413726">
                        <w:pPr>
                          <w:pStyle w:val="TableParagraph"/>
                          <w:spacing w:before="159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26" w:type="dxa"/>
                      </w:tcPr>
                      <w:p w14:paraId="65751BB8" w14:textId="77777777" w:rsidR="00F82C4E" w:rsidRDefault="00F82C4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3A3D5DE8" w14:textId="762A9322" w:rsidR="00413726" w:rsidRDefault="00413726">
                        <w:pPr>
                          <w:pStyle w:val="TableParagraph"/>
                          <w:spacing w:before="2" w:line="410" w:lineRule="atLeast"/>
                          <w:ind w:left="1" w:right="2511"/>
                          <w:rPr>
                            <w:color w:val="585858"/>
                          </w:rPr>
                        </w:pPr>
                        <w:bookmarkStart w:id="40" w:name="Tomáš_Heřmánek"/>
                        <w:bookmarkEnd w:id="40"/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58B55994" w14:textId="180F6E4D" w:rsidR="00F82C4E" w:rsidRDefault="00413726">
                        <w:pPr>
                          <w:pStyle w:val="TableParagraph"/>
                          <w:spacing w:before="2" w:line="410" w:lineRule="atLeast"/>
                          <w:ind w:left="1" w:right="2511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F82C4E" w14:paraId="614689F7" w14:textId="77777777">
                    <w:trPr>
                      <w:trHeight w:val="1320"/>
                    </w:trPr>
                    <w:tc>
                      <w:tcPr>
                        <w:tcW w:w="4281" w:type="dxa"/>
                      </w:tcPr>
                      <w:p w14:paraId="1B80A6A7" w14:textId="1DC238A6" w:rsidR="00F82C4E" w:rsidRDefault="00413726">
                        <w:pPr>
                          <w:pStyle w:val="TableParagraph"/>
                          <w:spacing w:before="76" w:line="276" w:lineRule="auto"/>
                          <w:ind w:right="445"/>
                        </w:pPr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31861EEC" w14:textId="77777777" w:rsidR="00F82C4E" w:rsidRDefault="00413726">
                        <w:pPr>
                          <w:pStyle w:val="TableParagraph"/>
                          <w:spacing w:before="63" w:line="290" w:lineRule="atLeast"/>
                          <w:ind w:right="4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585858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technologie,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p.</w:t>
                        </w:r>
                      </w:p>
                    </w:tc>
                    <w:tc>
                      <w:tcPr>
                        <w:tcW w:w="326" w:type="dxa"/>
                      </w:tcPr>
                      <w:p w14:paraId="015D1DCD" w14:textId="77777777" w:rsidR="00F82C4E" w:rsidRDefault="00F82C4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6C4D01AF" w14:textId="77777777" w:rsidR="00F82C4E" w:rsidRDefault="00413726">
                        <w:pPr>
                          <w:pStyle w:val="TableParagraph"/>
                          <w:spacing w:before="76"/>
                          <w:ind w:left="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initMAX</w:t>
                        </w:r>
                        <w:r>
                          <w:rPr>
                            <w:b/>
                            <w:color w:val="585858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s.r.o.</w:t>
                        </w:r>
                      </w:p>
                    </w:tc>
                  </w:tr>
                </w:tbl>
                <w:p w14:paraId="6A27A39E" w14:textId="77777777" w:rsidR="00F82C4E" w:rsidRDefault="00F82C4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3DA60012" w14:textId="626A1923" w:rsidR="00F82C4E" w:rsidRDefault="00413726" w:rsidP="00413726">
      <w:pPr>
        <w:spacing w:before="106" w:line="256" w:lineRule="auto"/>
        <w:ind w:left="350" w:right="-18"/>
        <w:rPr>
          <w:rFonts w:ascii="Trebuchet MS"/>
          <w:sz w:val="24"/>
        </w:rPr>
      </w:pPr>
      <w:r>
        <w:br w:type="column"/>
      </w:r>
    </w:p>
    <w:p w14:paraId="245D961F" w14:textId="77777777" w:rsidR="00F82C4E" w:rsidRDefault="00F82C4E">
      <w:pPr>
        <w:spacing w:line="274" w:lineRule="exact"/>
        <w:rPr>
          <w:rFonts w:ascii="Trebuchet MS"/>
          <w:sz w:val="24"/>
        </w:rPr>
        <w:sectPr w:rsidR="00F82C4E">
          <w:type w:val="continuous"/>
          <w:pgSz w:w="11910" w:h="17340"/>
          <w:pgMar w:top="1720" w:right="780" w:bottom="280" w:left="1060" w:header="925" w:footer="0" w:gutter="0"/>
          <w:cols w:num="4" w:space="708" w:equalWidth="0">
            <w:col w:w="1814" w:space="89"/>
            <w:col w:w="2065" w:space="516"/>
            <w:col w:w="2380" w:space="39"/>
            <w:col w:w="3167"/>
          </w:cols>
        </w:sectPr>
      </w:pPr>
    </w:p>
    <w:p w14:paraId="3554E619" w14:textId="77777777" w:rsidR="00F82C4E" w:rsidRDefault="00F82C4E">
      <w:pPr>
        <w:pStyle w:val="Zkladntext"/>
        <w:rPr>
          <w:rFonts w:ascii="Trebuchet MS"/>
          <w:sz w:val="20"/>
        </w:rPr>
      </w:pPr>
    </w:p>
    <w:p w14:paraId="150C27D3" w14:textId="77777777" w:rsidR="00F82C4E" w:rsidRDefault="00F82C4E">
      <w:pPr>
        <w:pStyle w:val="Zkladntext"/>
        <w:rPr>
          <w:rFonts w:ascii="Trebuchet MS"/>
          <w:sz w:val="20"/>
        </w:rPr>
      </w:pPr>
    </w:p>
    <w:p w14:paraId="0E607BDC" w14:textId="77777777" w:rsidR="00F82C4E" w:rsidRDefault="00F82C4E">
      <w:pPr>
        <w:pStyle w:val="Zkladntext"/>
        <w:rPr>
          <w:rFonts w:ascii="Trebuchet MS"/>
          <w:sz w:val="20"/>
        </w:rPr>
      </w:pPr>
    </w:p>
    <w:p w14:paraId="267C4EDC" w14:textId="77777777" w:rsidR="00F82C4E" w:rsidRDefault="00F82C4E">
      <w:pPr>
        <w:pStyle w:val="Zkladntext"/>
        <w:rPr>
          <w:rFonts w:ascii="Trebuchet MS"/>
          <w:sz w:val="20"/>
        </w:rPr>
      </w:pPr>
    </w:p>
    <w:p w14:paraId="09EA20A5" w14:textId="77777777" w:rsidR="00F82C4E" w:rsidRDefault="00F82C4E">
      <w:pPr>
        <w:pStyle w:val="Zkladntext"/>
        <w:rPr>
          <w:rFonts w:ascii="Trebuchet MS"/>
          <w:sz w:val="20"/>
        </w:rPr>
      </w:pPr>
    </w:p>
    <w:p w14:paraId="75F321CB" w14:textId="77777777" w:rsidR="00F82C4E" w:rsidRDefault="00F82C4E">
      <w:pPr>
        <w:pStyle w:val="Zkladntext"/>
        <w:rPr>
          <w:rFonts w:ascii="Trebuchet MS"/>
          <w:sz w:val="20"/>
        </w:rPr>
      </w:pPr>
    </w:p>
    <w:p w14:paraId="0B64705F" w14:textId="77777777" w:rsidR="00F82C4E" w:rsidRDefault="00F82C4E">
      <w:pPr>
        <w:pStyle w:val="Zkladntext"/>
        <w:rPr>
          <w:rFonts w:ascii="Trebuchet MS"/>
          <w:sz w:val="20"/>
        </w:rPr>
      </w:pPr>
    </w:p>
    <w:p w14:paraId="2737974C" w14:textId="77777777" w:rsidR="00F82C4E" w:rsidRDefault="00F82C4E">
      <w:pPr>
        <w:pStyle w:val="Zkladntext"/>
        <w:rPr>
          <w:rFonts w:ascii="Trebuchet MS"/>
          <w:sz w:val="20"/>
        </w:rPr>
      </w:pPr>
    </w:p>
    <w:p w14:paraId="1AB40D96" w14:textId="77777777" w:rsidR="00F82C4E" w:rsidRDefault="00F82C4E">
      <w:pPr>
        <w:pStyle w:val="Zkladntext"/>
        <w:rPr>
          <w:rFonts w:ascii="Trebuchet MS"/>
          <w:sz w:val="20"/>
        </w:rPr>
      </w:pPr>
    </w:p>
    <w:p w14:paraId="0879F835" w14:textId="77777777" w:rsidR="00F82C4E" w:rsidRDefault="00F82C4E">
      <w:pPr>
        <w:pStyle w:val="Zkladntext"/>
        <w:rPr>
          <w:rFonts w:ascii="Trebuchet MS"/>
          <w:sz w:val="20"/>
        </w:rPr>
      </w:pPr>
    </w:p>
    <w:p w14:paraId="4A33AC05" w14:textId="77777777" w:rsidR="00F82C4E" w:rsidRDefault="00F82C4E">
      <w:pPr>
        <w:pStyle w:val="Zkladntext"/>
        <w:rPr>
          <w:rFonts w:ascii="Trebuchet MS"/>
          <w:sz w:val="20"/>
        </w:rPr>
      </w:pPr>
    </w:p>
    <w:p w14:paraId="3B5B2072" w14:textId="77777777" w:rsidR="00F82C4E" w:rsidRDefault="00F82C4E">
      <w:pPr>
        <w:pStyle w:val="Zkladntext"/>
        <w:spacing w:before="8"/>
        <w:rPr>
          <w:rFonts w:ascii="Trebuchet MS"/>
          <w:sz w:val="24"/>
        </w:rPr>
      </w:pPr>
    </w:p>
    <w:p w14:paraId="31F88D15" w14:textId="77777777" w:rsidR="00F82C4E" w:rsidRDefault="00413726">
      <w:pPr>
        <w:pStyle w:val="Zkladntext"/>
        <w:tabs>
          <w:tab w:val="left" w:pos="3040"/>
        </w:tabs>
        <w:spacing w:before="93"/>
        <w:ind w:left="118"/>
        <w:rPr>
          <w:rFonts w:ascii="Times New Roman"/>
        </w:rPr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dne:</w:t>
      </w:r>
      <w:r>
        <w:rPr>
          <w:color w:val="585858"/>
          <w:spacing w:val="-1"/>
        </w:rPr>
        <w:t xml:space="preserve"> </w:t>
      </w:r>
      <w:r>
        <w:rPr>
          <w:rFonts w:ascii="Times New Roman"/>
          <w:color w:val="585858"/>
          <w:u w:val="single" w:color="575757"/>
        </w:rPr>
        <w:t xml:space="preserve"> </w:t>
      </w:r>
      <w:r>
        <w:rPr>
          <w:rFonts w:ascii="Times New Roman"/>
          <w:color w:val="585858"/>
          <w:u w:val="single" w:color="575757"/>
        </w:rPr>
        <w:tab/>
      </w:r>
    </w:p>
    <w:p w14:paraId="2749260A" w14:textId="77777777" w:rsidR="00F82C4E" w:rsidRDefault="00F82C4E">
      <w:pPr>
        <w:pStyle w:val="Zkladntext"/>
        <w:rPr>
          <w:rFonts w:ascii="Times New Roman"/>
          <w:sz w:val="20"/>
        </w:rPr>
      </w:pPr>
    </w:p>
    <w:p w14:paraId="3C450515" w14:textId="77777777" w:rsidR="00F82C4E" w:rsidRDefault="00F82C4E">
      <w:pPr>
        <w:pStyle w:val="Zkladntext"/>
        <w:spacing w:before="3"/>
        <w:rPr>
          <w:rFonts w:ascii="Times New Roman"/>
          <w:sz w:val="18"/>
        </w:rPr>
      </w:pPr>
    </w:p>
    <w:p w14:paraId="4E4C0410" w14:textId="77777777" w:rsidR="00F82C4E" w:rsidRDefault="00F82C4E">
      <w:pPr>
        <w:spacing w:line="264" w:lineRule="auto"/>
        <w:rPr>
          <w:rFonts w:ascii="Trebuchet MS" w:hAnsi="Trebuchet MS"/>
          <w:sz w:val="20"/>
        </w:rPr>
        <w:sectPr w:rsidR="00F82C4E">
          <w:type w:val="continuous"/>
          <w:pgSz w:w="11910" w:h="17340"/>
          <w:pgMar w:top="1720" w:right="780" w:bottom="280" w:left="1060" w:header="925" w:footer="0" w:gutter="0"/>
          <w:cols w:space="708"/>
        </w:sectPr>
      </w:pPr>
    </w:p>
    <w:p w14:paraId="5544BBE5" w14:textId="1E960B6D" w:rsidR="00F82C4E" w:rsidRDefault="00413726">
      <w:pPr>
        <w:pStyle w:val="Nadpis1"/>
        <w:spacing w:line="443" w:lineRule="exact"/>
        <w:ind w:left="199"/>
      </w:pPr>
      <w:r>
        <w:pict w14:anchorId="27340555">
          <v:shape id="docshape6" o:spid="_x0000_s1027" type="#_x0000_t202" style="position:absolute;left:0;text-align:left;margin-left:62.4pt;margin-top:17.1pt;width:214.1pt;height:95.7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</w:tblGrid>
                  <w:tr w:rsidR="00F82C4E" w14:paraId="464456DC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65248D0F" w14:textId="54C868E1" w:rsidR="00F82C4E" w:rsidRDefault="00413726">
                        <w:pPr>
                          <w:pStyle w:val="TableParagraph"/>
                          <w:spacing w:line="135" w:lineRule="exact"/>
                          <w:ind w:left="2135"/>
                          <w:rPr>
                            <w:rFonts w:ascii="Trebuchet MS"/>
                            <w:sz w:val="20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20"/>
                          </w:rPr>
                          <w:t>'</w:t>
                        </w:r>
                      </w:p>
                    </w:tc>
                  </w:tr>
                  <w:tr w:rsidR="00F82C4E" w14:paraId="6DCA949E" w14:textId="77777777">
                    <w:trPr>
                      <w:trHeight w:val="1043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46C50AAA" w14:textId="77777777" w:rsidR="00F82C4E" w:rsidRDefault="00F82C4E"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26"/>
                          </w:rPr>
                        </w:pPr>
                      </w:p>
                      <w:p w14:paraId="1037064F" w14:textId="4DA4DA86" w:rsidR="00F82C4E" w:rsidRDefault="00413726">
                        <w:pPr>
                          <w:pStyle w:val="TableParagraph"/>
                        </w:pPr>
                        <w:bookmarkStart w:id="41" w:name="Ing._Antonín_Chlum"/>
                        <w:bookmarkEnd w:id="41"/>
                        <w:r>
                          <w:rPr>
                            <w:color w:val="585858"/>
                          </w:rPr>
                          <w:t>xxx</w:t>
                        </w:r>
                      </w:p>
                      <w:p w14:paraId="29F9C36A" w14:textId="4C9ECCB0" w:rsidR="00F82C4E" w:rsidRDefault="00413726">
                        <w:pPr>
                          <w:pStyle w:val="TableParagraph"/>
                          <w:spacing w:before="158"/>
                        </w:pPr>
                        <w:bookmarkStart w:id="42" w:name="ředitel_sekce_Finance_a_majetek"/>
                        <w:bookmarkEnd w:id="42"/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F82C4E" w14:paraId="17BEFAF9" w14:textId="77777777">
                    <w:trPr>
                      <w:trHeight w:val="618"/>
                    </w:trPr>
                    <w:tc>
                      <w:tcPr>
                        <w:tcW w:w="4281" w:type="dxa"/>
                      </w:tcPr>
                      <w:p w14:paraId="0FB46CCF" w14:textId="77777777" w:rsidR="00F82C4E" w:rsidRDefault="00413726">
                        <w:pPr>
                          <w:pStyle w:val="TableParagraph"/>
                          <w:spacing w:before="19" w:line="290" w:lineRule="atLeast"/>
                          <w:ind w:right="43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 agentura pro komunikační a</w:t>
                        </w:r>
                        <w:r>
                          <w:rPr>
                            <w:b/>
                            <w:color w:val="585858"/>
                            <w:spacing w:val="-5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informační</w:t>
                        </w:r>
                        <w:r>
                          <w:rPr>
                            <w:b/>
                            <w:color w:val="585858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technologie,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p.</w:t>
                        </w:r>
                      </w:p>
                    </w:tc>
                  </w:tr>
                </w:tbl>
                <w:p w14:paraId="14AED7A9" w14:textId="77777777" w:rsidR="00F82C4E" w:rsidRDefault="00F82C4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304265F8" w14:textId="3691F6B4" w:rsidR="00F82C4E" w:rsidRDefault="00413726" w:rsidP="00413726">
      <w:pPr>
        <w:spacing w:line="229" w:lineRule="exact"/>
        <w:ind w:left="199"/>
        <w:rPr>
          <w:rFonts w:ascii="Trebuchet MS"/>
          <w:sz w:val="20"/>
        </w:rPr>
        <w:sectPr w:rsidR="00F82C4E">
          <w:type w:val="continuous"/>
          <w:pgSz w:w="11910" w:h="17340"/>
          <w:pgMar w:top="1720" w:right="780" w:bottom="280" w:left="1060" w:header="925" w:footer="0" w:gutter="0"/>
          <w:cols w:num="2" w:space="708" w:equalWidth="0">
            <w:col w:w="1343" w:space="782"/>
            <w:col w:w="7945"/>
          </w:cols>
        </w:sectPr>
      </w:pPr>
      <w:r>
        <w:br w:type="column"/>
      </w:r>
    </w:p>
    <w:p w14:paraId="7E4EAC2A" w14:textId="77777777" w:rsidR="00F82C4E" w:rsidRDefault="00F82C4E">
      <w:pPr>
        <w:pStyle w:val="Zkladntext"/>
        <w:rPr>
          <w:rFonts w:ascii="Trebuchet MS"/>
          <w:sz w:val="20"/>
        </w:rPr>
      </w:pPr>
    </w:p>
    <w:p w14:paraId="2B2FB5A1" w14:textId="77777777" w:rsidR="00F82C4E" w:rsidRDefault="00F82C4E">
      <w:pPr>
        <w:pStyle w:val="Zkladntext"/>
        <w:spacing w:before="1"/>
        <w:rPr>
          <w:rFonts w:ascii="Trebuchet MS"/>
        </w:rPr>
      </w:pPr>
    </w:p>
    <w:p w14:paraId="6057AA64" w14:textId="77777777" w:rsidR="00F82C4E" w:rsidRDefault="00413726">
      <w:pPr>
        <w:pStyle w:val="Nadpis2"/>
      </w:pPr>
      <w:r>
        <w:rPr>
          <w:color w:val="696969"/>
        </w:rPr>
        <w:t>P</w:t>
      </w:r>
      <w:r>
        <w:rPr>
          <w:color w:val="696969"/>
        </w:rPr>
        <w:t>ř</w:t>
      </w:r>
      <w:r>
        <w:rPr>
          <w:color w:val="696969"/>
        </w:rPr>
        <w:t>í</w:t>
      </w:r>
      <w:r>
        <w:rPr>
          <w:color w:val="696969"/>
        </w:rPr>
        <w:t>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SLA parametry</w:t>
      </w:r>
    </w:p>
    <w:p w14:paraId="1E30B46B" w14:textId="77777777" w:rsidR="00F82C4E" w:rsidRDefault="00F82C4E">
      <w:pPr>
        <w:pStyle w:val="Zkladntext"/>
        <w:spacing w:before="4"/>
        <w:rPr>
          <w:b/>
          <w:sz w:val="24"/>
        </w:rPr>
      </w:pPr>
    </w:p>
    <w:p w14:paraId="4D862A89" w14:textId="77777777" w:rsidR="00F82C4E" w:rsidRDefault="00413726">
      <w:pPr>
        <w:pStyle w:val="Odstavecseseznamem"/>
        <w:numPr>
          <w:ilvl w:val="0"/>
          <w:numId w:val="3"/>
        </w:numPr>
        <w:tabs>
          <w:tab w:val="left" w:pos="479"/>
        </w:tabs>
        <w:ind w:hanging="361"/>
        <w:rPr>
          <w:b/>
        </w:rPr>
      </w:pPr>
      <w:bookmarkStart w:id="43" w:name="1._Technická_specifikace_Služby"/>
      <w:bookmarkEnd w:id="43"/>
      <w:r>
        <w:rPr>
          <w:b/>
          <w:color w:val="696969"/>
        </w:rPr>
        <w:t>Technická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specifikace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Služby</w:t>
      </w:r>
    </w:p>
    <w:p w14:paraId="2F1AB66B" w14:textId="77777777" w:rsidR="00F82C4E" w:rsidRDefault="00413726">
      <w:pPr>
        <w:pStyle w:val="Zkladntext"/>
        <w:spacing w:before="186" w:line="360" w:lineRule="auto"/>
        <w:ind w:left="118" w:hanging="1"/>
      </w:pPr>
      <w:r>
        <w:rPr>
          <w:color w:val="808080"/>
        </w:rPr>
        <w:t>Technická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podpora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k produktu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Zabbix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verze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5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následujících,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používán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monitoring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KKI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infrastruktury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ČR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rozsahu:</w:t>
      </w:r>
    </w:p>
    <w:p w14:paraId="2ED4E8E2" w14:textId="77777777" w:rsidR="00F82C4E" w:rsidRDefault="00F82C4E">
      <w:pPr>
        <w:pStyle w:val="Zkladntext"/>
        <w:rPr>
          <w:sz w:val="20"/>
        </w:rPr>
      </w:pPr>
    </w:p>
    <w:p w14:paraId="38F700EA" w14:textId="77777777" w:rsidR="00F82C4E" w:rsidRDefault="00F82C4E">
      <w:pPr>
        <w:pStyle w:val="Zkladntext"/>
        <w:spacing w:before="10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85"/>
        <w:gridCol w:w="9297"/>
      </w:tblGrid>
      <w:tr w:rsidR="00F82C4E" w14:paraId="55779618" w14:textId="77777777">
        <w:trPr>
          <w:trHeight w:val="381"/>
        </w:trPr>
        <w:tc>
          <w:tcPr>
            <w:tcW w:w="485" w:type="dxa"/>
            <w:shd w:val="clear" w:color="auto" w:fill="00AFEF"/>
          </w:tcPr>
          <w:p w14:paraId="76EAF08A" w14:textId="77777777" w:rsidR="00F82C4E" w:rsidRDefault="0041372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č.</w:t>
            </w:r>
          </w:p>
        </w:tc>
        <w:tc>
          <w:tcPr>
            <w:tcW w:w="9297" w:type="dxa"/>
            <w:shd w:val="clear" w:color="auto" w:fill="00AFEF"/>
          </w:tcPr>
          <w:p w14:paraId="2E1ACEAD" w14:textId="77777777" w:rsidR="00F82C4E" w:rsidRDefault="00413726">
            <w:pPr>
              <w:pStyle w:val="TableParagraph"/>
              <w:ind w:left="189"/>
              <w:rPr>
                <w:b/>
              </w:rPr>
            </w:pPr>
            <w:r>
              <w:rPr>
                <w:b/>
                <w:color w:val="FFFFFF"/>
              </w:rPr>
              <w:t>Požadavek</w:t>
            </w:r>
          </w:p>
        </w:tc>
      </w:tr>
      <w:tr w:rsidR="00F82C4E" w14:paraId="36C13932" w14:textId="77777777">
        <w:trPr>
          <w:trHeight w:val="374"/>
        </w:trPr>
        <w:tc>
          <w:tcPr>
            <w:tcW w:w="485" w:type="dxa"/>
            <w:tcBorders>
              <w:bottom w:val="single" w:sz="4" w:space="0" w:color="00AFEF"/>
            </w:tcBorders>
          </w:tcPr>
          <w:p w14:paraId="67C5E8FD" w14:textId="77777777" w:rsidR="00F82C4E" w:rsidRDefault="00413726">
            <w:pPr>
              <w:pStyle w:val="TableParagraph"/>
              <w:spacing w:before="60"/>
              <w:ind w:left="107"/>
            </w:pPr>
            <w:r>
              <w:rPr>
                <w:color w:val="808080"/>
              </w:rPr>
              <w:t>1.</w:t>
            </w:r>
          </w:p>
        </w:tc>
        <w:tc>
          <w:tcPr>
            <w:tcW w:w="9297" w:type="dxa"/>
            <w:tcBorders>
              <w:bottom w:val="single" w:sz="4" w:space="0" w:color="00AFEF"/>
            </w:tcBorders>
          </w:tcPr>
          <w:p w14:paraId="2E881CAF" w14:textId="77777777" w:rsidR="00F82C4E" w:rsidRDefault="00413726">
            <w:pPr>
              <w:pStyle w:val="TableParagraph"/>
              <w:ind w:left="189"/>
            </w:pPr>
            <w:r>
              <w:rPr>
                <w:color w:val="808080"/>
              </w:rPr>
              <w:t>Asistence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upgrade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produkt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Zabbix.</w:t>
            </w:r>
          </w:p>
        </w:tc>
      </w:tr>
      <w:tr w:rsidR="00F82C4E" w14:paraId="0C1E47D8" w14:textId="77777777">
        <w:trPr>
          <w:trHeight w:val="625"/>
        </w:trPr>
        <w:tc>
          <w:tcPr>
            <w:tcW w:w="485" w:type="dxa"/>
            <w:tcBorders>
              <w:top w:val="single" w:sz="4" w:space="0" w:color="00AFEF"/>
              <w:bottom w:val="single" w:sz="4" w:space="0" w:color="00AFEF"/>
            </w:tcBorders>
          </w:tcPr>
          <w:p w14:paraId="2DBC01EA" w14:textId="77777777" w:rsidR="00F82C4E" w:rsidRDefault="00413726">
            <w:pPr>
              <w:pStyle w:val="TableParagraph"/>
              <w:spacing w:before="187"/>
              <w:ind w:left="107"/>
            </w:pPr>
            <w:r>
              <w:rPr>
                <w:color w:val="808080"/>
              </w:rPr>
              <w:t>2.</w:t>
            </w:r>
          </w:p>
        </w:tc>
        <w:tc>
          <w:tcPr>
            <w:tcW w:w="9297" w:type="dxa"/>
            <w:tcBorders>
              <w:top w:val="single" w:sz="4" w:space="0" w:color="00AFEF"/>
              <w:bottom w:val="single" w:sz="4" w:space="0" w:color="00AFEF"/>
            </w:tcBorders>
          </w:tcPr>
          <w:p w14:paraId="20A2442D" w14:textId="77777777" w:rsidR="00F82C4E" w:rsidRDefault="00413726">
            <w:pPr>
              <w:pStyle w:val="TableParagraph"/>
              <w:ind w:left="189"/>
            </w:pPr>
            <w:r>
              <w:rPr>
                <w:color w:val="808080"/>
              </w:rPr>
              <w:t>Vzdálená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pomoc</w:t>
            </w:r>
            <w:r>
              <w:rPr>
                <w:color w:val="808080"/>
                <w:spacing w:val="39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37"/>
              </w:rPr>
              <w:t xml:space="preserve"> </w:t>
            </w:r>
            <w:r>
              <w:rPr>
                <w:color w:val="808080"/>
              </w:rPr>
              <w:t>řešení</w:t>
            </w:r>
            <w:r>
              <w:rPr>
                <w:color w:val="808080"/>
                <w:spacing w:val="43"/>
              </w:rPr>
              <w:t xml:space="preserve"> </w:t>
            </w:r>
            <w:r>
              <w:rPr>
                <w:color w:val="808080"/>
              </w:rPr>
              <w:t>incidentů,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39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38"/>
              </w:rPr>
              <w:t xml:space="preserve"> </w:t>
            </w:r>
            <w:r>
              <w:rPr>
                <w:color w:val="808080"/>
              </w:rPr>
              <w:t>buď</w:t>
            </w:r>
            <w:r>
              <w:rPr>
                <w:color w:val="808080"/>
                <w:spacing w:val="38"/>
              </w:rPr>
              <w:t xml:space="preserve"> </w:t>
            </w:r>
            <w:r>
              <w:rPr>
                <w:color w:val="808080"/>
              </w:rPr>
              <w:t>telefonickou</w:t>
            </w:r>
            <w:r>
              <w:rPr>
                <w:color w:val="808080"/>
                <w:spacing w:val="39"/>
              </w:rPr>
              <w:t xml:space="preserve"> </w:t>
            </w:r>
            <w:r>
              <w:rPr>
                <w:color w:val="808080"/>
              </w:rPr>
              <w:t>podporou</w:t>
            </w:r>
            <w:r>
              <w:rPr>
                <w:color w:val="808080"/>
                <w:spacing w:val="38"/>
              </w:rPr>
              <w:t xml:space="preserve"> </w:t>
            </w:r>
            <w:r>
              <w:rPr>
                <w:color w:val="808080"/>
              </w:rPr>
              <w:t>nebo</w:t>
            </w:r>
            <w:r>
              <w:rPr>
                <w:color w:val="808080"/>
                <w:spacing w:val="41"/>
              </w:rPr>
              <w:t xml:space="preserve"> </w:t>
            </w:r>
            <w:r>
              <w:rPr>
                <w:color w:val="808080"/>
              </w:rPr>
              <w:t>i</w:t>
            </w:r>
            <w:r>
              <w:rPr>
                <w:color w:val="808080"/>
                <w:spacing w:val="37"/>
              </w:rPr>
              <w:t xml:space="preserve"> </w:t>
            </w:r>
            <w:r>
              <w:rPr>
                <w:color w:val="808080"/>
              </w:rPr>
              <w:t>vzdáleným</w:t>
            </w:r>
            <w:r>
              <w:rPr>
                <w:color w:val="808080"/>
                <w:spacing w:val="-58"/>
              </w:rPr>
              <w:t xml:space="preserve"> </w:t>
            </w:r>
            <w:r>
              <w:rPr>
                <w:color w:val="808080"/>
              </w:rPr>
              <w:t>přístupem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do prostředí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Zabbix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Objednatele.</w:t>
            </w:r>
          </w:p>
        </w:tc>
      </w:tr>
      <w:tr w:rsidR="00F82C4E" w14:paraId="0A900CC8" w14:textId="77777777">
        <w:trPr>
          <w:trHeight w:val="371"/>
        </w:trPr>
        <w:tc>
          <w:tcPr>
            <w:tcW w:w="485" w:type="dxa"/>
            <w:tcBorders>
              <w:top w:val="single" w:sz="4" w:space="0" w:color="00AFEF"/>
              <w:bottom w:val="single" w:sz="4" w:space="0" w:color="00AFEF"/>
            </w:tcBorders>
          </w:tcPr>
          <w:p w14:paraId="00B6E69D" w14:textId="77777777" w:rsidR="00F82C4E" w:rsidRDefault="00413726">
            <w:pPr>
              <w:pStyle w:val="TableParagraph"/>
              <w:spacing w:before="60"/>
              <w:ind w:left="107"/>
            </w:pPr>
            <w:r>
              <w:rPr>
                <w:color w:val="808080"/>
              </w:rPr>
              <w:t>3.</w:t>
            </w:r>
          </w:p>
        </w:tc>
        <w:tc>
          <w:tcPr>
            <w:tcW w:w="9297" w:type="dxa"/>
            <w:tcBorders>
              <w:top w:val="single" w:sz="4" w:space="0" w:color="00AFEF"/>
              <w:bottom w:val="single" w:sz="4" w:space="0" w:color="00AFEF"/>
            </w:tcBorders>
          </w:tcPr>
          <w:p w14:paraId="03B9D0E8" w14:textId="77777777" w:rsidR="00F82C4E" w:rsidRDefault="00413726">
            <w:pPr>
              <w:pStyle w:val="TableParagraph"/>
              <w:ind w:left="189"/>
            </w:pPr>
            <w:r>
              <w:rPr>
                <w:color w:val="808080"/>
              </w:rPr>
              <w:t>Konzultace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</w:rPr>
              <w:t>tvorbě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„Zabbix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template-ů“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skriptů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získávání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měřených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dat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z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technologií.</w:t>
            </w:r>
          </w:p>
        </w:tc>
      </w:tr>
      <w:tr w:rsidR="00F82C4E" w14:paraId="03403596" w14:textId="77777777">
        <w:trPr>
          <w:trHeight w:val="626"/>
        </w:trPr>
        <w:tc>
          <w:tcPr>
            <w:tcW w:w="485" w:type="dxa"/>
            <w:tcBorders>
              <w:top w:val="single" w:sz="4" w:space="0" w:color="00AFEF"/>
              <w:bottom w:val="single" w:sz="4" w:space="0" w:color="00AFEF"/>
            </w:tcBorders>
          </w:tcPr>
          <w:p w14:paraId="534711FB" w14:textId="77777777" w:rsidR="00F82C4E" w:rsidRDefault="00413726">
            <w:pPr>
              <w:pStyle w:val="TableParagraph"/>
              <w:spacing w:before="187"/>
              <w:ind w:left="107"/>
            </w:pPr>
            <w:r>
              <w:rPr>
                <w:color w:val="808080"/>
              </w:rPr>
              <w:t>4.</w:t>
            </w:r>
          </w:p>
        </w:tc>
        <w:tc>
          <w:tcPr>
            <w:tcW w:w="9297" w:type="dxa"/>
            <w:tcBorders>
              <w:top w:val="single" w:sz="4" w:space="0" w:color="00AFEF"/>
              <w:bottom w:val="single" w:sz="4" w:space="0" w:color="00AFEF"/>
            </w:tcBorders>
          </w:tcPr>
          <w:p w14:paraId="6889A307" w14:textId="77777777" w:rsidR="00F82C4E" w:rsidRDefault="00413726">
            <w:pPr>
              <w:pStyle w:val="TableParagraph"/>
              <w:spacing w:before="2"/>
              <w:ind w:left="189"/>
            </w:pPr>
            <w:r>
              <w:rPr>
                <w:color w:val="808080"/>
              </w:rPr>
              <w:t>Konzultace</w:t>
            </w:r>
            <w:r>
              <w:rPr>
                <w:color w:val="808080"/>
                <w:spacing w:val="31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30"/>
              </w:rPr>
              <w:t xml:space="preserve"> </w:t>
            </w:r>
            <w:r>
              <w:rPr>
                <w:color w:val="808080"/>
              </w:rPr>
              <w:t>integraci</w:t>
            </w:r>
            <w:r>
              <w:rPr>
                <w:color w:val="808080"/>
                <w:spacing w:val="29"/>
              </w:rPr>
              <w:t xml:space="preserve"> </w:t>
            </w:r>
            <w:r>
              <w:rPr>
                <w:color w:val="808080"/>
              </w:rPr>
              <w:t>produkt</w:t>
            </w:r>
            <w:r>
              <w:rPr>
                <w:color w:val="808080"/>
                <w:spacing w:val="30"/>
              </w:rPr>
              <w:t xml:space="preserve"> </w:t>
            </w:r>
            <w:r>
              <w:rPr>
                <w:color w:val="808080"/>
              </w:rPr>
              <w:t>Zabbix</w:t>
            </w:r>
            <w:r>
              <w:rPr>
                <w:color w:val="808080"/>
                <w:spacing w:val="31"/>
              </w:rPr>
              <w:t xml:space="preserve"> </w:t>
            </w:r>
            <w:r>
              <w:rPr>
                <w:color w:val="808080"/>
              </w:rPr>
              <w:t>s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ostatními</w:t>
            </w:r>
            <w:r>
              <w:rPr>
                <w:color w:val="808080"/>
                <w:spacing w:val="30"/>
              </w:rPr>
              <w:t xml:space="preserve"> </w:t>
            </w:r>
            <w:r>
              <w:rPr>
                <w:color w:val="808080"/>
              </w:rPr>
              <w:t>stávajícími</w:t>
            </w:r>
            <w:r>
              <w:rPr>
                <w:color w:val="808080"/>
                <w:spacing w:val="30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29"/>
              </w:rPr>
              <w:t xml:space="preserve"> </w:t>
            </w:r>
            <w:r>
              <w:rPr>
                <w:color w:val="808080"/>
              </w:rPr>
              <w:t>budoucími</w:t>
            </w:r>
            <w:r>
              <w:rPr>
                <w:color w:val="808080"/>
                <w:spacing w:val="28"/>
              </w:rPr>
              <w:t xml:space="preserve"> </w:t>
            </w:r>
            <w:r>
              <w:rPr>
                <w:color w:val="808080"/>
              </w:rPr>
              <w:t>management,</w:t>
            </w:r>
            <w:r>
              <w:rPr>
                <w:color w:val="808080"/>
                <w:spacing w:val="-58"/>
              </w:rPr>
              <w:t xml:space="preserve"> </w:t>
            </w:r>
            <w:r>
              <w:rPr>
                <w:color w:val="808080"/>
              </w:rPr>
              <w:t>monitoring,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„network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inventory“ 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„network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automation“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nástroji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infrastrukturách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MV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ČR.</w:t>
            </w:r>
          </w:p>
        </w:tc>
      </w:tr>
      <w:tr w:rsidR="00F82C4E" w14:paraId="7671A702" w14:textId="77777777">
        <w:trPr>
          <w:trHeight w:val="626"/>
        </w:trPr>
        <w:tc>
          <w:tcPr>
            <w:tcW w:w="485" w:type="dxa"/>
            <w:tcBorders>
              <w:top w:val="single" w:sz="4" w:space="0" w:color="00AFEF"/>
              <w:bottom w:val="single" w:sz="4" w:space="0" w:color="00AFEF"/>
            </w:tcBorders>
          </w:tcPr>
          <w:p w14:paraId="51548080" w14:textId="77777777" w:rsidR="00F82C4E" w:rsidRDefault="00413726">
            <w:pPr>
              <w:pStyle w:val="TableParagraph"/>
              <w:spacing w:before="187"/>
              <w:ind w:left="107"/>
            </w:pPr>
            <w:r>
              <w:rPr>
                <w:color w:val="808080"/>
              </w:rPr>
              <w:t>5.</w:t>
            </w:r>
          </w:p>
        </w:tc>
        <w:tc>
          <w:tcPr>
            <w:tcW w:w="9297" w:type="dxa"/>
            <w:tcBorders>
              <w:top w:val="single" w:sz="4" w:space="0" w:color="00AFEF"/>
              <w:bottom w:val="single" w:sz="4" w:space="0" w:color="00AFEF"/>
            </w:tcBorders>
          </w:tcPr>
          <w:p w14:paraId="31D29382" w14:textId="77777777" w:rsidR="00F82C4E" w:rsidRDefault="00413726">
            <w:pPr>
              <w:pStyle w:val="TableParagraph"/>
              <w:spacing w:before="2"/>
              <w:ind w:left="189" w:right="43"/>
            </w:pPr>
            <w:r>
              <w:rPr>
                <w:color w:val="808080"/>
              </w:rPr>
              <w:t>Periodická</w:t>
            </w:r>
            <w:r>
              <w:rPr>
                <w:color w:val="808080"/>
                <w:spacing w:val="3"/>
              </w:rPr>
              <w:t xml:space="preserve"> </w:t>
            </w:r>
            <w:r>
              <w:rPr>
                <w:color w:val="808080"/>
              </w:rPr>
              <w:t>školení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color w:val="808080"/>
              </w:rPr>
              <w:t>při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color w:val="808080"/>
              </w:rPr>
              <w:t>uvedení</w:t>
            </w:r>
            <w:r>
              <w:rPr>
                <w:color w:val="808080"/>
                <w:spacing w:val="5"/>
              </w:rPr>
              <w:t xml:space="preserve"> </w:t>
            </w:r>
            <w:r>
              <w:rPr>
                <w:color w:val="808080"/>
              </w:rPr>
              <w:t>nové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verze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produkt</w:t>
            </w:r>
            <w:r>
              <w:rPr>
                <w:color w:val="808080"/>
                <w:spacing w:val="5"/>
              </w:rPr>
              <w:t xml:space="preserve"> </w:t>
            </w:r>
            <w:r>
              <w:rPr>
                <w:color w:val="808080"/>
              </w:rPr>
              <w:t>Zabbix</w:t>
            </w:r>
            <w:r>
              <w:rPr>
                <w:color w:val="808080"/>
                <w:spacing w:val="3"/>
              </w:rPr>
              <w:t xml:space="preserve"> </w:t>
            </w:r>
            <w:r>
              <w:rPr>
                <w:color w:val="808080"/>
              </w:rPr>
              <w:t>pro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technické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pracovníky</w:t>
            </w:r>
            <w:r>
              <w:rPr>
                <w:color w:val="808080"/>
                <w:spacing w:val="3"/>
              </w:rPr>
              <w:t xml:space="preserve"> </w:t>
            </w:r>
            <w:r>
              <w:rPr>
                <w:color w:val="808080"/>
              </w:rPr>
              <w:t>provozu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rozvoje,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architektury.</w:t>
            </w:r>
          </w:p>
        </w:tc>
      </w:tr>
      <w:tr w:rsidR="00F82C4E" w14:paraId="309506D4" w14:textId="77777777">
        <w:trPr>
          <w:trHeight w:val="373"/>
        </w:trPr>
        <w:tc>
          <w:tcPr>
            <w:tcW w:w="485" w:type="dxa"/>
            <w:tcBorders>
              <w:top w:val="single" w:sz="4" w:space="0" w:color="00AFEF"/>
              <w:bottom w:val="single" w:sz="4" w:space="0" w:color="00AFEF"/>
            </w:tcBorders>
          </w:tcPr>
          <w:p w14:paraId="0120EE31" w14:textId="77777777" w:rsidR="00F82C4E" w:rsidRDefault="00413726">
            <w:pPr>
              <w:pStyle w:val="TableParagraph"/>
              <w:spacing w:before="62"/>
              <w:ind w:left="107"/>
            </w:pPr>
            <w:r>
              <w:rPr>
                <w:color w:val="808080"/>
              </w:rPr>
              <w:t>6.</w:t>
            </w:r>
          </w:p>
        </w:tc>
        <w:tc>
          <w:tcPr>
            <w:tcW w:w="9297" w:type="dxa"/>
            <w:tcBorders>
              <w:top w:val="single" w:sz="4" w:space="0" w:color="00AFEF"/>
              <w:bottom w:val="single" w:sz="4" w:space="0" w:color="00AFEF"/>
            </w:tcBorders>
          </w:tcPr>
          <w:p w14:paraId="675E8805" w14:textId="77777777" w:rsidR="00F82C4E" w:rsidRDefault="00413726">
            <w:pPr>
              <w:pStyle w:val="TableParagraph"/>
              <w:spacing w:before="2"/>
              <w:ind w:left="189"/>
            </w:pPr>
            <w:r>
              <w:rPr>
                <w:color w:val="808080"/>
              </w:rPr>
              <w:t>Konzultace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k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návrhu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architektury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doporučených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postupů</w:t>
            </w:r>
          </w:p>
        </w:tc>
      </w:tr>
      <w:tr w:rsidR="00F82C4E" w14:paraId="3B806B25" w14:textId="77777777">
        <w:trPr>
          <w:trHeight w:val="374"/>
        </w:trPr>
        <w:tc>
          <w:tcPr>
            <w:tcW w:w="485" w:type="dxa"/>
            <w:tcBorders>
              <w:top w:val="single" w:sz="4" w:space="0" w:color="00AFEF"/>
              <w:bottom w:val="single" w:sz="4" w:space="0" w:color="00AFEF"/>
            </w:tcBorders>
          </w:tcPr>
          <w:p w14:paraId="6033BE3E" w14:textId="77777777" w:rsidR="00F82C4E" w:rsidRDefault="00413726">
            <w:pPr>
              <w:pStyle w:val="TableParagraph"/>
              <w:spacing w:before="60"/>
              <w:ind w:left="107"/>
            </w:pPr>
            <w:r>
              <w:rPr>
                <w:color w:val="808080"/>
              </w:rPr>
              <w:t>7.</w:t>
            </w:r>
          </w:p>
        </w:tc>
        <w:tc>
          <w:tcPr>
            <w:tcW w:w="9297" w:type="dxa"/>
            <w:tcBorders>
              <w:top w:val="single" w:sz="4" w:space="0" w:color="00AFEF"/>
              <w:bottom w:val="single" w:sz="4" w:space="0" w:color="00AFEF"/>
            </w:tcBorders>
          </w:tcPr>
          <w:p w14:paraId="3C163873" w14:textId="77777777" w:rsidR="00F82C4E" w:rsidRDefault="00413726">
            <w:pPr>
              <w:pStyle w:val="TableParagraph"/>
              <w:ind w:left="189"/>
            </w:pPr>
            <w:r>
              <w:rPr>
                <w:color w:val="808080"/>
              </w:rPr>
              <w:t>Konzultace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událostí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kořenových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příčin</w:t>
            </w:r>
          </w:p>
        </w:tc>
      </w:tr>
      <w:tr w:rsidR="00F82C4E" w14:paraId="29B678FF" w14:textId="77777777">
        <w:trPr>
          <w:trHeight w:val="371"/>
        </w:trPr>
        <w:tc>
          <w:tcPr>
            <w:tcW w:w="485" w:type="dxa"/>
            <w:tcBorders>
              <w:top w:val="single" w:sz="4" w:space="0" w:color="00AFEF"/>
              <w:bottom w:val="single" w:sz="4" w:space="0" w:color="00AFEF"/>
            </w:tcBorders>
          </w:tcPr>
          <w:p w14:paraId="489B3C56" w14:textId="77777777" w:rsidR="00F82C4E" w:rsidRDefault="00413726">
            <w:pPr>
              <w:pStyle w:val="TableParagraph"/>
              <w:spacing w:before="60"/>
              <w:ind w:left="107"/>
            </w:pPr>
            <w:r>
              <w:rPr>
                <w:color w:val="808080"/>
              </w:rPr>
              <w:t>8.</w:t>
            </w:r>
          </w:p>
        </w:tc>
        <w:tc>
          <w:tcPr>
            <w:tcW w:w="9297" w:type="dxa"/>
            <w:tcBorders>
              <w:top w:val="single" w:sz="4" w:space="0" w:color="00AFEF"/>
              <w:bottom w:val="single" w:sz="4" w:space="0" w:color="00AFEF"/>
            </w:tcBorders>
          </w:tcPr>
          <w:p w14:paraId="06669D8A" w14:textId="77777777" w:rsidR="00F82C4E" w:rsidRDefault="00413726">
            <w:pPr>
              <w:pStyle w:val="TableParagraph"/>
              <w:ind w:left="189"/>
            </w:pPr>
            <w:r>
              <w:rPr>
                <w:color w:val="808080"/>
              </w:rPr>
              <w:t>Konzultace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se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standardizací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prostředí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monitoringu</w:t>
            </w:r>
          </w:p>
        </w:tc>
      </w:tr>
      <w:tr w:rsidR="00F82C4E" w14:paraId="51D75794" w14:textId="77777777">
        <w:trPr>
          <w:trHeight w:val="312"/>
        </w:trPr>
        <w:tc>
          <w:tcPr>
            <w:tcW w:w="485" w:type="dxa"/>
            <w:tcBorders>
              <w:top w:val="single" w:sz="4" w:space="0" w:color="00AFEF"/>
            </w:tcBorders>
          </w:tcPr>
          <w:p w14:paraId="584C9B83" w14:textId="77777777" w:rsidR="00F82C4E" w:rsidRDefault="00413726">
            <w:pPr>
              <w:pStyle w:val="TableParagraph"/>
              <w:spacing w:before="60" w:line="233" w:lineRule="exact"/>
              <w:ind w:left="107"/>
            </w:pPr>
            <w:r>
              <w:rPr>
                <w:color w:val="808080"/>
              </w:rPr>
              <w:t>9.</w:t>
            </w:r>
          </w:p>
        </w:tc>
        <w:tc>
          <w:tcPr>
            <w:tcW w:w="9297" w:type="dxa"/>
            <w:tcBorders>
              <w:top w:val="single" w:sz="4" w:space="0" w:color="00AFEF"/>
            </w:tcBorders>
          </w:tcPr>
          <w:p w14:paraId="0DF6D85E" w14:textId="77777777" w:rsidR="00F82C4E" w:rsidRDefault="00413726">
            <w:pPr>
              <w:pStyle w:val="TableParagraph"/>
              <w:ind w:left="189"/>
            </w:pPr>
            <w:r>
              <w:rPr>
                <w:color w:val="808080"/>
              </w:rPr>
              <w:t>Konzultace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tvorbou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pracovních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postupů</w:t>
            </w:r>
          </w:p>
        </w:tc>
      </w:tr>
    </w:tbl>
    <w:p w14:paraId="4D47A2E7" w14:textId="77777777" w:rsidR="00F82C4E" w:rsidRDefault="00F82C4E">
      <w:pPr>
        <w:pStyle w:val="Zkladntext"/>
        <w:rPr>
          <w:sz w:val="20"/>
        </w:rPr>
      </w:pPr>
    </w:p>
    <w:p w14:paraId="50416576" w14:textId="77777777" w:rsidR="00F82C4E" w:rsidRDefault="00F82C4E">
      <w:pPr>
        <w:pStyle w:val="Zkladntext"/>
        <w:spacing w:before="3"/>
        <w:rPr>
          <w:sz w:val="28"/>
        </w:rPr>
      </w:pPr>
    </w:p>
    <w:p w14:paraId="77DE4F22" w14:textId="77777777" w:rsidR="00F82C4E" w:rsidRDefault="00413726">
      <w:pPr>
        <w:pStyle w:val="Nadpis2"/>
        <w:numPr>
          <w:ilvl w:val="0"/>
          <w:numId w:val="3"/>
        </w:numPr>
        <w:tabs>
          <w:tab w:val="left" w:pos="479"/>
        </w:tabs>
        <w:spacing w:before="94"/>
        <w:ind w:hanging="361"/>
      </w:pPr>
      <w:bookmarkStart w:id="44" w:name="2._Požadavky_na_Službu"/>
      <w:bookmarkEnd w:id="44"/>
      <w:r>
        <w:rPr>
          <w:color w:val="696969"/>
        </w:rPr>
        <w:t>Požadavky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Službu</w:t>
      </w:r>
    </w:p>
    <w:p w14:paraId="268EC171" w14:textId="77777777" w:rsidR="00F82C4E" w:rsidRDefault="00F82C4E">
      <w:pPr>
        <w:pStyle w:val="Zkladntext"/>
        <w:spacing w:before="5"/>
        <w:rPr>
          <w:b/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83"/>
        <w:gridCol w:w="9300"/>
      </w:tblGrid>
      <w:tr w:rsidR="00F82C4E" w14:paraId="56C9DA00" w14:textId="77777777">
        <w:trPr>
          <w:trHeight w:val="381"/>
        </w:trPr>
        <w:tc>
          <w:tcPr>
            <w:tcW w:w="483" w:type="dxa"/>
            <w:shd w:val="clear" w:color="auto" w:fill="00AFEF"/>
          </w:tcPr>
          <w:p w14:paraId="4D9FC9B7" w14:textId="77777777" w:rsidR="00F82C4E" w:rsidRDefault="0041372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č.</w:t>
            </w:r>
          </w:p>
        </w:tc>
        <w:tc>
          <w:tcPr>
            <w:tcW w:w="9300" w:type="dxa"/>
            <w:shd w:val="clear" w:color="auto" w:fill="00AFEF"/>
          </w:tcPr>
          <w:p w14:paraId="060A5E21" w14:textId="77777777" w:rsidR="00F82C4E" w:rsidRDefault="00413726">
            <w:pPr>
              <w:pStyle w:val="TableParagraph"/>
              <w:ind w:left="191"/>
              <w:rPr>
                <w:b/>
              </w:rPr>
            </w:pPr>
            <w:r>
              <w:rPr>
                <w:b/>
                <w:color w:val="FFFFFF"/>
              </w:rPr>
              <w:t>Požadavek</w:t>
            </w:r>
          </w:p>
        </w:tc>
      </w:tr>
      <w:tr w:rsidR="00F82C4E" w14:paraId="75FCF442" w14:textId="77777777">
        <w:trPr>
          <w:trHeight w:val="371"/>
        </w:trPr>
        <w:tc>
          <w:tcPr>
            <w:tcW w:w="483" w:type="dxa"/>
            <w:tcBorders>
              <w:bottom w:val="single" w:sz="4" w:space="0" w:color="00AFEF"/>
            </w:tcBorders>
          </w:tcPr>
          <w:p w14:paraId="18BD0CD1" w14:textId="77777777" w:rsidR="00F82C4E" w:rsidRDefault="00413726">
            <w:pPr>
              <w:pStyle w:val="TableParagraph"/>
              <w:ind w:left="107"/>
            </w:pPr>
            <w:r>
              <w:rPr>
                <w:color w:val="808080"/>
              </w:rPr>
              <w:t>1.</w:t>
            </w:r>
          </w:p>
        </w:tc>
        <w:tc>
          <w:tcPr>
            <w:tcW w:w="9300" w:type="dxa"/>
            <w:tcBorders>
              <w:bottom w:val="single" w:sz="4" w:space="0" w:color="00AFEF"/>
            </w:tcBorders>
          </w:tcPr>
          <w:p w14:paraId="27A16719" w14:textId="77777777" w:rsidR="00F82C4E" w:rsidRDefault="00413726">
            <w:pPr>
              <w:pStyle w:val="TableParagraph"/>
              <w:ind w:left="191"/>
            </w:pPr>
            <w:r>
              <w:rPr>
                <w:color w:val="808080"/>
              </w:rPr>
              <w:t>Počet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monitorovaných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zařízení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metrik: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bez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omezení.</w:t>
            </w:r>
          </w:p>
        </w:tc>
      </w:tr>
      <w:tr w:rsidR="00F82C4E" w14:paraId="696814B3" w14:textId="77777777">
        <w:trPr>
          <w:trHeight w:val="373"/>
        </w:trPr>
        <w:tc>
          <w:tcPr>
            <w:tcW w:w="483" w:type="dxa"/>
            <w:tcBorders>
              <w:top w:val="single" w:sz="4" w:space="0" w:color="00AFEF"/>
              <w:bottom w:val="single" w:sz="4" w:space="0" w:color="00AFEF"/>
            </w:tcBorders>
          </w:tcPr>
          <w:p w14:paraId="04338170" w14:textId="77777777" w:rsidR="00F82C4E" w:rsidRDefault="00413726">
            <w:pPr>
              <w:pStyle w:val="TableParagraph"/>
              <w:spacing w:before="2"/>
              <w:ind w:left="107"/>
            </w:pPr>
            <w:r>
              <w:rPr>
                <w:color w:val="808080"/>
              </w:rPr>
              <w:t>2.</w:t>
            </w:r>
          </w:p>
        </w:tc>
        <w:tc>
          <w:tcPr>
            <w:tcW w:w="9300" w:type="dxa"/>
            <w:tcBorders>
              <w:top w:val="single" w:sz="4" w:space="0" w:color="00AFEF"/>
              <w:bottom w:val="single" w:sz="4" w:space="0" w:color="00AFEF"/>
            </w:tcBorders>
          </w:tcPr>
          <w:p w14:paraId="46F96A19" w14:textId="77777777" w:rsidR="00F82C4E" w:rsidRDefault="00413726">
            <w:pPr>
              <w:pStyle w:val="TableParagraph"/>
              <w:spacing w:before="2"/>
              <w:ind w:left="191"/>
            </w:pPr>
            <w:r>
              <w:rPr>
                <w:color w:val="808080"/>
              </w:rPr>
              <w:t>Počet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podporovaných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Zabbix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serverů,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proxy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serverů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Zabbix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agentů: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bez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omezení.</w:t>
            </w:r>
          </w:p>
        </w:tc>
      </w:tr>
      <w:tr w:rsidR="00F82C4E" w14:paraId="69042161" w14:textId="77777777">
        <w:trPr>
          <w:trHeight w:val="374"/>
        </w:trPr>
        <w:tc>
          <w:tcPr>
            <w:tcW w:w="483" w:type="dxa"/>
            <w:tcBorders>
              <w:top w:val="single" w:sz="4" w:space="0" w:color="00AFEF"/>
              <w:bottom w:val="single" w:sz="4" w:space="0" w:color="00AFEF"/>
            </w:tcBorders>
          </w:tcPr>
          <w:p w14:paraId="58EF0C24" w14:textId="77777777" w:rsidR="00F82C4E" w:rsidRDefault="00413726">
            <w:pPr>
              <w:pStyle w:val="TableParagraph"/>
              <w:ind w:left="107"/>
            </w:pPr>
            <w:r>
              <w:rPr>
                <w:color w:val="808080"/>
              </w:rPr>
              <w:t>3.</w:t>
            </w:r>
          </w:p>
        </w:tc>
        <w:tc>
          <w:tcPr>
            <w:tcW w:w="9300" w:type="dxa"/>
            <w:tcBorders>
              <w:top w:val="single" w:sz="4" w:space="0" w:color="00AFEF"/>
              <w:bottom w:val="single" w:sz="4" w:space="0" w:color="00AFEF"/>
            </w:tcBorders>
          </w:tcPr>
          <w:p w14:paraId="65B1973E" w14:textId="77777777" w:rsidR="00F82C4E" w:rsidRDefault="00413726">
            <w:pPr>
              <w:pStyle w:val="TableParagraph"/>
              <w:ind w:left="191"/>
            </w:pPr>
            <w:r>
              <w:rPr>
                <w:color w:val="808080"/>
              </w:rPr>
              <w:t>Počet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požadavků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na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technickou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podporu: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bez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omezení.</w:t>
            </w:r>
          </w:p>
        </w:tc>
      </w:tr>
      <w:tr w:rsidR="00F82C4E" w14:paraId="31BF1C79" w14:textId="77777777">
        <w:trPr>
          <w:trHeight w:val="371"/>
        </w:trPr>
        <w:tc>
          <w:tcPr>
            <w:tcW w:w="483" w:type="dxa"/>
            <w:tcBorders>
              <w:top w:val="single" w:sz="4" w:space="0" w:color="00AFEF"/>
              <w:bottom w:val="single" w:sz="4" w:space="0" w:color="00AFEF"/>
            </w:tcBorders>
          </w:tcPr>
          <w:p w14:paraId="5E8169BE" w14:textId="77777777" w:rsidR="00F82C4E" w:rsidRDefault="00413726">
            <w:pPr>
              <w:pStyle w:val="TableParagraph"/>
              <w:ind w:left="107"/>
            </w:pPr>
            <w:r>
              <w:rPr>
                <w:color w:val="808080"/>
              </w:rPr>
              <w:t>4.</w:t>
            </w:r>
          </w:p>
        </w:tc>
        <w:tc>
          <w:tcPr>
            <w:tcW w:w="9300" w:type="dxa"/>
            <w:tcBorders>
              <w:top w:val="single" w:sz="4" w:space="0" w:color="00AFEF"/>
              <w:bottom w:val="single" w:sz="4" w:space="0" w:color="00AFEF"/>
            </w:tcBorders>
          </w:tcPr>
          <w:p w14:paraId="25C28042" w14:textId="77777777" w:rsidR="00F82C4E" w:rsidRDefault="00413726">
            <w:pPr>
              <w:pStyle w:val="TableParagraph"/>
              <w:ind w:left="191"/>
            </w:pPr>
            <w:r>
              <w:rPr>
                <w:color w:val="808080"/>
              </w:rPr>
              <w:t>Dostupnost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technické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podpory: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8x5,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pracovních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dnech.</w:t>
            </w:r>
          </w:p>
        </w:tc>
      </w:tr>
      <w:tr w:rsidR="00F82C4E" w14:paraId="3AD04E74" w14:textId="77777777">
        <w:trPr>
          <w:trHeight w:val="252"/>
        </w:trPr>
        <w:tc>
          <w:tcPr>
            <w:tcW w:w="483" w:type="dxa"/>
            <w:tcBorders>
              <w:top w:val="single" w:sz="4" w:space="0" w:color="00AFEF"/>
            </w:tcBorders>
          </w:tcPr>
          <w:p w14:paraId="0BB42627" w14:textId="77777777" w:rsidR="00F82C4E" w:rsidRDefault="00413726">
            <w:pPr>
              <w:pStyle w:val="TableParagraph"/>
              <w:spacing w:line="233" w:lineRule="exact"/>
              <w:ind w:left="107"/>
            </w:pPr>
            <w:r>
              <w:rPr>
                <w:color w:val="808080"/>
              </w:rPr>
              <w:t>5.</w:t>
            </w:r>
          </w:p>
        </w:tc>
        <w:tc>
          <w:tcPr>
            <w:tcW w:w="9300" w:type="dxa"/>
            <w:tcBorders>
              <w:top w:val="single" w:sz="4" w:space="0" w:color="00AFEF"/>
            </w:tcBorders>
          </w:tcPr>
          <w:p w14:paraId="192851A1" w14:textId="77777777" w:rsidR="00F82C4E" w:rsidRDefault="00413726">
            <w:pPr>
              <w:pStyle w:val="TableParagraph"/>
              <w:spacing w:line="233" w:lineRule="exact"/>
              <w:ind w:left="191"/>
            </w:pPr>
            <w:r>
              <w:rPr>
                <w:color w:val="808080"/>
              </w:rPr>
              <w:t>Přístup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do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portálu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technické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podpory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Poskytovatele.</w:t>
            </w:r>
          </w:p>
        </w:tc>
      </w:tr>
    </w:tbl>
    <w:p w14:paraId="645E7E1F" w14:textId="77777777" w:rsidR="00F82C4E" w:rsidRDefault="00F82C4E">
      <w:pPr>
        <w:spacing w:line="233" w:lineRule="exact"/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18195E21" w14:textId="77777777" w:rsidR="00F82C4E" w:rsidRDefault="00F82C4E">
      <w:pPr>
        <w:pStyle w:val="Zkladntext"/>
        <w:rPr>
          <w:b/>
          <w:sz w:val="20"/>
        </w:rPr>
      </w:pPr>
    </w:p>
    <w:p w14:paraId="203CDCED" w14:textId="77777777" w:rsidR="00F82C4E" w:rsidRDefault="00F82C4E">
      <w:pPr>
        <w:pStyle w:val="Zkladntext"/>
        <w:spacing w:before="6"/>
        <w:rPr>
          <w:b/>
        </w:rPr>
      </w:pPr>
    </w:p>
    <w:p w14:paraId="59F427C5" w14:textId="77777777" w:rsidR="00F82C4E" w:rsidRDefault="00413726">
      <w:pPr>
        <w:pStyle w:val="Odstavecseseznamem"/>
        <w:numPr>
          <w:ilvl w:val="0"/>
          <w:numId w:val="3"/>
        </w:numPr>
        <w:tabs>
          <w:tab w:val="left" w:pos="479"/>
        </w:tabs>
        <w:ind w:hanging="361"/>
        <w:rPr>
          <w:b/>
        </w:rPr>
      </w:pPr>
      <w:bookmarkStart w:id="45" w:name="3._Specifikace_rozsahu_a_úrovně_poskytov"/>
      <w:bookmarkEnd w:id="45"/>
      <w:r>
        <w:rPr>
          <w:b/>
          <w:color w:val="696969"/>
        </w:rPr>
        <w:t>Specifikace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rozsahu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6"/>
        </w:rPr>
        <w:t xml:space="preserve"> </w:t>
      </w:r>
      <w:r>
        <w:rPr>
          <w:b/>
          <w:color w:val="696969"/>
        </w:rPr>
        <w:t>úrovně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poskytovaných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služeb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v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rámci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technické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podpory</w:t>
      </w:r>
    </w:p>
    <w:p w14:paraId="06A688D6" w14:textId="77777777" w:rsidR="00F82C4E" w:rsidRDefault="00F82C4E">
      <w:pPr>
        <w:pStyle w:val="Zkladntext"/>
        <w:spacing w:before="5"/>
        <w:rPr>
          <w:b/>
          <w:sz w:val="28"/>
        </w:rPr>
      </w:pPr>
    </w:p>
    <w:p w14:paraId="3DDC2C2B" w14:textId="77777777" w:rsidR="00F82C4E" w:rsidRDefault="00413726">
      <w:pPr>
        <w:pStyle w:val="Zkladntext"/>
        <w:spacing w:before="1"/>
        <w:ind w:left="118"/>
      </w:pPr>
      <w:bookmarkStart w:id="46" w:name="Poskytovatel_se_zavazuje_poskytovat_Služ"/>
      <w:bookmarkEnd w:id="46"/>
      <w:r>
        <w:rPr>
          <w:color w:val="696969"/>
        </w:rPr>
        <w:t>Poskytovatel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podmínek:</w:t>
      </w:r>
    </w:p>
    <w:p w14:paraId="429750D4" w14:textId="77777777" w:rsidR="00F82C4E" w:rsidRDefault="00413726">
      <w:pPr>
        <w:pStyle w:val="Odstavecseseznamem"/>
        <w:numPr>
          <w:ilvl w:val="1"/>
          <w:numId w:val="3"/>
        </w:numPr>
        <w:tabs>
          <w:tab w:val="left" w:pos="839"/>
        </w:tabs>
        <w:spacing w:before="193" w:line="304" w:lineRule="auto"/>
        <w:ind w:right="103"/>
        <w:jc w:val="both"/>
      </w:pPr>
      <w:r>
        <w:rPr>
          <w:color w:val="696969"/>
        </w:rPr>
        <w:t>Hot-line záruční servis poskytovaný v českém jazyce přes elektronický nástroj, na kterém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shodnou,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telefonicky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e-mailem,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rozhraní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specifikovány 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bodě 4.1.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přílohy</w:t>
      </w:r>
    </w:p>
    <w:p w14:paraId="42049B60" w14:textId="77777777" w:rsidR="00F82C4E" w:rsidRDefault="00413726">
      <w:pPr>
        <w:pStyle w:val="Odstavecseseznamem"/>
        <w:numPr>
          <w:ilvl w:val="1"/>
          <w:numId w:val="3"/>
        </w:numPr>
        <w:tabs>
          <w:tab w:val="left" w:pos="839"/>
        </w:tabs>
        <w:spacing w:line="249" w:lineRule="exact"/>
        <w:ind w:hanging="361"/>
        <w:jc w:val="both"/>
      </w:pPr>
      <w:r>
        <w:rPr>
          <w:color w:val="696969"/>
        </w:rPr>
        <w:t>místo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 bude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stanoveno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Smlouvě</w:t>
      </w:r>
    </w:p>
    <w:p w14:paraId="45C97ADB" w14:textId="77777777" w:rsidR="00F82C4E" w:rsidRDefault="00413726">
      <w:pPr>
        <w:pStyle w:val="Odstavecseseznamem"/>
        <w:numPr>
          <w:ilvl w:val="1"/>
          <w:numId w:val="3"/>
        </w:numPr>
        <w:tabs>
          <w:tab w:val="left" w:pos="839"/>
        </w:tabs>
        <w:spacing w:before="66"/>
        <w:ind w:hanging="361"/>
        <w:jc w:val="both"/>
      </w:pPr>
      <w:r>
        <w:rPr>
          <w:color w:val="696969"/>
        </w:rPr>
        <w:t>nahlášení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alespoň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údaje:</w:t>
      </w:r>
    </w:p>
    <w:p w14:paraId="5D7AFA40" w14:textId="77777777" w:rsidR="00F82C4E" w:rsidRDefault="00413726">
      <w:pPr>
        <w:pStyle w:val="Odstavecseseznamem"/>
        <w:numPr>
          <w:ilvl w:val="2"/>
          <w:numId w:val="3"/>
        </w:numPr>
        <w:tabs>
          <w:tab w:val="left" w:pos="1186"/>
          <w:tab w:val="left" w:pos="1187"/>
        </w:tabs>
        <w:spacing w:before="1"/>
        <w:jc w:val="left"/>
      </w:pPr>
      <w:r>
        <w:rPr>
          <w:color w:val="696969"/>
        </w:rPr>
        <w:t>jméno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vadu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nahlásila,</w:t>
      </w:r>
    </w:p>
    <w:p w14:paraId="51DF4928" w14:textId="77777777" w:rsidR="00F82C4E" w:rsidRDefault="00413726">
      <w:pPr>
        <w:pStyle w:val="Odstavecseseznamem"/>
        <w:numPr>
          <w:ilvl w:val="2"/>
          <w:numId w:val="3"/>
        </w:numPr>
        <w:tabs>
          <w:tab w:val="left" w:pos="1186"/>
          <w:tab w:val="left" w:pos="1187"/>
        </w:tabs>
        <w:spacing w:before="124"/>
        <w:jc w:val="left"/>
      </w:pPr>
      <w:r>
        <w:rPr>
          <w:color w:val="696969"/>
        </w:rPr>
        <w:t>jméno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odpovědné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Objednatele,</w:t>
      </w:r>
    </w:p>
    <w:p w14:paraId="7E06708C" w14:textId="77777777" w:rsidR="00F82C4E" w:rsidRDefault="00413726">
      <w:pPr>
        <w:pStyle w:val="Odstavecseseznamem"/>
        <w:numPr>
          <w:ilvl w:val="2"/>
          <w:numId w:val="3"/>
        </w:numPr>
        <w:tabs>
          <w:tab w:val="left" w:pos="1186"/>
          <w:tab w:val="left" w:pos="1187"/>
        </w:tabs>
        <w:spacing w:before="125"/>
        <w:jc w:val="left"/>
      </w:pPr>
      <w:r>
        <w:rPr>
          <w:color w:val="696969"/>
        </w:rPr>
        <w:t>kategorii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vady,</w:t>
      </w:r>
    </w:p>
    <w:p w14:paraId="5818B613" w14:textId="77777777" w:rsidR="00F82C4E" w:rsidRDefault="00413726">
      <w:pPr>
        <w:pStyle w:val="Odstavecseseznamem"/>
        <w:numPr>
          <w:ilvl w:val="2"/>
          <w:numId w:val="3"/>
        </w:numPr>
        <w:tabs>
          <w:tab w:val="left" w:pos="1186"/>
          <w:tab w:val="left" w:pos="1188"/>
        </w:tabs>
        <w:spacing w:before="126"/>
        <w:ind w:left="1187" w:hanging="362"/>
        <w:jc w:val="left"/>
      </w:pPr>
      <w:r>
        <w:rPr>
          <w:color w:val="696969"/>
        </w:rPr>
        <w:t>popis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vady.</w:t>
      </w:r>
    </w:p>
    <w:p w14:paraId="470DE3A0" w14:textId="77777777" w:rsidR="00F82C4E" w:rsidRDefault="00F82C4E">
      <w:pPr>
        <w:pStyle w:val="Zkladntext"/>
        <w:spacing w:before="3"/>
        <w:rPr>
          <w:sz w:val="21"/>
        </w:rPr>
      </w:pPr>
    </w:p>
    <w:p w14:paraId="7AE23A1A" w14:textId="77777777" w:rsidR="00F82C4E" w:rsidRDefault="00413726">
      <w:pPr>
        <w:pStyle w:val="Odstavecseseznamem"/>
        <w:numPr>
          <w:ilvl w:val="1"/>
          <w:numId w:val="3"/>
        </w:numPr>
        <w:tabs>
          <w:tab w:val="left" w:pos="839"/>
        </w:tabs>
        <w:ind w:hanging="361"/>
        <w:jc w:val="both"/>
      </w:pPr>
      <w:r>
        <w:rPr>
          <w:color w:val="696969"/>
        </w:rPr>
        <w:t>Jednotlivé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incidenty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definice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incidentů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rozděleny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tří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(3)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kategorií:</w:t>
      </w:r>
    </w:p>
    <w:p w14:paraId="53DBF480" w14:textId="77777777" w:rsidR="00F82C4E" w:rsidRDefault="00F82C4E">
      <w:pPr>
        <w:pStyle w:val="Zkladntext"/>
        <w:rPr>
          <w:sz w:val="20"/>
        </w:rPr>
      </w:pPr>
    </w:p>
    <w:p w14:paraId="383FB27C" w14:textId="77777777" w:rsidR="00F82C4E" w:rsidRDefault="00F82C4E">
      <w:pPr>
        <w:pStyle w:val="Zkladntext"/>
        <w:spacing w:before="5"/>
        <w:rPr>
          <w:sz w:val="21"/>
        </w:rPr>
      </w:pPr>
    </w:p>
    <w:tbl>
      <w:tblPr>
        <w:tblStyle w:val="TableNormal"/>
        <w:tblW w:w="0" w:type="auto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075"/>
      </w:tblGrid>
      <w:tr w:rsidR="00F82C4E" w14:paraId="5C364200" w14:textId="77777777">
        <w:trPr>
          <w:trHeight w:val="575"/>
        </w:trPr>
        <w:tc>
          <w:tcPr>
            <w:tcW w:w="21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585858"/>
          </w:tcPr>
          <w:p w14:paraId="7EAF0CAB" w14:textId="77777777" w:rsidR="00F82C4E" w:rsidRDefault="00413726">
            <w:pPr>
              <w:pStyle w:val="TableParagraph"/>
              <w:spacing w:before="172"/>
              <w:ind w:left="1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Kategorie</w:t>
            </w:r>
          </w:p>
        </w:tc>
        <w:tc>
          <w:tcPr>
            <w:tcW w:w="7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85858"/>
          </w:tcPr>
          <w:p w14:paraId="1C860338" w14:textId="77777777" w:rsidR="00F82C4E" w:rsidRDefault="00413726">
            <w:pPr>
              <w:pStyle w:val="TableParagraph"/>
              <w:spacing w:before="172"/>
              <w:ind w:left="3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Definice</w:t>
            </w:r>
          </w:p>
        </w:tc>
      </w:tr>
      <w:tr w:rsidR="00F82C4E" w14:paraId="7302624B" w14:textId="77777777">
        <w:trPr>
          <w:trHeight w:val="2116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8EDEDB" w14:textId="77777777" w:rsidR="00F82C4E" w:rsidRDefault="00F82C4E">
            <w:pPr>
              <w:pStyle w:val="TableParagraph"/>
            </w:pPr>
          </w:p>
          <w:p w14:paraId="0C083DC5" w14:textId="77777777" w:rsidR="00F82C4E" w:rsidRDefault="00F82C4E">
            <w:pPr>
              <w:pStyle w:val="TableParagraph"/>
            </w:pPr>
          </w:p>
          <w:p w14:paraId="3336699C" w14:textId="77777777" w:rsidR="00F82C4E" w:rsidRDefault="00F82C4E">
            <w:pPr>
              <w:pStyle w:val="TableParagraph"/>
            </w:pPr>
          </w:p>
          <w:p w14:paraId="497E649B" w14:textId="77777777" w:rsidR="00F82C4E" w:rsidRDefault="00413726">
            <w:pPr>
              <w:pStyle w:val="TableParagraph"/>
              <w:spacing w:before="183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Kritická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6D79" w14:textId="77777777" w:rsidR="00F82C4E" w:rsidRDefault="00413726">
            <w:pPr>
              <w:pStyle w:val="TableParagraph"/>
              <w:spacing w:before="112" w:line="360" w:lineRule="auto"/>
              <w:ind w:left="309" w:right="81"/>
              <w:jc w:val="both"/>
            </w:pPr>
            <w:r>
              <w:rPr>
                <w:color w:val="696969"/>
              </w:rPr>
              <w:t>Kritický incident znamená nejzávažnější úroveň kritičnosti události,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která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projevuje</w:t>
            </w:r>
            <w:r>
              <w:rPr>
                <w:color w:val="696969"/>
                <w:spacing w:val="-14"/>
              </w:rPr>
              <w:t xml:space="preserve"> </w:t>
            </w:r>
            <w:r>
              <w:rPr>
                <w:color w:val="696969"/>
              </w:rPr>
              <w:t>tím,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že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Objednateli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nastává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zásadní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omezení</w:t>
            </w:r>
            <w:r>
              <w:rPr>
                <w:color w:val="696969"/>
                <w:spacing w:val="-10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zastavení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nejdůležitějších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obchodních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procesů,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navázaných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produkt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Zabbix.</w:t>
            </w:r>
          </w:p>
        </w:tc>
      </w:tr>
      <w:tr w:rsidR="00F82C4E" w14:paraId="51536810" w14:textId="77777777">
        <w:trPr>
          <w:trHeight w:val="1864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1BEF3" w14:textId="77777777" w:rsidR="00F82C4E" w:rsidRDefault="00F82C4E">
            <w:pPr>
              <w:pStyle w:val="TableParagraph"/>
            </w:pPr>
          </w:p>
          <w:p w14:paraId="358732BD" w14:textId="77777777" w:rsidR="00F82C4E" w:rsidRDefault="00F82C4E">
            <w:pPr>
              <w:pStyle w:val="TableParagraph"/>
            </w:pPr>
          </w:p>
          <w:p w14:paraId="1EB25AEC" w14:textId="77777777" w:rsidR="00F82C4E" w:rsidRDefault="00F82C4E">
            <w:pPr>
              <w:pStyle w:val="TableParagraph"/>
              <w:spacing w:before="1"/>
              <w:rPr>
                <w:sz w:val="27"/>
              </w:rPr>
            </w:pPr>
          </w:p>
          <w:p w14:paraId="3B56D68B" w14:textId="77777777" w:rsidR="00F82C4E" w:rsidRDefault="00413726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Nekritická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15EED" w14:textId="77777777" w:rsidR="00F82C4E" w:rsidRDefault="00413726">
            <w:pPr>
              <w:pStyle w:val="TableParagraph"/>
              <w:spacing w:before="115" w:line="360" w:lineRule="auto"/>
              <w:ind w:left="338" w:right="82"/>
              <w:jc w:val="both"/>
            </w:pPr>
            <w:r>
              <w:rPr>
                <w:color w:val="696969"/>
              </w:rPr>
              <w:t>Nekritický incident znamená úroveň události, která se projevuje tím,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že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Objednatel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může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Zabbix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používat,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ale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jsou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omezeny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jeho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zobrazovací,</w:t>
            </w:r>
            <w:r>
              <w:rPr>
                <w:color w:val="696969"/>
                <w:spacing w:val="-13"/>
              </w:rPr>
              <w:t xml:space="preserve"> </w:t>
            </w:r>
            <w:r>
              <w:rPr>
                <w:color w:val="696969"/>
              </w:rPr>
              <w:t>nebo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nevýznamné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funkčnosti,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případně</w:t>
            </w:r>
            <w:r>
              <w:rPr>
                <w:color w:val="696969"/>
                <w:spacing w:val="-12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může</w:t>
            </w:r>
            <w:r>
              <w:rPr>
                <w:color w:val="696969"/>
                <w:spacing w:val="-15"/>
              </w:rPr>
              <w:t xml:space="preserve"> </w:t>
            </w:r>
            <w:r>
              <w:rPr>
                <w:color w:val="696969"/>
              </w:rPr>
              <w:t>jednat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o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událost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snížení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dostupnosti redundance.</w:t>
            </w:r>
          </w:p>
        </w:tc>
      </w:tr>
      <w:tr w:rsidR="00F82C4E" w14:paraId="651820FF" w14:textId="77777777">
        <w:trPr>
          <w:trHeight w:val="1485"/>
        </w:trPr>
        <w:tc>
          <w:tcPr>
            <w:tcW w:w="2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CC0FF9" w14:textId="77777777" w:rsidR="00F82C4E" w:rsidRDefault="00F82C4E">
            <w:pPr>
              <w:pStyle w:val="TableParagraph"/>
            </w:pPr>
          </w:p>
          <w:p w14:paraId="3A8D74FC" w14:textId="77777777" w:rsidR="00F82C4E" w:rsidRDefault="00413726">
            <w:pPr>
              <w:pStyle w:val="TableParagraph"/>
              <w:spacing w:before="145" w:line="229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14:paraId="5FCDC3DB" w14:textId="77777777" w:rsidR="00F82C4E" w:rsidRDefault="00413726">
            <w:pPr>
              <w:pStyle w:val="TableParagraph"/>
              <w:ind w:left="141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Provozní/Operati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vní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FA05E" w14:textId="77777777" w:rsidR="00F82C4E" w:rsidRDefault="00413726">
            <w:pPr>
              <w:pStyle w:val="TableParagraph"/>
              <w:spacing w:before="112" w:line="360" w:lineRule="auto"/>
              <w:ind w:left="338" w:right="82"/>
              <w:jc w:val="both"/>
            </w:pPr>
            <w:r>
              <w:rPr>
                <w:color w:val="696969"/>
              </w:rPr>
              <w:t>Provozní/Operativní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incident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znamená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událost,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která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nebyla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zařazena ani mezi vadu kategorie Kritické ani mezi vadu kategorie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Nekritické,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která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nemá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vliv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na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obchodní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procesy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Objednatele.</w:t>
            </w:r>
          </w:p>
        </w:tc>
      </w:tr>
    </w:tbl>
    <w:p w14:paraId="69B6B15F" w14:textId="77777777" w:rsidR="00F82C4E" w:rsidRDefault="00F82C4E">
      <w:pPr>
        <w:pStyle w:val="Zkladntext"/>
        <w:rPr>
          <w:sz w:val="20"/>
        </w:rPr>
      </w:pPr>
    </w:p>
    <w:p w14:paraId="20BF8871" w14:textId="77777777" w:rsidR="00F82C4E" w:rsidRDefault="00F82C4E">
      <w:pPr>
        <w:pStyle w:val="Zkladntext"/>
        <w:spacing w:before="9"/>
      </w:pPr>
    </w:p>
    <w:p w14:paraId="6EE22559" w14:textId="77777777" w:rsidR="00F82C4E" w:rsidRDefault="00413726">
      <w:pPr>
        <w:pStyle w:val="Zkladntext"/>
        <w:spacing w:before="94"/>
        <w:ind w:left="478"/>
      </w:pPr>
      <w:bookmarkStart w:id="47" w:name="Poskytovatel_se_pro_Kritické_vady_zavazu"/>
      <w:bookmarkEnd w:id="47"/>
      <w:r>
        <w:rPr>
          <w:color w:val="696969"/>
        </w:rPr>
        <w:t>Poskytovatel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Kritické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vady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potvrdit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telefonicky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(následně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pak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však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vždy písemně)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požadavku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 hodin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nahlášení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Objednatelem.</w:t>
      </w:r>
    </w:p>
    <w:p w14:paraId="74BFC06A" w14:textId="77777777" w:rsidR="00F82C4E" w:rsidRDefault="00F82C4E">
      <w:pPr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7B4590B9" w14:textId="77777777" w:rsidR="00F82C4E" w:rsidRDefault="00F82C4E">
      <w:pPr>
        <w:pStyle w:val="Zkladntext"/>
        <w:rPr>
          <w:sz w:val="20"/>
        </w:rPr>
      </w:pPr>
    </w:p>
    <w:p w14:paraId="36CE10E7" w14:textId="77777777" w:rsidR="00F82C4E" w:rsidRDefault="00F82C4E">
      <w:pPr>
        <w:pStyle w:val="Zkladntext"/>
        <w:spacing w:before="6"/>
      </w:pPr>
    </w:p>
    <w:p w14:paraId="1A6B45F6" w14:textId="77777777" w:rsidR="00F82C4E" w:rsidRDefault="00413726">
      <w:pPr>
        <w:pStyle w:val="Nadpis2"/>
      </w:pPr>
      <w:bookmarkStart w:id="48" w:name="Definice_SLA_parametrů"/>
      <w:bookmarkEnd w:id="48"/>
      <w:r>
        <w:rPr>
          <w:color w:val="696969"/>
        </w:rPr>
        <w:t>Definice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SLA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parametrů</w:t>
      </w:r>
    </w:p>
    <w:p w14:paraId="2067B241" w14:textId="77777777" w:rsidR="00F82C4E" w:rsidRDefault="00F82C4E">
      <w:pPr>
        <w:pStyle w:val="Zkladntext"/>
        <w:spacing w:before="6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971"/>
      </w:tblGrid>
      <w:tr w:rsidR="00F82C4E" w14:paraId="45F4C13A" w14:textId="77777777">
        <w:trPr>
          <w:trHeight w:val="465"/>
        </w:trPr>
        <w:tc>
          <w:tcPr>
            <w:tcW w:w="1810" w:type="dxa"/>
            <w:shd w:val="clear" w:color="auto" w:fill="585858"/>
          </w:tcPr>
          <w:p w14:paraId="452E30D1" w14:textId="77777777" w:rsidR="00F82C4E" w:rsidRDefault="0041372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Parametr</w:t>
            </w:r>
          </w:p>
        </w:tc>
        <w:tc>
          <w:tcPr>
            <w:tcW w:w="7971" w:type="dxa"/>
            <w:shd w:val="clear" w:color="auto" w:fill="585858"/>
          </w:tcPr>
          <w:p w14:paraId="1813AD87" w14:textId="77777777" w:rsidR="00F82C4E" w:rsidRDefault="0041372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Definice</w:t>
            </w:r>
          </w:p>
        </w:tc>
      </w:tr>
      <w:tr w:rsidR="00F82C4E" w14:paraId="0969B82B" w14:textId="77777777">
        <w:trPr>
          <w:trHeight w:val="1257"/>
        </w:trPr>
        <w:tc>
          <w:tcPr>
            <w:tcW w:w="1810" w:type="dxa"/>
            <w:shd w:val="clear" w:color="auto" w:fill="D9D9D9"/>
          </w:tcPr>
          <w:p w14:paraId="59A595DA" w14:textId="77777777" w:rsidR="00F82C4E" w:rsidRDefault="0041372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696969"/>
              </w:rPr>
              <w:t>Provozní doba</w:t>
            </w:r>
          </w:p>
        </w:tc>
        <w:tc>
          <w:tcPr>
            <w:tcW w:w="7971" w:type="dxa"/>
          </w:tcPr>
          <w:p w14:paraId="4072A67C" w14:textId="77777777" w:rsidR="00F82C4E" w:rsidRDefault="00413726">
            <w:pPr>
              <w:pStyle w:val="TableParagraph"/>
              <w:spacing w:line="360" w:lineRule="auto"/>
              <w:ind w:left="107" w:right="97"/>
              <w:jc w:val="both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definována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jako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časové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období,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kdy</w:t>
            </w:r>
            <w:r>
              <w:rPr>
                <w:color w:val="696969"/>
                <w:spacing w:val="-11"/>
              </w:rPr>
              <w:t xml:space="preserve"> </w:t>
            </w:r>
            <w:r>
              <w:rPr>
                <w:color w:val="696969"/>
              </w:rPr>
              <w:t>musí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být</w:t>
            </w:r>
            <w:r>
              <w:rPr>
                <w:color w:val="696969"/>
                <w:spacing w:val="-6"/>
              </w:rPr>
              <w:t xml:space="preserve"> </w:t>
            </w:r>
            <w:r>
              <w:rPr>
                <w:color w:val="696969"/>
              </w:rPr>
              <w:t>služba</w:t>
            </w:r>
            <w:r>
              <w:rPr>
                <w:color w:val="696969"/>
                <w:spacing w:val="-7"/>
              </w:rPr>
              <w:t xml:space="preserve"> </w:t>
            </w:r>
            <w:r>
              <w:rPr>
                <w:color w:val="696969"/>
              </w:rPr>
              <w:t>dostupná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vůči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které</w:t>
            </w:r>
            <w:r>
              <w:rPr>
                <w:color w:val="696969"/>
                <w:spacing w:val="-9"/>
              </w:rPr>
              <w:t xml:space="preserve"> </w:t>
            </w:r>
            <w:r>
              <w:rPr>
                <w:color w:val="696969"/>
              </w:rPr>
              <w:t>se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vztahují ostatní SLA parametry. Schválené plánované odstávky jsou výjimkou z</w:t>
            </w:r>
            <w:r>
              <w:rPr>
                <w:color w:val="696969"/>
                <w:spacing w:val="-59"/>
              </w:rPr>
              <w:t xml:space="preserve"> </w:t>
            </w:r>
            <w:r>
              <w:rPr>
                <w:color w:val="696969"/>
              </w:rPr>
              <w:t>provozní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doby.</w:t>
            </w:r>
          </w:p>
        </w:tc>
      </w:tr>
      <w:tr w:rsidR="00F82C4E" w14:paraId="24208743" w14:textId="77777777">
        <w:trPr>
          <w:trHeight w:val="1259"/>
        </w:trPr>
        <w:tc>
          <w:tcPr>
            <w:tcW w:w="1810" w:type="dxa"/>
            <w:shd w:val="clear" w:color="auto" w:fill="D9D9D9"/>
          </w:tcPr>
          <w:p w14:paraId="37CB0A49" w14:textId="77777777" w:rsidR="00F82C4E" w:rsidRDefault="0041372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696969"/>
              </w:rPr>
              <w:t>Dostupnost</w:t>
            </w:r>
          </w:p>
        </w:tc>
        <w:tc>
          <w:tcPr>
            <w:tcW w:w="7971" w:type="dxa"/>
          </w:tcPr>
          <w:p w14:paraId="035662FF" w14:textId="77777777" w:rsidR="00F82C4E" w:rsidRDefault="00413726">
            <w:pPr>
              <w:pStyle w:val="TableParagraph"/>
              <w:spacing w:line="360" w:lineRule="auto"/>
              <w:ind w:left="107" w:right="97"/>
              <w:jc w:val="both"/>
            </w:pPr>
            <w:r>
              <w:rPr>
                <w:color w:val="696969"/>
              </w:rPr>
              <w:t>Je poměrná část provozní doby, kdy není aktivní žádný nevyř</w:t>
            </w:r>
            <w:r>
              <w:rPr>
                <w:color w:val="696969"/>
              </w:rPr>
              <w:t>ešený incident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nebo vada kategorie A (výpadek). Parametr dostupnosti je vyhodnocován na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roční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bázi,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počínaje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okamžikem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zahájení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poskytování</w:t>
            </w:r>
            <w:r>
              <w:rPr>
                <w:color w:val="696969"/>
                <w:spacing w:val="3"/>
              </w:rPr>
              <w:t xml:space="preserve"> </w:t>
            </w:r>
            <w:r>
              <w:rPr>
                <w:color w:val="696969"/>
              </w:rPr>
              <w:t>Služeb.</w:t>
            </w:r>
          </w:p>
        </w:tc>
      </w:tr>
      <w:tr w:rsidR="00F82C4E" w14:paraId="3C72A0AF" w14:textId="77777777">
        <w:trPr>
          <w:trHeight w:val="1257"/>
        </w:trPr>
        <w:tc>
          <w:tcPr>
            <w:tcW w:w="1810" w:type="dxa"/>
            <w:shd w:val="clear" w:color="auto" w:fill="D9D9D9"/>
          </w:tcPr>
          <w:p w14:paraId="0EF1D8C7" w14:textId="77777777" w:rsidR="00F82C4E" w:rsidRDefault="0041372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696969"/>
              </w:rPr>
              <w:t>Doba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odezvy</w:t>
            </w:r>
          </w:p>
        </w:tc>
        <w:tc>
          <w:tcPr>
            <w:tcW w:w="7971" w:type="dxa"/>
          </w:tcPr>
          <w:p w14:paraId="6F16100C" w14:textId="77777777" w:rsidR="00F82C4E" w:rsidRDefault="00413726">
            <w:pPr>
              <w:pStyle w:val="TableParagraph"/>
              <w:spacing w:line="360" w:lineRule="auto"/>
              <w:ind w:left="107" w:right="96"/>
              <w:jc w:val="both"/>
            </w:pPr>
            <w:r>
              <w:rPr>
                <w:color w:val="696969"/>
              </w:rPr>
              <w:t>Je definována jako doba mezi začátkem incidentu a informováním Objednatele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o krocích vedoucích k jeho řešení a v případě možnosti také o předpokládané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době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jejího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ukončení.</w:t>
            </w:r>
          </w:p>
        </w:tc>
      </w:tr>
      <w:tr w:rsidR="00F82C4E" w14:paraId="6B5CD958" w14:textId="77777777">
        <w:trPr>
          <w:trHeight w:val="880"/>
        </w:trPr>
        <w:tc>
          <w:tcPr>
            <w:tcW w:w="1810" w:type="dxa"/>
            <w:shd w:val="clear" w:color="auto" w:fill="D9D9D9"/>
          </w:tcPr>
          <w:p w14:paraId="148B2B06" w14:textId="77777777" w:rsidR="00F82C4E" w:rsidRDefault="0041372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696969"/>
              </w:rPr>
              <w:t>Doba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vyřešení</w:t>
            </w:r>
          </w:p>
        </w:tc>
        <w:tc>
          <w:tcPr>
            <w:tcW w:w="7971" w:type="dxa"/>
          </w:tcPr>
          <w:p w14:paraId="39FE49AA" w14:textId="77777777" w:rsidR="00F82C4E" w:rsidRDefault="00413726">
            <w:pPr>
              <w:pStyle w:val="TableParagraph"/>
              <w:spacing w:line="362" w:lineRule="auto"/>
              <w:ind w:left="107" w:right="34"/>
            </w:pPr>
            <w:r>
              <w:rPr>
                <w:color w:val="696969"/>
              </w:rPr>
              <w:t>Je</w:t>
            </w:r>
            <w:r>
              <w:rPr>
                <w:color w:val="696969"/>
                <w:spacing w:val="4"/>
              </w:rPr>
              <w:t xml:space="preserve"> </w:t>
            </w:r>
            <w:r>
              <w:rPr>
                <w:color w:val="696969"/>
              </w:rPr>
              <w:t>definována</w:t>
            </w:r>
            <w:r>
              <w:rPr>
                <w:color w:val="696969"/>
                <w:spacing w:val="4"/>
              </w:rPr>
              <w:t xml:space="preserve"> </w:t>
            </w:r>
            <w:r>
              <w:rPr>
                <w:color w:val="696969"/>
              </w:rPr>
              <w:t>jako</w:t>
            </w:r>
            <w:r>
              <w:rPr>
                <w:color w:val="696969"/>
                <w:spacing w:val="4"/>
              </w:rPr>
              <w:t xml:space="preserve"> </w:t>
            </w:r>
            <w:r>
              <w:rPr>
                <w:color w:val="696969"/>
              </w:rPr>
              <w:t>doba</w:t>
            </w:r>
            <w:r>
              <w:rPr>
                <w:color w:val="696969"/>
                <w:spacing w:val="3"/>
              </w:rPr>
              <w:t xml:space="preserve"> </w:t>
            </w:r>
            <w:r>
              <w:rPr>
                <w:color w:val="696969"/>
              </w:rPr>
              <w:t>mezi</w:t>
            </w:r>
            <w:r>
              <w:rPr>
                <w:color w:val="696969"/>
                <w:spacing w:val="4"/>
              </w:rPr>
              <w:t xml:space="preserve"> </w:t>
            </w:r>
            <w:r>
              <w:rPr>
                <w:color w:val="696969"/>
              </w:rPr>
              <w:t>začátkem</w:t>
            </w:r>
            <w:r>
              <w:rPr>
                <w:color w:val="696969"/>
                <w:spacing w:val="6"/>
              </w:rPr>
              <w:t xml:space="preserve"> </w:t>
            </w:r>
            <w:r>
              <w:rPr>
                <w:color w:val="696969"/>
              </w:rPr>
              <w:t>incidentu</w:t>
            </w:r>
            <w:r>
              <w:rPr>
                <w:color w:val="696969"/>
                <w:spacing w:val="4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5"/>
              </w:rPr>
              <w:t xml:space="preserve"> </w:t>
            </w:r>
            <w:r>
              <w:rPr>
                <w:color w:val="696969"/>
              </w:rPr>
              <w:t>informováním</w:t>
            </w:r>
            <w:r>
              <w:rPr>
                <w:color w:val="696969"/>
                <w:spacing w:val="3"/>
              </w:rPr>
              <w:t xml:space="preserve"> </w:t>
            </w:r>
            <w:r>
              <w:rPr>
                <w:color w:val="696969"/>
              </w:rPr>
              <w:t>Objednatele</w:t>
            </w:r>
            <w:r>
              <w:rPr>
                <w:color w:val="696969"/>
                <w:spacing w:val="-58"/>
              </w:rPr>
              <w:t xml:space="preserve"> </w:t>
            </w:r>
            <w:r>
              <w:rPr>
                <w:color w:val="696969"/>
              </w:rPr>
              <w:t>o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vyřešení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incidentu,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odstranění případné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vady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a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obnovení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funkcionality.</w:t>
            </w:r>
          </w:p>
        </w:tc>
      </w:tr>
    </w:tbl>
    <w:p w14:paraId="640AF5F5" w14:textId="77777777" w:rsidR="00F82C4E" w:rsidRDefault="00F82C4E">
      <w:pPr>
        <w:pStyle w:val="Zkladntext"/>
        <w:rPr>
          <w:b/>
          <w:sz w:val="24"/>
        </w:rPr>
      </w:pPr>
    </w:p>
    <w:p w14:paraId="138AB4EA" w14:textId="77777777" w:rsidR="00F82C4E" w:rsidRDefault="00F82C4E">
      <w:pPr>
        <w:pStyle w:val="Zkladntext"/>
        <w:rPr>
          <w:b/>
          <w:sz w:val="24"/>
        </w:rPr>
      </w:pPr>
    </w:p>
    <w:p w14:paraId="4B4B209E" w14:textId="77777777" w:rsidR="00F82C4E" w:rsidRDefault="00F82C4E">
      <w:pPr>
        <w:pStyle w:val="Zkladntext"/>
        <w:rPr>
          <w:b/>
          <w:sz w:val="24"/>
        </w:rPr>
      </w:pPr>
    </w:p>
    <w:p w14:paraId="1C2F1C4D" w14:textId="77777777" w:rsidR="00F82C4E" w:rsidRDefault="00F82C4E">
      <w:pPr>
        <w:pStyle w:val="Zkladntext"/>
        <w:spacing w:before="9"/>
        <w:rPr>
          <w:b/>
          <w:sz w:val="21"/>
        </w:rPr>
      </w:pPr>
    </w:p>
    <w:p w14:paraId="565D73B6" w14:textId="77777777" w:rsidR="00F82C4E" w:rsidRDefault="00413726">
      <w:pPr>
        <w:ind w:left="118"/>
        <w:rPr>
          <w:b/>
        </w:rPr>
      </w:pPr>
      <w:bookmarkStart w:id="49" w:name="Minimální_dostupnost_a_doby_odezvy_pro_ř"/>
      <w:bookmarkEnd w:id="49"/>
      <w:r>
        <w:rPr>
          <w:b/>
          <w:color w:val="696969"/>
        </w:rPr>
        <w:t>Minimální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dostupnost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a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doby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odezvy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pro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řešení vzniklých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vad:</w:t>
      </w:r>
    </w:p>
    <w:p w14:paraId="5A2D00BB" w14:textId="77777777" w:rsidR="00F82C4E" w:rsidRDefault="00F82C4E">
      <w:pPr>
        <w:pStyle w:val="Zkladntext"/>
        <w:spacing w:before="9"/>
        <w:rPr>
          <w:b/>
          <w:sz w:val="20"/>
        </w:rPr>
      </w:pPr>
    </w:p>
    <w:p w14:paraId="0B81EA31" w14:textId="77777777" w:rsidR="00F82C4E" w:rsidRDefault="00413726">
      <w:pPr>
        <w:pStyle w:val="Zkladntext"/>
        <w:spacing w:line="468" w:lineRule="auto"/>
        <w:ind w:left="118" w:right="6654"/>
      </w:pPr>
      <w:r>
        <w:pict w14:anchorId="11BD4F98">
          <v:shape id="docshape7" o:spid="_x0000_s1026" type="#_x0000_t202" style="position:absolute;left:0;text-align:left;margin-left:61.7pt;margin-top:43.3pt;width:463pt;height:154.3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51"/>
                    <w:gridCol w:w="3117"/>
                    <w:gridCol w:w="3261"/>
                  </w:tblGrid>
                  <w:tr w:rsidR="00F82C4E" w14:paraId="00F58A1E" w14:textId="77777777">
                    <w:trPr>
                      <w:trHeight w:val="455"/>
                    </w:trPr>
                    <w:tc>
                      <w:tcPr>
                        <w:tcW w:w="2851" w:type="dxa"/>
                        <w:tcBorders>
                          <w:bottom w:val="nil"/>
                        </w:tcBorders>
                        <w:shd w:val="clear" w:color="auto" w:fill="585858"/>
                      </w:tcPr>
                      <w:p w14:paraId="57B07C03" w14:textId="77777777" w:rsidR="00F82C4E" w:rsidRDefault="00413726">
                        <w:pPr>
                          <w:pStyle w:val="TableParagraph"/>
                          <w:spacing w:before="167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Kategorie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vady</w:t>
                        </w:r>
                      </w:p>
                    </w:tc>
                    <w:tc>
                      <w:tcPr>
                        <w:tcW w:w="3117" w:type="dxa"/>
                        <w:tcBorders>
                          <w:bottom w:val="nil"/>
                        </w:tcBorders>
                        <w:shd w:val="clear" w:color="auto" w:fill="585858"/>
                      </w:tcPr>
                      <w:p w14:paraId="289255EF" w14:textId="77777777" w:rsidR="00F82C4E" w:rsidRDefault="00413726">
                        <w:pPr>
                          <w:pStyle w:val="TableParagraph"/>
                          <w:spacing w:before="1"/>
                          <w:ind w:right="5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Maximální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doba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odezvy</w:t>
                        </w:r>
                      </w:p>
                    </w:tc>
                    <w:tc>
                      <w:tcPr>
                        <w:tcW w:w="3261" w:type="dxa"/>
                        <w:vMerge w:val="restart"/>
                        <w:shd w:val="clear" w:color="auto" w:fill="585858"/>
                      </w:tcPr>
                      <w:p w14:paraId="10F7794F" w14:textId="77777777" w:rsidR="00F82C4E" w:rsidRDefault="00413726">
                        <w:pPr>
                          <w:pStyle w:val="TableParagraph"/>
                          <w:spacing w:before="1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Maximální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doba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odstranění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vady</w:t>
                        </w:r>
                      </w:p>
                    </w:tc>
                  </w:tr>
                  <w:tr w:rsidR="00F82C4E" w14:paraId="75F0A88B" w14:textId="77777777">
                    <w:trPr>
                      <w:trHeight w:val="325"/>
                    </w:trPr>
                    <w:tc>
                      <w:tcPr>
                        <w:tcW w:w="5968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85858"/>
                      </w:tcPr>
                      <w:p w14:paraId="66C06023" w14:textId="77777777" w:rsidR="00F82C4E" w:rsidRDefault="00F82C4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1" w:type="dxa"/>
                        <w:vMerge/>
                        <w:tcBorders>
                          <w:top w:val="nil"/>
                        </w:tcBorders>
                        <w:shd w:val="clear" w:color="auto" w:fill="585858"/>
                      </w:tcPr>
                      <w:p w14:paraId="7D35043E" w14:textId="77777777" w:rsidR="00F82C4E" w:rsidRDefault="00F82C4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82C4E" w14:paraId="71E64A7C" w14:textId="77777777">
                    <w:trPr>
                      <w:trHeight w:val="738"/>
                    </w:trPr>
                    <w:tc>
                      <w:tcPr>
                        <w:tcW w:w="2851" w:type="dxa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D9D9D9"/>
                      </w:tcPr>
                      <w:p w14:paraId="2C7EDD99" w14:textId="77777777" w:rsidR="00F82C4E" w:rsidRDefault="00F82C4E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1A080F3A" w14:textId="77777777" w:rsidR="00F82C4E" w:rsidRDefault="00413726">
                        <w:pPr>
                          <w:pStyle w:val="TableParagraph"/>
                          <w:ind w:left="6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96969"/>
                          </w:rPr>
                          <w:t>A</w:t>
                        </w:r>
                        <w:r>
                          <w:rPr>
                            <w:b/>
                            <w:color w:val="696969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–</w:t>
                        </w:r>
                        <w:r>
                          <w:rPr>
                            <w:b/>
                            <w:color w:val="696969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Kritická</w:t>
                        </w:r>
                      </w:p>
                    </w:tc>
                    <w:tc>
                      <w:tcPr>
                        <w:tcW w:w="3117" w:type="dxa"/>
                        <w:tcBorders>
                          <w:bottom w:val="single" w:sz="4" w:space="0" w:color="000000"/>
                        </w:tcBorders>
                      </w:tcPr>
                      <w:p w14:paraId="423CD2FA" w14:textId="77777777" w:rsidR="00F82C4E" w:rsidRDefault="00F82C4E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32768F6C" w14:textId="77777777" w:rsidR="00F82C4E" w:rsidRDefault="00413726">
                        <w:pPr>
                          <w:pStyle w:val="TableParagraph"/>
                          <w:ind w:right="47"/>
                          <w:jc w:val="right"/>
                        </w:pPr>
                        <w:r>
                          <w:rPr>
                            <w:color w:val="696969"/>
                          </w:rPr>
                          <w:t>2</w:t>
                        </w:r>
                        <w:r>
                          <w:rPr>
                            <w:color w:val="69696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96969"/>
                          </w:rPr>
                          <w:t>hodiny</w:t>
                        </w:r>
                      </w:p>
                    </w:tc>
                    <w:tc>
                      <w:tcPr>
                        <w:tcW w:w="3261" w:type="dxa"/>
                        <w:tcBorders>
                          <w:bottom w:val="single" w:sz="4" w:space="0" w:color="000000"/>
                        </w:tcBorders>
                      </w:tcPr>
                      <w:p w14:paraId="0968EA78" w14:textId="77777777" w:rsidR="00F82C4E" w:rsidRDefault="00F82C4E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18F7B4F8" w14:textId="77777777" w:rsidR="00F82C4E" w:rsidRDefault="00413726">
                        <w:pPr>
                          <w:pStyle w:val="TableParagraph"/>
                          <w:ind w:right="107"/>
                          <w:jc w:val="right"/>
                        </w:pPr>
                        <w:r>
                          <w:rPr>
                            <w:color w:val="696969"/>
                          </w:rPr>
                          <w:t>4</w:t>
                        </w:r>
                        <w:r>
                          <w:rPr>
                            <w:color w:val="69696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96969"/>
                          </w:rPr>
                          <w:t>hodiny</w:t>
                        </w:r>
                      </w:p>
                    </w:tc>
                  </w:tr>
                  <w:tr w:rsidR="00F82C4E" w14:paraId="17C500E2" w14:textId="77777777">
                    <w:trPr>
                      <w:trHeight w:val="741"/>
                    </w:trPr>
                    <w:tc>
                      <w:tcPr>
                        <w:tcW w:w="2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2AC46053" w14:textId="77777777" w:rsidR="00F82C4E" w:rsidRDefault="00F82C4E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4AB00B92" w14:textId="77777777" w:rsidR="00F82C4E" w:rsidRDefault="00413726">
                        <w:pPr>
                          <w:pStyle w:val="TableParagraph"/>
                          <w:spacing w:before="1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96969"/>
                          </w:rPr>
                          <w:t>B</w:t>
                        </w:r>
                        <w:r>
                          <w:rPr>
                            <w:b/>
                            <w:color w:val="696969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-</w:t>
                        </w:r>
                        <w:r>
                          <w:rPr>
                            <w:b/>
                            <w:color w:val="696969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Nekritická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B8BB73" w14:textId="77777777" w:rsidR="00F82C4E" w:rsidRDefault="00F82C4E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6FFC1BB1" w14:textId="77777777" w:rsidR="00F82C4E" w:rsidRDefault="00413726">
                        <w:pPr>
                          <w:pStyle w:val="TableParagraph"/>
                          <w:spacing w:before="1"/>
                          <w:ind w:right="113"/>
                          <w:jc w:val="right"/>
                        </w:pPr>
                        <w:r>
                          <w:rPr>
                            <w:color w:val="696969"/>
                          </w:rPr>
                          <w:t>4</w:t>
                        </w:r>
                        <w:r>
                          <w:rPr>
                            <w:color w:val="69696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96969"/>
                          </w:rPr>
                          <w:t>hodiny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BF4B3D" w14:textId="77777777" w:rsidR="00F82C4E" w:rsidRDefault="00F82C4E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06B63968" w14:textId="77777777" w:rsidR="00F82C4E" w:rsidRDefault="00413726">
                        <w:pPr>
                          <w:pStyle w:val="TableParagraph"/>
                          <w:spacing w:before="1"/>
                          <w:ind w:right="111"/>
                          <w:jc w:val="right"/>
                        </w:pPr>
                        <w:r>
                          <w:rPr>
                            <w:color w:val="696969"/>
                          </w:rPr>
                          <w:t>72</w:t>
                        </w:r>
                        <w:r>
                          <w:rPr>
                            <w:color w:val="69696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96969"/>
                          </w:rPr>
                          <w:t>hodin</w:t>
                        </w:r>
                      </w:p>
                    </w:tc>
                  </w:tr>
                  <w:tr w:rsidR="00F82C4E" w14:paraId="73C3533B" w14:textId="77777777">
                    <w:trPr>
                      <w:trHeight w:val="738"/>
                    </w:trPr>
                    <w:tc>
                      <w:tcPr>
                        <w:tcW w:w="2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14:paraId="7BBF971E" w14:textId="77777777" w:rsidR="00F82C4E" w:rsidRDefault="00F82C4E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001562DF" w14:textId="77777777" w:rsidR="00F82C4E" w:rsidRDefault="00413726">
                        <w:pPr>
                          <w:pStyle w:val="TableParagraph"/>
                          <w:spacing w:before="1"/>
                          <w:ind w:left="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96969"/>
                          </w:rPr>
                          <w:t>C</w:t>
                        </w:r>
                        <w:r>
                          <w:rPr>
                            <w:b/>
                            <w:color w:val="696969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–</w:t>
                        </w:r>
                        <w:r>
                          <w:rPr>
                            <w:b/>
                            <w:color w:val="696969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96969"/>
                          </w:rPr>
                          <w:t>Provozní/operativní</w:t>
                        </w:r>
                      </w:p>
                    </w:tc>
                    <w:tc>
                      <w:tcPr>
                        <w:tcW w:w="31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7EB9FC" w14:textId="77777777" w:rsidR="00F82C4E" w:rsidRDefault="00F82C4E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4BB1E27F" w14:textId="77777777" w:rsidR="00F82C4E" w:rsidRDefault="00413726">
                        <w:pPr>
                          <w:pStyle w:val="TableParagraph"/>
                          <w:spacing w:before="1"/>
                          <w:ind w:right="112"/>
                          <w:jc w:val="right"/>
                        </w:pPr>
                        <w:r>
                          <w:rPr>
                            <w:color w:val="696969"/>
                          </w:rPr>
                          <w:t>8</w:t>
                        </w:r>
                        <w:r>
                          <w:rPr>
                            <w:color w:val="69696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96969"/>
                          </w:rPr>
                          <w:t>hodin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4B0379" w14:textId="77777777" w:rsidR="00F82C4E" w:rsidRDefault="00F82C4E">
                        <w:pPr>
                          <w:pStyle w:val="TableParagraph"/>
                          <w:spacing w:before="9"/>
                          <w:rPr>
                            <w:b/>
                            <w:sz w:val="20"/>
                          </w:rPr>
                        </w:pPr>
                      </w:p>
                      <w:p w14:paraId="12D0EA90" w14:textId="77777777" w:rsidR="00F82C4E" w:rsidRDefault="00413726">
                        <w:pPr>
                          <w:pStyle w:val="TableParagraph"/>
                          <w:spacing w:before="1"/>
                          <w:ind w:right="111"/>
                          <w:jc w:val="right"/>
                        </w:pPr>
                        <w:r>
                          <w:rPr>
                            <w:color w:val="696969"/>
                          </w:rPr>
                          <w:t>168</w:t>
                        </w:r>
                        <w:r>
                          <w:rPr>
                            <w:color w:val="696969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696969"/>
                          </w:rPr>
                          <w:t>hodin</w:t>
                        </w:r>
                      </w:p>
                    </w:tc>
                  </w:tr>
                </w:tbl>
                <w:p w14:paraId="275CE2C4" w14:textId="77777777" w:rsidR="00F82C4E" w:rsidRDefault="00F82C4E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bookmarkStart w:id="50" w:name="Provozní_doba:_8x5,_pracovní_dny"/>
      <w:bookmarkEnd w:id="50"/>
      <w:r>
        <w:rPr>
          <w:color w:val="696969"/>
        </w:rPr>
        <w:t>Provozní doba: 8x5, pracovní dny</w:t>
      </w:r>
      <w:r>
        <w:rPr>
          <w:color w:val="696969"/>
          <w:spacing w:val="-59"/>
        </w:rPr>
        <w:t xml:space="preserve"> </w:t>
      </w:r>
      <w:bookmarkStart w:id="51" w:name="Minimální_dostupnost:"/>
      <w:bookmarkEnd w:id="51"/>
      <w:r>
        <w:rPr>
          <w:color w:val="696969"/>
        </w:rPr>
        <w:t>Minimální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dostupnost:</w:t>
      </w:r>
    </w:p>
    <w:p w14:paraId="12020EA1" w14:textId="77777777" w:rsidR="00F82C4E" w:rsidRDefault="00F82C4E">
      <w:pPr>
        <w:pStyle w:val="Zkladntext"/>
        <w:rPr>
          <w:sz w:val="24"/>
        </w:rPr>
      </w:pPr>
    </w:p>
    <w:p w14:paraId="73F7EC22" w14:textId="77777777" w:rsidR="00F82C4E" w:rsidRDefault="00F82C4E">
      <w:pPr>
        <w:pStyle w:val="Zkladntext"/>
        <w:rPr>
          <w:sz w:val="24"/>
        </w:rPr>
      </w:pPr>
    </w:p>
    <w:p w14:paraId="092AD6A8" w14:textId="77777777" w:rsidR="00F82C4E" w:rsidRDefault="00F82C4E">
      <w:pPr>
        <w:pStyle w:val="Zkladntext"/>
        <w:rPr>
          <w:sz w:val="24"/>
        </w:rPr>
      </w:pPr>
    </w:p>
    <w:p w14:paraId="4B7999B6" w14:textId="77777777" w:rsidR="00F82C4E" w:rsidRDefault="00F82C4E">
      <w:pPr>
        <w:pStyle w:val="Zkladntext"/>
        <w:rPr>
          <w:sz w:val="24"/>
        </w:rPr>
      </w:pPr>
    </w:p>
    <w:p w14:paraId="130ABB2E" w14:textId="77777777" w:rsidR="00F82C4E" w:rsidRDefault="00F82C4E">
      <w:pPr>
        <w:pStyle w:val="Zkladntext"/>
        <w:rPr>
          <w:sz w:val="24"/>
        </w:rPr>
      </w:pPr>
    </w:p>
    <w:p w14:paraId="1DBB81F2" w14:textId="77777777" w:rsidR="00F82C4E" w:rsidRDefault="00F82C4E">
      <w:pPr>
        <w:pStyle w:val="Zkladntext"/>
        <w:rPr>
          <w:sz w:val="24"/>
        </w:rPr>
      </w:pPr>
    </w:p>
    <w:p w14:paraId="3D74D72A" w14:textId="77777777" w:rsidR="00F82C4E" w:rsidRDefault="00F82C4E">
      <w:pPr>
        <w:pStyle w:val="Zkladntext"/>
        <w:rPr>
          <w:sz w:val="24"/>
        </w:rPr>
      </w:pPr>
    </w:p>
    <w:p w14:paraId="466F2D37" w14:textId="77777777" w:rsidR="00F82C4E" w:rsidRDefault="00F82C4E">
      <w:pPr>
        <w:pStyle w:val="Zkladntext"/>
        <w:rPr>
          <w:sz w:val="24"/>
        </w:rPr>
      </w:pPr>
    </w:p>
    <w:p w14:paraId="32267158" w14:textId="77777777" w:rsidR="00F82C4E" w:rsidRDefault="00F82C4E">
      <w:pPr>
        <w:pStyle w:val="Zkladntext"/>
        <w:rPr>
          <w:sz w:val="24"/>
        </w:rPr>
      </w:pPr>
    </w:p>
    <w:p w14:paraId="07D7190F" w14:textId="77777777" w:rsidR="00F82C4E" w:rsidRDefault="00F82C4E">
      <w:pPr>
        <w:pStyle w:val="Zkladntext"/>
        <w:rPr>
          <w:sz w:val="24"/>
        </w:rPr>
      </w:pPr>
    </w:p>
    <w:p w14:paraId="61E910FD" w14:textId="77777777" w:rsidR="00F82C4E" w:rsidRDefault="00F82C4E">
      <w:pPr>
        <w:pStyle w:val="Zkladntext"/>
        <w:rPr>
          <w:sz w:val="24"/>
        </w:rPr>
      </w:pPr>
    </w:p>
    <w:p w14:paraId="453DB11F" w14:textId="77777777" w:rsidR="00F82C4E" w:rsidRDefault="00F82C4E">
      <w:pPr>
        <w:pStyle w:val="Zkladntext"/>
        <w:rPr>
          <w:sz w:val="24"/>
        </w:rPr>
      </w:pPr>
    </w:p>
    <w:p w14:paraId="6AC0CBB9" w14:textId="77777777" w:rsidR="00F82C4E" w:rsidRDefault="00F82C4E">
      <w:pPr>
        <w:pStyle w:val="Zkladntext"/>
        <w:spacing w:before="1"/>
        <w:rPr>
          <w:sz w:val="21"/>
        </w:rPr>
      </w:pPr>
    </w:p>
    <w:p w14:paraId="015473C5" w14:textId="77777777" w:rsidR="00F82C4E" w:rsidRDefault="00413726">
      <w:pPr>
        <w:pStyle w:val="Zkladntext"/>
        <w:ind w:left="118" w:right="108"/>
        <w:jc w:val="both"/>
      </w:pPr>
      <w:bookmarkStart w:id="52" w:name="Doba_odezvy_je_ze_strany_Poskytovatele_s"/>
      <w:bookmarkEnd w:id="52"/>
      <w:r>
        <w:rPr>
          <w:color w:val="696969"/>
          <w:spacing w:val="-1"/>
        </w:rPr>
        <w:t>Doba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odezvy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Poskytovatele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splněna,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uvedeném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čase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předá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informaci</w:t>
      </w:r>
      <w:r>
        <w:rPr>
          <w:color w:val="696969"/>
          <w:spacing w:val="-58"/>
        </w:rPr>
        <w:t xml:space="preserve"> </w:t>
      </w:r>
      <w:r>
        <w:rPr>
          <w:color w:val="696969"/>
          <w:spacing w:val="-1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způsobu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řešení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vady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předpokládaném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termínu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vady.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informaci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předá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specifikovaného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nástroje:</w:t>
      </w:r>
    </w:p>
    <w:p w14:paraId="1FE9EDD6" w14:textId="77777777" w:rsidR="00F82C4E" w:rsidRDefault="00413726">
      <w:pPr>
        <w:spacing w:before="120" w:line="252" w:lineRule="exact"/>
        <w:ind w:left="1558"/>
        <w:rPr>
          <w:b/>
        </w:rPr>
      </w:pPr>
      <w:r>
        <w:rPr>
          <w:b/>
          <w:color w:val="696969"/>
        </w:rPr>
        <w:t>Helpdesk</w:t>
      </w:r>
    </w:p>
    <w:p w14:paraId="6C55F718" w14:textId="77777777" w:rsidR="00F82C4E" w:rsidRDefault="00413726">
      <w:pPr>
        <w:spacing w:line="252" w:lineRule="exact"/>
        <w:ind w:left="1558"/>
        <w:rPr>
          <w:b/>
        </w:rPr>
      </w:pPr>
      <w:r>
        <w:rPr>
          <w:b/>
          <w:color w:val="696969"/>
        </w:rPr>
        <w:t>tel.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+420 974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801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131</w:t>
      </w:r>
    </w:p>
    <w:p w14:paraId="38F53C95" w14:textId="77777777" w:rsidR="00F82C4E" w:rsidRDefault="00413726">
      <w:pPr>
        <w:spacing w:before="1"/>
        <w:ind w:left="1558"/>
        <w:rPr>
          <w:b/>
        </w:rPr>
      </w:pPr>
      <w:r>
        <w:rPr>
          <w:b/>
          <w:color w:val="696969"/>
        </w:rPr>
        <w:t>e-mail:</w:t>
      </w:r>
      <w:r>
        <w:rPr>
          <w:b/>
          <w:color w:val="696969"/>
          <w:spacing w:val="-3"/>
        </w:rPr>
        <w:t xml:space="preserve"> </w:t>
      </w:r>
      <w:hyperlink r:id="rId9">
        <w:r>
          <w:rPr>
            <w:b/>
            <w:color w:val="696969"/>
          </w:rPr>
          <w:t>dohled@mvcr.cz</w:t>
        </w:r>
      </w:hyperlink>
    </w:p>
    <w:p w14:paraId="3321EEBB" w14:textId="77777777" w:rsidR="00F82C4E" w:rsidRDefault="00F82C4E">
      <w:pPr>
        <w:sectPr w:rsidR="00F82C4E">
          <w:pgSz w:w="11910" w:h="17340"/>
          <w:pgMar w:top="1720" w:right="780" w:bottom="280" w:left="1060" w:header="925" w:footer="0" w:gutter="0"/>
          <w:cols w:space="708"/>
        </w:sectPr>
      </w:pPr>
    </w:p>
    <w:p w14:paraId="37D0442A" w14:textId="77777777" w:rsidR="00F82C4E" w:rsidRDefault="00F82C4E">
      <w:pPr>
        <w:pStyle w:val="Zkladntext"/>
        <w:rPr>
          <w:b/>
          <w:sz w:val="20"/>
        </w:rPr>
      </w:pPr>
    </w:p>
    <w:p w14:paraId="4BD3DCFE" w14:textId="77777777" w:rsidR="00F82C4E" w:rsidRDefault="00F82C4E">
      <w:pPr>
        <w:pStyle w:val="Zkladntext"/>
        <w:rPr>
          <w:b/>
          <w:sz w:val="20"/>
        </w:rPr>
      </w:pPr>
    </w:p>
    <w:p w14:paraId="19D1DF08" w14:textId="77777777" w:rsidR="00F82C4E" w:rsidRDefault="00F82C4E">
      <w:pPr>
        <w:pStyle w:val="Zkladntext"/>
        <w:rPr>
          <w:b/>
          <w:sz w:val="20"/>
        </w:rPr>
      </w:pPr>
    </w:p>
    <w:p w14:paraId="2365F8D2" w14:textId="77777777" w:rsidR="00F82C4E" w:rsidRDefault="00F82C4E">
      <w:pPr>
        <w:pStyle w:val="Zkladntext"/>
        <w:spacing w:before="4"/>
        <w:rPr>
          <w:b/>
          <w:sz w:val="23"/>
        </w:rPr>
      </w:pPr>
    </w:p>
    <w:p w14:paraId="1A074BA3" w14:textId="77777777" w:rsidR="00F82C4E" w:rsidRDefault="00413726">
      <w:pPr>
        <w:ind w:left="118"/>
        <w:rPr>
          <w:b/>
          <w:sz w:val="20"/>
        </w:rPr>
      </w:pPr>
      <w:bookmarkStart w:id="53" w:name="Povinnosti_Poskytovatele"/>
      <w:bookmarkEnd w:id="53"/>
      <w:r>
        <w:rPr>
          <w:b/>
          <w:color w:val="696969"/>
          <w:sz w:val="20"/>
        </w:rPr>
        <w:t>Povinnosti</w:t>
      </w:r>
      <w:r>
        <w:rPr>
          <w:b/>
          <w:color w:val="696969"/>
          <w:spacing w:val="-14"/>
          <w:sz w:val="20"/>
        </w:rPr>
        <w:t xml:space="preserve"> </w:t>
      </w:r>
      <w:r>
        <w:rPr>
          <w:b/>
          <w:color w:val="696969"/>
          <w:sz w:val="20"/>
        </w:rPr>
        <w:t>Poskytovatele</w:t>
      </w:r>
    </w:p>
    <w:p w14:paraId="24ED5A4C" w14:textId="77777777" w:rsidR="00F82C4E" w:rsidRDefault="00F82C4E">
      <w:pPr>
        <w:pStyle w:val="Zkladntext"/>
        <w:spacing w:before="1"/>
        <w:rPr>
          <w:b/>
          <w:sz w:val="21"/>
        </w:rPr>
      </w:pPr>
    </w:p>
    <w:p w14:paraId="40ADE449" w14:textId="77777777" w:rsidR="00F82C4E" w:rsidRDefault="00413726">
      <w:pPr>
        <w:pStyle w:val="Odstavecseseznamem"/>
        <w:numPr>
          <w:ilvl w:val="0"/>
          <w:numId w:val="2"/>
        </w:numPr>
        <w:tabs>
          <w:tab w:val="left" w:pos="545"/>
          <w:tab w:val="left" w:pos="546"/>
        </w:tabs>
        <w:spacing w:before="1"/>
        <w:jc w:val="left"/>
      </w:pPr>
      <w:bookmarkStart w:id="54" w:name="_Poskytovatel_se_zavazuje:"/>
      <w:bookmarkEnd w:id="54"/>
      <w:r>
        <w:rPr>
          <w:color w:val="696969"/>
        </w:rPr>
        <w:t>Poskytovatel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zavazuje:</w:t>
      </w:r>
    </w:p>
    <w:p w14:paraId="6A1B93B7" w14:textId="77777777" w:rsidR="00F82C4E" w:rsidRDefault="00413726">
      <w:pPr>
        <w:pStyle w:val="Odstavecseseznamem"/>
        <w:numPr>
          <w:ilvl w:val="1"/>
          <w:numId w:val="2"/>
        </w:numPr>
        <w:tabs>
          <w:tab w:val="left" w:pos="1066"/>
          <w:tab w:val="left" w:pos="1067"/>
        </w:tabs>
        <w:spacing w:before="117" w:line="253" w:lineRule="exact"/>
        <w:ind w:hanging="361"/>
        <w:jc w:val="left"/>
      </w:pPr>
      <w:r>
        <w:rPr>
          <w:color w:val="696969"/>
        </w:rPr>
        <w:t>Spolupracovat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odpovědnými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pracovníky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věci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realizace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Smlouvy,</w:t>
      </w:r>
    </w:p>
    <w:p w14:paraId="3EFED375" w14:textId="77777777" w:rsidR="00F82C4E" w:rsidRDefault="00413726">
      <w:pPr>
        <w:pStyle w:val="Odstavecseseznamem"/>
        <w:numPr>
          <w:ilvl w:val="1"/>
          <w:numId w:val="2"/>
        </w:numPr>
        <w:tabs>
          <w:tab w:val="left" w:pos="1066"/>
          <w:tab w:val="left" w:pos="1067"/>
        </w:tabs>
        <w:ind w:right="107"/>
        <w:jc w:val="left"/>
      </w:pPr>
      <w:r>
        <w:rPr>
          <w:color w:val="696969"/>
        </w:rPr>
        <w:t>Bezodkladně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s vyvinutím nejlepšího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úsilí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optimálně řešit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 spolupráci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Objednatelem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překážky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Smlouvy.</w:t>
      </w:r>
    </w:p>
    <w:p w14:paraId="510312A2" w14:textId="77777777" w:rsidR="00F82C4E" w:rsidRDefault="00F82C4E">
      <w:pPr>
        <w:pStyle w:val="Zkladntext"/>
        <w:spacing w:before="8"/>
        <w:rPr>
          <w:sz w:val="20"/>
        </w:rPr>
      </w:pPr>
    </w:p>
    <w:p w14:paraId="7DEEB69A" w14:textId="77777777" w:rsidR="00F82C4E" w:rsidRDefault="00413726">
      <w:pPr>
        <w:pStyle w:val="Nadpis2"/>
        <w:numPr>
          <w:ilvl w:val="0"/>
          <w:numId w:val="3"/>
        </w:numPr>
        <w:tabs>
          <w:tab w:val="left" w:pos="479"/>
        </w:tabs>
        <w:ind w:hanging="361"/>
      </w:pPr>
      <w:bookmarkStart w:id="55" w:name="4._Smluvní_pokuty"/>
      <w:bookmarkEnd w:id="55"/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pokuty</w:t>
      </w:r>
    </w:p>
    <w:p w14:paraId="49E02569" w14:textId="77777777" w:rsidR="00F82C4E" w:rsidRDefault="00413726">
      <w:pPr>
        <w:pStyle w:val="Odstavecseseznamem"/>
        <w:numPr>
          <w:ilvl w:val="0"/>
          <w:numId w:val="1"/>
        </w:numPr>
        <w:tabs>
          <w:tab w:val="left" w:pos="839"/>
        </w:tabs>
        <w:spacing w:before="189" w:line="259" w:lineRule="auto"/>
        <w:ind w:right="108"/>
      </w:pPr>
      <w:r>
        <w:rPr>
          <w:color w:val="696969"/>
        </w:rPr>
        <w:t>Při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překročení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garantovaných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lhůt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kapitoly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Poskytovateli sankce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výši:</w:t>
      </w:r>
    </w:p>
    <w:p w14:paraId="3708038A" w14:textId="77777777" w:rsidR="00F82C4E" w:rsidRDefault="00F82C4E">
      <w:pPr>
        <w:pStyle w:val="Zkladntext"/>
        <w:spacing w:before="3"/>
        <w:rPr>
          <w:sz w:val="10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3329"/>
      </w:tblGrid>
      <w:tr w:rsidR="00F82C4E" w14:paraId="60E95E14" w14:textId="77777777">
        <w:trPr>
          <w:trHeight w:val="1722"/>
        </w:trPr>
        <w:tc>
          <w:tcPr>
            <w:tcW w:w="2126" w:type="dxa"/>
            <w:shd w:val="clear" w:color="auto" w:fill="585858"/>
          </w:tcPr>
          <w:p w14:paraId="497C892B" w14:textId="77777777" w:rsidR="00F82C4E" w:rsidRDefault="00F82C4E">
            <w:pPr>
              <w:pStyle w:val="TableParagraph"/>
            </w:pPr>
          </w:p>
          <w:p w14:paraId="49A70DC3" w14:textId="77777777" w:rsidR="00F82C4E" w:rsidRDefault="00F82C4E">
            <w:pPr>
              <w:pStyle w:val="TableParagraph"/>
            </w:pPr>
          </w:p>
          <w:p w14:paraId="28C7D532" w14:textId="77777777" w:rsidR="00F82C4E" w:rsidRDefault="00413726">
            <w:pPr>
              <w:pStyle w:val="TableParagraph"/>
              <w:spacing w:before="182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Kategorie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vady</w:t>
            </w:r>
          </w:p>
        </w:tc>
        <w:tc>
          <w:tcPr>
            <w:tcW w:w="2976" w:type="dxa"/>
            <w:shd w:val="clear" w:color="auto" w:fill="585858"/>
          </w:tcPr>
          <w:p w14:paraId="154AB376" w14:textId="77777777" w:rsidR="00F82C4E" w:rsidRDefault="00413726">
            <w:pPr>
              <w:pStyle w:val="TableParagraph"/>
              <w:spacing w:line="360" w:lineRule="auto"/>
              <w:ind w:left="69" w:right="57"/>
              <w:jc w:val="both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Překročení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maximální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doby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odezvy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(v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Kč/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za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každý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celý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násobek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dosažené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doby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vyřešení</w:t>
            </w:r>
            <w:r>
              <w:rPr>
                <w:color w:val="FFFFFF"/>
                <w:spacing w:val="2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nad</w:t>
            </w:r>
            <w:r>
              <w:rPr>
                <w:color w:val="FFFFFF"/>
                <w:spacing w:val="3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stanovenou</w:t>
            </w:r>
            <w:r>
              <w:rPr>
                <w:color w:val="FFFFFF"/>
                <w:spacing w:val="3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dobu</w:t>
            </w:r>
          </w:p>
          <w:p w14:paraId="6DD3769A" w14:textId="77777777" w:rsidR="00F82C4E" w:rsidRDefault="00413726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FFFFFF"/>
                <w:sz w:val="20"/>
              </w:rPr>
              <w:t>odezvy)</w:t>
            </w:r>
          </w:p>
        </w:tc>
        <w:tc>
          <w:tcPr>
            <w:tcW w:w="3329" w:type="dxa"/>
            <w:shd w:val="clear" w:color="auto" w:fill="585858"/>
          </w:tcPr>
          <w:p w14:paraId="6479EFBF" w14:textId="77777777" w:rsidR="00F82C4E" w:rsidRDefault="00413726">
            <w:pPr>
              <w:pStyle w:val="TableParagraph"/>
              <w:spacing w:line="360" w:lineRule="auto"/>
              <w:ind w:left="69" w:right="60"/>
              <w:jc w:val="both"/>
              <w:rPr>
                <w:sz w:val="20"/>
              </w:rPr>
            </w:pPr>
            <w:r>
              <w:rPr>
                <w:b/>
                <w:color w:val="FFFFFF"/>
                <w:sz w:val="20"/>
              </w:rPr>
              <w:t>Překročení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maximální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doby</w:t>
            </w:r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odstranění vady </w:t>
            </w:r>
            <w:r>
              <w:rPr>
                <w:color w:val="FFFFFF"/>
                <w:sz w:val="20"/>
              </w:rPr>
              <w:t>(v Kč/ za každý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celý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násobek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dosažené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doby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vyřešení</w:t>
            </w:r>
            <w:r>
              <w:rPr>
                <w:color w:val="FFFFFF"/>
                <w:spacing w:val="3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nad</w:t>
            </w:r>
            <w:r>
              <w:rPr>
                <w:color w:val="FFFFFF"/>
                <w:spacing w:val="3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stanovenou</w:t>
            </w:r>
            <w:r>
              <w:rPr>
                <w:color w:val="FFFFFF"/>
                <w:spacing w:val="3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dobu</w:t>
            </w:r>
          </w:p>
          <w:p w14:paraId="34EF71B1" w14:textId="77777777" w:rsidR="00F82C4E" w:rsidRDefault="00413726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FFFFFF"/>
                <w:sz w:val="20"/>
              </w:rPr>
              <w:t>vyřešení.)</w:t>
            </w:r>
          </w:p>
        </w:tc>
      </w:tr>
      <w:tr w:rsidR="00F82C4E" w14:paraId="3C7577D1" w14:textId="77777777">
        <w:trPr>
          <w:trHeight w:val="760"/>
        </w:trPr>
        <w:tc>
          <w:tcPr>
            <w:tcW w:w="2126" w:type="dxa"/>
            <w:shd w:val="clear" w:color="auto" w:fill="D9D9D9"/>
          </w:tcPr>
          <w:p w14:paraId="73CB09BE" w14:textId="77777777" w:rsidR="00F82C4E" w:rsidRDefault="00F82C4E">
            <w:pPr>
              <w:pStyle w:val="TableParagraph"/>
              <w:spacing w:before="1"/>
              <w:rPr>
                <w:sz w:val="33"/>
              </w:rPr>
            </w:pPr>
          </w:p>
          <w:p w14:paraId="4F41AE1E" w14:textId="77777777" w:rsidR="00F82C4E" w:rsidRDefault="00413726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  <w:color w:val="696969"/>
              </w:rPr>
              <w:t>A</w:t>
            </w:r>
          </w:p>
        </w:tc>
        <w:tc>
          <w:tcPr>
            <w:tcW w:w="2976" w:type="dxa"/>
          </w:tcPr>
          <w:p w14:paraId="25C1848D" w14:textId="77777777" w:rsidR="00F82C4E" w:rsidRDefault="00413726">
            <w:pPr>
              <w:pStyle w:val="TableParagraph"/>
              <w:spacing w:before="2"/>
              <w:ind w:left="69"/>
            </w:pPr>
            <w:r>
              <w:rPr>
                <w:color w:val="696969"/>
              </w:rPr>
              <w:t>0,1</w:t>
            </w:r>
            <w:r>
              <w:rPr>
                <w:color w:val="696969"/>
                <w:spacing w:val="13"/>
              </w:rPr>
              <w:t xml:space="preserve"> </w:t>
            </w:r>
            <w:r>
              <w:rPr>
                <w:color w:val="696969"/>
              </w:rPr>
              <w:t>%</w:t>
            </w:r>
            <w:r>
              <w:rPr>
                <w:color w:val="696969"/>
                <w:spacing w:val="15"/>
              </w:rPr>
              <w:t xml:space="preserve"> </w:t>
            </w:r>
            <w:r>
              <w:rPr>
                <w:color w:val="696969"/>
              </w:rPr>
              <w:t>z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ceny</w:t>
            </w:r>
            <w:r>
              <w:rPr>
                <w:color w:val="696969"/>
                <w:spacing w:val="13"/>
              </w:rPr>
              <w:t xml:space="preserve"> </w:t>
            </w:r>
            <w:r>
              <w:rPr>
                <w:color w:val="696969"/>
              </w:rPr>
              <w:t>Smlouvy</w:t>
            </w:r>
            <w:r>
              <w:rPr>
                <w:color w:val="696969"/>
                <w:spacing w:val="12"/>
              </w:rPr>
              <w:t xml:space="preserve"> </w:t>
            </w:r>
            <w:r>
              <w:rPr>
                <w:color w:val="696969"/>
              </w:rPr>
              <w:t>(odst.</w:t>
            </w:r>
          </w:p>
          <w:p w14:paraId="0C06CBEC" w14:textId="77777777" w:rsidR="00F82C4E" w:rsidRDefault="00413726">
            <w:pPr>
              <w:pStyle w:val="TableParagraph"/>
              <w:spacing w:before="126"/>
              <w:ind w:left="69"/>
            </w:pPr>
            <w:r>
              <w:rPr>
                <w:color w:val="696969"/>
              </w:rPr>
              <w:t>2.1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Smlouvy)</w:t>
            </w:r>
          </w:p>
        </w:tc>
        <w:tc>
          <w:tcPr>
            <w:tcW w:w="3329" w:type="dxa"/>
          </w:tcPr>
          <w:p w14:paraId="7BC9E723" w14:textId="77777777" w:rsidR="00F82C4E" w:rsidRDefault="00413726">
            <w:pPr>
              <w:pStyle w:val="TableParagraph"/>
              <w:spacing w:before="2"/>
              <w:ind w:left="69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45"/>
              </w:rPr>
              <w:t xml:space="preserve"> </w:t>
            </w:r>
            <w:r>
              <w:rPr>
                <w:color w:val="696969"/>
              </w:rPr>
              <w:t>%</w:t>
            </w:r>
            <w:r>
              <w:rPr>
                <w:color w:val="696969"/>
                <w:spacing w:val="44"/>
              </w:rPr>
              <w:t xml:space="preserve"> </w:t>
            </w:r>
            <w:r>
              <w:rPr>
                <w:color w:val="696969"/>
              </w:rPr>
              <w:t>z ceny</w:t>
            </w:r>
            <w:r>
              <w:rPr>
                <w:color w:val="696969"/>
                <w:spacing w:val="44"/>
              </w:rPr>
              <w:t xml:space="preserve"> </w:t>
            </w:r>
            <w:r>
              <w:rPr>
                <w:color w:val="696969"/>
              </w:rPr>
              <w:t>Smlouvy</w:t>
            </w:r>
            <w:r>
              <w:rPr>
                <w:color w:val="696969"/>
                <w:spacing w:val="43"/>
              </w:rPr>
              <w:t xml:space="preserve"> </w:t>
            </w:r>
            <w:r>
              <w:rPr>
                <w:color w:val="696969"/>
              </w:rPr>
              <w:t>(odst.</w:t>
            </w:r>
            <w:r>
              <w:rPr>
                <w:color w:val="696969"/>
                <w:spacing w:val="45"/>
              </w:rPr>
              <w:t xml:space="preserve"> </w:t>
            </w:r>
            <w:r>
              <w:rPr>
                <w:color w:val="696969"/>
              </w:rPr>
              <w:t>2.1</w:t>
            </w:r>
          </w:p>
          <w:p w14:paraId="0BB511B8" w14:textId="77777777" w:rsidR="00F82C4E" w:rsidRDefault="00413726">
            <w:pPr>
              <w:pStyle w:val="TableParagraph"/>
              <w:spacing w:before="126"/>
              <w:ind w:left="69"/>
            </w:pPr>
            <w:r>
              <w:rPr>
                <w:color w:val="696969"/>
              </w:rPr>
              <w:t>Smlouvy)</w:t>
            </w:r>
          </w:p>
        </w:tc>
      </w:tr>
      <w:tr w:rsidR="00F82C4E" w14:paraId="23C9C828" w14:textId="77777777">
        <w:trPr>
          <w:trHeight w:val="757"/>
        </w:trPr>
        <w:tc>
          <w:tcPr>
            <w:tcW w:w="2126" w:type="dxa"/>
            <w:shd w:val="clear" w:color="auto" w:fill="D9D9D9"/>
          </w:tcPr>
          <w:p w14:paraId="01825AB5" w14:textId="77777777" w:rsidR="00F82C4E" w:rsidRDefault="00F82C4E">
            <w:pPr>
              <w:pStyle w:val="TableParagraph"/>
              <w:spacing w:before="11"/>
              <w:rPr>
                <w:sz w:val="32"/>
              </w:rPr>
            </w:pPr>
          </w:p>
          <w:p w14:paraId="00DE73B3" w14:textId="77777777" w:rsidR="00F82C4E" w:rsidRDefault="00413726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696969"/>
              </w:rPr>
              <w:t>B</w:t>
            </w:r>
          </w:p>
        </w:tc>
        <w:tc>
          <w:tcPr>
            <w:tcW w:w="2976" w:type="dxa"/>
          </w:tcPr>
          <w:p w14:paraId="7109585E" w14:textId="77777777" w:rsidR="00F82C4E" w:rsidRDefault="00413726">
            <w:pPr>
              <w:pStyle w:val="TableParagraph"/>
              <w:ind w:left="69"/>
            </w:pPr>
            <w:r>
              <w:rPr>
                <w:color w:val="696969"/>
              </w:rPr>
              <w:t>0,1</w:t>
            </w:r>
            <w:r>
              <w:rPr>
                <w:color w:val="696969"/>
                <w:spacing w:val="13"/>
              </w:rPr>
              <w:t xml:space="preserve"> </w:t>
            </w:r>
            <w:r>
              <w:rPr>
                <w:color w:val="696969"/>
              </w:rPr>
              <w:t>%</w:t>
            </w:r>
            <w:r>
              <w:rPr>
                <w:color w:val="696969"/>
                <w:spacing w:val="15"/>
              </w:rPr>
              <w:t xml:space="preserve"> </w:t>
            </w:r>
            <w:r>
              <w:rPr>
                <w:color w:val="696969"/>
              </w:rPr>
              <w:t>z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ceny</w:t>
            </w:r>
            <w:r>
              <w:rPr>
                <w:color w:val="696969"/>
                <w:spacing w:val="13"/>
              </w:rPr>
              <w:t xml:space="preserve"> </w:t>
            </w:r>
            <w:r>
              <w:rPr>
                <w:color w:val="696969"/>
              </w:rPr>
              <w:t>Smlouvy</w:t>
            </w:r>
            <w:r>
              <w:rPr>
                <w:color w:val="696969"/>
                <w:spacing w:val="12"/>
              </w:rPr>
              <w:t xml:space="preserve"> </w:t>
            </w:r>
            <w:r>
              <w:rPr>
                <w:color w:val="696969"/>
              </w:rPr>
              <w:t>(odst.</w:t>
            </w:r>
          </w:p>
          <w:p w14:paraId="0E8FF849" w14:textId="77777777" w:rsidR="00F82C4E" w:rsidRDefault="00413726">
            <w:pPr>
              <w:pStyle w:val="TableParagraph"/>
              <w:spacing w:before="126"/>
              <w:ind w:left="69"/>
            </w:pPr>
            <w:r>
              <w:rPr>
                <w:color w:val="696969"/>
              </w:rPr>
              <w:t>2.1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Smlouvy)</w:t>
            </w:r>
          </w:p>
        </w:tc>
        <w:tc>
          <w:tcPr>
            <w:tcW w:w="3329" w:type="dxa"/>
          </w:tcPr>
          <w:p w14:paraId="4434C37D" w14:textId="77777777" w:rsidR="00F82C4E" w:rsidRDefault="00413726">
            <w:pPr>
              <w:pStyle w:val="TableParagraph"/>
              <w:ind w:left="69"/>
            </w:pPr>
            <w:r>
              <w:rPr>
                <w:color w:val="696969"/>
              </w:rPr>
              <w:t>0,3</w:t>
            </w:r>
            <w:r>
              <w:rPr>
                <w:color w:val="696969"/>
                <w:spacing w:val="5"/>
              </w:rPr>
              <w:t xml:space="preserve"> </w:t>
            </w:r>
            <w:r>
              <w:rPr>
                <w:color w:val="696969"/>
              </w:rPr>
              <w:t>%</w:t>
            </w:r>
            <w:r>
              <w:rPr>
                <w:color w:val="696969"/>
                <w:spacing w:val="7"/>
              </w:rPr>
              <w:t xml:space="preserve"> </w:t>
            </w:r>
            <w:r>
              <w:rPr>
                <w:color w:val="696969"/>
              </w:rPr>
              <w:t>z ceny</w:t>
            </w:r>
            <w:r>
              <w:rPr>
                <w:color w:val="696969"/>
                <w:spacing w:val="9"/>
              </w:rPr>
              <w:t xml:space="preserve"> </w:t>
            </w:r>
            <w:r>
              <w:rPr>
                <w:color w:val="696969"/>
              </w:rPr>
              <w:t>Smlouvy</w:t>
            </w:r>
            <w:r>
              <w:rPr>
                <w:color w:val="696969"/>
                <w:spacing w:val="6"/>
              </w:rPr>
              <w:t xml:space="preserve"> </w:t>
            </w:r>
            <w:r>
              <w:rPr>
                <w:color w:val="696969"/>
              </w:rPr>
              <w:t>(odst.</w:t>
            </w:r>
            <w:r>
              <w:rPr>
                <w:color w:val="696969"/>
                <w:spacing w:val="8"/>
              </w:rPr>
              <w:t xml:space="preserve"> </w:t>
            </w:r>
            <w:r>
              <w:rPr>
                <w:color w:val="696969"/>
              </w:rPr>
              <w:t>2.1</w:t>
            </w:r>
          </w:p>
          <w:p w14:paraId="373C6A60" w14:textId="77777777" w:rsidR="00F82C4E" w:rsidRDefault="00413726">
            <w:pPr>
              <w:pStyle w:val="TableParagraph"/>
              <w:spacing w:before="126"/>
              <w:ind w:left="69"/>
            </w:pPr>
            <w:r>
              <w:rPr>
                <w:color w:val="696969"/>
              </w:rPr>
              <w:t>Smlouvy)</w:t>
            </w:r>
          </w:p>
        </w:tc>
      </w:tr>
      <w:tr w:rsidR="00F82C4E" w14:paraId="12C4EB95" w14:textId="77777777">
        <w:trPr>
          <w:trHeight w:val="760"/>
        </w:trPr>
        <w:tc>
          <w:tcPr>
            <w:tcW w:w="2126" w:type="dxa"/>
            <w:shd w:val="clear" w:color="auto" w:fill="D9D9D9"/>
          </w:tcPr>
          <w:p w14:paraId="0F1073DC" w14:textId="77777777" w:rsidR="00F82C4E" w:rsidRDefault="00F82C4E">
            <w:pPr>
              <w:pStyle w:val="TableParagraph"/>
              <w:spacing w:before="11"/>
              <w:rPr>
                <w:sz w:val="32"/>
              </w:rPr>
            </w:pPr>
          </w:p>
          <w:p w14:paraId="053983C9" w14:textId="77777777" w:rsidR="00F82C4E" w:rsidRDefault="00413726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696969"/>
              </w:rPr>
              <w:t>C</w:t>
            </w:r>
          </w:p>
        </w:tc>
        <w:tc>
          <w:tcPr>
            <w:tcW w:w="2976" w:type="dxa"/>
          </w:tcPr>
          <w:p w14:paraId="0A8166BA" w14:textId="77777777" w:rsidR="00F82C4E" w:rsidRDefault="00413726">
            <w:pPr>
              <w:pStyle w:val="TableParagraph"/>
              <w:ind w:left="69"/>
            </w:pPr>
            <w:r>
              <w:rPr>
                <w:color w:val="696969"/>
              </w:rPr>
              <w:t>-</w:t>
            </w:r>
          </w:p>
        </w:tc>
        <w:tc>
          <w:tcPr>
            <w:tcW w:w="3329" w:type="dxa"/>
          </w:tcPr>
          <w:p w14:paraId="214EA399" w14:textId="77777777" w:rsidR="00F82C4E" w:rsidRDefault="00413726">
            <w:pPr>
              <w:pStyle w:val="TableParagraph"/>
              <w:ind w:left="69"/>
            </w:pPr>
            <w:r>
              <w:rPr>
                <w:color w:val="696969"/>
              </w:rPr>
              <w:t>0,05</w:t>
            </w:r>
            <w:r>
              <w:rPr>
                <w:color w:val="696969"/>
                <w:spacing w:val="11"/>
              </w:rPr>
              <w:t xml:space="preserve"> </w:t>
            </w:r>
            <w:r>
              <w:rPr>
                <w:color w:val="696969"/>
              </w:rPr>
              <w:t>%</w:t>
            </w:r>
            <w:r>
              <w:rPr>
                <w:color w:val="696969"/>
                <w:spacing w:val="69"/>
              </w:rPr>
              <w:t xml:space="preserve"> </w:t>
            </w:r>
            <w:r>
              <w:rPr>
                <w:color w:val="696969"/>
              </w:rPr>
              <w:t>z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ceny</w:t>
            </w:r>
            <w:r>
              <w:rPr>
                <w:color w:val="696969"/>
                <w:spacing w:val="72"/>
              </w:rPr>
              <w:t xml:space="preserve"> </w:t>
            </w:r>
            <w:r>
              <w:rPr>
                <w:color w:val="696969"/>
              </w:rPr>
              <w:t>Smlouvy</w:t>
            </w:r>
            <w:r>
              <w:rPr>
                <w:color w:val="696969"/>
                <w:spacing w:val="71"/>
              </w:rPr>
              <w:t xml:space="preserve"> </w:t>
            </w:r>
            <w:r>
              <w:rPr>
                <w:color w:val="696969"/>
              </w:rPr>
              <w:t>(odst.</w:t>
            </w:r>
          </w:p>
          <w:p w14:paraId="60E6D6A2" w14:textId="77777777" w:rsidR="00F82C4E" w:rsidRDefault="00413726">
            <w:pPr>
              <w:pStyle w:val="TableParagraph"/>
              <w:spacing w:before="126"/>
              <w:ind w:left="69"/>
            </w:pPr>
            <w:r>
              <w:rPr>
                <w:color w:val="696969"/>
              </w:rPr>
              <w:t>2.1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Smlouvy)</w:t>
            </w:r>
          </w:p>
        </w:tc>
      </w:tr>
    </w:tbl>
    <w:p w14:paraId="278E67BB" w14:textId="77777777" w:rsidR="00F82C4E" w:rsidRDefault="00F82C4E">
      <w:pPr>
        <w:pStyle w:val="Zkladntext"/>
        <w:spacing w:before="2"/>
        <w:rPr>
          <w:sz w:val="24"/>
        </w:rPr>
      </w:pPr>
    </w:p>
    <w:p w14:paraId="1D2E380B" w14:textId="77777777" w:rsidR="00F82C4E" w:rsidRDefault="00413726">
      <w:pPr>
        <w:pStyle w:val="Odstavecseseznamem"/>
        <w:numPr>
          <w:ilvl w:val="0"/>
          <w:numId w:val="1"/>
        </w:numPr>
        <w:tabs>
          <w:tab w:val="left" w:pos="839"/>
        </w:tabs>
        <w:spacing w:line="256" w:lineRule="auto"/>
        <w:ind w:right="108"/>
      </w:pPr>
      <w:r>
        <w:rPr>
          <w:color w:val="696969"/>
        </w:rPr>
        <w:t>Uplatněním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nijak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dotčeno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škody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 ušlý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zisk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způsobené újmy.</w:t>
      </w:r>
    </w:p>
    <w:p w14:paraId="1128BFF0" w14:textId="77777777" w:rsidR="00F82C4E" w:rsidRDefault="00F82C4E">
      <w:pPr>
        <w:pStyle w:val="Zkladntext"/>
        <w:rPr>
          <w:sz w:val="24"/>
        </w:rPr>
      </w:pPr>
    </w:p>
    <w:p w14:paraId="635807AB" w14:textId="77777777" w:rsidR="00F82C4E" w:rsidRDefault="00413726">
      <w:pPr>
        <w:spacing w:before="171"/>
        <w:ind w:left="118"/>
        <w:rPr>
          <w:b/>
        </w:rPr>
      </w:pPr>
      <w:bookmarkStart w:id="56" w:name="Odpovědné_a_kontaktní_osoby"/>
      <w:bookmarkEnd w:id="56"/>
      <w:r>
        <w:rPr>
          <w:b/>
          <w:color w:val="696969"/>
          <w:u w:val="thick" w:color="696969"/>
        </w:rPr>
        <w:t>Odpovědné</w:t>
      </w:r>
      <w:r>
        <w:rPr>
          <w:b/>
          <w:color w:val="696969"/>
          <w:spacing w:val="-3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a</w:t>
      </w:r>
      <w:r>
        <w:rPr>
          <w:b/>
          <w:color w:val="696969"/>
          <w:spacing w:val="-5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kontaktní</w:t>
      </w:r>
      <w:r>
        <w:rPr>
          <w:b/>
          <w:color w:val="696969"/>
          <w:spacing w:val="-4"/>
          <w:u w:val="thick" w:color="696969"/>
        </w:rPr>
        <w:t xml:space="preserve"> </w:t>
      </w:r>
      <w:r>
        <w:rPr>
          <w:b/>
          <w:color w:val="696969"/>
          <w:u w:val="thick" w:color="696969"/>
        </w:rPr>
        <w:t>osoby</w:t>
      </w:r>
    </w:p>
    <w:p w14:paraId="432B0EC7" w14:textId="77777777" w:rsidR="00F82C4E" w:rsidRDefault="00413726">
      <w:pPr>
        <w:pStyle w:val="Odstavecseseznamem"/>
        <w:numPr>
          <w:ilvl w:val="1"/>
          <w:numId w:val="1"/>
        </w:numPr>
        <w:tabs>
          <w:tab w:val="left" w:pos="1340"/>
        </w:tabs>
        <w:spacing w:before="189"/>
        <w:rPr>
          <w:b/>
        </w:rPr>
      </w:pPr>
      <w:r>
        <w:rPr>
          <w:b/>
          <w:color w:val="7E7E7E"/>
        </w:rPr>
        <w:t>Za</w:t>
      </w:r>
      <w:r>
        <w:rPr>
          <w:b/>
          <w:color w:val="7E7E7E"/>
          <w:spacing w:val="-2"/>
        </w:rPr>
        <w:t xml:space="preserve"> </w:t>
      </w:r>
      <w:r>
        <w:rPr>
          <w:b/>
          <w:color w:val="7E7E7E"/>
        </w:rPr>
        <w:t>Objednatele</w:t>
      </w:r>
    </w:p>
    <w:p w14:paraId="65E2B218" w14:textId="77777777" w:rsidR="00F82C4E" w:rsidRDefault="00F82C4E">
      <w:pPr>
        <w:pStyle w:val="Zkladntext"/>
        <w:rPr>
          <w:b/>
        </w:rPr>
      </w:pPr>
    </w:p>
    <w:p w14:paraId="6D04FC82" w14:textId="7BA15CC6" w:rsidR="00F82C4E" w:rsidRDefault="00413726" w:rsidP="00413726">
      <w:pPr>
        <w:pStyle w:val="Zkladntext"/>
        <w:ind w:left="720" w:firstLine="720"/>
        <w:rPr>
          <w:sz w:val="20"/>
        </w:rPr>
      </w:pPr>
      <w:r>
        <w:rPr>
          <w:color w:val="7E7E7E"/>
        </w:rPr>
        <w:t>xxx</w:t>
      </w:r>
    </w:p>
    <w:p w14:paraId="73580AA6" w14:textId="77777777" w:rsidR="00F82C4E" w:rsidRDefault="00F82C4E">
      <w:pPr>
        <w:pStyle w:val="Zkladntext"/>
        <w:rPr>
          <w:sz w:val="20"/>
        </w:rPr>
      </w:pPr>
    </w:p>
    <w:p w14:paraId="139D733A" w14:textId="77777777" w:rsidR="00F82C4E" w:rsidRDefault="00F82C4E">
      <w:pPr>
        <w:pStyle w:val="Zkladntext"/>
        <w:spacing w:before="5"/>
        <w:rPr>
          <w:sz w:val="20"/>
        </w:rPr>
      </w:pPr>
    </w:p>
    <w:p w14:paraId="1A5A215C" w14:textId="77777777" w:rsidR="00F82C4E" w:rsidRDefault="00413726">
      <w:pPr>
        <w:pStyle w:val="Odstavecseseznamem"/>
        <w:numPr>
          <w:ilvl w:val="1"/>
          <w:numId w:val="1"/>
        </w:numPr>
        <w:tabs>
          <w:tab w:val="left" w:pos="1341"/>
        </w:tabs>
        <w:spacing w:before="94"/>
        <w:ind w:left="1340" w:hanging="362"/>
        <w:rPr>
          <w:b/>
        </w:rPr>
      </w:pPr>
      <w:r>
        <w:rPr>
          <w:b/>
          <w:color w:val="7E7E7E"/>
        </w:rPr>
        <w:t>Za</w:t>
      </w:r>
      <w:r>
        <w:rPr>
          <w:b/>
          <w:color w:val="7E7E7E"/>
          <w:spacing w:val="-3"/>
        </w:rPr>
        <w:t xml:space="preserve"> </w:t>
      </w:r>
      <w:r>
        <w:rPr>
          <w:b/>
          <w:color w:val="7E7E7E"/>
        </w:rPr>
        <w:t>Poskytovatele</w:t>
      </w:r>
    </w:p>
    <w:p w14:paraId="0EBE7D1F" w14:textId="77777777" w:rsidR="00F82C4E" w:rsidRDefault="00F82C4E">
      <w:pPr>
        <w:pStyle w:val="Zkladntext"/>
        <w:spacing w:before="4"/>
        <w:rPr>
          <w:b/>
          <w:sz w:val="25"/>
        </w:rPr>
      </w:pPr>
    </w:p>
    <w:p w14:paraId="3D84C5D0" w14:textId="4AA0BEFE" w:rsidR="00F82C4E" w:rsidRDefault="00413726">
      <w:pPr>
        <w:pStyle w:val="Zkladntext"/>
        <w:spacing w:before="126"/>
        <w:ind w:left="1534"/>
      </w:pPr>
      <w:r>
        <w:rPr>
          <w:color w:val="7E7E7E"/>
        </w:rPr>
        <w:t>xxxx</w:t>
      </w:r>
    </w:p>
    <w:sectPr w:rsidR="00F82C4E">
      <w:pgSz w:w="11910" w:h="17340"/>
      <w:pgMar w:top="1720" w:right="780" w:bottom="280" w:left="1060" w:header="9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F27A" w14:textId="77777777" w:rsidR="00000000" w:rsidRDefault="00413726">
      <w:r>
        <w:separator/>
      </w:r>
    </w:p>
  </w:endnote>
  <w:endnote w:type="continuationSeparator" w:id="0">
    <w:p w14:paraId="2BC3F643" w14:textId="77777777" w:rsidR="00000000" w:rsidRDefault="0041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3929" w14:textId="77777777" w:rsidR="00000000" w:rsidRDefault="00413726">
      <w:r>
        <w:separator/>
      </w:r>
    </w:p>
  </w:footnote>
  <w:footnote w:type="continuationSeparator" w:id="0">
    <w:p w14:paraId="1E9320E8" w14:textId="77777777" w:rsidR="00000000" w:rsidRDefault="0041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C82D" w14:textId="77777777" w:rsidR="00F82C4E" w:rsidRDefault="0041372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11680" behindDoc="1" locked="0" layoutInCell="1" allowOverlap="1" wp14:anchorId="3E0B0C5C" wp14:editId="48E5EAE1">
          <wp:simplePos x="0" y="0"/>
          <wp:positionH relativeFrom="page">
            <wp:posOffset>586740</wp:posOffset>
          </wp:positionH>
          <wp:positionV relativeFrom="page">
            <wp:posOffset>587375</wp:posOffset>
          </wp:positionV>
          <wp:extent cx="1581148" cy="4679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148" cy="467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7A3"/>
    <w:multiLevelType w:val="multilevel"/>
    <w:tmpl w:val="90383664"/>
    <w:lvl w:ilvl="0">
      <w:start w:val="2"/>
      <w:numFmt w:val="decimal"/>
      <w:lvlText w:val="%1"/>
      <w:lvlJc w:val="left"/>
      <w:pPr>
        <w:ind w:left="68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9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9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0A102954"/>
    <w:multiLevelType w:val="multilevel"/>
    <w:tmpl w:val="81A87E96"/>
    <w:lvl w:ilvl="0">
      <w:start w:val="4"/>
      <w:numFmt w:val="decimal"/>
      <w:lvlText w:val="%1"/>
      <w:lvlJc w:val="left"/>
      <w:pPr>
        <w:ind w:left="686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99" w:hanging="260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1940" w:hanging="2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100" w:hanging="2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261" w:hanging="2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422" w:hanging="2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83" w:hanging="2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4" w:hanging="260"/>
      </w:pPr>
      <w:rPr>
        <w:rFonts w:hint="default"/>
        <w:lang w:val="cs-CZ" w:eastAsia="en-US" w:bidi="ar-SA"/>
      </w:rPr>
    </w:lvl>
  </w:abstractNum>
  <w:abstractNum w:abstractNumId="2" w15:restartNumberingAfterBreak="0">
    <w:nsid w:val="0E126A93"/>
    <w:multiLevelType w:val="hybridMultilevel"/>
    <w:tmpl w:val="CEB44A68"/>
    <w:lvl w:ilvl="0" w:tplc="0764F4A0">
      <w:start w:val="1"/>
      <w:numFmt w:val="decimal"/>
      <w:lvlText w:val="%1."/>
      <w:lvlJc w:val="left"/>
      <w:pPr>
        <w:ind w:left="478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656EB4B8">
      <w:start w:val="1"/>
      <w:numFmt w:val="lowerLetter"/>
      <w:lvlText w:val="%2)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67070"/>
        <w:spacing w:val="-1"/>
        <w:w w:val="100"/>
        <w:sz w:val="22"/>
        <w:szCs w:val="22"/>
        <w:lang w:val="cs-CZ" w:eastAsia="en-US" w:bidi="ar-SA"/>
      </w:rPr>
    </w:lvl>
    <w:lvl w:ilvl="2" w:tplc="9A6E1ABA">
      <w:numFmt w:val="bullet"/>
      <w:lvlText w:val=""/>
      <w:lvlJc w:val="left"/>
      <w:pPr>
        <w:ind w:left="118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3" w:tplc="D2161C56">
      <w:numFmt w:val="bullet"/>
      <w:lvlText w:val="•"/>
      <w:lvlJc w:val="left"/>
      <w:pPr>
        <w:ind w:left="2290" w:hanging="361"/>
      </w:pPr>
      <w:rPr>
        <w:rFonts w:hint="default"/>
        <w:lang w:val="cs-CZ" w:eastAsia="en-US" w:bidi="ar-SA"/>
      </w:rPr>
    </w:lvl>
    <w:lvl w:ilvl="4" w:tplc="71A2D06C">
      <w:numFmt w:val="bullet"/>
      <w:lvlText w:val="•"/>
      <w:lvlJc w:val="left"/>
      <w:pPr>
        <w:ind w:left="3401" w:hanging="361"/>
      </w:pPr>
      <w:rPr>
        <w:rFonts w:hint="default"/>
        <w:lang w:val="cs-CZ" w:eastAsia="en-US" w:bidi="ar-SA"/>
      </w:rPr>
    </w:lvl>
    <w:lvl w:ilvl="5" w:tplc="40E8954A">
      <w:numFmt w:val="bullet"/>
      <w:lvlText w:val="•"/>
      <w:lvlJc w:val="left"/>
      <w:pPr>
        <w:ind w:left="4512" w:hanging="361"/>
      </w:pPr>
      <w:rPr>
        <w:rFonts w:hint="default"/>
        <w:lang w:val="cs-CZ" w:eastAsia="en-US" w:bidi="ar-SA"/>
      </w:rPr>
    </w:lvl>
    <w:lvl w:ilvl="6" w:tplc="D8A0F76C">
      <w:numFmt w:val="bullet"/>
      <w:lvlText w:val="•"/>
      <w:lvlJc w:val="left"/>
      <w:pPr>
        <w:ind w:left="5623" w:hanging="361"/>
      </w:pPr>
      <w:rPr>
        <w:rFonts w:hint="default"/>
        <w:lang w:val="cs-CZ" w:eastAsia="en-US" w:bidi="ar-SA"/>
      </w:rPr>
    </w:lvl>
    <w:lvl w:ilvl="7" w:tplc="7646B910">
      <w:numFmt w:val="bullet"/>
      <w:lvlText w:val="•"/>
      <w:lvlJc w:val="left"/>
      <w:pPr>
        <w:ind w:left="6734" w:hanging="361"/>
      </w:pPr>
      <w:rPr>
        <w:rFonts w:hint="default"/>
        <w:lang w:val="cs-CZ" w:eastAsia="en-US" w:bidi="ar-SA"/>
      </w:rPr>
    </w:lvl>
    <w:lvl w:ilvl="8" w:tplc="45EE26D2">
      <w:numFmt w:val="bullet"/>
      <w:lvlText w:val="•"/>
      <w:lvlJc w:val="left"/>
      <w:pPr>
        <w:ind w:left="7844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0E477510"/>
    <w:multiLevelType w:val="multilevel"/>
    <w:tmpl w:val="83CA7046"/>
    <w:lvl w:ilvl="0">
      <w:start w:val="7"/>
      <w:numFmt w:val="decimal"/>
      <w:lvlText w:val="%1"/>
      <w:lvlJc w:val="left"/>
      <w:pPr>
        <w:ind w:left="68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9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9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7BD4A01"/>
    <w:multiLevelType w:val="multilevel"/>
    <w:tmpl w:val="7A8A6562"/>
    <w:lvl w:ilvl="0">
      <w:start w:val="1"/>
      <w:numFmt w:val="decimal"/>
      <w:lvlText w:val="%1"/>
      <w:lvlJc w:val="left"/>
      <w:pPr>
        <w:ind w:left="68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9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9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28BC768B"/>
    <w:multiLevelType w:val="multilevel"/>
    <w:tmpl w:val="1F566F98"/>
    <w:lvl w:ilvl="0">
      <w:start w:val="5"/>
      <w:numFmt w:val="decimal"/>
      <w:lvlText w:val="%1"/>
      <w:lvlJc w:val="left"/>
      <w:pPr>
        <w:ind w:left="68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42" w:hanging="6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728" w:hanging="6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76" w:hanging="6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24" w:hanging="6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73" w:hanging="6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21" w:hanging="6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69" w:hanging="658"/>
      </w:pPr>
      <w:rPr>
        <w:rFonts w:hint="default"/>
        <w:lang w:val="cs-CZ" w:eastAsia="en-US" w:bidi="ar-SA"/>
      </w:rPr>
    </w:lvl>
  </w:abstractNum>
  <w:abstractNum w:abstractNumId="6" w15:restartNumberingAfterBreak="0">
    <w:nsid w:val="295C7BE6"/>
    <w:multiLevelType w:val="multilevel"/>
    <w:tmpl w:val="F7866580"/>
    <w:lvl w:ilvl="0">
      <w:start w:val="6"/>
      <w:numFmt w:val="decimal"/>
      <w:lvlText w:val="%1"/>
      <w:lvlJc w:val="left"/>
      <w:pPr>
        <w:ind w:left="690" w:hanging="57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0" w:hanging="5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"/>
      <w:lvlJc w:val="left"/>
      <w:pPr>
        <w:ind w:left="1198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696969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1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C144643"/>
    <w:multiLevelType w:val="hybridMultilevel"/>
    <w:tmpl w:val="52AE43EE"/>
    <w:lvl w:ilvl="0" w:tplc="8FE4BDF2">
      <w:start w:val="1"/>
      <w:numFmt w:val="decimal"/>
      <w:lvlText w:val="%1."/>
      <w:lvlJc w:val="left"/>
      <w:pPr>
        <w:ind w:left="4119" w:hanging="425"/>
        <w:jc w:val="righ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662293CE">
      <w:numFmt w:val="bullet"/>
      <w:lvlText w:val="•"/>
      <w:lvlJc w:val="left"/>
      <w:pPr>
        <w:ind w:left="4714" w:hanging="425"/>
      </w:pPr>
      <w:rPr>
        <w:rFonts w:hint="default"/>
        <w:lang w:val="cs-CZ" w:eastAsia="en-US" w:bidi="ar-SA"/>
      </w:rPr>
    </w:lvl>
    <w:lvl w:ilvl="2" w:tplc="BC84C56E">
      <w:numFmt w:val="bullet"/>
      <w:lvlText w:val="•"/>
      <w:lvlJc w:val="left"/>
      <w:pPr>
        <w:ind w:left="5309" w:hanging="425"/>
      </w:pPr>
      <w:rPr>
        <w:rFonts w:hint="default"/>
        <w:lang w:val="cs-CZ" w:eastAsia="en-US" w:bidi="ar-SA"/>
      </w:rPr>
    </w:lvl>
    <w:lvl w:ilvl="3" w:tplc="908E0D18">
      <w:numFmt w:val="bullet"/>
      <w:lvlText w:val="•"/>
      <w:lvlJc w:val="left"/>
      <w:pPr>
        <w:ind w:left="5903" w:hanging="425"/>
      </w:pPr>
      <w:rPr>
        <w:rFonts w:hint="default"/>
        <w:lang w:val="cs-CZ" w:eastAsia="en-US" w:bidi="ar-SA"/>
      </w:rPr>
    </w:lvl>
    <w:lvl w:ilvl="4" w:tplc="D7847A40">
      <w:numFmt w:val="bullet"/>
      <w:lvlText w:val="•"/>
      <w:lvlJc w:val="left"/>
      <w:pPr>
        <w:ind w:left="6498" w:hanging="425"/>
      </w:pPr>
      <w:rPr>
        <w:rFonts w:hint="default"/>
        <w:lang w:val="cs-CZ" w:eastAsia="en-US" w:bidi="ar-SA"/>
      </w:rPr>
    </w:lvl>
    <w:lvl w:ilvl="5" w:tplc="82F09860">
      <w:numFmt w:val="bullet"/>
      <w:lvlText w:val="•"/>
      <w:lvlJc w:val="left"/>
      <w:pPr>
        <w:ind w:left="7093" w:hanging="425"/>
      </w:pPr>
      <w:rPr>
        <w:rFonts w:hint="default"/>
        <w:lang w:val="cs-CZ" w:eastAsia="en-US" w:bidi="ar-SA"/>
      </w:rPr>
    </w:lvl>
    <w:lvl w:ilvl="6" w:tplc="0A3AD786">
      <w:numFmt w:val="bullet"/>
      <w:lvlText w:val="•"/>
      <w:lvlJc w:val="left"/>
      <w:pPr>
        <w:ind w:left="7687" w:hanging="425"/>
      </w:pPr>
      <w:rPr>
        <w:rFonts w:hint="default"/>
        <w:lang w:val="cs-CZ" w:eastAsia="en-US" w:bidi="ar-SA"/>
      </w:rPr>
    </w:lvl>
    <w:lvl w:ilvl="7" w:tplc="B3007628">
      <w:numFmt w:val="bullet"/>
      <w:lvlText w:val="•"/>
      <w:lvlJc w:val="left"/>
      <w:pPr>
        <w:ind w:left="8282" w:hanging="425"/>
      </w:pPr>
      <w:rPr>
        <w:rFonts w:hint="default"/>
        <w:lang w:val="cs-CZ" w:eastAsia="en-US" w:bidi="ar-SA"/>
      </w:rPr>
    </w:lvl>
    <w:lvl w:ilvl="8" w:tplc="400A4DC4">
      <w:numFmt w:val="bullet"/>
      <w:lvlText w:val="•"/>
      <w:lvlJc w:val="left"/>
      <w:pPr>
        <w:ind w:left="8877" w:hanging="425"/>
      </w:pPr>
      <w:rPr>
        <w:rFonts w:hint="default"/>
        <w:lang w:val="cs-CZ" w:eastAsia="en-US" w:bidi="ar-SA"/>
      </w:rPr>
    </w:lvl>
  </w:abstractNum>
  <w:abstractNum w:abstractNumId="8" w15:restartNumberingAfterBreak="0">
    <w:nsid w:val="44E8368C"/>
    <w:multiLevelType w:val="multilevel"/>
    <w:tmpl w:val="99A8464C"/>
    <w:lvl w:ilvl="0">
      <w:start w:val="3"/>
      <w:numFmt w:val="decimal"/>
      <w:lvlText w:val="%1"/>
      <w:lvlJc w:val="left"/>
      <w:pPr>
        <w:ind w:left="68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9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3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89" w:hanging="567"/>
      </w:pPr>
      <w:rPr>
        <w:rFonts w:hint="default"/>
        <w:lang w:val="cs-CZ" w:eastAsia="en-US" w:bidi="ar-SA"/>
      </w:rPr>
    </w:lvl>
  </w:abstractNum>
  <w:abstractNum w:abstractNumId="9" w15:restartNumberingAfterBreak="0">
    <w:nsid w:val="4AED24D2"/>
    <w:multiLevelType w:val="multilevel"/>
    <w:tmpl w:val="7DCC589E"/>
    <w:lvl w:ilvl="0">
      <w:start w:val="10"/>
      <w:numFmt w:val="decimal"/>
      <w:lvlText w:val="%1"/>
      <w:lvlJc w:val="left"/>
      <w:pPr>
        <w:ind w:left="691" w:hanging="57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1" w:hanging="5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3" w:hanging="57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09" w:hanging="57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46" w:hanging="57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83" w:hanging="57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9" w:hanging="57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6" w:hanging="57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3" w:hanging="574"/>
      </w:pPr>
      <w:rPr>
        <w:rFonts w:hint="default"/>
        <w:lang w:val="cs-CZ" w:eastAsia="en-US" w:bidi="ar-SA"/>
      </w:rPr>
    </w:lvl>
  </w:abstractNum>
  <w:abstractNum w:abstractNumId="10" w15:restartNumberingAfterBreak="0">
    <w:nsid w:val="53581D3B"/>
    <w:multiLevelType w:val="multilevel"/>
    <w:tmpl w:val="3FAC0742"/>
    <w:lvl w:ilvl="0">
      <w:start w:val="8"/>
      <w:numFmt w:val="decimal"/>
      <w:lvlText w:val="%1"/>
      <w:lvlJc w:val="left"/>
      <w:pPr>
        <w:ind w:left="69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2" w:hanging="567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numFmt w:val="bullet"/>
      <w:lvlText w:val="•"/>
      <w:lvlJc w:val="left"/>
      <w:pPr>
        <w:ind w:left="25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0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4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8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3" w:hanging="567"/>
      </w:pPr>
      <w:rPr>
        <w:rFonts w:hint="default"/>
        <w:lang w:val="cs-CZ" w:eastAsia="en-US" w:bidi="ar-SA"/>
      </w:rPr>
    </w:lvl>
  </w:abstractNum>
  <w:abstractNum w:abstractNumId="11" w15:restartNumberingAfterBreak="0">
    <w:nsid w:val="5FE809CC"/>
    <w:multiLevelType w:val="hybridMultilevel"/>
    <w:tmpl w:val="F836F08A"/>
    <w:lvl w:ilvl="0" w:tplc="8F6EDF14">
      <w:numFmt w:val="bullet"/>
      <w:lvlText w:val=""/>
      <w:lvlJc w:val="left"/>
      <w:pPr>
        <w:ind w:left="545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1" w:tplc="8BD279AA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2" w:tplc="ED043CBC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3" w:tplc="7F0EBB00">
      <w:numFmt w:val="bullet"/>
      <w:lvlText w:val="•"/>
      <w:lvlJc w:val="left"/>
      <w:pPr>
        <w:ind w:left="3061" w:hanging="360"/>
      </w:pPr>
      <w:rPr>
        <w:rFonts w:hint="default"/>
        <w:lang w:val="cs-CZ" w:eastAsia="en-US" w:bidi="ar-SA"/>
      </w:rPr>
    </w:lvl>
    <w:lvl w:ilvl="4" w:tplc="75969D10">
      <w:numFmt w:val="bullet"/>
      <w:lvlText w:val="•"/>
      <w:lvlJc w:val="left"/>
      <w:pPr>
        <w:ind w:left="4062" w:hanging="360"/>
      </w:pPr>
      <w:rPr>
        <w:rFonts w:hint="default"/>
        <w:lang w:val="cs-CZ" w:eastAsia="en-US" w:bidi="ar-SA"/>
      </w:rPr>
    </w:lvl>
    <w:lvl w:ilvl="5" w:tplc="F0F81552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5E8C881A">
      <w:numFmt w:val="bullet"/>
      <w:lvlText w:val="•"/>
      <w:lvlJc w:val="left"/>
      <w:pPr>
        <w:ind w:left="6063" w:hanging="360"/>
      </w:pPr>
      <w:rPr>
        <w:rFonts w:hint="default"/>
        <w:lang w:val="cs-CZ" w:eastAsia="en-US" w:bidi="ar-SA"/>
      </w:rPr>
    </w:lvl>
    <w:lvl w:ilvl="7" w:tplc="F2F434C6">
      <w:numFmt w:val="bullet"/>
      <w:lvlText w:val="•"/>
      <w:lvlJc w:val="left"/>
      <w:pPr>
        <w:ind w:left="7064" w:hanging="360"/>
      </w:pPr>
      <w:rPr>
        <w:rFonts w:hint="default"/>
        <w:lang w:val="cs-CZ" w:eastAsia="en-US" w:bidi="ar-SA"/>
      </w:rPr>
    </w:lvl>
    <w:lvl w:ilvl="8" w:tplc="220CB09E">
      <w:numFmt w:val="bullet"/>
      <w:lvlText w:val="•"/>
      <w:lvlJc w:val="left"/>
      <w:pPr>
        <w:ind w:left="8064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6DB47109"/>
    <w:multiLevelType w:val="multilevel"/>
    <w:tmpl w:val="87F2BDE4"/>
    <w:lvl w:ilvl="0">
      <w:start w:val="9"/>
      <w:numFmt w:val="decimal"/>
      <w:lvlText w:val="%1"/>
      <w:lvlJc w:val="left"/>
      <w:pPr>
        <w:ind w:left="691" w:hanging="57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91" w:hanging="5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50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216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9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7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52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09" w:hanging="567"/>
      </w:pPr>
      <w:rPr>
        <w:rFonts w:hint="default"/>
        <w:lang w:val="cs-CZ" w:eastAsia="en-US" w:bidi="ar-SA"/>
      </w:rPr>
    </w:lvl>
  </w:abstractNum>
  <w:abstractNum w:abstractNumId="13" w15:restartNumberingAfterBreak="0">
    <w:nsid w:val="72881DD7"/>
    <w:multiLevelType w:val="hybridMultilevel"/>
    <w:tmpl w:val="F3B89576"/>
    <w:lvl w:ilvl="0" w:tplc="3724B2BC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83C22F5A">
      <w:start w:val="1"/>
      <w:numFmt w:val="lowerLetter"/>
      <w:lvlText w:val="%2)"/>
      <w:lvlJc w:val="left"/>
      <w:pPr>
        <w:ind w:left="1339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7E7E7E"/>
        <w:spacing w:val="-1"/>
        <w:w w:val="100"/>
        <w:sz w:val="22"/>
        <w:szCs w:val="22"/>
        <w:lang w:val="cs-CZ" w:eastAsia="en-US" w:bidi="ar-SA"/>
      </w:rPr>
    </w:lvl>
    <w:lvl w:ilvl="2" w:tplc="0414CBC6">
      <w:numFmt w:val="bullet"/>
      <w:lvlText w:val="•"/>
      <w:lvlJc w:val="left"/>
      <w:pPr>
        <w:ind w:left="2309" w:hanging="360"/>
      </w:pPr>
      <w:rPr>
        <w:rFonts w:hint="default"/>
        <w:lang w:val="cs-CZ" w:eastAsia="en-US" w:bidi="ar-SA"/>
      </w:rPr>
    </w:lvl>
    <w:lvl w:ilvl="3" w:tplc="23C473B2">
      <w:numFmt w:val="bullet"/>
      <w:lvlText w:val="•"/>
      <w:lvlJc w:val="left"/>
      <w:pPr>
        <w:ind w:left="3279" w:hanging="360"/>
      </w:pPr>
      <w:rPr>
        <w:rFonts w:hint="default"/>
        <w:lang w:val="cs-CZ" w:eastAsia="en-US" w:bidi="ar-SA"/>
      </w:rPr>
    </w:lvl>
    <w:lvl w:ilvl="4" w:tplc="0A802A88">
      <w:numFmt w:val="bullet"/>
      <w:lvlText w:val="•"/>
      <w:lvlJc w:val="left"/>
      <w:pPr>
        <w:ind w:left="4248" w:hanging="360"/>
      </w:pPr>
      <w:rPr>
        <w:rFonts w:hint="default"/>
        <w:lang w:val="cs-CZ" w:eastAsia="en-US" w:bidi="ar-SA"/>
      </w:rPr>
    </w:lvl>
    <w:lvl w:ilvl="5" w:tplc="0BCC0AA6">
      <w:numFmt w:val="bullet"/>
      <w:lvlText w:val="•"/>
      <w:lvlJc w:val="left"/>
      <w:pPr>
        <w:ind w:left="5218" w:hanging="360"/>
      </w:pPr>
      <w:rPr>
        <w:rFonts w:hint="default"/>
        <w:lang w:val="cs-CZ" w:eastAsia="en-US" w:bidi="ar-SA"/>
      </w:rPr>
    </w:lvl>
    <w:lvl w:ilvl="6" w:tplc="F11685B4">
      <w:numFmt w:val="bullet"/>
      <w:lvlText w:val="•"/>
      <w:lvlJc w:val="left"/>
      <w:pPr>
        <w:ind w:left="6188" w:hanging="360"/>
      </w:pPr>
      <w:rPr>
        <w:rFonts w:hint="default"/>
        <w:lang w:val="cs-CZ" w:eastAsia="en-US" w:bidi="ar-SA"/>
      </w:rPr>
    </w:lvl>
    <w:lvl w:ilvl="7" w:tplc="F188AB78">
      <w:numFmt w:val="bullet"/>
      <w:lvlText w:val="•"/>
      <w:lvlJc w:val="left"/>
      <w:pPr>
        <w:ind w:left="7157" w:hanging="360"/>
      </w:pPr>
      <w:rPr>
        <w:rFonts w:hint="default"/>
        <w:lang w:val="cs-CZ" w:eastAsia="en-US" w:bidi="ar-SA"/>
      </w:rPr>
    </w:lvl>
    <w:lvl w:ilvl="8" w:tplc="BC220DAC">
      <w:numFmt w:val="bullet"/>
      <w:lvlText w:val="•"/>
      <w:lvlJc w:val="left"/>
      <w:pPr>
        <w:ind w:left="8127" w:hanging="360"/>
      </w:pPr>
      <w:rPr>
        <w:rFonts w:hint="default"/>
        <w:lang w:val="cs-CZ" w:eastAsia="en-US" w:bidi="ar-SA"/>
      </w:rPr>
    </w:lvl>
  </w:abstractNum>
  <w:abstractNum w:abstractNumId="14" w15:restartNumberingAfterBreak="0">
    <w:nsid w:val="7AD45EB0"/>
    <w:multiLevelType w:val="hybridMultilevel"/>
    <w:tmpl w:val="ADC282F4"/>
    <w:lvl w:ilvl="0" w:tplc="2E140B00">
      <w:start w:val="1"/>
      <w:numFmt w:val="lowerLetter"/>
      <w:lvlText w:val="%1)"/>
      <w:lvlJc w:val="left"/>
      <w:pPr>
        <w:ind w:left="970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6AD4DB06">
      <w:numFmt w:val="bullet"/>
      <w:lvlText w:val="•"/>
      <w:lvlJc w:val="left"/>
      <w:pPr>
        <w:ind w:left="1888" w:hanging="286"/>
      </w:pPr>
      <w:rPr>
        <w:rFonts w:hint="default"/>
        <w:lang w:val="cs-CZ" w:eastAsia="en-US" w:bidi="ar-SA"/>
      </w:rPr>
    </w:lvl>
    <w:lvl w:ilvl="2" w:tplc="115A2AD2">
      <w:numFmt w:val="bullet"/>
      <w:lvlText w:val="•"/>
      <w:lvlJc w:val="left"/>
      <w:pPr>
        <w:ind w:left="2797" w:hanging="286"/>
      </w:pPr>
      <w:rPr>
        <w:rFonts w:hint="default"/>
        <w:lang w:val="cs-CZ" w:eastAsia="en-US" w:bidi="ar-SA"/>
      </w:rPr>
    </w:lvl>
    <w:lvl w:ilvl="3" w:tplc="40AEC87E">
      <w:numFmt w:val="bullet"/>
      <w:lvlText w:val="•"/>
      <w:lvlJc w:val="left"/>
      <w:pPr>
        <w:ind w:left="3705" w:hanging="286"/>
      </w:pPr>
      <w:rPr>
        <w:rFonts w:hint="default"/>
        <w:lang w:val="cs-CZ" w:eastAsia="en-US" w:bidi="ar-SA"/>
      </w:rPr>
    </w:lvl>
    <w:lvl w:ilvl="4" w:tplc="33EC37D8">
      <w:numFmt w:val="bullet"/>
      <w:lvlText w:val="•"/>
      <w:lvlJc w:val="left"/>
      <w:pPr>
        <w:ind w:left="4614" w:hanging="286"/>
      </w:pPr>
      <w:rPr>
        <w:rFonts w:hint="default"/>
        <w:lang w:val="cs-CZ" w:eastAsia="en-US" w:bidi="ar-SA"/>
      </w:rPr>
    </w:lvl>
    <w:lvl w:ilvl="5" w:tplc="E7DA2CAC">
      <w:numFmt w:val="bullet"/>
      <w:lvlText w:val="•"/>
      <w:lvlJc w:val="left"/>
      <w:pPr>
        <w:ind w:left="5523" w:hanging="286"/>
      </w:pPr>
      <w:rPr>
        <w:rFonts w:hint="default"/>
        <w:lang w:val="cs-CZ" w:eastAsia="en-US" w:bidi="ar-SA"/>
      </w:rPr>
    </w:lvl>
    <w:lvl w:ilvl="6" w:tplc="2486980C">
      <w:numFmt w:val="bullet"/>
      <w:lvlText w:val="•"/>
      <w:lvlJc w:val="left"/>
      <w:pPr>
        <w:ind w:left="6431" w:hanging="286"/>
      </w:pPr>
      <w:rPr>
        <w:rFonts w:hint="default"/>
        <w:lang w:val="cs-CZ" w:eastAsia="en-US" w:bidi="ar-SA"/>
      </w:rPr>
    </w:lvl>
    <w:lvl w:ilvl="7" w:tplc="79E6DD58">
      <w:numFmt w:val="bullet"/>
      <w:lvlText w:val="•"/>
      <w:lvlJc w:val="left"/>
      <w:pPr>
        <w:ind w:left="7340" w:hanging="286"/>
      </w:pPr>
      <w:rPr>
        <w:rFonts w:hint="default"/>
        <w:lang w:val="cs-CZ" w:eastAsia="en-US" w:bidi="ar-SA"/>
      </w:rPr>
    </w:lvl>
    <w:lvl w:ilvl="8" w:tplc="1F205AFE">
      <w:numFmt w:val="bullet"/>
      <w:lvlText w:val="•"/>
      <w:lvlJc w:val="left"/>
      <w:pPr>
        <w:ind w:left="8249" w:hanging="286"/>
      </w:pPr>
      <w:rPr>
        <w:rFonts w:hint="default"/>
        <w:lang w:val="cs-CZ" w:eastAsia="en-US" w:bidi="ar-SA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14"/>
  </w:num>
  <w:num w:numId="10">
    <w:abstractNumId w:val="5"/>
  </w:num>
  <w:num w:numId="11">
    <w:abstractNumId w:val="1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C4E"/>
    <w:rsid w:val="00413726"/>
    <w:rsid w:val="00F8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D2721B4"/>
  <w15:docId w15:val="{B5592980-ABC4-404C-9536-6BAB0F9B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11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4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hled@m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4969</Words>
  <Characters>29319</Characters>
  <Application>Microsoft Office Word</Application>
  <DocSecurity>0</DocSecurity>
  <Lines>244</Lines>
  <Paragraphs>68</Paragraphs>
  <ScaleCrop>false</ScaleCrop>
  <Company/>
  <LinksUpToDate>false</LinksUpToDate>
  <CharactersWithSpaces>34220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2022-01-19T14:56:00Z</dcterms:created>
  <dcterms:modified xsi:type="dcterms:W3CDTF">2022-01-19T14:59:00Z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2022-01-19T00:00:00Z</vt:filetime>
  </property>
</Properties>
</file>