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 o dílo</w:t>
      </w:r>
    </w:p>
    <w:p w:rsidR="00CD1EE9" w:rsidRDefault="00CD1EE9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 0003/00874680/2022</w:t>
      </w:r>
    </w:p>
    <w:p w:rsidR="000841A4" w:rsidRDefault="000841A4">
      <w:pPr>
        <w:pStyle w:val="vzoryukonutext"/>
        <w:jc w:val="center"/>
        <w:rPr>
          <w:rFonts w:ascii="Arial" w:hAnsi="Arial" w:cs="Arial"/>
        </w:rPr>
      </w:pPr>
    </w:p>
    <w:p w:rsidR="00575F55" w:rsidRPr="00EC4D9D" w:rsidRDefault="00EC4D9D">
      <w:pPr>
        <w:pStyle w:val="vzoryukonutext"/>
        <w:jc w:val="center"/>
        <w:rPr>
          <w:rFonts w:ascii="Arial" w:hAnsi="Arial" w:cs="Arial"/>
          <w:b/>
          <w:bCs/>
          <w:sz w:val="20"/>
        </w:rPr>
      </w:pPr>
      <w:r w:rsidRPr="00EC4D9D">
        <w:rPr>
          <w:b/>
          <w:sz w:val="22"/>
        </w:rPr>
        <w:t>výměna stoupaček topení od kohoutů do 2NP a podkroví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</w:p>
    <w:p w:rsidR="00EC4D9D" w:rsidRDefault="00EC4D9D" w:rsidP="006B172B">
      <w:pPr>
        <w:pStyle w:val="vzoryukonuodsaz"/>
      </w:pPr>
    </w:p>
    <w:p w:rsidR="008869D6" w:rsidRDefault="008869D6" w:rsidP="00300788">
      <w:pPr>
        <w:pStyle w:val="vzoryukonupismeno"/>
      </w:pPr>
      <w:r>
        <w:t>1.</w:t>
      </w:r>
      <w:r>
        <w:tab/>
        <w:t>Objednatel</w:t>
      </w:r>
    </w:p>
    <w:p w:rsidR="008869D6" w:rsidRDefault="008869D6" w:rsidP="00300788">
      <w:pPr>
        <w:pStyle w:val="vzoryukonupismeno"/>
      </w:pPr>
      <w:r>
        <w:tab/>
        <w:t>název:</w:t>
      </w:r>
      <w:r w:rsidR="005D405B">
        <w:t xml:space="preserve">                       Centrum 83, poskytovatel sociálních služeb</w:t>
      </w:r>
    </w:p>
    <w:p w:rsidR="006F6EBE" w:rsidRDefault="006F6EBE" w:rsidP="00300788">
      <w:pPr>
        <w:pStyle w:val="vzoryukonupismeno"/>
      </w:pPr>
      <w:r>
        <w:t xml:space="preserve">      Sídlo:                         Václavkova 950, 293 01 Mladá Boleslav</w:t>
      </w:r>
    </w:p>
    <w:p w:rsidR="008869D6" w:rsidRDefault="008869D6" w:rsidP="00300788">
      <w:pPr>
        <w:pStyle w:val="vzoryukonupismeno"/>
      </w:pPr>
      <w:r>
        <w:tab/>
      </w:r>
      <w:r w:rsidR="00622E0B">
        <w:t>zastoupená</w:t>
      </w:r>
      <w:r>
        <w:t>:</w:t>
      </w:r>
      <w:r w:rsidR="00732055">
        <w:t xml:space="preserve">               </w:t>
      </w:r>
      <w:r w:rsidR="00DF1829">
        <w:t>Mgr. Luďka Jiránková</w:t>
      </w:r>
    </w:p>
    <w:p w:rsidR="00DF1829" w:rsidRDefault="008869D6" w:rsidP="00300788">
      <w:pPr>
        <w:pStyle w:val="vzoryukonupismeno"/>
      </w:pPr>
      <w:r>
        <w:tab/>
        <w:t>IČO:</w:t>
      </w:r>
      <w:r w:rsidR="00732055">
        <w:t xml:space="preserve">                           </w:t>
      </w:r>
      <w:r w:rsidR="00DF1829">
        <w:t>00874680</w:t>
      </w:r>
    </w:p>
    <w:p w:rsidR="008869D6" w:rsidRDefault="008869D6" w:rsidP="00300788">
      <w:pPr>
        <w:pStyle w:val="vzoryukonupismeno"/>
      </w:pPr>
      <w:r>
        <w:tab/>
        <w:t>DIČ:</w:t>
      </w:r>
      <w:r w:rsidR="00622E0B">
        <w:t>-</w:t>
      </w:r>
    </w:p>
    <w:p w:rsidR="00732055" w:rsidRDefault="001A185F" w:rsidP="00300788">
      <w:pPr>
        <w:pStyle w:val="vzoryukonupismeno"/>
      </w:pPr>
      <w:r>
        <w:t xml:space="preserve">      Zapsaná v obchodním rejstříku vedeném u městského soudu v Praze, spisová značka </w:t>
      </w:r>
      <w:proofErr w:type="spellStart"/>
      <w:r>
        <w:t>Pr</w:t>
      </w:r>
      <w:proofErr w:type="spellEnd"/>
      <w:r>
        <w:t xml:space="preserve"> 916 </w:t>
      </w:r>
    </w:p>
    <w:p w:rsidR="008869D6" w:rsidRDefault="00732055" w:rsidP="00300788">
      <w:pPr>
        <w:pStyle w:val="vzoryukonupismeno"/>
      </w:pPr>
      <w:r>
        <w:t xml:space="preserve">      </w:t>
      </w:r>
      <w:r w:rsidR="00DF1829">
        <w:t xml:space="preserve">Bankovní spojení: </w:t>
      </w:r>
      <w:r>
        <w:t xml:space="preserve">     </w:t>
      </w:r>
      <w:proofErr w:type="spellStart"/>
      <w:r w:rsidR="00A85802">
        <w:t>xxxxxxxxxxxxxxxxx</w:t>
      </w:r>
      <w:proofErr w:type="spellEnd"/>
    </w:p>
    <w:p w:rsidR="008869D6" w:rsidRDefault="00DF1829" w:rsidP="00300788">
      <w:pPr>
        <w:pStyle w:val="vzoryukonupismeno"/>
      </w:pPr>
      <w:r>
        <w:tab/>
        <w:t xml:space="preserve">Telefon: </w:t>
      </w:r>
      <w:r w:rsidR="00732055">
        <w:t xml:space="preserve">                     </w:t>
      </w:r>
      <w:proofErr w:type="spellStart"/>
      <w:r w:rsidR="00A85802">
        <w:t>xxxxxxxxxxxxx</w:t>
      </w:r>
      <w:proofErr w:type="spellEnd"/>
    </w:p>
    <w:p w:rsidR="008869D6" w:rsidRDefault="00DF1829" w:rsidP="00300788">
      <w:pPr>
        <w:pStyle w:val="vzoryukonupismeno"/>
      </w:pPr>
      <w:r>
        <w:tab/>
        <w:t xml:space="preserve">e-mail: </w:t>
      </w:r>
      <w:r w:rsidR="00732055">
        <w:t xml:space="preserve">                       </w:t>
      </w:r>
      <w:hyperlink r:id="rId6" w:history="1">
        <w:r w:rsidR="006B172B" w:rsidRPr="00C379C7">
          <w:t>info@centrum83.cz</w:t>
        </w:r>
      </w:hyperlink>
    </w:p>
    <w:p w:rsidR="006B172B" w:rsidRDefault="006B172B" w:rsidP="00300788">
      <w:pPr>
        <w:pStyle w:val="vzoryukonupismeno"/>
      </w:pPr>
      <w:r>
        <w:t>(dále je „</w:t>
      </w:r>
      <w:r w:rsidRPr="00C379C7">
        <w:rPr>
          <w:b/>
          <w:i/>
        </w:rPr>
        <w:t>objednate</w:t>
      </w:r>
      <w:r>
        <w:t>l“)</w:t>
      </w:r>
    </w:p>
    <w:p w:rsidR="00DF1829" w:rsidRDefault="00DF1829" w:rsidP="00300788">
      <w:pPr>
        <w:pStyle w:val="vzoryukonupismeno"/>
      </w:pPr>
    </w:p>
    <w:p w:rsidR="008869D6" w:rsidRDefault="008869D6" w:rsidP="00300788">
      <w:pPr>
        <w:pStyle w:val="vzoryukonupismeno"/>
      </w:pPr>
      <w:r>
        <w:t>2.</w:t>
      </w:r>
      <w:r>
        <w:tab/>
        <w:t>Zhotovitel</w:t>
      </w:r>
    </w:p>
    <w:p w:rsidR="008869D6" w:rsidRDefault="00AF4D27" w:rsidP="00300788">
      <w:pPr>
        <w:pStyle w:val="vzoryukonupismeno"/>
      </w:pPr>
      <w:r>
        <w:tab/>
        <w:t xml:space="preserve">název: </w:t>
      </w:r>
      <w:r w:rsidR="00732055">
        <w:t xml:space="preserve">              </w:t>
      </w:r>
      <w:r w:rsidR="000841A4">
        <w:t xml:space="preserve">Emil </w:t>
      </w:r>
      <w:proofErr w:type="spellStart"/>
      <w:r w:rsidR="00575F55">
        <w:t>Kotterman</w:t>
      </w:r>
      <w:proofErr w:type="spellEnd"/>
    </w:p>
    <w:p w:rsidR="006F6EBE" w:rsidRDefault="006F6EBE" w:rsidP="00300788">
      <w:pPr>
        <w:pStyle w:val="vzoryukonupismeno"/>
      </w:pPr>
      <w:r>
        <w:t xml:space="preserve">      Sídlo:                Řepov 80, 293 01 Mladá Boleslav</w:t>
      </w:r>
    </w:p>
    <w:p w:rsidR="008869D6" w:rsidRDefault="008869D6" w:rsidP="00300788">
      <w:pPr>
        <w:pStyle w:val="vzoryukonupismeno"/>
      </w:pPr>
      <w:r>
        <w:tab/>
      </w:r>
      <w:r w:rsidR="00575F55">
        <w:t>I</w:t>
      </w:r>
      <w:r w:rsidR="00AF4D27">
        <w:t xml:space="preserve">ČO:  </w:t>
      </w:r>
      <w:r w:rsidR="00732055">
        <w:t xml:space="preserve">               </w:t>
      </w:r>
      <w:r w:rsidR="00AF4D27">
        <w:t xml:space="preserve"> </w:t>
      </w:r>
      <w:r w:rsidR="00575F55">
        <w:t>49799100</w:t>
      </w:r>
      <w:bookmarkStart w:id="0" w:name="_GoBack"/>
      <w:bookmarkEnd w:id="0"/>
    </w:p>
    <w:p w:rsidR="008869D6" w:rsidRDefault="008869D6" w:rsidP="00300788">
      <w:pPr>
        <w:pStyle w:val="vzoryukonupismeno"/>
      </w:pPr>
      <w:r>
        <w:tab/>
        <w:t>DIČ:</w:t>
      </w:r>
      <w:r w:rsidR="00732055">
        <w:t xml:space="preserve">                  </w:t>
      </w:r>
      <w:proofErr w:type="spellStart"/>
      <w:r w:rsidR="00575F55">
        <w:t>CZ</w:t>
      </w:r>
      <w:r w:rsidR="0003027A">
        <w:t>xxxxxxxxxxx</w:t>
      </w:r>
      <w:proofErr w:type="spellEnd"/>
    </w:p>
    <w:p w:rsidR="008869D6" w:rsidRDefault="001A185F" w:rsidP="00300788">
      <w:pPr>
        <w:pStyle w:val="vzoryukonupismeno"/>
      </w:pPr>
      <w:r>
        <w:t xml:space="preserve">      </w:t>
      </w:r>
      <w:r w:rsidR="008869D6">
        <w:t>Telefon:</w:t>
      </w:r>
      <w:r w:rsidR="00732055">
        <w:t xml:space="preserve">            </w:t>
      </w:r>
      <w:proofErr w:type="spellStart"/>
      <w:r w:rsidR="00A85802">
        <w:t>xxxxxxxxxxxxxx</w:t>
      </w:r>
      <w:proofErr w:type="spellEnd"/>
    </w:p>
    <w:p w:rsidR="008869D6" w:rsidRDefault="008869D6" w:rsidP="00300788">
      <w:pPr>
        <w:pStyle w:val="vzoryukonupismeno"/>
      </w:pPr>
      <w:r>
        <w:tab/>
        <w:t>e-mail:</w:t>
      </w:r>
      <w:r w:rsidR="00732055">
        <w:t xml:space="preserve">               </w:t>
      </w:r>
      <w:hyperlink r:id="rId7" w:history="1">
        <w:proofErr w:type="spellStart"/>
        <w:r w:rsidR="00A85802">
          <w:t>xxxxxxxxxxxxxxxxx</w:t>
        </w:r>
        <w:proofErr w:type="spellEnd"/>
      </w:hyperlink>
    </w:p>
    <w:p w:rsidR="006B172B" w:rsidRDefault="006B172B" w:rsidP="00300788">
      <w:pPr>
        <w:pStyle w:val="vzoryukonupismeno"/>
      </w:pPr>
      <w:r>
        <w:t>(dále jen „</w:t>
      </w:r>
      <w:r w:rsidRPr="00C379C7">
        <w:rPr>
          <w:b/>
          <w:i/>
        </w:rPr>
        <w:t>zhotovitel</w:t>
      </w:r>
      <w:r>
        <w:t>“)</w:t>
      </w:r>
    </w:p>
    <w:p w:rsidR="006B172B" w:rsidRDefault="006B172B" w:rsidP="00300788">
      <w:pPr>
        <w:pStyle w:val="vzoryukonupismeno"/>
      </w:pPr>
    </w:p>
    <w:p w:rsidR="006B172B" w:rsidRDefault="006B172B" w:rsidP="00300788">
      <w:pPr>
        <w:pStyle w:val="vzoryukonupismeno"/>
      </w:pPr>
      <w:r>
        <w:t>A oba dále jen „</w:t>
      </w:r>
      <w:r w:rsidR="00EC4D9D">
        <w:t>smluvní strany“</w:t>
      </w:r>
    </w:p>
    <w:p w:rsidR="00EC4D9D" w:rsidRDefault="00EC4D9D" w:rsidP="00300788">
      <w:pPr>
        <w:pStyle w:val="vzoryukonupismeno"/>
      </w:pPr>
    </w:p>
    <w:p w:rsidR="00EC4D9D" w:rsidRDefault="00EC4D9D" w:rsidP="00300788">
      <w:pPr>
        <w:pStyle w:val="vzoryukonupismeno"/>
      </w:pPr>
      <w:r>
        <w:t xml:space="preserve">Uzavírají níže uvedeného dne, měsíce a roku tuto smlouvu o dílo </w:t>
      </w:r>
      <w:r w:rsidR="00C379C7">
        <w:t xml:space="preserve">ve smyslu zákona č. 89/2012 Sb. </w:t>
      </w:r>
      <w:r>
        <w:t>občanský zákoník, ve znění pozdějších předpisů (dále jen „občanský zákoník“)</w:t>
      </w:r>
    </w:p>
    <w:p w:rsidR="00EC4D9D" w:rsidRDefault="00EC4D9D" w:rsidP="00300788">
      <w:pPr>
        <w:pStyle w:val="vzoryukonupismeno"/>
      </w:pPr>
    </w:p>
    <w:p w:rsidR="006B172B" w:rsidRDefault="006B172B">
      <w:pPr>
        <w:pStyle w:val="vzoryukonutext"/>
        <w:jc w:val="center"/>
        <w:rPr>
          <w:rFonts w:ascii="Arial" w:hAnsi="Arial" w:cs="Arial"/>
          <w:b/>
          <w:bCs/>
        </w:rPr>
      </w:pP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smlouvy</w:t>
      </w:r>
    </w:p>
    <w:p w:rsidR="008869D6" w:rsidRPr="008171AE" w:rsidRDefault="006B172B" w:rsidP="00300788">
      <w:pPr>
        <w:pStyle w:val="vzoryukonupismeno"/>
      </w:pPr>
      <w:r w:rsidRPr="006B172B">
        <w:t>Předmětem díla je v</w:t>
      </w:r>
      <w:r w:rsidR="00575F55" w:rsidRPr="006B172B">
        <w:t xml:space="preserve">ýměna stoupaček topení od kohoutů do 2NP a podkroví </w:t>
      </w:r>
      <w:r w:rsidR="008171AE">
        <w:t>v</w:t>
      </w:r>
      <w:r w:rsidR="008171AE" w:rsidRPr="008171AE">
        <w:t> budově Centra 83</w:t>
      </w:r>
    </w:p>
    <w:p w:rsidR="00AF4D27" w:rsidRPr="006B172B" w:rsidRDefault="008869D6" w:rsidP="00300788">
      <w:pPr>
        <w:pStyle w:val="vzoryukonupismeno"/>
      </w:pPr>
      <w:r w:rsidRPr="006B172B">
        <w:tab/>
      </w:r>
    </w:p>
    <w:p w:rsidR="006B172B" w:rsidRPr="006B172B" w:rsidRDefault="006B172B" w:rsidP="00300788">
      <w:pPr>
        <w:pStyle w:val="vzoryukonupismeno"/>
      </w:pPr>
      <w:r>
        <w:t>S</w:t>
      </w:r>
      <w:r w:rsidRPr="006B172B">
        <w:t xml:space="preserve">tavební práce </w:t>
      </w:r>
      <w:r>
        <w:t>budou provedeny</w:t>
      </w:r>
      <w:r w:rsidRPr="006B172B">
        <w:t xml:space="preserve"> dle PD zpracované ing. </w:t>
      </w:r>
      <w:proofErr w:type="spellStart"/>
      <w:proofErr w:type="gramStart"/>
      <w:r w:rsidR="00C42FDB">
        <w:t>xxxxxxxxxxxxxxxx</w:t>
      </w:r>
      <w:proofErr w:type="spellEnd"/>
      <w:proofErr w:type="gramEnd"/>
      <w:r w:rsidRPr="006B172B">
        <w:t xml:space="preserve">– </w:t>
      </w:r>
      <w:proofErr w:type="gramStart"/>
      <w:r w:rsidRPr="006B172B">
        <w:t>regulace</w:t>
      </w:r>
      <w:proofErr w:type="gramEnd"/>
      <w:r w:rsidRPr="006B172B">
        <w:t xml:space="preserve"> otopného systému v budově Centra 83, Havlíčkova</w:t>
      </w:r>
      <w:r>
        <w:t xml:space="preserve"> z roku</w:t>
      </w:r>
      <w:r w:rsidRPr="006B172B">
        <w:t xml:space="preserve"> 2019</w:t>
      </w:r>
      <w:r>
        <w:t>, která byla zpracována</w:t>
      </w:r>
      <w:r w:rsidR="00732055">
        <w:t xml:space="preserve"> </w:t>
      </w:r>
      <w:r>
        <w:t>pro</w:t>
      </w:r>
      <w:r w:rsidRPr="006B172B">
        <w:t xml:space="preserve"> akci SEN – snížení energetické náročnosti budovy. </w:t>
      </w:r>
    </w:p>
    <w:p w:rsidR="006B172B" w:rsidRPr="006B172B" w:rsidRDefault="006B172B" w:rsidP="00300788">
      <w:pPr>
        <w:pStyle w:val="vzoryukonupismeno"/>
      </w:pPr>
    </w:p>
    <w:p w:rsidR="006B172B" w:rsidRPr="006B172B" w:rsidRDefault="006B172B" w:rsidP="00300788">
      <w:pPr>
        <w:pStyle w:val="vzoryukonupismeno"/>
      </w:pPr>
      <w:r w:rsidRPr="006B172B">
        <w:t xml:space="preserve">Rozsah stavebních prací vychází z předloženého výkazu výměr a projektové dokumentace a spočívá ve výměně stoupaček topení od kohoutů do 2NP a podkroví (stoupačky </w:t>
      </w:r>
      <w:proofErr w:type="spellStart"/>
      <w:r w:rsidRPr="006B172B">
        <w:t>cu</w:t>
      </w:r>
      <w:proofErr w:type="spellEnd"/>
      <w:r w:rsidRPr="006B172B">
        <w:t xml:space="preserve"> 14,13,10,9,24,23,22). Součástí stavebních prací jsou bourací práce, uvedení stavebních konstrukcí a podlahových krytin do původního stavu, likvidace odpadů, demontáž starého železného potrubí a montáž nového potrubí CU.</w:t>
      </w:r>
    </w:p>
    <w:p w:rsidR="00685AE4" w:rsidRDefault="00685AE4" w:rsidP="00685AE4">
      <w:pPr>
        <w:pStyle w:val="vzoryukonutext"/>
        <w:jc w:val="center"/>
        <w:rPr>
          <w:rFonts w:ascii="Arial" w:hAnsi="Arial" w:cs="Arial"/>
          <w:b/>
          <w:bCs/>
        </w:rPr>
      </w:pPr>
    </w:p>
    <w:p w:rsidR="00685AE4" w:rsidRDefault="00685AE4" w:rsidP="00685AE4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685AE4" w:rsidRDefault="00685AE4" w:rsidP="00685AE4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Místo plnění</w:t>
      </w:r>
    </w:p>
    <w:p w:rsidR="008869D6" w:rsidRPr="006B172B" w:rsidRDefault="00685AE4" w:rsidP="00300788">
      <w:pPr>
        <w:pStyle w:val="vzoryukonupismeno"/>
      </w:pPr>
      <w:r>
        <w:t xml:space="preserve">Místem plnění je Centrum 83, </w:t>
      </w:r>
      <w:proofErr w:type="spellStart"/>
      <w:proofErr w:type="gramStart"/>
      <w:r>
        <w:t>p.s.</w:t>
      </w:r>
      <w:proofErr w:type="gramEnd"/>
      <w:r>
        <w:t>s</w:t>
      </w:r>
      <w:proofErr w:type="spellEnd"/>
      <w:r>
        <w:t xml:space="preserve">, odloučené pracoviště - </w:t>
      </w:r>
      <w:r w:rsidRPr="008171AE">
        <w:rPr>
          <w:b/>
        </w:rPr>
        <w:t>Havlíčkova 447</w:t>
      </w:r>
      <w:r>
        <w:t>, 293 01 Mladá Boleslav</w:t>
      </w:r>
    </w:p>
    <w:p w:rsidR="006B172B" w:rsidRDefault="006B172B">
      <w:pPr>
        <w:pStyle w:val="vzoryukonutext"/>
        <w:jc w:val="center"/>
        <w:rPr>
          <w:rFonts w:ascii="Arial" w:hAnsi="Arial" w:cs="Arial"/>
          <w:b/>
          <w:bCs/>
        </w:rPr>
      </w:pP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Doba plnění</w:t>
      </w:r>
    </w:p>
    <w:p w:rsidR="008869D6" w:rsidRPr="008171AE" w:rsidRDefault="008869D6" w:rsidP="00300788">
      <w:pPr>
        <w:pStyle w:val="vzoryukonupismeno"/>
        <w:rPr>
          <w:b/>
          <w:color w:val="000000" w:themeColor="text1"/>
        </w:rPr>
      </w:pPr>
      <w:r>
        <w:t>Zhotovitel provede dílo v době od</w:t>
      </w:r>
      <w:r w:rsidR="008745D3">
        <w:t xml:space="preserve"> </w:t>
      </w:r>
      <w:proofErr w:type="gramStart"/>
      <w:r w:rsidR="00575F55" w:rsidRPr="008171AE">
        <w:rPr>
          <w:b/>
        </w:rPr>
        <w:t>17.1.2022</w:t>
      </w:r>
      <w:proofErr w:type="gramEnd"/>
      <w:r w:rsidR="00732055">
        <w:rPr>
          <w:b/>
        </w:rPr>
        <w:t xml:space="preserve"> </w:t>
      </w:r>
      <w:r w:rsidRPr="008171AE">
        <w:rPr>
          <w:b/>
        </w:rPr>
        <w:t>do</w:t>
      </w:r>
      <w:r w:rsidR="00732055">
        <w:rPr>
          <w:b/>
        </w:rPr>
        <w:t xml:space="preserve"> </w:t>
      </w:r>
      <w:r w:rsidR="00575F55" w:rsidRPr="008171AE">
        <w:rPr>
          <w:b/>
          <w:color w:val="000000" w:themeColor="text1"/>
        </w:rPr>
        <w:t>31.1.2022</w:t>
      </w:r>
    </w:p>
    <w:p w:rsidR="006B172B" w:rsidRDefault="006B172B" w:rsidP="00300788">
      <w:pPr>
        <w:pStyle w:val="vzoryukonupismeno"/>
      </w:pPr>
      <w:r>
        <w:t xml:space="preserve">Práce budou prováděny dle pracovního postupu a časového harmonogramu </w:t>
      </w:r>
      <w:r w:rsidR="008171AE">
        <w:t xml:space="preserve">dohodnutého mezi objednatelem </w:t>
      </w:r>
      <w:r w:rsidR="008745D3">
        <w:t xml:space="preserve">a </w:t>
      </w:r>
      <w:r>
        <w:t>zhotovitelem</w:t>
      </w:r>
      <w:r w:rsidR="00FF1564">
        <w:t xml:space="preserve"> před započetím stavby.</w:t>
      </w:r>
    </w:p>
    <w:p w:rsidR="006B172B" w:rsidRDefault="008869D6" w:rsidP="00300788">
      <w:pPr>
        <w:pStyle w:val="vzoryukonupismeno"/>
      </w:pPr>
      <w:r>
        <w:tab/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díla</w:t>
      </w:r>
    </w:p>
    <w:p w:rsidR="008869D6" w:rsidRDefault="008869D6" w:rsidP="00300788">
      <w:pPr>
        <w:pStyle w:val="vzoryukonupismeno"/>
      </w:pPr>
      <w:r>
        <w:t>a)</w:t>
      </w:r>
      <w:r>
        <w:tab/>
      </w:r>
      <w:r w:rsidR="00575F55">
        <w:t>Smluvní</w:t>
      </w:r>
      <w:r>
        <w:t xml:space="preserve"> strany </w:t>
      </w:r>
      <w:r w:rsidR="00575F55">
        <w:t xml:space="preserve">se </w:t>
      </w:r>
      <w:r>
        <w:t>dohodly na smluvní ceně za zhotovené dílo specifikované v oddílu II této smlouvy, a to ve výši:</w:t>
      </w:r>
    </w:p>
    <w:p w:rsidR="008869D6" w:rsidRDefault="008869D6" w:rsidP="00300788">
      <w:pPr>
        <w:pStyle w:val="vzoryukonupismeno"/>
      </w:pPr>
      <w:r>
        <w:tab/>
        <w:t xml:space="preserve">Cena </w:t>
      </w:r>
      <w:r w:rsidR="00575F55">
        <w:t xml:space="preserve">bez DPH </w:t>
      </w:r>
      <w:r>
        <w:t>za zhotovení díla</w:t>
      </w:r>
      <w:r w:rsidR="00575F55">
        <w:tab/>
        <w:t>227 780,70</w:t>
      </w:r>
      <w:r>
        <w:t>Kč</w:t>
      </w:r>
    </w:p>
    <w:p w:rsidR="008869D6" w:rsidRDefault="0054466C" w:rsidP="00300788">
      <w:pPr>
        <w:pStyle w:val="vzoryukonupismeno"/>
      </w:pPr>
      <w:r>
        <w:tab/>
        <w:t xml:space="preserve">DPH 15 </w:t>
      </w:r>
      <w:r w:rsidR="008869D6">
        <w:t>%</w:t>
      </w:r>
      <w:r w:rsidR="008869D6">
        <w:tab/>
      </w:r>
      <w:r w:rsidR="00575F55">
        <w:t>47 680,48</w:t>
      </w:r>
      <w:r w:rsidR="008869D6">
        <w:t>Kč</w:t>
      </w:r>
    </w:p>
    <w:p w:rsidR="00AE7708" w:rsidRDefault="008869D6" w:rsidP="00300788">
      <w:pPr>
        <w:pStyle w:val="vzoryukonupismeno"/>
      </w:pPr>
      <w:r w:rsidRPr="00FF1564">
        <w:tab/>
        <w:t xml:space="preserve">Cena </w:t>
      </w:r>
      <w:r w:rsidR="00575F55" w:rsidRPr="00FF1564">
        <w:t>vč. DPH</w:t>
      </w:r>
      <w:r w:rsidR="00575F55">
        <w:tab/>
      </w:r>
      <w:r w:rsidR="00FF1564" w:rsidRPr="00FF1564">
        <w:t>275</w:t>
      </w:r>
      <w:r w:rsidR="00CE361D">
        <w:t> 614,65</w:t>
      </w:r>
      <w:r w:rsidRPr="00FF1564">
        <w:t xml:space="preserve"> Kč</w:t>
      </w:r>
    </w:p>
    <w:p w:rsidR="008869D6" w:rsidRDefault="00AE7708" w:rsidP="00300788">
      <w:pPr>
        <w:pStyle w:val="vzoryukonupismeno"/>
      </w:pPr>
      <w:r>
        <w:tab/>
      </w:r>
      <w:r w:rsidRPr="00AE7708">
        <w:rPr>
          <w:b/>
        </w:rPr>
        <w:t>Cena k </w:t>
      </w:r>
      <w:proofErr w:type="gramStart"/>
      <w:r w:rsidRPr="00AE7708">
        <w:rPr>
          <w:b/>
        </w:rPr>
        <w:t>úhradě</w:t>
      </w:r>
      <w:r w:rsidR="00FF1564">
        <w:t>(se</w:t>
      </w:r>
      <w:proofErr w:type="gramEnd"/>
      <w:r w:rsidR="00FF1564">
        <w:t xml:space="preserve"> zaokrouhlením)</w:t>
      </w:r>
      <w:r>
        <w:t xml:space="preserve"> ……………</w:t>
      </w:r>
      <w:r w:rsidR="00732055">
        <w:t>…..</w:t>
      </w:r>
      <w:r>
        <w:t xml:space="preserve"> </w:t>
      </w:r>
      <w:r w:rsidRPr="00AE7708">
        <w:rPr>
          <w:b/>
        </w:rPr>
        <w:t>275 615,00 Kč</w:t>
      </w:r>
    </w:p>
    <w:p w:rsidR="00FF1564" w:rsidRPr="00FF1564" w:rsidRDefault="00FF1564" w:rsidP="00300788">
      <w:pPr>
        <w:pStyle w:val="vzoryukonupismeno"/>
      </w:pPr>
    </w:p>
    <w:p w:rsidR="008869D6" w:rsidRDefault="008869D6" w:rsidP="00300788">
      <w:pPr>
        <w:pStyle w:val="vzoryukonupismeno"/>
      </w:pPr>
      <w:r>
        <w:t>b)</w:t>
      </w:r>
      <w:r>
        <w:tab/>
        <w:t xml:space="preserve">Cena díla je smluvními stranami určena dle </w:t>
      </w:r>
      <w:r w:rsidR="00575F55">
        <w:t>nabídky</w:t>
      </w:r>
      <w:r w:rsidR="00654826">
        <w:t xml:space="preserve"> zpracované zhotovitelem</w:t>
      </w:r>
      <w:r w:rsidR="00575F55">
        <w:t>.</w:t>
      </w:r>
    </w:p>
    <w:p w:rsidR="00575F55" w:rsidRDefault="00575F55" w:rsidP="00300788">
      <w:pPr>
        <w:pStyle w:val="vzoryukonupismeno"/>
      </w:pPr>
    </w:p>
    <w:p w:rsidR="00575F55" w:rsidRDefault="00575F55" w:rsidP="00300788">
      <w:pPr>
        <w:pStyle w:val="vzoryukonupismeno"/>
      </w:pPr>
      <w:r>
        <w:t>c) Smluvní strany se dohodly, že na předmět smlouvy nebude poskytována finanční záloha.</w:t>
      </w:r>
    </w:p>
    <w:p w:rsidR="008869D6" w:rsidRDefault="008869D6" w:rsidP="00300788">
      <w:pPr>
        <w:pStyle w:val="vzoryukonupismeno"/>
      </w:pPr>
      <w:r>
        <w:tab/>
      </w:r>
    </w:p>
    <w:p w:rsidR="008869D6" w:rsidRDefault="008869D6" w:rsidP="00300788">
      <w:pPr>
        <w:pStyle w:val="vzoryukonupismeno"/>
      </w:pPr>
      <w:r>
        <w:t>d)</w:t>
      </w:r>
      <w:r>
        <w:tab/>
      </w:r>
      <w:r>
        <w:tab/>
        <w:t>Po písemném předá</w:t>
      </w:r>
      <w:r w:rsidR="00654826">
        <w:t>ní díla vystaví zhotovitel do 7</w:t>
      </w:r>
      <w:r>
        <w:t xml:space="preserve"> dnů konečnou </w:t>
      </w:r>
      <w:r w:rsidR="00FF1564">
        <w:t xml:space="preserve">fakturu za dílo se splatností min. 14 dní od data </w:t>
      </w:r>
      <w:proofErr w:type="spellStart"/>
      <w:proofErr w:type="gramStart"/>
      <w:r w:rsidR="00FF1564">
        <w:t>vystavení.</w:t>
      </w:r>
      <w:r>
        <w:t>Objednatel</w:t>
      </w:r>
      <w:proofErr w:type="spellEnd"/>
      <w:proofErr w:type="gramEnd"/>
      <w:r>
        <w:t xml:space="preserve"> se zavazuje zaplatit fakturu do 14 dnů po jejím doručení objednateli. V pochybnostech se má za to, že faktura byla doručena třetího dne po datu odeslání doporučenou zásilkou na doručenku.</w:t>
      </w:r>
      <w:r w:rsidR="00300788">
        <w:t xml:space="preserve"> V případě zjištěných nedodělků nebo závad na díle, bude faktura zhotovitelem uhrazena až po jejich odstranění.</w:t>
      </w:r>
    </w:p>
    <w:p w:rsidR="00575F55" w:rsidRDefault="00575F55">
      <w:pPr>
        <w:pStyle w:val="vzoryukonutext"/>
        <w:jc w:val="center"/>
        <w:rPr>
          <w:rFonts w:ascii="Arial" w:hAnsi="Arial" w:cs="Arial"/>
          <w:b/>
          <w:bCs/>
        </w:rPr>
      </w:pP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Vlastnické právo k zhotovované věci a nebezpečí škody na ní</w:t>
      </w:r>
    </w:p>
    <w:p w:rsidR="008869D6" w:rsidRDefault="008869D6" w:rsidP="00300788">
      <w:pPr>
        <w:pStyle w:val="vzoryukonupismeno"/>
      </w:pPr>
      <w:r>
        <w:t>a)</w:t>
      </w:r>
      <w:r>
        <w:tab/>
        <w:t>Vlastnické právo k zhotovované věci přechází na objednatele okamži</w:t>
      </w:r>
      <w:r w:rsidR="00654826">
        <w:t>kem zaplacení dohodnuté ceny.</w:t>
      </w:r>
    </w:p>
    <w:p w:rsidR="008869D6" w:rsidRDefault="008869D6" w:rsidP="00300788">
      <w:pPr>
        <w:pStyle w:val="vzoryukonupismeno"/>
      </w:pPr>
      <w:r>
        <w:t>b)</w:t>
      </w:r>
      <w:r>
        <w:tab/>
        <w:t>Nebezpečí škody na zhotovené věci nese od počátku zhotovování objednatel.</w:t>
      </w:r>
    </w:p>
    <w:p w:rsidR="008869D6" w:rsidRDefault="008869D6" w:rsidP="00300788">
      <w:pPr>
        <w:pStyle w:val="vzoryukonupismeno"/>
      </w:pPr>
      <w:r>
        <w:tab/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Podmínky provádění díla</w:t>
      </w:r>
    </w:p>
    <w:p w:rsidR="008869D6" w:rsidRDefault="008869D6" w:rsidP="00300788">
      <w:pPr>
        <w:pStyle w:val="vzoryukonupismeno"/>
      </w:pPr>
      <w:r>
        <w:t>a)</w:t>
      </w:r>
      <w:r>
        <w:tab/>
        <w:t xml:space="preserve">Objednatel se zavazuje </w:t>
      </w:r>
      <w:proofErr w:type="spellStart"/>
      <w:r w:rsidR="00575F55">
        <w:t>umožn</w:t>
      </w:r>
      <w:r w:rsidR="00FF1564">
        <w:t>it</w:t>
      </w:r>
      <w:r>
        <w:t>zhotoviteli</w:t>
      </w:r>
      <w:proofErr w:type="spellEnd"/>
      <w:r>
        <w:t xml:space="preserve"> </w:t>
      </w:r>
      <w:r w:rsidR="00575F55">
        <w:t xml:space="preserve">vstup na </w:t>
      </w:r>
      <w:r>
        <w:t>st</w:t>
      </w:r>
      <w:r w:rsidR="00300788">
        <w:t>aveniště v termínu dle bodu III</w:t>
      </w:r>
      <w:r w:rsidR="00FF1564">
        <w:t>.</w:t>
      </w:r>
    </w:p>
    <w:p w:rsidR="008869D6" w:rsidRDefault="00575F55" w:rsidP="00300788">
      <w:pPr>
        <w:pStyle w:val="vzoryukonupismeno"/>
      </w:pPr>
      <w:r>
        <w:t>b</w:t>
      </w:r>
      <w:r w:rsidR="008869D6">
        <w:t>)</w:t>
      </w:r>
      <w:r w:rsidR="008869D6">
        <w:tab/>
        <w:t xml:space="preserve">Objednatel je oprávněn prostřednictvím </w:t>
      </w:r>
      <w:r w:rsidR="00300788">
        <w:t>pověřených</w:t>
      </w:r>
      <w:r w:rsidR="008869D6">
        <w:t xml:space="preserve"> pracovníků provádět průběžnou kontrolu </w:t>
      </w:r>
      <w:proofErr w:type="spellStart"/>
      <w:r w:rsidR="008869D6">
        <w:t>díla.</w:t>
      </w:r>
      <w:r>
        <w:t>P</w:t>
      </w:r>
      <w:r w:rsidR="008869D6">
        <w:t>racovník</w:t>
      </w:r>
      <w:r w:rsidR="00300788">
        <w:t>pověřený</w:t>
      </w:r>
      <w:proofErr w:type="spellEnd"/>
      <w:r w:rsidR="00FF1564">
        <w:t xml:space="preserve"> provádět kontrolu </w:t>
      </w:r>
      <w:proofErr w:type="spellStart"/>
      <w:r w:rsidR="00FF1564">
        <w:t>díla:</w:t>
      </w:r>
      <w:r w:rsidR="00A85802">
        <w:t>xxxxxxxxxxxxxxxxxxxxxx</w:t>
      </w:r>
      <w:proofErr w:type="spellEnd"/>
      <w:r w:rsidR="00FF1564">
        <w:t>.</w:t>
      </w:r>
    </w:p>
    <w:p w:rsidR="008869D6" w:rsidRDefault="00575F55" w:rsidP="00300788">
      <w:pPr>
        <w:pStyle w:val="vzoryukonupismeno"/>
      </w:pPr>
      <w:r>
        <w:t>c</w:t>
      </w:r>
      <w:r w:rsidR="008869D6">
        <w:t>)</w:t>
      </w:r>
      <w:r w:rsidR="008869D6">
        <w:tab/>
        <w:t xml:space="preserve">Veškerá veřejnoprávní rozhodnutí potřebná podle právních předpisů k provádění práce zabezpečuje </w:t>
      </w:r>
      <w:r w:rsidR="00654826">
        <w:t>zhotovitel</w:t>
      </w:r>
      <w:r w:rsidR="00FF1564">
        <w:t>.</w:t>
      </w:r>
    </w:p>
    <w:p w:rsidR="00181CBC" w:rsidRDefault="00575F55" w:rsidP="00300788">
      <w:pPr>
        <w:pStyle w:val="vzoryukonupismeno"/>
      </w:pPr>
      <w:r>
        <w:t>d</w:t>
      </w:r>
      <w:r w:rsidR="008869D6">
        <w:t>)</w:t>
      </w:r>
      <w:r w:rsidR="008869D6">
        <w:tab/>
        <w:t>Objednatel se zavazuje, že zabezpečí zhotoviteli po celou dobu prováděn</w:t>
      </w:r>
      <w:r w:rsidR="00654826">
        <w:t>í díla sociální zařízení   (WC)</w:t>
      </w:r>
      <w:r w:rsidR="008869D6">
        <w:t>, příkon</w:t>
      </w:r>
      <w:r w:rsidR="00654826">
        <w:t xml:space="preserve"> el. </w:t>
      </w:r>
      <w:proofErr w:type="gramStart"/>
      <w:r w:rsidR="00654826">
        <w:t>energie</w:t>
      </w:r>
      <w:proofErr w:type="gramEnd"/>
      <w:r w:rsidR="008869D6">
        <w:t>, přívod vody</w:t>
      </w:r>
      <w:r w:rsidR="00654826">
        <w:t xml:space="preserve">.                                              </w:t>
      </w:r>
    </w:p>
    <w:p w:rsidR="008869D6" w:rsidRDefault="00181CBC" w:rsidP="00300788">
      <w:pPr>
        <w:pStyle w:val="vzoryukonupismeno"/>
      </w:pPr>
      <w:r>
        <w:t xml:space="preserve">e) </w:t>
      </w:r>
      <w:r w:rsidR="008869D6">
        <w:t xml:space="preserve">Veškeré vícepráce znamenají změnu smlouvy </w:t>
      </w:r>
      <w:r w:rsidR="00FF1564">
        <w:t xml:space="preserve">a </w:t>
      </w:r>
      <w:r w:rsidR="008869D6">
        <w:t xml:space="preserve">musí být proto písemně dohodnuty osobami oprávněnými jednat ve věcech této smlouvy jako dodatky </w:t>
      </w:r>
      <w:proofErr w:type="spellStart"/>
      <w:r w:rsidR="008869D6">
        <w:t>ke</w:t>
      </w:r>
      <w:r w:rsidR="00FF1564">
        <w:t>této</w:t>
      </w:r>
      <w:proofErr w:type="spellEnd"/>
      <w:r w:rsidR="00FF1564">
        <w:t xml:space="preserve"> </w:t>
      </w:r>
      <w:r w:rsidR="008869D6">
        <w:t>smlouvě.</w:t>
      </w:r>
    </w:p>
    <w:p w:rsidR="008869D6" w:rsidRDefault="00575F55" w:rsidP="00300788">
      <w:pPr>
        <w:pStyle w:val="vzoryukonupismeno"/>
      </w:pPr>
      <w:r>
        <w:t>e</w:t>
      </w:r>
      <w:r w:rsidR="008869D6">
        <w:t>)</w:t>
      </w:r>
      <w:r w:rsidR="008869D6">
        <w:tab/>
        <w:t>Bezpečnost práce a požární ochrana se řídí platnými bezpečnostními předpisy a ustanoveními této smlouvy.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Povinnosti smluvních stran</w:t>
      </w:r>
    </w:p>
    <w:p w:rsidR="008869D6" w:rsidRDefault="008869D6" w:rsidP="00300788">
      <w:pPr>
        <w:pStyle w:val="vzoryukonupismeno"/>
      </w:pPr>
      <w:r>
        <w:t>a)</w:t>
      </w:r>
      <w:r>
        <w:tab/>
        <w:t>Zhotovitel je povinen provést dílo ve sjednané kvalitě a době.</w:t>
      </w:r>
    </w:p>
    <w:p w:rsidR="008869D6" w:rsidRDefault="008869D6" w:rsidP="00300788">
      <w:pPr>
        <w:pStyle w:val="vzoryukonupismeno"/>
      </w:pPr>
      <w:r>
        <w:t>c)</w:t>
      </w:r>
      <w:r>
        <w:tab/>
        <w:t>Objednatel souhlasí s převzetím dokončeného díla i před uplynutím dohodnutého termínu plnění.</w:t>
      </w:r>
    </w:p>
    <w:p w:rsidR="00FF1564" w:rsidRDefault="00FF1564" w:rsidP="00300788">
      <w:pPr>
        <w:pStyle w:val="vzoryukonupismeno"/>
      </w:pPr>
      <w:r>
        <w:t>d)</w:t>
      </w:r>
      <w:r>
        <w:tab/>
        <w:t>Objednatel je povinen uhradit sjednanou cenu za převzaté dílo.</w:t>
      </w:r>
    </w:p>
    <w:p w:rsidR="00181CBC" w:rsidRDefault="00181CBC">
      <w:pPr>
        <w:pStyle w:val="vzoryukonutext"/>
        <w:jc w:val="center"/>
        <w:rPr>
          <w:rFonts w:ascii="Arial" w:hAnsi="Arial" w:cs="Arial"/>
          <w:b/>
          <w:bCs/>
        </w:rPr>
      </w:pP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pokuty</w:t>
      </w:r>
    </w:p>
    <w:p w:rsidR="008869D6" w:rsidRDefault="008869D6" w:rsidP="00300788">
      <w:pPr>
        <w:pStyle w:val="vzoryukonupismeno"/>
      </w:pPr>
      <w:r>
        <w:t>a)</w:t>
      </w:r>
      <w:r>
        <w:tab/>
        <w:t>Zhotovitel se zavazuje při nedodržení dohodnutého termínu plnění zaplatit objedn</w:t>
      </w:r>
      <w:r w:rsidR="00654826">
        <w:t xml:space="preserve">ateli smluvní pokutu ve výši </w:t>
      </w:r>
      <w:r w:rsidR="00181CBC">
        <w:t>500</w:t>
      </w:r>
      <w:r>
        <w:t xml:space="preserve"> Kč za každý den prodlení.</w:t>
      </w:r>
    </w:p>
    <w:p w:rsidR="008869D6" w:rsidRDefault="008869D6" w:rsidP="00300788">
      <w:pPr>
        <w:pStyle w:val="vzoryukonupismeno"/>
      </w:pPr>
      <w:r>
        <w:t>b)</w:t>
      </w:r>
      <w:r>
        <w:tab/>
        <w:t>Objednatel se zavazuje při prodlení se zaplacením konečné faktury zaplatit zhotoviteli smluvní p</w:t>
      </w:r>
      <w:r w:rsidR="00654826">
        <w:t xml:space="preserve">okutu ve výši </w:t>
      </w:r>
      <w:r w:rsidR="00181CBC">
        <w:t>500</w:t>
      </w:r>
      <w:r>
        <w:t xml:space="preserve"> Kč za každý den prodlení</w:t>
      </w:r>
      <w:r w:rsidR="00FF1564">
        <w:t xml:space="preserve"> (s výjimkou nezaplacení z důvodu </w:t>
      </w:r>
      <w:proofErr w:type="gramStart"/>
      <w:r w:rsidR="00FF1564">
        <w:t>uvedeného  čl.</w:t>
      </w:r>
      <w:proofErr w:type="gramEnd"/>
      <w:r w:rsidR="00FF1564">
        <w:t xml:space="preserve"> IV </w:t>
      </w:r>
      <w:proofErr w:type="spellStart"/>
      <w:r w:rsidR="00FF1564">
        <w:t>odst.d</w:t>
      </w:r>
      <w:proofErr w:type="spellEnd"/>
      <w:r w:rsidR="00FF1564">
        <w:t>) )</w:t>
      </w:r>
      <w:r>
        <w:t>.</w:t>
      </w:r>
    </w:p>
    <w:p w:rsidR="008869D6" w:rsidRDefault="00654826" w:rsidP="00300788">
      <w:pPr>
        <w:pStyle w:val="vzoryukonupismeno"/>
      </w:pPr>
      <w:r>
        <w:t>c</w:t>
      </w:r>
      <w:r w:rsidR="008869D6">
        <w:t>)</w:t>
      </w:r>
      <w:r w:rsidR="008869D6">
        <w:tab/>
        <w:t>Dohodnuté smluvní pokuty zaplatí objednatel vedle škody, která zhotoviteli vznikne porušením povinnosti, na kterou se vztahuje smluvní pokuta. Zhotovitel se může domáhat i náhrady škody přesahující smluvní pokutu.</w:t>
      </w:r>
    </w:p>
    <w:p w:rsidR="008869D6" w:rsidRDefault="008869D6" w:rsidP="00300788">
      <w:pPr>
        <w:pStyle w:val="vzoryukonupismeno"/>
      </w:pPr>
      <w:r>
        <w:tab/>
        <w:t>Zhotovitel není povinen zaplatit smluvní pokutu, jestliže porušení povinnosti nezavinil. Dále pak není zhotovitel povinen zaplatit smluvní pokutu, jestliže objednateli nevznikne v souvislosti s porušením sankcionované povinnosti škoda.</w:t>
      </w:r>
    </w:p>
    <w:p w:rsidR="008869D6" w:rsidRDefault="000D316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8869D6">
        <w:rPr>
          <w:rFonts w:ascii="Arial" w:hAnsi="Arial" w:cs="Arial"/>
          <w:b/>
          <w:bCs/>
        </w:rPr>
        <w:lastRenderedPageBreak/>
        <w:t>IX.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Jiná ujednání</w:t>
      </w:r>
    </w:p>
    <w:p w:rsidR="008869D6" w:rsidRDefault="008869D6" w:rsidP="00300788">
      <w:pPr>
        <w:pStyle w:val="vzoryukonupismeno"/>
      </w:pPr>
      <w:r>
        <w:t>a)</w:t>
      </w:r>
      <w:r>
        <w:tab/>
        <w:t>Nesplnění ujednání o závazcích objednatele zakládá zhotoviteli právo na okamžité odstoupení od této smlouvy. Odstoupení od smlouvy nemá vliv na zaplacení smluvní pokuty.</w:t>
      </w:r>
    </w:p>
    <w:p w:rsidR="008869D6" w:rsidRDefault="008869D6" w:rsidP="00300788">
      <w:pPr>
        <w:pStyle w:val="vzoryukonupismeno"/>
      </w:pPr>
      <w:r>
        <w:t>b)</w:t>
      </w:r>
      <w:r>
        <w:tab/>
        <w:t xml:space="preserve">Sjednaný termín plnění se prodlužuje o dny, ve kterých nebude možno pro </w:t>
      </w:r>
      <w:r w:rsidR="00181CBC">
        <w:t>nepředvídatelné překážky</w:t>
      </w:r>
      <w:r>
        <w:t xml:space="preserve"> pokračovat v provádění díla. </w:t>
      </w:r>
      <w:r w:rsidR="007325E7">
        <w:t xml:space="preserve">Tuto skutečnost bude </w:t>
      </w:r>
      <w:proofErr w:type="spellStart"/>
      <w:r w:rsidR="007325E7">
        <w:t>zhotovitelneprodleně</w:t>
      </w:r>
      <w:proofErr w:type="spellEnd"/>
      <w:r w:rsidR="007325E7">
        <w:t xml:space="preserve"> </w:t>
      </w:r>
      <w:r w:rsidR="00181CBC">
        <w:t>hlá</w:t>
      </w:r>
      <w:r w:rsidR="007325E7">
        <w:t>sit</w:t>
      </w:r>
      <w:r w:rsidR="00181CBC">
        <w:t xml:space="preserve"> pověřené osobě objednatele</w:t>
      </w:r>
      <w:r w:rsidR="007325E7">
        <w:t xml:space="preserve"> uvedené v </w:t>
      </w:r>
      <w:proofErr w:type="gramStart"/>
      <w:r w:rsidR="007325E7">
        <w:t>čl.VI</w:t>
      </w:r>
      <w:proofErr w:type="gramEnd"/>
      <w:r w:rsidR="007325E7">
        <w:t xml:space="preserve">, odst. </w:t>
      </w:r>
      <w:r w:rsidR="0004038E">
        <w:t>b</w:t>
      </w:r>
      <w:r w:rsidR="007325E7">
        <w:t>)</w:t>
      </w:r>
      <w:r>
        <w:t>. Tomuto režimu podléhá též nemožnost řádného postupu prací zhotovitele pro překážky ležící na straně objednatele.</w:t>
      </w:r>
    </w:p>
    <w:p w:rsidR="00181CBC" w:rsidRDefault="00181CBC">
      <w:pPr>
        <w:pStyle w:val="vzoryukonutext"/>
        <w:jc w:val="center"/>
        <w:rPr>
          <w:rFonts w:ascii="Arial" w:hAnsi="Arial" w:cs="Arial"/>
          <w:b/>
          <w:bCs/>
        </w:rPr>
      </w:pP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Záruka</w:t>
      </w:r>
    </w:p>
    <w:p w:rsidR="008869D6" w:rsidRDefault="008869D6" w:rsidP="003B5B15">
      <w:pPr>
        <w:pStyle w:val="vzoryukonutext"/>
        <w:ind w:left="851"/>
        <w:rPr>
          <w:rFonts w:ascii="Arial" w:hAnsi="Arial" w:cs="Arial"/>
        </w:rPr>
      </w:pPr>
      <w:r>
        <w:rPr>
          <w:rFonts w:ascii="Arial" w:hAnsi="Arial" w:cs="Arial"/>
        </w:rPr>
        <w:t>Zhotovitel ručí za kvalitu jím provedených prací (díla) dle této smlouvy po dobu 24 mě</w:t>
      </w:r>
      <w:r w:rsidR="00181CBC">
        <w:rPr>
          <w:rFonts w:ascii="Arial" w:hAnsi="Arial" w:cs="Arial"/>
        </w:rPr>
        <w:t>síců od data předání objednateli</w:t>
      </w:r>
      <w:r>
        <w:rPr>
          <w:rFonts w:ascii="Arial" w:hAnsi="Arial" w:cs="Arial"/>
        </w:rPr>
        <w:t>. (V záruční listině</w:t>
      </w:r>
      <w:r w:rsidR="0004038E">
        <w:rPr>
          <w:rFonts w:ascii="Arial" w:hAnsi="Arial" w:cs="Arial"/>
        </w:rPr>
        <w:t>/předávacím protokolu</w:t>
      </w:r>
      <w:r>
        <w:rPr>
          <w:rFonts w:ascii="Arial" w:hAnsi="Arial" w:cs="Arial"/>
        </w:rPr>
        <w:t xml:space="preserve"> je </w:t>
      </w:r>
      <w:r w:rsidR="0004038E">
        <w:rPr>
          <w:rFonts w:ascii="Arial" w:hAnsi="Arial" w:cs="Arial"/>
        </w:rPr>
        <w:t xml:space="preserve">nutno </w:t>
      </w:r>
      <w:r>
        <w:rPr>
          <w:rFonts w:ascii="Arial" w:hAnsi="Arial" w:cs="Arial"/>
        </w:rPr>
        <w:t>uvést výrobky a materiály vyloučené ze záruky, resp. s kratší záruční lhůtou. Dále je nutno uvést podmínky údržby a zacházení s výrobky a materiály, jejichž nedodržení vylučuje odpovědnost za výskyt vady v záruční lhůtě.) Reklamace vad musí být provedena písemně. Zhotovitel se zavazuje odstranit reklamované vady jím uznané ve lhůtě 3 měsíců od doručení reklamace objednatelem.</w:t>
      </w:r>
    </w:p>
    <w:p w:rsidR="000D3166" w:rsidRDefault="000D3166" w:rsidP="003B5B15">
      <w:pPr>
        <w:pStyle w:val="vzoryukonutext"/>
        <w:ind w:left="851"/>
        <w:rPr>
          <w:rFonts w:ascii="Arial" w:hAnsi="Arial" w:cs="Arial"/>
        </w:rPr>
      </w:pP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XI.</w:t>
      </w:r>
    </w:p>
    <w:p w:rsidR="008869D6" w:rsidRDefault="008869D6">
      <w:pPr>
        <w:pStyle w:val="vzoryukonu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:rsidR="008869D6" w:rsidRDefault="008869D6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Smlouva je</w:t>
      </w:r>
      <w:r w:rsidR="000D3166">
        <w:rPr>
          <w:rFonts w:ascii="Arial" w:hAnsi="Arial" w:cs="Arial"/>
        </w:rPr>
        <w:t xml:space="preserve"> vyhotovena ve </w:t>
      </w:r>
      <w:r w:rsidR="00405E16">
        <w:rPr>
          <w:rFonts w:ascii="Arial" w:hAnsi="Arial" w:cs="Arial"/>
        </w:rPr>
        <w:t>třech vyhotoveních</w:t>
      </w:r>
      <w:r w:rsidR="000D3166">
        <w:rPr>
          <w:rFonts w:ascii="Arial" w:hAnsi="Arial" w:cs="Arial"/>
        </w:rPr>
        <w:t xml:space="preserve">, z nichž </w:t>
      </w:r>
      <w:r w:rsidR="00405E16">
        <w:rPr>
          <w:rFonts w:ascii="Arial" w:hAnsi="Arial" w:cs="Arial"/>
        </w:rPr>
        <w:t xml:space="preserve">objednatel </w:t>
      </w:r>
      <w:r w:rsidR="000D3166">
        <w:rPr>
          <w:rFonts w:ascii="Arial" w:hAnsi="Arial" w:cs="Arial"/>
        </w:rPr>
        <w:t>obdrží</w:t>
      </w:r>
      <w:r w:rsidR="00405E16">
        <w:rPr>
          <w:rFonts w:ascii="Arial" w:hAnsi="Arial" w:cs="Arial"/>
        </w:rPr>
        <w:t xml:space="preserve"> dva a zhotovitel jeden</w:t>
      </w:r>
      <w:r w:rsidR="000D3166">
        <w:rPr>
          <w:rFonts w:ascii="Arial" w:hAnsi="Arial" w:cs="Arial"/>
        </w:rPr>
        <w:t xml:space="preserve"> stejnopis.</w:t>
      </w:r>
    </w:p>
    <w:p w:rsidR="00CD1EE9" w:rsidRDefault="00CD1EE9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 w:rsidRPr="00751179">
        <w:rPr>
          <w:rFonts w:ascii="Arial" w:hAnsi="Arial" w:cs="Arial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:rsidR="00181CBC" w:rsidRPr="00181CBC" w:rsidRDefault="00181CBC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 w:rsidRPr="00181CBC">
        <w:rPr>
          <w:rFonts w:ascii="Arial" w:hAnsi="Arial" w:cs="Arial"/>
        </w:rPr>
        <w:t>Prodávající bere na vědomí, že kupující je povinným subjektem dle zákona č. 106/1999 Sb., o svobodném přístupu k informacím, v platném znění. Prodávající souhlasí s tím, že kupující může poskytovat informace dle výše uvedeného zákona č. 106/1999 Sb.</w:t>
      </w:r>
    </w:p>
    <w:p w:rsidR="00181CBC" w:rsidRPr="00181CBC" w:rsidRDefault="00181CBC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 w:rsidRPr="00181CBC">
        <w:rPr>
          <w:rFonts w:ascii="Arial" w:hAnsi="Arial" w:cs="Arial"/>
        </w:rPr>
        <w:t xml:space="preserve"> Prodávající bere na vědomí, že kupující, jakožto veřejný zadavatel, uveřejní podle § 219 ZZVZ na svém profilu tuto smlouvu včetně jejich změn a dodatků, výši skutečně uhrazené ceny za plnění veřejné zakázky, jež je předmětem této smlouvy, a případně seznam subdodavatelů prodávajícího. Dále je prodávající povinen strpět uveřejnění této Smlouvy, jejích případných dodatků kupujícím dle zákona 340/2015 Sb., o zvláštních podmínkách účinnosti některých smluv, uveřejňování těchto smluv a o registru smluv (zákon o registru smluv).</w:t>
      </w:r>
    </w:p>
    <w:p w:rsidR="00181CBC" w:rsidRDefault="00181CBC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platnosti dnem podpisu oběma stranami a účinnosti dnem zveřejnění v Registru smluv. </w:t>
      </w:r>
    </w:p>
    <w:p w:rsidR="008869D6" w:rsidRDefault="008869D6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Provedené škrty a doplnění ve smlouvě byly učiněny z vůle obou smluvních stran před podpisem smlouvy.</w:t>
      </w:r>
    </w:p>
    <w:p w:rsidR="008869D6" w:rsidRDefault="008869D6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Veškeré dodatky k této smlouvě budou provedeny v písemné formě, označeny pořadovými čísly a podepsány osobami oprávněnými jednat ve věcech této smlouvy.</w:t>
      </w:r>
    </w:p>
    <w:p w:rsidR="003B5B15" w:rsidRDefault="00CD1EE9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 w:rsidRPr="00751179">
        <w:rPr>
          <w:rFonts w:ascii="Arial" w:hAnsi="Arial" w:cs="Arial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CD1EE9" w:rsidRDefault="00CD1EE9" w:rsidP="003B5B15">
      <w:pPr>
        <w:pStyle w:val="vzoryukonutext"/>
        <w:spacing w:before="120" w:after="0"/>
        <w:ind w:left="851"/>
        <w:rPr>
          <w:rFonts w:ascii="Arial" w:hAnsi="Arial" w:cs="Arial"/>
        </w:rPr>
      </w:pPr>
      <w:r w:rsidRPr="00751179">
        <w:rPr>
          <w:rFonts w:ascii="Arial" w:hAnsi="Arial" w:cs="Arial"/>
        </w:rPr>
        <w:br/>
      </w:r>
    </w:p>
    <w:p w:rsidR="00181CBC" w:rsidRDefault="00181CBC">
      <w:pPr>
        <w:pStyle w:val="vzoryukonutext"/>
        <w:jc w:val="center"/>
        <w:rPr>
          <w:rFonts w:ascii="Arial" w:hAnsi="Arial" w:cs="Arial"/>
          <w:b/>
          <w:bCs/>
        </w:rPr>
      </w:pPr>
    </w:p>
    <w:p w:rsidR="0078499A" w:rsidRDefault="00654826" w:rsidP="0078499A">
      <w:pPr>
        <w:pStyle w:val="vzoryukonutext"/>
        <w:rPr>
          <w:rFonts w:ascii="Arial" w:hAnsi="Arial" w:cs="Arial"/>
        </w:rPr>
      </w:pPr>
      <w:r>
        <w:rPr>
          <w:rFonts w:ascii="Arial" w:hAnsi="Arial" w:cs="Arial"/>
        </w:rPr>
        <w:t xml:space="preserve">V Mladé </w:t>
      </w:r>
      <w:proofErr w:type="gramStart"/>
      <w:r>
        <w:rPr>
          <w:rFonts w:ascii="Arial" w:hAnsi="Arial" w:cs="Arial"/>
        </w:rPr>
        <w:t xml:space="preserve">Boleslavi </w:t>
      </w:r>
      <w:r w:rsidR="008869D6">
        <w:rPr>
          <w:rFonts w:ascii="Arial" w:hAnsi="Arial" w:cs="Arial"/>
        </w:rPr>
        <w:t xml:space="preserve"> dne</w:t>
      </w:r>
      <w:proofErr w:type="gramEnd"/>
      <w:r w:rsidR="0004038E">
        <w:rPr>
          <w:rFonts w:ascii="Arial" w:hAnsi="Arial" w:cs="Arial"/>
        </w:rPr>
        <w:t>……………….</w:t>
      </w:r>
    </w:p>
    <w:p w:rsidR="00DF1829" w:rsidRDefault="00DF1829" w:rsidP="0078499A">
      <w:pPr>
        <w:pStyle w:val="vzoryukonutext"/>
        <w:rPr>
          <w:rFonts w:ascii="Arial" w:hAnsi="Arial" w:cs="Arial"/>
        </w:rPr>
      </w:pPr>
    </w:p>
    <w:p w:rsidR="0078499A" w:rsidRDefault="0078499A" w:rsidP="0078499A">
      <w:pPr>
        <w:pStyle w:val="vzoryukonutext"/>
        <w:rPr>
          <w:rFonts w:ascii="Arial" w:hAnsi="Arial" w:cs="Arial"/>
        </w:rPr>
      </w:pPr>
    </w:p>
    <w:p w:rsidR="00DF1829" w:rsidRDefault="00DF1829" w:rsidP="0078499A">
      <w:pPr>
        <w:pStyle w:val="vzoryukonutext"/>
        <w:rPr>
          <w:rFonts w:ascii="Arial" w:hAnsi="Arial" w:cs="Arial"/>
        </w:rPr>
      </w:pPr>
    </w:p>
    <w:p w:rsidR="00DF1829" w:rsidRDefault="00DF1829" w:rsidP="0078499A">
      <w:pPr>
        <w:pStyle w:val="vzoryukonutext"/>
        <w:rPr>
          <w:rFonts w:ascii="Arial" w:hAnsi="Arial" w:cs="Arial"/>
        </w:rPr>
      </w:pPr>
    </w:p>
    <w:p w:rsidR="0078499A" w:rsidRDefault="0078499A" w:rsidP="0078499A">
      <w:pPr>
        <w:pStyle w:val="vzoryukonutext"/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</w:t>
      </w:r>
      <w:r w:rsidR="00732055">
        <w:rPr>
          <w:rFonts w:ascii="Arial" w:hAnsi="Arial" w:cs="Arial"/>
        </w:rPr>
        <w:t xml:space="preserve">........                                                                             </w:t>
      </w:r>
      <w:r w:rsidR="00DF182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="00DF1829">
        <w:rPr>
          <w:rFonts w:ascii="Arial" w:hAnsi="Arial" w:cs="Arial"/>
        </w:rPr>
        <w:t>..........................</w:t>
      </w:r>
    </w:p>
    <w:p w:rsidR="0078499A" w:rsidRDefault="0078499A" w:rsidP="0078499A">
      <w:pPr>
        <w:pStyle w:val="vzoryukonu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za </w:t>
      </w:r>
      <w:proofErr w:type="gramStart"/>
      <w:r>
        <w:rPr>
          <w:rFonts w:ascii="Arial" w:hAnsi="Arial" w:cs="Arial"/>
        </w:rPr>
        <w:t xml:space="preserve">zhotovitele                       </w:t>
      </w:r>
      <w:r w:rsidR="0073205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za</w:t>
      </w:r>
      <w:proofErr w:type="gramEnd"/>
      <w:r>
        <w:rPr>
          <w:rFonts w:ascii="Arial" w:hAnsi="Arial" w:cs="Arial"/>
        </w:rPr>
        <w:t xml:space="preserve"> objednatele</w:t>
      </w:r>
    </w:p>
    <w:p w:rsidR="0078499A" w:rsidRDefault="00732055" w:rsidP="00DF1829">
      <w:pPr>
        <w:pStyle w:val="vzoryukonutext"/>
        <w:tabs>
          <w:tab w:val="left" w:pos="708"/>
          <w:tab w:val="left" w:pos="1416"/>
          <w:tab w:val="left" w:pos="2124"/>
          <w:tab w:val="left" w:pos="2832"/>
          <w:tab w:val="left" w:pos="6090"/>
          <w:tab w:val="left" w:pos="648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181CBC">
        <w:rPr>
          <w:rFonts w:ascii="Arial" w:hAnsi="Arial" w:cs="Arial"/>
        </w:rPr>
        <w:t xml:space="preserve">Emil </w:t>
      </w:r>
      <w:proofErr w:type="spellStart"/>
      <w:r w:rsidR="00181CBC">
        <w:rPr>
          <w:rFonts w:ascii="Arial" w:hAnsi="Arial" w:cs="Arial"/>
        </w:rPr>
        <w:t>Kotterman</w:t>
      </w:r>
      <w:proofErr w:type="spellEnd"/>
      <w:r w:rsidR="0078499A">
        <w:rPr>
          <w:rFonts w:ascii="Arial" w:hAnsi="Arial" w:cs="Arial"/>
        </w:rPr>
        <w:tab/>
      </w:r>
      <w:r w:rsidR="00DF18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F1829">
        <w:rPr>
          <w:rFonts w:ascii="Arial" w:hAnsi="Arial" w:cs="Arial"/>
        </w:rPr>
        <w:t>Mgr.Luďka</w:t>
      </w:r>
      <w:proofErr w:type="spellEnd"/>
      <w:proofErr w:type="gramEnd"/>
      <w:r w:rsidR="00DF1829">
        <w:rPr>
          <w:rFonts w:ascii="Arial" w:hAnsi="Arial" w:cs="Arial"/>
        </w:rPr>
        <w:t xml:space="preserve"> Jiránková</w:t>
      </w:r>
    </w:p>
    <w:p w:rsidR="008869D6" w:rsidRDefault="00181CBC" w:rsidP="00DF1829">
      <w:pPr>
        <w:pStyle w:val="vzoryukonutext"/>
        <w:tabs>
          <w:tab w:val="left" w:pos="708"/>
          <w:tab w:val="left" w:pos="1416"/>
          <w:tab w:val="left" w:pos="2124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055">
        <w:rPr>
          <w:rFonts w:ascii="Arial" w:hAnsi="Arial" w:cs="Arial"/>
        </w:rPr>
        <w:t xml:space="preserve">                                                                                             </w:t>
      </w:r>
      <w:r w:rsidR="00DF1829">
        <w:rPr>
          <w:rFonts w:ascii="Arial" w:hAnsi="Arial" w:cs="Arial"/>
        </w:rPr>
        <w:t>ředitelka Centrum 83</w:t>
      </w:r>
    </w:p>
    <w:p w:rsidR="00181CBC" w:rsidRDefault="00181CBC" w:rsidP="00DF1829">
      <w:pPr>
        <w:pStyle w:val="vzoryukonutext"/>
        <w:tabs>
          <w:tab w:val="left" w:pos="708"/>
          <w:tab w:val="left" w:pos="1416"/>
          <w:tab w:val="left" w:pos="2124"/>
          <w:tab w:val="left" w:pos="6480"/>
        </w:tabs>
        <w:rPr>
          <w:rFonts w:ascii="Arial" w:hAnsi="Arial" w:cs="Arial"/>
        </w:rPr>
      </w:pPr>
    </w:p>
    <w:p w:rsidR="00181CBC" w:rsidRDefault="00181CBC" w:rsidP="00DF1829">
      <w:pPr>
        <w:pStyle w:val="vzoryukonutext"/>
        <w:tabs>
          <w:tab w:val="left" w:pos="708"/>
          <w:tab w:val="left" w:pos="1416"/>
          <w:tab w:val="left" w:pos="2124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Příloha: Příloha č. 1 – položková nabídka prací</w:t>
      </w:r>
    </w:p>
    <w:sectPr w:rsidR="00181CBC" w:rsidSect="00817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8C" w:rsidRDefault="00EC1B8C" w:rsidP="00E972D5">
      <w:r>
        <w:separator/>
      </w:r>
    </w:p>
  </w:endnote>
  <w:endnote w:type="continuationSeparator" w:id="0">
    <w:p w:rsidR="00EC1B8C" w:rsidRDefault="00EC1B8C" w:rsidP="00E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D5" w:rsidRDefault="00E972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D5" w:rsidRDefault="00E972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D5" w:rsidRDefault="00E97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8C" w:rsidRDefault="00EC1B8C" w:rsidP="00E972D5">
      <w:r>
        <w:separator/>
      </w:r>
    </w:p>
  </w:footnote>
  <w:footnote w:type="continuationSeparator" w:id="0">
    <w:p w:rsidR="00EC1B8C" w:rsidRDefault="00EC1B8C" w:rsidP="00E9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D5" w:rsidRDefault="00E972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D5" w:rsidRDefault="00E972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D5" w:rsidRDefault="00E972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6"/>
    <w:rsid w:val="0003027A"/>
    <w:rsid w:val="0004038E"/>
    <w:rsid w:val="000841A4"/>
    <w:rsid w:val="000D3166"/>
    <w:rsid w:val="00127393"/>
    <w:rsid w:val="00142197"/>
    <w:rsid w:val="00181CBC"/>
    <w:rsid w:val="001A185F"/>
    <w:rsid w:val="00300788"/>
    <w:rsid w:val="003B5B15"/>
    <w:rsid w:val="00405E16"/>
    <w:rsid w:val="00431FCB"/>
    <w:rsid w:val="005268D5"/>
    <w:rsid w:val="0054466C"/>
    <w:rsid w:val="00575F55"/>
    <w:rsid w:val="00585BA9"/>
    <w:rsid w:val="005B613F"/>
    <w:rsid w:val="005D405B"/>
    <w:rsid w:val="00622E0B"/>
    <w:rsid w:val="00652407"/>
    <w:rsid w:val="00654826"/>
    <w:rsid w:val="00685AE4"/>
    <w:rsid w:val="006B172B"/>
    <w:rsid w:val="006E5598"/>
    <w:rsid w:val="006F6EBE"/>
    <w:rsid w:val="00732055"/>
    <w:rsid w:val="007325E7"/>
    <w:rsid w:val="0076616C"/>
    <w:rsid w:val="0078499A"/>
    <w:rsid w:val="00791929"/>
    <w:rsid w:val="008171AE"/>
    <w:rsid w:val="008745D3"/>
    <w:rsid w:val="008869D6"/>
    <w:rsid w:val="0091690D"/>
    <w:rsid w:val="009324AB"/>
    <w:rsid w:val="009979B2"/>
    <w:rsid w:val="00A85802"/>
    <w:rsid w:val="00AE7708"/>
    <w:rsid w:val="00AF4D27"/>
    <w:rsid w:val="00B15F6D"/>
    <w:rsid w:val="00C321E1"/>
    <w:rsid w:val="00C379C7"/>
    <w:rsid w:val="00C42FDB"/>
    <w:rsid w:val="00CD1EE9"/>
    <w:rsid w:val="00CE361D"/>
    <w:rsid w:val="00DF1829"/>
    <w:rsid w:val="00E81DA4"/>
    <w:rsid w:val="00E972D5"/>
    <w:rsid w:val="00EB4D99"/>
    <w:rsid w:val="00EC1B8C"/>
    <w:rsid w:val="00EC4D9D"/>
    <w:rsid w:val="00FF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8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yukonupismeno">
    <w:name w:val="vzory_ukonu_pismeno"/>
    <w:autoRedefine/>
    <w:rsid w:val="00300788"/>
    <w:pPr>
      <w:widowControl w:val="0"/>
      <w:tabs>
        <w:tab w:val="left" w:pos="993"/>
        <w:tab w:val="right" w:leader="dot" w:pos="6237"/>
        <w:tab w:val="left" w:pos="9356"/>
      </w:tabs>
      <w:autoSpaceDE w:val="0"/>
      <w:autoSpaceDN w:val="0"/>
      <w:adjustRightInd w:val="0"/>
      <w:spacing w:after="57" w:line="210" w:lineRule="exact"/>
      <w:ind w:left="993" w:right="397" w:hanging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vzoryukonuodsaz">
    <w:name w:val="vzory_ukonu_odsaz"/>
    <w:autoRedefine/>
    <w:rsid w:val="006B172B"/>
    <w:pPr>
      <w:widowControl w:val="0"/>
      <w:tabs>
        <w:tab w:val="left" w:pos="907"/>
        <w:tab w:val="left" w:leader="dot" w:pos="6236"/>
      </w:tabs>
      <w:autoSpaceDE w:val="0"/>
      <w:autoSpaceDN w:val="0"/>
      <w:adjustRightInd w:val="0"/>
      <w:spacing w:after="57" w:line="210" w:lineRule="exact"/>
      <w:ind w:left="709" w:right="397"/>
      <w:jc w:val="both"/>
    </w:pPr>
    <w:rPr>
      <w:rFonts w:ascii="NimbusSanDEE" w:hAnsi="NimbusSanDEE"/>
      <w:color w:val="000000"/>
      <w:sz w:val="18"/>
      <w:szCs w:val="18"/>
    </w:rPr>
  </w:style>
  <w:style w:type="paragraph" w:customStyle="1" w:styleId="vzoryukonutext">
    <w:name w:val="vzory_ukonu_text"/>
    <w:autoRedefine/>
    <w:rsid w:val="005268D5"/>
    <w:pPr>
      <w:widowControl w:val="0"/>
      <w:autoSpaceDE w:val="0"/>
      <w:autoSpaceDN w:val="0"/>
      <w:adjustRightInd w:val="0"/>
      <w:spacing w:after="57" w:line="210" w:lineRule="exact"/>
      <w:ind w:left="397" w:right="397"/>
      <w:jc w:val="both"/>
    </w:pPr>
    <w:rPr>
      <w:rFonts w:ascii="NimbusSanDEE" w:hAnsi="NimbusSanDEE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81CBC"/>
    <w:pPr>
      <w:ind w:left="708"/>
    </w:pPr>
    <w:rPr>
      <w:rFonts w:ascii="Formata" w:hAnsi="Formata"/>
      <w:szCs w:val="20"/>
    </w:rPr>
  </w:style>
  <w:style w:type="character" w:styleId="Hypertextovodkaz">
    <w:name w:val="Hyperlink"/>
    <w:basedOn w:val="Standardnpsmoodstavce"/>
    <w:unhideWhenUsed/>
    <w:rsid w:val="006B17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1421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421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E97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2D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972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otterman@volny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um83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2022-01-19T10:15:00Z</dcterms:created>
  <dcterms:modified xsi:type="dcterms:W3CDTF">2022-01-19T10:20:00Z</dcterms:modified>
</cp:coreProperties>
</file>