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39B1" w14:textId="4F91EC22" w:rsidR="00A64ABE" w:rsidRPr="00AA19FD" w:rsidRDefault="00DF7567" w:rsidP="00A64ABE">
      <w:pPr>
        <w:pStyle w:val="Nadpis1"/>
        <w:tabs>
          <w:tab w:val="left" w:pos="0"/>
        </w:tabs>
        <w:jc w:val="center"/>
        <w:rPr>
          <w:rFonts w:asciiTheme="minorHAnsi" w:eastAsia="Batang" w:hAnsiTheme="minorHAnsi" w:cs="Arial"/>
          <w:bCs/>
          <w:sz w:val="32"/>
          <w:szCs w:val="32"/>
        </w:rPr>
      </w:pPr>
      <w:r w:rsidRPr="00AA19FD">
        <w:rPr>
          <w:rFonts w:asciiTheme="minorHAnsi" w:eastAsia="Batang" w:hAnsiTheme="minorHAnsi" w:cs="Arial"/>
          <w:b/>
          <w:sz w:val="32"/>
          <w:szCs w:val="32"/>
        </w:rPr>
        <w:t>Smlouva o spolupráci</w:t>
      </w:r>
    </w:p>
    <w:p w14:paraId="1FC993D7" w14:textId="4EE90B0F" w:rsidR="00A64ABE" w:rsidRPr="00AA19FD" w:rsidRDefault="00A64ABE" w:rsidP="00AA6930">
      <w:pPr>
        <w:rPr>
          <w:rFonts w:asciiTheme="minorHAnsi" w:eastAsia="Batang" w:hAnsiTheme="minorHAnsi"/>
          <w:b/>
          <w:bCs/>
          <w:u w:val="single"/>
        </w:rPr>
      </w:pPr>
    </w:p>
    <w:p w14:paraId="1F17253F" w14:textId="5AB7026C" w:rsidR="00AA6930" w:rsidRPr="00AA19FD" w:rsidRDefault="00AA6930" w:rsidP="00AA6930">
      <w:pPr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</w:pPr>
      <w:r w:rsidRPr="00AA19FD">
        <w:rPr>
          <w:rFonts w:asciiTheme="minorHAnsi" w:eastAsia="Batang" w:hAnsiTheme="minorHAnsi"/>
          <w:bCs/>
          <w:sz w:val="20"/>
          <w:szCs w:val="20"/>
        </w:rPr>
        <w:t xml:space="preserve">a) </w:t>
      </w:r>
      <w:r w:rsidR="00554BCB" w:rsidRPr="00AA19FD">
        <w:rPr>
          <w:rFonts w:asciiTheme="minorHAnsi" w:eastAsia="Batang" w:hAnsiTheme="minorHAnsi"/>
          <w:bCs/>
          <w:sz w:val="20"/>
          <w:szCs w:val="20"/>
        </w:rPr>
        <w:t>A</w:t>
      </w:r>
      <w:r w:rsidRPr="00AA19FD">
        <w:rPr>
          <w:rFonts w:asciiTheme="minorHAnsi" w:eastAsia="Batang" w:hAnsiTheme="minorHAnsi"/>
          <w:bCs/>
          <w:sz w:val="20"/>
          <w:szCs w:val="20"/>
        </w:rPr>
        <w:t>gentura, vykonávající práva výkonných umělců, jejichž umělecké výkony jsou vytvářeny a veřejně provozovány:</w:t>
      </w:r>
    </w:p>
    <w:p w14:paraId="55FCA240" w14:textId="77777777" w:rsidR="00AA6930" w:rsidRPr="00AA19FD" w:rsidRDefault="00AA6930" w:rsidP="00AA6930">
      <w:pPr>
        <w:rPr>
          <w:rFonts w:asciiTheme="minorHAnsi" w:eastAsia="Batang" w:hAnsiTheme="minorHAnsi" w:cs="Arial"/>
          <w:bCs/>
        </w:rPr>
      </w:pPr>
    </w:p>
    <w:p w14:paraId="57E94C36" w14:textId="77777777" w:rsidR="00AA6930" w:rsidRPr="00AA19FD" w:rsidRDefault="00AA6930" w:rsidP="00AA6930">
      <w:pPr>
        <w:jc w:val="both"/>
        <w:rPr>
          <w:rFonts w:asciiTheme="minorHAnsi" w:hAnsiTheme="minorHAnsi" w:cs="Arial"/>
        </w:rPr>
      </w:pPr>
      <w:r w:rsidRPr="00AA19FD">
        <w:rPr>
          <w:rFonts w:asciiTheme="minorHAnsi" w:hAnsiTheme="minorHAnsi" w:cs="Arial"/>
          <w:noProof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AA19FD" w:rsidRDefault="00AA6930" w:rsidP="00AA6930">
      <w:pPr>
        <w:ind w:left="2124" w:hanging="2124"/>
        <w:jc w:val="both"/>
        <w:rPr>
          <w:rFonts w:asciiTheme="minorHAnsi" w:hAnsiTheme="minorHAnsi" w:cs="Arial"/>
          <w:b/>
        </w:rPr>
      </w:pPr>
      <w:r w:rsidRPr="00AA19FD">
        <w:rPr>
          <w:rFonts w:asciiTheme="minorHAnsi" w:hAnsiTheme="minorHAnsi" w:cs="Arial"/>
          <w:b/>
        </w:rPr>
        <w:t xml:space="preserve">                                      </w:t>
      </w:r>
    </w:p>
    <w:p w14:paraId="07B9B14C" w14:textId="77777777" w:rsidR="00AA6930" w:rsidRPr="00AA19FD" w:rsidRDefault="00AA6930" w:rsidP="00AA6930">
      <w:pPr>
        <w:ind w:left="2124" w:hanging="2124"/>
        <w:rPr>
          <w:rFonts w:asciiTheme="minorHAnsi" w:hAnsiTheme="minorHAnsi" w:cs="Calibri"/>
          <w:b/>
          <w:sz w:val="20"/>
          <w:szCs w:val="20"/>
        </w:rPr>
      </w:pPr>
      <w:r w:rsidRPr="00AA19FD">
        <w:rPr>
          <w:rFonts w:asciiTheme="minorHAnsi" w:hAnsiTheme="minorHAnsi" w:cs="Calibri"/>
          <w:b/>
          <w:sz w:val="20"/>
          <w:szCs w:val="20"/>
        </w:rPr>
        <w:t xml:space="preserve">VM ART production, s. r. o. </w:t>
      </w:r>
    </w:p>
    <w:p w14:paraId="79D35E16" w14:textId="7FFF7EC8" w:rsidR="00AA6930" w:rsidRPr="00AA19FD" w:rsidRDefault="00AA6930" w:rsidP="00AA6930">
      <w:pPr>
        <w:ind w:left="2124" w:hanging="2124"/>
        <w:rPr>
          <w:rFonts w:asciiTheme="minorHAnsi" w:hAnsiTheme="minorHAnsi" w:cs="Calibri"/>
          <w:sz w:val="20"/>
          <w:szCs w:val="20"/>
        </w:rPr>
      </w:pPr>
      <w:r w:rsidRPr="00AA19FD">
        <w:rPr>
          <w:rFonts w:asciiTheme="minorHAnsi" w:hAnsiTheme="minorHAnsi" w:cs="Calibri"/>
          <w:sz w:val="20"/>
          <w:szCs w:val="20"/>
        </w:rPr>
        <w:t xml:space="preserve">zastoupena jednatelem </w:t>
      </w:r>
      <w:r w:rsidR="00C54A24">
        <w:rPr>
          <w:rFonts w:asciiTheme="minorHAnsi" w:hAnsiTheme="minorHAnsi" w:cs="Calibri"/>
          <w:sz w:val="20"/>
          <w:szCs w:val="20"/>
        </w:rPr>
        <w:t>XXXXX</w:t>
      </w:r>
    </w:p>
    <w:p w14:paraId="3CCD7C03" w14:textId="77777777" w:rsidR="00AA6930" w:rsidRPr="00AA19FD" w:rsidRDefault="00AA6930" w:rsidP="00AA6930">
      <w:pPr>
        <w:ind w:left="2124" w:hanging="2124"/>
        <w:rPr>
          <w:rFonts w:asciiTheme="minorHAnsi" w:hAnsiTheme="minorHAnsi" w:cs="Calibri"/>
          <w:sz w:val="20"/>
          <w:szCs w:val="20"/>
        </w:rPr>
      </w:pPr>
      <w:r w:rsidRPr="00AA19FD">
        <w:rPr>
          <w:rFonts w:asciiTheme="minorHAnsi" w:hAnsiTheme="minorHAnsi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AA19FD" w:rsidRDefault="00AA6930" w:rsidP="00AA6930">
      <w:pPr>
        <w:ind w:left="2124" w:hanging="2124"/>
        <w:rPr>
          <w:rFonts w:asciiTheme="minorHAnsi" w:hAnsiTheme="minorHAnsi" w:cs="Calibri"/>
          <w:sz w:val="20"/>
          <w:szCs w:val="20"/>
        </w:rPr>
      </w:pPr>
      <w:r w:rsidRPr="00AA19FD">
        <w:rPr>
          <w:rFonts w:asciiTheme="minorHAnsi" w:hAnsiTheme="minorHAnsi" w:cs="Calibri"/>
          <w:sz w:val="20"/>
          <w:szCs w:val="20"/>
        </w:rPr>
        <w:t>oddíl C, vložka 277570</w:t>
      </w:r>
    </w:p>
    <w:p w14:paraId="5BCE0F8C" w14:textId="77777777" w:rsidR="00AA6930" w:rsidRPr="00AA19FD" w:rsidRDefault="00AA6930" w:rsidP="00AA6930">
      <w:pPr>
        <w:ind w:left="2124" w:hanging="2124"/>
        <w:rPr>
          <w:rFonts w:asciiTheme="minorHAnsi" w:hAnsiTheme="minorHAnsi" w:cs="Calibri"/>
          <w:sz w:val="20"/>
          <w:szCs w:val="20"/>
        </w:rPr>
      </w:pPr>
      <w:r w:rsidRPr="00AA19FD">
        <w:rPr>
          <w:rFonts w:asciiTheme="minorHAnsi" w:hAnsiTheme="minorHAnsi" w:cs="Calibri"/>
          <w:sz w:val="20"/>
          <w:szCs w:val="20"/>
        </w:rPr>
        <w:t>Duškova 1041/20, Praha 5, 150 00</w:t>
      </w:r>
    </w:p>
    <w:p w14:paraId="0B3764ED" w14:textId="77777777" w:rsidR="00AA6930" w:rsidRPr="00AA19FD" w:rsidRDefault="00AA6930" w:rsidP="00AA6930">
      <w:pPr>
        <w:rPr>
          <w:rFonts w:asciiTheme="minorHAnsi" w:hAnsiTheme="minorHAnsi" w:cs="Calibri"/>
          <w:sz w:val="20"/>
          <w:szCs w:val="20"/>
        </w:rPr>
      </w:pPr>
      <w:r w:rsidRPr="00AA19FD">
        <w:rPr>
          <w:rFonts w:asciiTheme="minorHAnsi" w:hAnsiTheme="minorHAnsi" w:cs="Calibri"/>
          <w:sz w:val="20"/>
          <w:szCs w:val="20"/>
        </w:rPr>
        <w:t>IČO: 06178138</w:t>
      </w:r>
    </w:p>
    <w:p w14:paraId="67277D43" w14:textId="77777777" w:rsidR="00AA6930" w:rsidRPr="00AA19FD" w:rsidRDefault="00AA6930" w:rsidP="00AA6930">
      <w:pPr>
        <w:rPr>
          <w:rFonts w:asciiTheme="minorHAnsi" w:hAnsiTheme="minorHAnsi" w:cs="Calibri"/>
          <w:sz w:val="20"/>
          <w:szCs w:val="20"/>
        </w:rPr>
      </w:pPr>
      <w:r w:rsidRPr="00AA19FD">
        <w:rPr>
          <w:rFonts w:asciiTheme="minorHAnsi" w:hAnsiTheme="minorHAnsi" w:cs="Calibri"/>
          <w:sz w:val="20"/>
          <w:szCs w:val="20"/>
        </w:rPr>
        <w:t>DIČ: CZ06178138</w:t>
      </w:r>
    </w:p>
    <w:p w14:paraId="70FD50C6" w14:textId="77777777" w:rsidR="00AA6930" w:rsidRPr="00AA19FD" w:rsidRDefault="00AA6930" w:rsidP="00AA6930">
      <w:pPr>
        <w:rPr>
          <w:rFonts w:asciiTheme="minorHAnsi" w:hAnsiTheme="minorHAnsi" w:cs="Calibri"/>
          <w:sz w:val="22"/>
          <w:szCs w:val="22"/>
        </w:rPr>
      </w:pPr>
    </w:p>
    <w:p w14:paraId="4110A92D" w14:textId="188C9C89" w:rsidR="00AA6930" w:rsidRPr="00AA19FD" w:rsidRDefault="00554BCB" w:rsidP="00AA6930">
      <w:pPr>
        <w:rPr>
          <w:rFonts w:asciiTheme="minorHAnsi" w:hAnsiTheme="minorHAnsi" w:cs="Calibri"/>
          <w:sz w:val="22"/>
          <w:szCs w:val="22"/>
        </w:rPr>
      </w:pPr>
      <w:r w:rsidRPr="00AA19FD">
        <w:rPr>
          <w:rFonts w:asciiTheme="minorHAnsi" w:hAnsiTheme="minorHAnsi" w:cs="Calibri"/>
          <w:sz w:val="22"/>
          <w:szCs w:val="22"/>
        </w:rPr>
        <w:t>a</w:t>
      </w:r>
    </w:p>
    <w:p w14:paraId="2C5E62EF" w14:textId="77777777" w:rsidR="00554BCB" w:rsidRPr="00AA19FD" w:rsidRDefault="00554BCB" w:rsidP="00AA6930">
      <w:pPr>
        <w:rPr>
          <w:rFonts w:asciiTheme="minorHAnsi" w:hAnsiTheme="minorHAnsi" w:cs="Calibri"/>
          <w:sz w:val="22"/>
          <w:szCs w:val="22"/>
        </w:rPr>
      </w:pPr>
    </w:p>
    <w:p w14:paraId="60A5BA3B" w14:textId="584705EB" w:rsidR="00554BCB" w:rsidRDefault="00AA6930" w:rsidP="00554BCB">
      <w:pPr>
        <w:rPr>
          <w:rFonts w:asciiTheme="minorHAnsi" w:hAnsiTheme="minorHAnsi" w:cs="Calibri"/>
          <w:sz w:val="20"/>
          <w:szCs w:val="20"/>
        </w:rPr>
      </w:pPr>
      <w:r w:rsidRPr="00AA19FD">
        <w:rPr>
          <w:rFonts w:asciiTheme="minorHAnsi" w:hAnsiTheme="minorHAnsi" w:cs="Calibri"/>
          <w:sz w:val="20"/>
          <w:szCs w:val="20"/>
        </w:rPr>
        <w:t xml:space="preserve">b) </w:t>
      </w:r>
      <w:r w:rsidR="00AF5867" w:rsidRPr="00AA19FD">
        <w:rPr>
          <w:rFonts w:asciiTheme="minorHAnsi" w:hAnsiTheme="minorHAnsi" w:cs="Calibri"/>
          <w:sz w:val="20"/>
          <w:szCs w:val="20"/>
        </w:rPr>
        <w:t>Pořadatel:</w:t>
      </w:r>
    </w:p>
    <w:p w14:paraId="37BADF4A" w14:textId="556933CD" w:rsidR="004A51BC" w:rsidRDefault="004A51BC" w:rsidP="00554BCB">
      <w:pPr>
        <w:rPr>
          <w:rFonts w:asciiTheme="minorHAnsi" w:hAnsiTheme="minorHAnsi" w:cs="Calibri"/>
          <w:sz w:val="20"/>
          <w:szCs w:val="20"/>
        </w:rPr>
      </w:pPr>
    </w:p>
    <w:p w14:paraId="36929E57" w14:textId="77777777" w:rsidR="00107372" w:rsidRPr="00107372" w:rsidRDefault="00107372" w:rsidP="00107372">
      <w:pPr>
        <w:rPr>
          <w:rFonts w:ascii="Cambria" w:hAnsi="Cambria" w:cs="Arial"/>
          <w:b/>
          <w:bCs/>
          <w:color w:val="161616"/>
          <w:sz w:val="20"/>
          <w:szCs w:val="20"/>
        </w:rPr>
      </w:pPr>
      <w:r w:rsidRPr="00107372">
        <w:rPr>
          <w:rFonts w:ascii="Cambria" w:hAnsi="Cambria" w:cs="Arial"/>
          <w:b/>
          <w:bCs/>
          <w:color w:val="161616"/>
          <w:sz w:val="20"/>
          <w:szCs w:val="20"/>
        </w:rPr>
        <w:t>Městské kulturní středisko</w:t>
      </w:r>
    </w:p>
    <w:p w14:paraId="31D133DE" w14:textId="77777777" w:rsidR="00107372" w:rsidRPr="00107372" w:rsidRDefault="00107372" w:rsidP="00107372">
      <w:pPr>
        <w:rPr>
          <w:rFonts w:ascii="Cambria" w:hAnsi="Cambria" w:cs="Arial"/>
          <w:color w:val="161616"/>
          <w:sz w:val="20"/>
          <w:szCs w:val="20"/>
        </w:rPr>
      </w:pPr>
      <w:r w:rsidRPr="00107372">
        <w:rPr>
          <w:rFonts w:ascii="Cambria" w:hAnsi="Cambria" w:cs="Arial"/>
          <w:color w:val="161616"/>
          <w:sz w:val="20"/>
          <w:szCs w:val="20"/>
        </w:rPr>
        <w:t>Mírová 831</w:t>
      </w:r>
    </w:p>
    <w:p w14:paraId="41BF9155" w14:textId="77777777" w:rsidR="00107372" w:rsidRPr="00107372" w:rsidRDefault="00107372" w:rsidP="00107372">
      <w:pPr>
        <w:rPr>
          <w:rFonts w:ascii="Cambria" w:hAnsi="Cambria" w:cs="Arial"/>
          <w:color w:val="161616"/>
          <w:sz w:val="20"/>
          <w:szCs w:val="20"/>
        </w:rPr>
      </w:pPr>
      <w:r w:rsidRPr="00107372">
        <w:rPr>
          <w:rFonts w:ascii="Cambria" w:hAnsi="Cambria" w:cs="Arial"/>
          <w:color w:val="161616"/>
          <w:sz w:val="20"/>
          <w:szCs w:val="20"/>
        </w:rPr>
        <w:t>38601 Strakonice </w:t>
      </w:r>
    </w:p>
    <w:p w14:paraId="6D3740DE" w14:textId="77777777" w:rsidR="00107372" w:rsidRPr="00107372" w:rsidRDefault="00107372" w:rsidP="00107372">
      <w:pPr>
        <w:rPr>
          <w:rFonts w:ascii="Cambria" w:hAnsi="Cambria" w:cs="Arial"/>
          <w:color w:val="161616"/>
          <w:sz w:val="20"/>
          <w:szCs w:val="20"/>
        </w:rPr>
      </w:pPr>
      <w:r w:rsidRPr="00107372">
        <w:rPr>
          <w:rFonts w:ascii="Cambria" w:hAnsi="Cambria" w:cs="Arial"/>
          <w:color w:val="161616"/>
          <w:sz w:val="20"/>
          <w:szCs w:val="20"/>
        </w:rPr>
        <w:t>IČO: 00367869</w:t>
      </w:r>
    </w:p>
    <w:p w14:paraId="7BC0806D" w14:textId="77777777" w:rsidR="00107372" w:rsidRPr="00107372" w:rsidRDefault="00107372" w:rsidP="00107372">
      <w:pPr>
        <w:rPr>
          <w:rFonts w:ascii="Cambria" w:hAnsi="Cambria" w:cs="Arial"/>
          <w:color w:val="161616"/>
          <w:sz w:val="20"/>
          <w:szCs w:val="20"/>
        </w:rPr>
      </w:pPr>
      <w:r w:rsidRPr="00107372">
        <w:rPr>
          <w:rFonts w:ascii="Cambria" w:hAnsi="Cambria" w:cs="Arial"/>
          <w:color w:val="161616"/>
          <w:sz w:val="20"/>
          <w:szCs w:val="20"/>
        </w:rPr>
        <w:t>DIČ: CZ00367869</w:t>
      </w:r>
    </w:p>
    <w:p w14:paraId="3969AC5A" w14:textId="01F37059" w:rsidR="00DF7567" w:rsidRPr="004A51BC" w:rsidRDefault="00DF7567" w:rsidP="00A41975">
      <w:pPr>
        <w:pStyle w:val="Nadpis2"/>
        <w:numPr>
          <w:ilvl w:val="0"/>
          <w:numId w:val="0"/>
        </w:numPr>
        <w:jc w:val="center"/>
        <w:rPr>
          <w:rFonts w:asciiTheme="minorHAnsi" w:eastAsia="Batang" w:hAnsiTheme="minorHAnsi" w:cs="Arial"/>
          <w:b w:val="0"/>
          <w:sz w:val="20"/>
          <w:szCs w:val="20"/>
          <w:u w:val="single"/>
        </w:rPr>
      </w:pPr>
      <w:r w:rsidRPr="004A51BC">
        <w:rPr>
          <w:rFonts w:asciiTheme="minorHAnsi" w:eastAsia="Batang" w:hAnsiTheme="minorHAnsi" w:cs="Arial"/>
          <w:b w:val="0"/>
          <w:sz w:val="20"/>
          <w:szCs w:val="20"/>
          <w:u w:val="single"/>
        </w:rPr>
        <w:t xml:space="preserve">uzavírají </w:t>
      </w:r>
      <w:r w:rsidR="007203C7" w:rsidRPr="004A51BC">
        <w:rPr>
          <w:rFonts w:asciiTheme="minorHAnsi" w:eastAsia="Batang" w:hAnsiTheme="minorHAnsi" w:cs="Arial"/>
          <w:b w:val="0"/>
          <w:sz w:val="20"/>
          <w:szCs w:val="20"/>
          <w:u w:val="single"/>
        </w:rPr>
        <w:t xml:space="preserve">smlouvu o </w:t>
      </w:r>
      <w:r w:rsidRPr="004A51BC">
        <w:rPr>
          <w:rFonts w:asciiTheme="minorHAnsi" w:eastAsia="Batang" w:hAnsiTheme="minorHAnsi" w:cs="Arial"/>
          <w:b w:val="0"/>
          <w:sz w:val="20"/>
          <w:szCs w:val="20"/>
          <w:u w:val="single"/>
        </w:rPr>
        <w:t>spolupráci na uspořádání</w:t>
      </w:r>
      <w:r w:rsidR="000F13A1" w:rsidRPr="004A51BC">
        <w:rPr>
          <w:rFonts w:asciiTheme="minorHAnsi" w:eastAsia="Batang" w:hAnsiTheme="minorHAnsi" w:cs="Arial"/>
          <w:b w:val="0"/>
          <w:sz w:val="20"/>
          <w:szCs w:val="20"/>
          <w:u w:val="single"/>
        </w:rPr>
        <w:t xml:space="preserve"> </w:t>
      </w:r>
      <w:r w:rsidR="00CA4851">
        <w:rPr>
          <w:rFonts w:asciiTheme="minorHAnsi" w:eastAsia="Batang" w:hAnsiTheme="minorHAnsi" w:cs="Arial"/>
          <w:b w:val="0"/>
          <w:sz w:val="20"/>
          <w:szCs w:val="20"/>
          <w:u w:val="single"/>
        </w:rPr>
        <w:t>pořadu</w:t>
      </w:r>
      <w:r w:rsidR="006D03A8" w:rsidRPr="004A51BC">
        <w:rPr>
          <w:rFonts w:asciiTheme="minorHAnsi" w:eastAsia="Batang" w:hAnsiTheme="minorHAnsi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AA19FD" w:rsidRDefault="00DF7567" w:rsidP="00A41975">
      <w:pPr>
        <w:jc w:val="center"/>
        <w:rPr>
          <w:rFonts w:asciiTheme="minorHAnsi" w:eastAsia="Batang" w:hAnsiTheme="minorHAnsi" w:cs="Arial"/>
          <w:b/>
          <w:bCs/>
        </w:rPr>
      </w:pPr>
    </w:p>
    <w:p w14:paraId="27595541" w14:textId="5E8F1307" w:rsidR="00AF5867" w:rsidRPr="00AA19FD" w:rsidRDefault="009E4BC9" w:rsidP="00A41975">
      <w:pPr>
        <w:jc w:val="center"/>
        <w:rPr>
          <w:rFonts w:asciiTheme="minorHAnsi" w:eastAsia="Batang" w:hAnsiTheme="minorHAnsi" w:cs="Arial"/>
          <w:b/>
          <w:bCs/>
          <w:sz w:val="32"/>
          <w:szCs w:val="32"/>
        </w:rPr>
      </w:pPr>
      <w:r w:rsidRPr="00AA19FD">
        <w:rPr>
          <w:rFonts w:asciiTheme="minorHAnsi" w:eastAsia="Batang" w:hAnsiTheme="minorHAnsi" w:cs="Arial"/>
          <w:b/>
          <w:bCs/>
          <w:sz w:val="32"/>
          <w:szCs w:val="32"/>
        </w:rPr>
        <w:t>Štefan Margita</w:t>
      </w:r>
      <w:r w:rsidR="00062836">
        <w:rPr>
          <w:rFonts w:asciiTheme="minorHAnsi" w:eastAsia="Batang" w:hAnsiTheme="minorHAnsi" w:cs="Arial"/>
          <w:b/>
          <w:bCs/>
          <w:sz w:val="32"/>
          <w:szCs w:val="32"/>
        </w:rPr>
        <w:t>,</w:t>
      </w:r>
      <w:r w:rsidRPr="00AA19FD">
        <w:rPr>
          <w:rFonts w:asciiTheme="minorHAnsi" w:eastAsia="Batang" w:hAnsiTheme="minorHAnsi" w:cs="Arial"/>
          <w:b/>
          <w:bCs/>
          <w:sz w:val="32"/>
          <w:szCs w:val="32"/>
        </w:rPr>
        <w:t xml:space="preserve"> INTIMITY</w:t>
      </w:r>
    </w:p>
    <w:p w14:paraId="0FC0DDE3" w14:textId="38DDF544" w:rsidR="00A41975" w:rsidRPr="00AA19FD" w:rsidRDefault="0021671C" w:rsidP="00A41975">
      <w:pPr>
        <w:jc w:val="center"/>
        <w:rPr>
          <w:rFonts w:asciiTheme="minorHAnsi" w:eastAsia="Batang" w:hAnsiTheme="minorHAnsi" w:cs="Arial"/>
          <w:bCs/>
          <w:sz w:val="20"/>
          <w:szCs w:val="20"/>
        </w:rPr>
      </w:pPr>
      <w:r>
        <w:rPr>
          <w:rFonts w:asciiTheme="minorHAnsi" w:eastAsia="Batang" w:hAnsiTheme="minorHAnsi" w:cs="Arial"/>
          <w:bCs/>
          <w:sz w:val="20"/>
          <w:szCs w:val="20"/>
        </w:rPr>
        <w:t>Š</w:t>
      </w:r>
      <w:r w:rsidR="00A46402" w:rsidRPr="00AA19FD">
        <w:rPr>
          <w:rFonts w:asciiTheme="minorHAnsi" w:eastAsia="Batang" w:hAnsiTheme="minorHAnsi" w:cs="Arial"/>
          <w:bCs/>
          <w:sz w:val="20"/>
          <w:szCs w:val="20"/>
        </w:rPr>
        <w:t xml:space="preserve">ansonový večer </w:t>
      </w:r>
      <w:r w:rsidR="00AF5867" w:rsidRPr="00AA19FD">
        <w:rPr>
          <w:rFonts w:asciiTheme="minorHAnsi" w:eastAsia="Batang" w:hAnsiTheme="minorHAnsi" w:cs="Arial"/>
          <w:bCs/>
          <w:sz w:val="20"/>
          <w:szCs w:val="20"/>
        </w:rPr>
        <w:t>s</w:t>
      </w:r>
      <w:r w:rsidR="00A41975" w:rsidRPr="00AA19FD">
        <w:rPr>
          <w:rFonts w:asciiTheme="minorHAnsi" w:eastAsia="Batang" w:hAnsiTheme="minorHAnsi" w:cs="Arial"/>
          <w:bCs/>
          <w:sz w:val="20"/>
          <w:szCs w:val="20"/>
        </w:rPr>
        <w:t> </w:t>
      </w:r>
      <w:r w:rsidR="00AF5867" w:rsidRPr="00AA19FD">
        <w:rPr>
          <w:rFonts w:asciiTheme="minorHAnsi" w:eastAsia="Batang" w:hAnsiTheme="minorHAnsi" w:cs="Arial"/>
          <w:bCs/>
          <w:sz w:val="20"/>
          <w:szCs w:val="20"/>
        </w:rPr>
        <w:t>hosty</w:t>
      </w:r>
    </w:p>
    <w:p w14:paraId="53C91900" w14:textId="77777777" w:rsidR="00AA6930" w:rsidRPr="00AA19FD" w:rsidRDefault="00AA6930" w:rsidP="00AA6930">
      <w:pPr>
        <w:ind w:left="2127" w:firstLine="141"/>
        <w:rPr>
          <w:rFonts w:asciiTheme="minorHAnsi" w:eastAsia="Batang" w:hAnsiTheme="minorHAnsi" w:cs="Arial"/>
          <w:b/>
          <w:bCs/>
          <w:sz w:val="20"/>
          <w:szCs w:val="20"/>
        </w:rPr>
      </w:pPr>
    </w:p>
    <w:p w14:paraId="7B3D5D2D" w14:textId="1DD487C5" w:rsidR="00AA6930" w:rsidRPr="00027935" w:rsidRDefault="00AA6930" w:rsidP="00A41975">
      <w:pPr>
        <w:rPr>
          <w:rFonts w:asciiTheme="minorHAnsi" w:hAnsiTheme="minorHAnsi"/>
          <w:sz w:val="20"/>
          <w:szCs w:val="20"/>
          <w:lang w:val="en-US" w:eastAsia="en-US"/>
        </w:rPr>
      </w:pPr>
      <w:r w:rsidRPr="008F04E7">
        <w:rPr>
          <w:rFonts w:asciiTheme="minorHAnsi" w:eastAsia="Batang" w:hAnsiTheme="minorHAnsi"/>
          <w:b/>
          <w:bCs/>
          <w:sz w:val="20"/>
          <w:szCs w:val="20"/>
        </w:rPr>
        <w:t>Místo</w:t>
      </w:r>
      <w:r w:rsidR="00554BCB" w:rsidRPr="008F04E7">
        <w:rPr>
          <w:rFonts w:asciiTheme="minorHAnsi" w:eastAsia="Batang" w:hAnsiTheme="minorHAnsi"/>
          <w:b/>
          <w:bCs/>
          <w:sz w:val="20"/>
          <w:szCs w:val="20"/>
        </w:rPr>
        <w:t>:</w:t>
      </w:r>
      <w:r w:rsidR="0021671C">
        <w:rPr>
          <w:rFonts w:asciiTheme="minorHAnsi" w:eastAsia="Batang" w:hAnsiTheme="minorHAnsi"/>
          <w:sz w:val="20"/>
          <w:szCs w:val="20"/>
        </w:rPr>
        <w:t xml:space="preserve"> </w:t>
      </w:r>
      <w:r w:rsidR="00107372" w:rsidRPr="00107372">
        <w:rPr>
          <w:rFonts w:ascii="Cambria" w:eastAsia="Batang" w:hAnsi="Cambria"/>
          <w:sz w:val="20"/>
          <w:szCs w:val="20"/>
        </w:rPr>
        <w:t>Strakonice, Městské kulturní středisko</w:t>
      </w:r>
    </w:p>
    <w:p w14:paraId="29DDF6E0" w14:textId="3C83C1BC" w:rsidR="00DF7567" w:rsidRPr="00027935" w:rsidRDefault="0081549B" w:rsidP="00A41975">
      <w:pPr>
        <w:rPr>
          <w:rFonts w:asciiTheme="minorHAnsi" w:eastAsia="Batang" w:hAnsiTheme="minorHAnsi" w:cs="Arial"/>
          <w:sz w:val="20"/>
          <w:szCs w:val="20"/>
        </w:rPr>
      </w:pPr>
      <w:r w:rsidRPr="008F04E7">
        <w:rPr>
          <w:rFonts w:asciiTheme="minorHAnsi" w:eastAsia="Batang" w:hAnsiTheme="minorHAnsi" w:cs="Arial"/>
          <w:b/>
          <w:bCs/>
          <w:sz w:val="20"/>
          <w:szCs w:val="20"/>
        </w:rPr>
        <w:t xml:space="preserve">Datum </w:t>
      </w:r>
      <w:r w:rsidR="00554BCB" w:rsidRPr="008F04E7">
        <w:rPr>
          <w:rFonts w:asciiTheme="minorHAnsi" w:eastAsia="Batang" w:hAnsiTheme="minorHAnsi" w:cs="Arial"/>
          <w:b/>
          <w:bCs/>
          <w:sz w:val="20"/>
          <w:szCs w:val="20"/>
        </w:rPr>
        <w:t xml:space="preserve">konání </w:t>
      </w:r>
      <w:r w:rsidRPr="008F04E7">
        <w:rPr>
          <w:rFonts w:asciiTheme="minorHAnsi" w:eastAsia="Batang" w:hAnsiTheme="minorHAnsi" w:cs="Arial"/>
          <w:b/>
          <w:bCs/>
          <w:sz w:val="20"/>
          <w:szCs w:val="20"/>
        </w:rPr>
        <w:t>a čas</w:t>
      </w:r>
      <w:r w:rsidR="00BE56DD" w:rsidRPr="008F04E7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="00AA19FD" w:rsidRPr="00027935">
        <w:rPr>
          <w:rFonts w:asciiTheme="minorHAnsi" w:eastAsia="Batang" w:hAnsiTheme="minorHAnsi" w:cs="Arial"/>
          <w:sz w:val="20"/>
          <w:szCs w:val="20"/>
        </w:rPr>
        <w:t xml:space="preserve"> </w:t>
      </w:r>
      <w:r w:rsidR="00107372">
        <w:rPr>
          <w:rFonts w:asciiTheme="minorHAnsi" w:eastAsia="Batang" w:hAnsiTheme="minorHAnsi" w:cs="Arial"/>
          <w:sz w:val="20"/>
          <w:szCs w:val="20"/>
        </w:rPr>
        <w:t>11</w:t>
      </w:r>
      <w:r w:rsidR="00AA19FD" w:rsidRPr="00027935">
        <w:rPr>
          <w:rFonts w:asciiTheme="minorHAnsi" w:eastAsia="Batang" w:hAnsiTheme="minorHAnsi" w:cs="Arial"/>
          <w:sz w:val="20"/>
          <w:szCs w:val="20"/>
        </w:rPr>
        <w:t xml:space="preserve">. </w:t>
      </w:r>
      <w:r w:rsidR="00947118">
        <w:rPr>
          <w:rFonts w:asciiTheme="minorHAnsi" w:eastAsia="Batang" w:hAnsiTheme="minorHAnsi" w:cs="Arial"/>
          <w:sz w:val="20"/>
          <w:szCs w:val="20"/>
        </w:rPr>
        <w:t>4</w:t>
      </w:r>
      <w:r w:rsidR="00AA19FD" w:rsidRPr="00027935">
        <w:rPr>
          <w:rFonts w:asciiTheme="minorHAnsi" w:eastAsia="Batang" w:hAnsiTheme="minorHAnsi" w:cs="Arial"/>
          <w:sz w:val="20"/>
          <w:szCs w:val="20"/>
        </w:rPr>
        <w:t>. 202</w:t>
      </w:r>
      <w:r w:rsidR="00947118">
        <w:rPr>
          <w:rFonts w:asciiTheme="minorHAnsi" w:eastAsia="Batang" w:hAnsiTheme="minorHAnsi" w:cs="Arial"/>
          <w:sz w:val="20"/>
          <w:szCs w:val="20"/>
        </w:rPr>
        <w:t>2</w:t>
      </w:r>
      <w:r w:rsidR="00AA19FD" w:rsidRPr="00027935">
        <w:rPr>
          <w:rFonts w:asciiTheme="minorHAnsi" w:eastAsia="Batang" w:hAnsiTheme="minorHAnsi" w:cs="Arial"/>
          <w:sz w:val="20"/>
          <w:szCs w:val="20"/>
        </w:rPr>
        <w:t xml:space="preserve"> od 19.00</w:t>
      </w:r>
    </w:p>
    <w:p w14:paraId="4354AAF1" w14:textId="1E40F761" w:rsidR="00DF7567" w:rsidRPr="00027935" w:rsidRDefault="00900941" w:rsidP="00A41975">
      <w:pPr>
        <w:rPr>
          <w:rFonts w:asciiTheme="minorHAnsi" w:eastAsia="Batang" w:hAnsiTheme="minorHAnsi" w:cs="Arial"/>
          <w:sz w:val="20"/>
          <w:szCs w:val="20"/>
        </w:rPr>
      </w:pPr>
      <w:r w:rsidRPr="008F04E7">
        <w:rPr>
          <w:rFonts w:asciiTheme="minorHAnsi" w:eastAsia="Batang" w:hAnsiTheme="minorHAnsi" w:cs="Arial"/>
          <w:b/>
          <w:bCs/>
          <w:sz w:val="20"/>
          <w:szCs w:val="20"/>
        </w:rPr>
        <w:t>Délka pořadu:</w:t>
      </w:r>
      <w:r w:rsidR="00833CA9" w:rsidRPr="00027935">
        <w:rPr>
          <w:rFonts w:asciiTheme="minorHAnsi" w:eastAsia="Batang" w:hAnsiTheme="minorHAnsi" w:cs="Arial"/>
          <w:sz w:val="20"/>
          <w:szCs w:val="20"/>
        </w:rPr>
        <w:t xml:space="preserve"> </w:t>
      </w:r>
      <w:r w:rsidR="00A46402" w:rsidRPr="00027935">
        <w:rPr>
          <w:rFonts w:asciiTheme="minorHAnsi" w:eastAsia="Batang" w:hAnsiTheme="minorHAnsi" w:cs="Arial"/>
          <w:sz w:val="20"/>
          <w:szCs w:val="20"/>
        </w:rPr>
        <w:t>1</w:t>
      </w:r>
      <w:r w:rsidR="0021671C">
        <w:rPr>
          <w:rFonts w:asciiTheme="minorHAnsi" w:eastAsia="Batang" w:hAnsiTheme="minorHAnsi" w:cs="Arial"/>
          <w:sz w:val="20"/>
          <w:szCs w:val="20"/>
        </w:rPr>
        <w:t>1</w:t>
      </w:r>
      <w:r w:rsidR="00A46402" w:rsidRPr="00027935">
        <w:rPr>
          <w:rFonts w:asciiTheme="minorHAnsi" w:eastAsia="Batang" w:hAnsiTheme="minorHAnsi" w:cs="Arial"/>
          <w:sz w:val="20"/>
          <w:szCs w:val="20"/>
        </w:rPr>
        <w:t xml:space="preserve">0 min / </w:t>
      </w:r>
      <w:r w:rsidR="0021671C">
        <w:rPr>
          <w:rFonts w:asciiTheme="minorHAnsi" w:eastAsia="Batang" w:hAnsiTheme="minorHAnsi" w:cs="Arial"/>
          <w:sz w:val="20"/>
          <w:szCs w:val="20"/>
        </w:rPr>
        <w:t>s přestávkou</w:t>
      </w:r>
    </w:p>
    <w:p w14:paraId="222EC8E7" w14:textId="77777777" w:rsidR="00DF7567" w:rsidRPr="00027935" w:rsidRDefault="00DF7567">
      <w:pPr>
        <w:rPr>
          <w:rFonts w:asciiTheme="minorHAnsi" w:eastAsia="Batang" w:hAnsiTheme="minorHAnsi" w:cs="Arial"/>
          <w:b/>
          <w:bCs/>
          <w:sz w:val="20"/>
          <w:szCs w:val="20"/>
        </w:rPr>
      </w:pPr>
    </w:p>
    <w:p w14:paraId="77DE083A" w14:textId="77777777" w:rsidR="00DF7567" w:rsidRPr="00027935" w:rsidRDefault="00DF7567">
      <w:pPr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sz w:val="20"/>
          <w:szCs w:val="20"/>
        </w:rPr>
        <w:t>Obě strany se dohod</w:t>
      </w:r>
      <w:r w:rsidR="0081243A" w:rsidRPr="00027935">
        <w:rPr>
          <w:rFonts w:asciiTheme="minorHAnsi" w:eastAsia="Batang" w:hAnsiTheme="minorHAnsi" w:cs="Arial"/>
          <w:sz w:val="20"/>
          <w:szCs w:val="20"/>
        </w:rPr>
        <w:t>ly na uspořádání tohoto pořadu</w:t>
      </w:r>
      <w:r w:rsidRPr="00027935">
        <w:rPr>
          <w:rFonts w:asciiTheme="minorHAnsi" w:eastAsia="Batang" w:hAnsiTheme="minorHAnsi" w:cs="Arial"/>
          <w:sz w:val="20"/>
          <w:szCs w:val="20"/>
        </w:rPr>
        <w:t xml:space="preserve"> a to tak, že:</w:t>
      </w:r>
    </w:p>
    <w:p w14:paraId="1BEE8FC2" w14:textId="77777777" w:rsidR="00B420CD" w:rsidRPr="00027935" w:rsidRDefault="00B420CD" w:rsidP="00936016">
      <w:pPr>
        <w:shd w:val="clear" w:color="auto" w:fill="FFFFFF"/>
        <w:spacing w:line="293" w:lineRule="atLeast"/>
        <w:rPr>
          <w:rFonts w:asciiTheme="minorHAnsi" w:eastAsia="Batang" w:hAnsiTheme="minorHAnsi" w:cs="Arial"/>
          <w:b/>
          <w:bCs/>
          <w:sz w:val="20"/>
          <w:szCs w:val="20"/>
          <w:u w:val="single"/>
        </w:rPr>
      </w:pPr>
    </w:p>
    <w:p w14:paraId="2A0DD487" w14:textId="68CF5A77" w:rsidR="00E40E44" w:rsidRPr="00027935" w:rsidRDefault="00B70D19" w:rsidP="00534FD9">
      <w:pPr>
        <w:rPr>
          <w:rFonts w:asciiTheme="minorHAnsi" w:hAnsiTheme="minorHAnsi" w:cs="Arial"/>
          <w:b/>
          <w:bCs/>
          <w:color w:val="000000"/>
          <w:sz w:val="20"/>
          <w:szCs w:val="20"/>
          <w:u w:val="single"/>
          <w:lang w:val="en-US" w:eastAsia="en-US"/>
        </w:rPr>
      </w:pPr>
      <w:proofErr w:type="spellStart"/>
      <w:r w:rsidRPr="00027935">
        <w:rPr>
          <w:rFonts w:asciiTheme="minorHAnsi" w:hAnsiTheme="minorHAnsi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proofErr w:type="spellEnd"/>
      <w:r w:rsidR="00123249" w:rsidRPr="00027935">
        <w:rPr>
          <w:rFonts w:asciiTheme="minorHAnsi" w:hAnsiTheme="minorHAnsi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027935">
        <w:rPr>
          <w:rFonts w:asciiTheme="minorHAnsi" w:eastAsia="Batang" w:hAnsiTheme="minorHAnsi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027935" w:rsidRDefault="00E40E44">
      <w:pPr>
        <w:rPr>
          <w:rFonts w:asciiTheme="minorHAnsi" w:eastAsia="Batang" w:hAnsiTheme="minorHAnsi" w:cs="Arial"/>
          <w:bCs/>
          <w:sz w:val="20"/>
          <w:szCs w:val="20"/>
        </w:rPr>
      </w:pPr>
    </w:p>
    <w:p w14:paraId="436B2037" w14:textId="6176F70E" w:rsidR="00DF7567" w:rsidRPr="00027935" w:rsidRDefault="007613D3" w:rsidP="00CB50D8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</w:t>
      </w:r>
      <w:r w:rsidR="00955C68" w:rsidRPr="00027935">
        <w:rPr>
          <w:rFonts w:asciiTheme="minorHAnsi" w:eastAsia="Batang" w:hAnsiTheme="minorHAnsi" w:cs="Arial"/>
          <w:b/>
          <w:bCs/>
          <w:sz w:val="20"/>
          <w:szCs w:val="20"/>
        </w:rPr>
        <w:t>řípravu</w:t>
      </w:r>
      <w:r w:rsidR="000A4D2F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 sálu, </w:t>
      </w:r>
      <w:r w:rsidR="000A4D2F" w:rsidRPr="00027935">
        <w:rPr>
          <w:rFonts w:asciiTheme="minorHAnsi" w:eastAsia="Batang" w:hAnsiTheme="minorHAnsi" w:cs="Arial"/>
          <w:sz w:val="20"/>
          <w:szCs w:val="20"/>
        </w:rPr>
        <w:t xml:space="preserve">který bude postaven na max. sezení / celou kapacitu </w:t>
      </w:r>
      <w:r w:rsidR="00DF7567" w:rsidRPr="00027935">
        <w:rPr>
          <w:rFonts w:asciiTheme="minorHAnsi" w:eastAsia="Batang" w:hAnsiTheme="minorHAnsi" w:cs="Arial"/>
          <w:sz w:val="20"/>
          <w:szCs w:val="20"/>
        </w:rPr>
        <w:t xml:space="preserve">od </w:t>
      </w:r>
      <w:r w:rsidR="00995687" w:rsidRPr="00027935">
        <w:rPr>
          <w:rFonts w:asciiTheme="minorHAnsi" w:eastAsia="Batang" w:hAnsiTheme="minorHAnsi" w:cs="Arial"/>
          <w:sz w:val="20"/>
          <w:szCs w:val="20"/>
        </w:rPr>
        <w:t>1</w:t>
      </w:r>
      <w:r w:rsidR="00947118">
        <w:rPr>
          <w:rFonts w:asciiTheme="minorHAnsi" w:eastAsia="Batang" w:hAnsiTheme="minorHAnsi" w:cs="Arial"/>
          <w:sz w:val="20"/>
          <w:szCs w:val="20"/>
        </w:rPr>
        <w:t>5</w:t>
      </w:r>
      <w:r w:rsidR="00BE56DD" w:rsidRPr="00027935">
        <w:rPr>
          <w:rFonts w:asciiTheme="minorHAnsi" w:eastAsia="Batang" w:hAnsiTheme="minorHAnsi" w:cs="Arial"/>
          <w:sz w:val="20"/>
          <w:szCs w:val="20"/>
        </w:rPr>
        <w:t>.</w:t>
      </w:r>
      <w:r w:rsidR="00CB50D8" w:rsidRPr="00027935">
        <w:rPr>
          <w:rFonts w:asciiTheme="minorHAnsi" w:eastAsia="Batang" w:hAnsiTheme="minorHAnsi" w:cs="Arial"/>
          <w:sz w:val="20"/>
          <w:szCs w:val="20"/>
        </w:rPr>
        <w:t>0</w:t>
      </w:r>
      <w:r w:rsidR="00B15AA4" w:rsidRPr="00027935">
        <w:rPr>
          <w:rFonts w:asciiTheme="minorHAnsi" w:eastAsia="Batang" w:hAnsiTheme="minorHAnsi" w:cs="Arial"/>
          <w:sz w:val="20"/>
          <w:szCs w:val="20"/>
        </w:rPr>
        <w:t>0</w:t>
      </w:r>
      <w:r w:rsidR="00B70245" w:rsidRPr="00027935">
        <w:rPr>
          <w:rFonts w:asciiTheme="minorHAnsi" w:eastAsia="Batang" w:hAnsiTheme="minorHAnsi" w:cs="Arial"/>
          <w:sz w:val="20"/>
          <w:szCs w:val="20"/>
        </w:rPr>
        <w:t xml:space="preserve"> </w:t>
      </w:r>
      <w:r w:rsidR="00DF7567" w:rsidRPr="00027935">
        <w:rPr>
          <w:rFonts w:asciiTheme="minorHAnsi" w:eastAsia="Batang" w:hAnsiTheme="minorHAnsi" w:cs="Arial"/>
          <w:sz w:val="20"/>
          <w:szCs w:val="20"/>
        </w:rPr>
        <w:t xml:space="preserve">do </w:t>
      </w:r>
      <w:r w:rsidR="00B15AA4" w:rsidRPr="00027935">
        <w:rPr>
          <w:rFonts w:asciiTheme="minorHAnsi" w:eastAsia="Batang" w:hAnsiTheme="minorHAnsi" w:cs="Arial"/>
          <w:sz w:val="20"/>
          <w:szCs w:val="20"/>
        </w:rPr>
        <w:t>2</w:t>
      </w:r>
      <w:r w:rsidR="008F35FA" w:rsidRPr="00027935">
        <w:rPr>
          <w:rFonts w:asciiTheme="minorHAnsi" w:eastAsia="Batang" w:hAnsiTheme="minorHAnsi" w:cs="Arial"/>
          <w:sz w:val="20"/>
          <w:szCs w:val="20"/>
        </w:rPr>
        <w:t>2</w:t>
      </w:r>
      <w:r w:rsidR="00BE56DD" w:rsidRPr="00027935">
        <w:rPr>
          <w:rFonts w:asciiTheme="minorHAnsi" w:eastAsia="Batang" w:hAnsiTheme="minorHAnsi" w:cs="Arial"/>
          <w:sz w:val="20"/>
          <w:szCs w:val="20"/>
        </w:rPr>
        <w:t>.</w:t>
      </w:r>
      <w:r w:rsidR="00B15AA4" w:rsidRPr="00027935">
        <w:rPr>
          <w:rFonts w:asciiTheme="minorHAnsi" w:eastAsia="Batang" w:hAnsiTheme="minorHAnsi" w:cs="Arial"/>
          <w:sz w:val="20"/>
          <w:szCs w:val="20"/>
        </w:rPr>
        <w:t xml:space="preserve">00 </w:t>
      </w:r>
      <w:r w:rsidR="000A4D2F" w:rsidRPr="00027935">
        <w:rPr>
          <w:rFonts w:asciiTheme="minorHAnsi" w:eastAsia="Batang" w:hAnsiTheme="minorHAnsi" w:cs="Arial"/>
          <w:sz w:val="20"/>
          <w:szCs w:val="20"/>
        </w:rPr>
        <w:t>hod</w:t>
      </w:r>
    </w:p>
    <w:p w14:paraId="7B7A3D15" w14:textId="0264C145" w:rsidR="000D6402" w:rsidRPr="00947118" w:rsidRDefault="00B70D19" w:rsidP="00947118">
      <w:pPr>
        <w:numPr>
          <w:ilvl w:val="0"/>
          <w:numId w:val="6"/>
        </w:numPr>
        <w:suppressAutoHyphens/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Distribuci a prodej vstupenek</w:t>
      </w:r>
      <w:r w:rsidR="005E6015"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="000A4D2F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="00947118" w:rsidRPr="00947118">
        <w:rPr>
          <w:rFonts w:asciiTheme="minorHAnsi" w:eastAsia="Batang" w:hAnsiTheme="minorHAnsi" w:cs="Arial"/>
          <w:sz w:val="20"/>
          <w:szCs w:val="20"/>
        </w:rPr>
        <w:t xml:space="preserve">490,- Kč / </w:t>
      </w:r>
      <w:r w:rsidR="00107372">
        <w:rPr>
          <w:rFonts w:asciiTheme="minorHAnsi" w:eastAsia="Batang" w:hAnsiTheme="minorHAnsi" w:cs="Arial"/>
          <w:sz w:val="20"/>
          <w:szCs w:val="20"/>
        </w:rPr>
        <w:t>391 míst</w:t>
      </w:r>
    </w:p>
    <w:p w14:paraId="0DAC841F" w14:textId="4B595020" w:rsidR="00470C6D" w:rsidRPr="00027935" w:rsidRDefault="00E91985" w:rsidP="00993C44">
      <w:pPr>
        <w:numPr>
          <w:ilvl w:val="0"/>
          <w:numId w:val="6"/>
        </w:numPr>
        <w:suppressAutoHyphens/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Zahájení předprodeje</w:t>
      </w:r>
      <w:r w:rsidR="00900941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 od:</w:t>
      </w:r>
      <w:r w:rsidR="00623540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="00947118" w:rsidRPr="00947118">
        <w:rPr>
          <w:rFonts w:asciiTheme="minorHAnsi" w:eastAsia="Batang" w:hAnsiTheme="minorHAnsi" w:cs="Arial"/>
          <w:sz w:val="20"/>
          <w:szCs w:val="20"/>
        </w:rPr>
        <w:t>15</w:t>
      </w:r>
      <w:r w:rsidR="00A46402" w:rsidRPr="00947118">
        <w:rPr>
          <w:rFonts w:asciiTheme="minorHAnsi" w:eastAsia="Batang" w:hAnsiTheme="minorHAnsi" w:cs="Arial"/>
          <w:sz w:val="20"/>
          <w:szCs w:val="20"/>
        </w:rPr>
        <w:t xml:space="preserve">. </w:t>
      </w:r>
      <w:r w:rsidR="00947118" w:rsidRPr="00947118">
        <w:rPr>
          <w:rFonts w:asciiTheme="minorHAnsi" w:eastAsia="Batang" w:hAnsiTheme="minorHAnsi" w:cs="Arial"/>
          <w:sz w:val="20"/>
          <w:szCs w:val="20"/>
        </w:rPr>
        <w:t>11</w:t>
      </w:r>
      <w:r w:rsidR="00A46402" w:rsidRPr="00947118">
        <w:rPr>
          <w:rFonts w:asciiTheme="minorHAnsi" w:eastAsia="Batang" w:hAnsiTheme="minorHAnsi" w:cs="Arial"/>
          <w:sz w:val="20"/>
          <w:szCs w:val="20"/>
        </w:rPr>
        <w:t>. 202</w:t>
      </w:r>
      <w:r w:rsidR="006324CD" w:rsidRPr="00947118">
        <w:rPr>
          <w:rFonts w:asciiTheme="minorHAnsi" w:eastAsia="Batang" w:hAnsiTheme="minorHAnsi" w:cs="Arial"/>
          <w:sz w:val="20"/>
          <w:szCs w:val="20"/>
        </w:rPr>
        <w:t>1</w:t>
      </w:r>
    </w:p>
    <w:p w14:paraId="52D8C5B5" w14:textId="3CDC0EE3" w:rsidR="00B70D19" w:rsidRPr="00027935" w:rsidRDefault="00B70D19" w:rsidP="00B70D19">
      <w:pPr>
        <w:numPr>
          <w:ilvl w:val="0"/>
          <w:numId w:val="6"/>
        </w:numPr>
        <w:suppressAutoHyphens/>
        <w:rPr>
          <w:rStyle w:val="apple-style-span"/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sz w:val="20"/>
          <w:szCs w:val="20"/>
        </w:rPr>
        <w:t>Předprodej bu</w:t>
      </w:r>
      <w:r w:rsidR="00554BCB" w:rsidRPr="00027935">
        <w:rPr>
          <w:rFonts w:asciiTheme="minorHAnsi" w:eastAsia="Batang" w:hAnsiTheme="minorHAnsi" w:cs="Arial"/>
          <w:b/>
          <w:sz w:val="20"/>
          <w:szCs w:val="20"/>
        </w:rPr>
        <w:t xml:space="preserve">de probíhat zde: </w:t>
      </w:r>
      <w:r w:rsidR="004A51BC">
        <w:rPr>
          <w:rFonts w:asciiTheme="minorHAnsi" w:eastAsia="Batang" w:hAnsiTheme="minorHAnsi" w:cs="Arial"/>
          <w:bCs/>
          <w:sz w:val="20"/>
          <w:szCs w:val="20"/>
        </w:rPr>
        <w:t>www.</w:t>
      </w:r>
      <w:r w:rsidR="00107372">
        <w:rPr>
          <w:rFonts w:asciiTheme="minorHAnsi" w:eastAsia="Batang" w:hAnsiTheme="minorHAnsi" w:cs="Arial"/>
          <w:bCs/>
          <w:sz w:val="20"/>
          <w:szCs w:val="20"/>
        </w:rPr>
        <w:t>meks-st.cz</w:t>
      </w:r>
    </w:p>
    <w:p w14:paraId="7AAAF18F" w14:textId="079B871C" w:rsidR="00B36214" w:rsidRPr="00027935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Slevy:</w:t>
      </w:r>
      <w:r w:rsidRPr="00027935"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="00BE56DD"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027935" w:rsidRDefault="0051056C" w:rsidP="007613D3">
      <w:pPr>
        <w:numPr>
          <w:ilvl w:val="0"/>
          <w:numId w:val="6"/>
        </w:numPr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  <w:t xml:space="preserve">Rezervace vstupenek: </w:t>
      </w:r>
      <w:r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>platí 5 pracovníc</w:t>
      </w:r>
      <w:r w:rsidR="007F79CC"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>h dní, poté jdou rezervované vstupenky znovu do prodeje</w:t>
      </w:r>
    </w:p>
    <w:p w14:paraId="6554E131" w14:textId="04BB6ED7" w:rsidR="007F162D" w:rsidRPr="00027935" w:rsidRDefault="007613D3" w:rsidP="007613D3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</w:t>
      </w:r>
      <w:r w:rsidR="00DF7567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ropagaci </w:t>
      </w:r>
      <w:r w:rsidR="002F04CB" w:rsidRPr="00027935">
        <w:rPr>
          <w:rFonts w:asciiTheme="minorHAnsi" w:eastAsia="Batang" w:hAnsiTheme="minorHAnsi" w:cs="Arial"/>
          <w:b/>
          <w:bCs/>
          <w:sz w:val="20"/>
          <w:szCs w:val="20"/>
        </w:rPr>
        <w:t>pořadu</w:t>
      </w:r>
      <w:r w:rsidR="00204E92" w:rsidRPr="00027935">
        <w:rPr>
          <w:rFonts w:asciiTheme="minorHAnsi" w:eastAsia="Batang" w:hAnsiTheme="minorHAnsi" w:cs="Arial"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901B2C" w:rsidRPr="00027935">
        <w:rPr>
          <w:rFonts w:asciiTheme="minorHAnsi" w:eastAsia="Batang" w:hAnsiTheme="minorHAnsi" w:cs="Arial"/>
          <w:bCs/>
          <w:sz w:val="20"/>
          <w:szCs w:val="20"/>
        </w:rPr>
        <w:t>v místě konání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a okolí</w:t>
      </w:r>
      <w:r w:rsidR="00AA36B7" w:rsidRPr="00027935">
        <w:rPr>
          <w:rFonts w:asciiTheme="minorHAnsi" w:eastAsia="Batang" w:hAnsiTheme="minorHAnsi" w:cs="Arial"/>
          <w:bCs/>
          <w:sz w:val="20"/>
          <w:szCs w:val="20"/>
        </w:rPr>
        <w:t>:</w:t>
      </w:r>
      <w:r w:rsidR="004444F4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5E6F59" w:rsidRPr="00027935">
        <w:rPr>
          <w:rFonts w:asciiTheme="minorHAnsi" w:eastAsia="Batang" w:hAnsiTheme="minorHAnsi" w:cs="Arial"/>
          <w:bCs/>
          <w:sz w:val="20"/>
          <w:szCs w:val="20"/>
        </w:rPr>
        <w:t>zařazením</w:t>
      </w:r>
      <w:r w:rsidR="004444F4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A66046" w:rsidRPr="00027935">
        <w:rPr>
          <w:rFonts w:asciiTheme="minorHAnsi" w:eastAsia="Batang" w:hAnsiTheme="minorHAnsi" w:cs="Arial"/>
          <w:bCs/>
          <w:sz w:val="20"/>
          <w:szCs w:val="20"/>
        </w:rPr>
        <w:t xml:space="preserve">do 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 xml:space="preserve">standardního </w:t>
      </w:r>
      <w:r w:rsidR="000459BD" w:rsidRPr="00027935">
        <w:rPr>
          <w:rFonts w:asciiTheme="minorHAnsi" w:eastAsia="Batang" w:hAnsiTheme="minorHAnsi" w:cs="Arial"/>
          <w:bCs/>
          <w:sz w:val="20"/>
          <w:szCs w:val="20"/>
        </w:rPr>
        <w:t>reklamního portfo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 xml:space="preserve">lia, dostatečným vylepením </w:t>
      </w:r>
      <w:r w:rsidR="004444F4" w:rsidRPr="00027935">
        <w:rPr>
          <w:rFonts w:asciiTheme="minorHAnsi" w:eastAsia="Batang" w:hAnsiTheme="minorHAnsi" w:cs="Arial"/>
          <w:bCs/>
          <w:sz w:val="20"/>
          <w:szCs w:val="20"/>
        </w:rPr>
        <w:t xml:space="preserve">všech poskytnutých 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>plakátů n</w:t>
      </w:r>
      <w:r w:rsidR="004444F4" w:rsidRPr="00027935">
        <w:rPr>
          <w:rFonts w:asciiTheme="minorHAnsi" w:eastAsia="Batang" w:hAnsiTheme="minorHAnsi" w:cs="Arial"/>
          <w:bCs/>
          <w:sz w:val="20"/>
          <w:szCs w:val="20"/>
        </w:rPr>
        <w:t xml:space="preserve">a svých a pronajatých 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>reklamních plochách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, </w:t>
      </w:r>
      <w:r w:rsidR="00906657" w:rsidRPr="00027935">
        <w:rPr>
          <w:rFonts w:asciiTheme="minorHAnsi" w:eastAsia="Batang" w:hAnsiTheme="minorHAnsi" w:cs="Arial"/>
          <w:bCs/>
          <w:sz w:val="20"/>
          <w:szCs w:val="20"/>
        </w:rPr>
        <w:t xml:space="preserve">výrobou přelepek na plakáty,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anotací 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 xml:space="preserve">a upoutávkou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v měsíčním kulturním přehledu, </w:t>
      </w:r>
      <w:r w:rsidR="00A66046" w:rsidRPr="00027935">
        <w:rPr>
          <w:rFonts w:asciiTheme="minorHAnsi" w:eastAsia="Batang" w:hAnsiTheme="minorHAnsi" w:cs="Arial"/>
          <w:bCs/>
          <w:sz w:val="20"/>
          <w:szCs w:val="20"/>
        </w:rPr>
        <w:t xml:space="preserve">v nabídkovém letáku,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prezentací na svých webových </w:t>
      </w:r>
      <w:r w:rsidR="005E6F59" w:rsidRPr="00027935">
        <w:rPr>
          <w:rFonts w:asciiTheme="minorHAnsi" w:eastAsia="Batang" w:hAnsiTheme="minorHAnsi" w:cs="Arial"/>
          <w:bCs/>
          <w:sz w:val="20"/>
          <w:szCs w:val="20"/>
        </w:rPr>
        <w:t xml:space="preserve">a </w:t>
      </w:r>
      <w:proofErr w:type="spellStart"/>
      <w:r w:rsidR="005E6F59" w:rsidRPr="00027935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="005E6F59" w:rsidRPr="00027935">
        <w:rPr>
          <w:rFonts w:asciiTheme="minorHAnsi" w:eastAsia="Batang" w:hAnsiTheme="minorHAnsi" w:cs="Arial"/>
          <w:bCs/>
          <w:sz w:val="20"/>
          <w:szCs w:val="20"/>
        </w:rPr>
        <w:t xml:space="preserve"> s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tránkách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>, umístěním billboardu na</w:t>
      </w:r>
      <w:r w:rsidR="00DC4F18" w:rsidRPr="00027935">
        <w:rPr>
          <w:rFonts w:asciiTheme="minorHAnsi" w:eastAsia="Batang" w:hAnsiTheme="minorHAnsi" w:cs="Arial"/>
          <w:bCs/>
          <w:sz w:val="20"/>
          <w:szCs w:val="20"/>
        </w:rPr>
        <w:t xml:space="preserve"> viditelném místě</w:t>
      </w:r>
      <w:r w:rsidR="0070557B" w:rsidRPr="00027935">
        <w:rPr>
          <w:rFonts w:asciiTheme="minorHAnsi" w:eastAsia="Batang" w:hAnsiTheme="minorHAnsi" w:cs="Arial"/>
          <w:bCs/>
          <w:sz w:val="20"/>
          <w:szCs w:val="20"/>
        </w:rPr>
        <w:t xml:space="preserve"> na budově</w:t>
      </w:r>
      <w:r w:rsidR="009E55E6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A46402" w:rsidRPr="00027935">
        <w:rPr>
          <w:rFonts w:asciiTheme="minorHAnsi" w:eastAsia="Batang" w:hAnsiTheme="minorHAnsi" w:cs="Arial"/>
          <w:bCs/>
          <w:sz w:val="20"/>
          <w:szCs w:val="20"/>
        </w:rPr>
        <w:t>-</w:t>
      </w:r>
      <w:r w:rsidR="009E55E6" w:rsidRPr="00027935">
        <w:rPr>
          <w:rFonts w:asciiTheme="minorHAnsi" w:eastAsia="Batang" w:hAnsiTheme="minorHAnsi" w:cs="Arial"/>
          <w:bCs/>
          <w:sz w:val="20"/>
          <w:szCs w:val="20"/>
        </w:rPr>
        <w:t xml:space="preserve"> pokud je to možné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 xml:space="preserve">, </w:t>
      </w:r>
      <w:r w:rsidR="00B1439A" w:rsidRPr="00027935">
        <w:rPr>
          <w:rFonts w:asciiTheme="minorHAnsi" w:eastAsia="Batang" w:hAnsiTheme="minorHAnsi" w:cs="Arial"/>
          <w:bCs/>
          <w:sz w:val="20"/>
          <w:szCs w:val="20"/>
        </w:rPr>
        <w:t>rozeslání</w:t>
      </w:r>
      <w:r w:rsidR="0070557B" w:rsidRPr="00027935">
        <w:rPr>
          <w:rFonts w:asciiTheme="minorHAnsi" w:eastAsia="Batang" w:hAnsiTheme="minorHAnsi" w:cs="Arial"/>
          <w:bCs/>
          <w:sz w:val="20"/>
          <w:szCs w:val="20"/>
        </w:rPr>
        <w:t>m</w:t>
      </w:r>
      <w:r w:rsidR="00B1439A" w:rsidRPr="00027935">
        <w:rPr>
          <w:rFonts w:asciiTheme="minorHAnsi" w:eastAsia="Batang" w:hAnsiTheme="minorHAnsi" w:cs="Arial"/>
          <w:bCs/>
          <w:sz w:val="20"/>
          <w:szCs w:val="20"/>
        </w:rPr>
        <w:t xml:space="preserve"> pozvánky firmám a jiným organizacím</w:t>
      </w:r>
      <w:r w:rsidR="009E55E6"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okolí</w:t>
      </w:r>
      <w:r w:rsidR="00B1439A" w:rsidRPr="00027935">
        <w:rPr>
          <w:rFonts w:asciiTheme="minorHAnsi" w:eastAsia="Batang" w:hAnsiTheme="minorHAnsi" w:cs="Arial"/>
          <w:bCs/>
          <w:sz w:val="20"/>
          <w:szCs w:val="20"/>
        </w:rPr>
        <w:t xml:space="preserve">, </w:t>
      </w:r>
      <w:r w:rsidR="00A130B9" w:rsidRPr="00027935">
        <w:rPr>
          <w:rFonts w:asciiTheme="minorHAnsi" w:eastAsia="Batang" w:hAnsiTheme="minorHAnsi" w:cs="Arial"/>
          <w:bCs/>
          <w:sz w:val="20"/>
          <w:szCs w:val="20"/>
        </w:rPr>
        <w:t>prezentací v místních sdělovacích prostředcích formou tiskových zpráv, rozhovorů aj…</w:t>
      </w:r>
    </w:p>
    <w:p w14:paraId="044FF05E" w14:textId="6A520EE0" w:rsidR="00202A0F" w:rsidRPr="00027935" w:rsidRDefault="008D30B0" w:rsidP="00202A0F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Přístup </w:t>
      </w:r>
      <w:r w:rsidR="00202A0F" w:rsidRPr="00027935">
        <w:rPr>
          <w:rFonts w:asciiTheme="minorHAnsi" w:eastAsia="Batang" w:hAnsiTheme="minorHAnsi" w:cs="Arial"/>
          <w:b/>
          <w:bCs/>
          <w:sz w:val="20"/>
          <w:szCs w:val="20"/>
        </w:rPr>
        <w:t>do prostor</w:t>
      </w: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: </w:t>
      </w:r>
      <w:r w:rsidR="0081243A" w:rsidRPr="00027935">
        <w:rPr>
          <w:rFonts w:asciiTheme="minorHAnsi" w:eastAsia="Batang" w:hAnsiTheme="minorHAnsi" w:cs="Arial"/>
          <w:bCs/>
          <w:sz w:val="20"/>
          <w:szCs w:val="20"/>
        </w:rPr>
        <w:t>od 1</w:t>
      </w:r>
      <w:r w:rsidR="00947118">
        <w:rPr>
          <w:rFonts w:asciiTheme="minorHAnsi" w:eastAsia="Batang" w:hAnsiTheme="minorHAnsi" w:cs="Arial"/>
          <w:bCs/>
          <w:sz w:val="20"/>
          <w:szCs w:val="20"/>
        </w:rPr>
        <w:t>5</w:t>
      </w:r>
      <w:r w:rsidR="00760ABA" w:rsidRPr="00027935">
        <w:rPr>
          <w:rFonts w:asciiTheme="minorHAnsi" w:eastAsia="Batang" w:hAnsiTheme="minorHAnsi" w:cs="Arial"/>
          <w:bCs/>
          <w:sz w:val="20"/>
          <w:szCs w:val="20"/>
        </w:rPr>
        <w:t>.</w:t>
      </w:r>
      <w:r w:rsidR="00CB50D8" w:rsidRPr="00027935">
        <w:rPr>
          <w:rFonts w:asciiTheme="minorHAnsi" w:eastAsia="Batang" w:hAnsiTheme="minorHAnsi" w:cs="Arial"/>
          <w:bCs/>
          <w:sz w:val="20"/>
          <w:szCs w:val="20"/>
        </w:rPr>
        <w:t>0</w:t>
      </w:r>
      <w:r w:rsidR="00DC4F18" w:rsidRPr="00027935">
        <w:rPr>
          <w:rFonts w:asciiTheme="minorHAnsi" w:eastAsia="Batang" w:hAnsiTheme="minorHAnsi" w:cs="Arial"/>
          <w:bCs/>
          <w:sz w:val="20"/>
          <w:szCs w:val="20"/>
        </w:rPr>
        <w:t xml:space="preserve">0 </w:t>
      </w:r>
      <w:r w:rsidR="0081243A" w:rsidRPr="00027935">
        <w:rPr>
          <w:rFonts w:asciiTheme="minorHAnsi" w:eastAsia="Batang" w:hAnsiTheme="minorHAnsi" w:cs="Arial"/>
          <w:bCs/>
          <w:sz w:val="20"/>
          <w:szCs w:val="20"/>
        </w:rPr>
        <w:t>(</w:t>
      </w:r>
      <w:r w:rsidR="00947118">
        <w:rPr>
          <w:rFonts w:asciiTheme="minorHAnsi" w:eastAsia="Batang" w:hAnsiTheme="minorHAnsi" w:cs="Arial"/>
          <w:bCs/>
          <w:sz w:val="20"/>
          <w:szCs w:val="20"/>
        </w:rPr>
        <w:t>4</w:t>
      </w:r>
      <w:r w:rsidR="00202A0F" w:rsidRPr="00027935">
        <w:rPr>
          <w:rFonts w:asciiTheme="minorHAnsi" w:eastAsia="Batang" w:hAnsiTheme="minorHAnsi" w:cs="Arial"/>
          <w:bCs/>
          <w:sz w:val="20"/>
          <w:szCs w:val="20"/>
        </w:rPr>
        <w:t xml:space="preserve"> hodin</w:t>
      </w:r>
      <w:r w:rsidR="00947118">
        <w:rPr>
          <w:rFonts w:asciiTheme="minorHAnsi" w:eastAsia="Batang" w:hAnsiTheme="minorHAnsi" w:cs="Arial"/>
          <w:bCs/>
          <w:sz w:val="20"/>
          <w:szCs w:val="20"/>
        </w:rPr>
        <w:t>y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202A0F" w:rsidRPr="00027935">
        <w:rPr>
          <w:rFonts w:asciiTheme="minorHAnsi" w:eastAsia="Batang" w:hAnsiTheme="minorHAnsi" w:cs="Arial"/>
          <w:bCs/>
          <w:sz w:val="20"/>
          <w:szCs w:val="20"/>
        </w:rPr>
        <w:t xml:space="preserve">předem) včetně technického nasvícení jeviště a hlediště </w:t>
      </w:r>
    </w:p>
    <w:p w14:paraId="09C4F847" w14:textId="1AF5B6E1" w:rsidR="00202A0F" w:rsidRPr="00027935" w:rsidRDefault="00202A0F" w:rsidP="007613D3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Pódium</w:t>
      </w:r>
      <w:r w:rsidR="008D30B0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: </w:t>
      </w:r>
      <w:r w:rsidR="000547FD" w:rsidRPr="00027935">
        <w:rPr>
          <w:rFonts w:asciiTheme="minorHAnsi" w:eastAsia="Batang" w:hAnsiTheme="minorHAnsi" w:cs="Arial"/>
          <w:bCs/>
          <w:sz w:val="20"/>
          <w:szCs w:val="20"/>
        </w:rPr>
        <w:t xml:space="preserve">o 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 xml:space="preserve">min </w:t>
      </w:r>
      <w:r w:rsidR="000547FD" w:rsidRPr="00027935">
        <w:rPr>
          <w:rFonts w:asciiTheme="minorHAnsi" w:eastAsia="Batang" w:hAnsiTheme="minorHAnsi" w:cs="Arial"/>
          <w:bCs/>
          <w:sz w:val="20"/>
          <w:szCs w:val="20"/>
        </w:rPr>
        <w:t>rozměr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>ech</w:t>
      </w:r>
      <w:r w:rsidR="000547FD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>10</w:t>
      </w:r>
      <w:r w:rsidR="000547FD" w:rsidRPr="00027935">
        <w:rPr>
          <w:rFonts w:asciiTheme="minorHAnsi" w:eastAsia="Batang" w:hAnsiTheme="minorHAnsi" w:cs="Arial"/>
          <w:bCs/>
          <w:sz w:val="20"/>
          <w:szCs w:val="20"/>
        </w:rPr>
        <w:t xml:space="preserve"> m / šířka, 6</w:t>
      </w:r>
      <w:r w:rsidR="00955C68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m /</w:t>
      </w:r>
      <w:r w:rsidR="00955C68" w:rsidRPr="00027935">
        <w:rPr>
          <w:rFonts w:asciiTheme="minorHAnsi" w:eastAsia="Batang" w:hAnsiTheme="minorHAnsi" w:cs="Arial"/>
          <w:bCs/>
          <w:sz w:val="20"/>
          <w:szCs w:val="20"/>
        </w:rPr>
        <w:t xml:space="preserve"> hloubka, 6 </w:t>
      </w:r>
      <w:r w:rsidR="00A66046" w:rsidRPr="00027935">
        <w:rPr>
          <w:rFonts w:asciiTheme="minorHAnsi" w:eastAsia="Batang" w:hAnsiTheme="minorHAnsi" w:cs="Arial"/>
          <w:bCs/>
          <w:sz w:val="20"/>
          <w:szCs w:val="20"/>
        </w:rPr>
        <w:t>m / výška</w:t>
      </w:r>
      <w:r w:rsidR="0081243A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</w:p>
    <w:p w14:paraId="41231AB4" w14:textId="1A96431C" w:rsidR="0002405F" w:rsidRPr="00027935" w:rsidRDefault="009E55E6" w:rsidP="0002405F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Blokace míst pro techniku: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>9 míst (5</w:t>
      </w:r>
      <w:r w:rsidR="00A46402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>+</w:t>
      </w:r>
      <w:r w:rsidR="00A46402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>4) v akustickém středu sálu ve 2/3 nebo v posledních dvou řadách – nikoliv pod balkónem. V sálech bez pevné elevace lze umístit zvukovou režii i do uličky – bez blokace míst.</w:t>
      </w:r>
    </w:p>
    <w:p w14:paraId="6475831F" w14:textId="30CEE85F" w:rsidR="007613D3" w:rsidRPr="00027935" w:rsidRDefault="007F162D" w:rsidP="007A370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Pomocníci</w:t>
      </w:r>
      <w:r w:rsidR="00204E92"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="00A66046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947118">
        <w:rPr>
          <w:rFonts w:asciiTheme="minorHAnsi" w:eastAsia="Batang" w:hAnsiTheme="minorHAnsi" w:cs="Arial"/>
          <w:bCs/>
          <w:sz w:val="20"/>
          <w:szCs w:val="20"/>
        </w:rPr>
        <w:t>4</w:t>
      </w:r>
      <w:r w:rsidR="00027935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hodin</w:t>
      </w:r>
      <w:r w:rsidR="00947118">
        <w:rPr>
          <w:rFonts w:asciiTheme="minorHAnsi" w:eastAsia="Batang" w:hAnsiTheme="minorHAnsi" w:cs="Arial"/>
          <w:bCs/>
          <w:sz w:val="20"/>
          <w:szCs w:val="20"/>
        </w:rPr>
        <w:t>y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před začátkem produkce a bezprostředně po jejím konci, budou k dispozici: místní technik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 xml:space="preserve">, </w:t>
      </w:r>
      <w:r w:rsidR="007A3707" w:rsidRPr="00027935">
        <w:rPr>
          <w:rFonts w:asciiTheme="minorHAnsi" w:eastAsia="Batang" w:hAnsiTheme="minorHAnsi" w:cs="Arial"/>
          <w:bCs/>
          <w:sz w:val="20"/>
          <w:szCs w:val="20"/>
        </w:rPr>
        <w:t>osvětlovač</w:t>
      </w:r>
      <w:r w:rsidR="0081243A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 xml:space="preserve">a </w:t>
      </w:r>
      <w:r w:rsidR="00A46402" w:rsidRPr="00027935">
        <w:rPr>
          <w:rFonts w:asciiTheme="minorHAnsi" w:eastAsia="Batang" w:hAnsiTheme="minorHAnsi" w:cs="Arial"/>
          <w:bCs/>
          <w:sz w:val="20"/>
          <w:szCs w:val="20"/>
        </w:rPr>
        <w:t>dva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 xml:space="preserve"> pomocníci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n</w:t>
      </w:r>
      <w:r w:rsidR="00C23A2C" w:rsidRPr="00027935">
        <w:rPr>
          <w:rFonts w:asciiTheme="minorHAnsi" w:eastAsia="Batang" w:hAnsiTheme="minorHAnsi" w:cs="Arial"/>
          <w:bCs/>
          <w:sz w:val="20"/>
          <w:szCs w:val="20"/>
        </w:rPr>
        <w:t>a pomoc s</w:t>
      </w:r>
      <w:r w:rsidR="0002405F" w:rsidRPr="00027935">
        <w:rPr>
          <w:rFonts w:asciiTheme="minorHAnsi" w:eastAsia="Batang" w:hAnsiTheme="minorHAnsi" w:cs="Arial"/>
          <w:bCs/>
          <w:sz w:val="20"/>
          <w:szCs w:val="20"/>
        </w:rPr>
        <w:t xml:space="preserve">e stavbou scény </w:t>
      </w:r>
      <w:r w:rsidR="00B1439A" w:rsidRPr="00027935">
        <w:rPr>
          <w:rFonts w:asciiTheme="minorHAnsi" w:eastAsia="Batang" w:hAnsiTheme="minorHAnsi" w:cs="Arial"/>
          <w:bCs/>
          <w:sz w:val="20"/>
          <w:szCs w:val="20"/>
        </w:rPr>
        <w:t>(</w:t>
      </w:r>
      <w:r w:rsidR="00C23A2C" w:rsidRPr="00027935">
        <w:rPr>
          <w:rFonts w:asciiTheme="minorHAnsi" w:eastAsia="Batang" w:hAnsiTheme="minorHAnsi" w:cs="Arial"/>
          <w:bCs/>
          <w:sz w:val="20"/>
          <w:szCs w:val="20"/>
        </w:rPr>
        <w:t>platí i po skončení pořadu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)</w:t>
      </w:r>
      <w:r w:rsidR="009E55E6" w:rsidRPr="00027935">
        <w:rPr>
          <w:rFonts w:asciiTheme="minorHAnsi" w:eastAsia="Batang" w:hAnsiTheme="minorHAnsi" w:cs="Arial"/>
          <w:bCs/>
          <w:sz w:val="20"/>
          <w:szCs w:val="20"/>
        </w:rPr>
        <w:t xml:space="preserve">, </w:t>
      </w:r>
      <w:r w:rsidR="00EB5A0F" w:rsidRPr="00027935">
        <w:rPr>
          <w:rFonts w:asciiTheme="minorHAnsi" w:eastAsia="Batang" w:hAnsiTheme="minorHAnsi" w:cs="Arial"/>
          <w:bCs/>
          <w:sz w:val="20"/>
          <w:szCs w:val="20"/>
        </w:rPr>
        <w:t xml:space="preserve">technik </w:t>
      </w:r>
      <w:r w:rsidR="00A46402" w:rsidRPr="00027935">
        <w:rPr>
          <w:rFonts w:asciiTheme="minorHAnsi" w:eastAsia="Batang" w:hAnsiTheme="minorHAnsi" w:cs="Arial"/>
          <w:bCs/>
          <w:sz w:val="20"/>
          <w:szCs w:val="20"/>
        </w:rPr>
        <w:t xml:space="preserve">VM ART: </w:t>
      </w:r>
      <w:r w:rsidR="00C54A24">
        <w:rPr>
          <w:rFonts w:asciiTheme="minorHAnsi" w:eastAsia="Batang" w:hAnsiTheme="minorHAnsi" w:cs="Arial"/>
          <w:bCs/>
          <w:sz w:val="20"/>
          <w:szCs w:val="20"/>
        </w:rPr>
        <w:t xml:space="preserve"> XXXXX</w:t>
      </w:r>
    </w:p>
    <w:p w14:paraId="2E297601" w14:textId="148A5DD3" w:rsidR="009E55E6" w:rsidRPr="00027935" w:rsidRDefault="00A96C7D" w:rsidP="009E55E6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E</w:t>
      </w:r>
      <w:r w:rsidR="000F13A1" w:rsidRPr="00027935">
        <w:rPr>
          <w:rFonts w:asciiTheme="minorHAnsi" w:eastAsia="Batang" w:hAnsiTheme="minorHAnsi" w:cs="Arial"/>
          <w:b/>
          <w:bCs/>
          <w:sz w:val="20"/>
          <w:szCs w:val="20"/>
        </w:rPr>
        <w:t>lektřina</w:t>
      </w:r>
      <w:r w:rsidR="000F13A1" w:rsidRPr="00027935">
        <w:rPr>
          <w:rFonts w:asciiTheme="minorHAnsi" w:eastAsia="Batang" w:hAnsiTheme="minorHAnsi" w:cs="Arial"/>
          <w:bCs/>
          <w:sz w:val="20"/>
          <w:szCs w:val="20"/>
        </w:rPr>
        <w:t xml:space="preserve">: </w:t>
      </w:r>
      <w:r w:rsidR="00EB5A0F" w:rsidRPr="00027935">
        <w:rPr>
          <w:rFonts w:asciiTheme="minorHAnsi" w:eastAsia="Batang" w:hAnsiTheme="minorHAnsi" w:cs="Arial"/>
          <w:bCs/>
          <w:sz w:val="20"/>
          <w:szCs w:val="20"/>
        </w:rPr>
        <w:t>3 x 400 V / 2x 32 A / 1x 63 A v dosahu 10 m od jeviště</w:t>
      </w:r>
    </w:p>
    <w:p w14:paraId="6D8D7813" w14:textId="67A1B069" w:rsidR="007F162D" w:rsidRPr="00027935" w:rsidRDefault="000F13A1" w:rsidP="005F2E70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</w:t>
      </w:r>
      <w:r w:rsidR="000136A5" w:rsidRPr="00027935">
        <w:rPr>
          <w:rFonts w:asciiTheme="minorHAnsi" w:eastAsia="Batang" w:hAnsiTheme="minorHAnsi" w:cs="Arial"/>
          <w:b/>
          <w:bCs/>
          <w:sz w:val="20"/>
          <w:szCs w:val="20"/>
        </w:rPr>
        <w:t>arkování</w:t>
      </w:r>
      <w:r w:rsidR="008D30B0"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="00481234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0136A5" w:rsidRPr="00027935">
        <w:rPr>
          <w:rFonts w:asciiTheme="minorHAnsi" w:eastAsia="Batang" w:hAnsiTheme="minorHAnsi" w:cs="Arial"/>
          <w:bCs/>
          <w:sz w:val="20"/>
          <w:szCs w:val="20"/>
        </w:rPr>
        <w:t>vozů účinkujících a produkce</w:t>
      </w:r>
      <w:r w:rsidR="00EB5A0F" w:rsidRPr="00027935">
        <w:rPr>
          <w:rFonts w:asciiTheme="minorHAnsi" w:eastAsia="Batang" w:hAnsiTheme="minorHAnsi" w:cs="Arial"/>
          <w:bCs/>
          <w:sz w:val="20"/>
          <w:szCs w:val="20"/>
        </w:rPr>
        <w:t xml:space="preserve"> – 1x nákladní automobil</w:t>
      </w:r>
      <w:r w:rsidR="007739AE" w:rsidRPr="00027935">
        <w:rPr>
          <w:rFonts w:asciiTheme="minorHAnsi" w:eastAsia="Batang" w:hAnsiTheme="minorHAnsi" w:cs="Arial"/>
          <w:bCs/>
          <w:sz w:val="20"/>
          <w:szCs w:val="20"/>
        </w:rPr>
        <w:t xml:space="preserve">, </w:t>
      </w:r>
      <w:r w:rsidR="00947118">
        <w:rPr>
          <w:rFonts w:asciiTheme="minorHAnsi" w:eastAsia="Batang" w:hAnsiTheme="minorHAnsi" w:cs="Arial"/>
          <w:bCs/>
          <w:sz w:val="20"/>
          <w:szCs w:val="20"/>
        </w:rPr>
        <w:t>1</w:t>
      </w:r>
      <w:r w:rsidR="00A46402" w:rsidRPr="00027935">
        <w:rPr>
          <w:rFonts w:asciiTheme="minorHAnsi" w:eastAsia="Batang" w:hAnsiTheme="minorHAnsi" w:cs="Arial"/>
          <w:bCs/>
          <w:sz w:val="20"/>
          <w:szCs w:val="20"/>
        </w:rPr>
        <w:t xml:space="preserve">x </w:t>
      </w:r>
      <w:r w:rsidR="007739AE" w:rsidRPr="00027935">
        <w:rPr>
          <w:rFonts w:asciiTheme="minorHAnsi" w:eastAsia="Batang" w:hAnsiTheme="minorHAnsi" w:cs="Arial"/>
          <w:bCs/>
          <w:sz w:val="20"/>
          <w:szCs w:val="20"/>
        </w:rPr>
        <w:t>osobní automobil</w:t>
      </w:r>
    </w:p>
    <w:p w14:paraId="674455AE" w14:textId="062B4ADF" w:rsidR="00DF7567" w:rsidRPr="00027935" w:rsidRDefault="00DC4F18" w:rsidP="00A73D09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Pořadatelská služba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: </w:t>
      </w:r>
      <w:r w:rsidR="002D5105" w:rsidRPr="00027935">
        <w:rPr>
          <w:rFonts w:asciiTheme="minorHAnsi" w:eastAsia="Batang" w:hAnsiTheme="minorHAnsi" w:cs="Arial"/>
          <w:bCs/>
          <w:sz w:val="20"/>
          <w:szCs w:val="20"/>
        </w:rPr>
        <w:t>zajištění dostatečné pořadatelské služby před začátkem, v průběhu a po ukončení pořadu</w:t>
      </w:r>
    </w:p>
    <w:p w14:paraId="342D1FCE" w14:textId="1072154C" w:rsidR="00936016" w:rsidRPr="00027935" w:rsidRDefault="00DC4F18" w:rsidP="00123249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Šatna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: </w:t>
      </w:r>
      <w:r w:rsidR="004444F4" w:rsidRPr="00027935">
        <w:rPr>
          <w:rFonts w:asciiTheme="minorHAnsi" w:eastAsia="Batang" w:hAnsiTheme="minorHAnsi" w:cs="Arial"/>
          <w:bCs/>
          <w:sz w:val="20"/>
          <w:szCs w:val="20"/>
        </w:rPr>
        <w:t>2</w:t>
      </w:r>
      <w:r w:rsidR="00C91D53" w:rsidRPr="00027935">
        <w:rPr>
          <w:rFonts w:asciiTheme="minorHAnsi" w:eastAsia="Batang" w:hAnsiTheme="minorHAnsi" w:cs="Arial"/>
          <w:bCs/>
          <w:sz w:val="20"/>
          <w:szCs w:val="20"/>
        </w:rPr>
        <w:t xml:space="preserve"> šatny v blízkosti pó</w:t>
      </w:r>
      <w:r w:rsidR="00DF7567" w:rsidRPr="00027935">
        <w:rPr>
          <w:rFonts w:asciiTheme="minorHAnsi" w:eastAsia="Batang" w:hAnsiTheme="minorHAnsi" w:cs="Arial"/>
          <w:bCs/>
          <w:sz w:val="20"/>
          <w:szCs w:val="20"/>
        </w:rPr>
        <w:t xml:space="preserve">dia se židlemi, </w:t>
      </w:r>
      <w:r w:rsidR="00C91D53" w:rsidRPr="00027935">
        <w:rPr>
          <w:rFonts w:asciiTheme="minorHAnsi" w:eastAsia="Batang" w:hAnsiTheme="minorHAnsi" w:cs="Arial"/>
          <w:bCs/>
          <w:sz w:val="20"/>
          <w:szCs w:val="20"/>
        </w:rPr>
        <w:t>stolem, zrcadlem</w:t>
      </w:r>
      <w:r w:rsidR="00DF7567" w:rsidRPr="00027935">
        <w:rPr>
          <w:rFonts w:asciiTheme="minorHAnsi" w:eastAsia="Batang" w:hAnsiTheme="minorHAnsi" w:cs="Arial"/>
          <w:bCs/>
          <w:sz w:val="20"/>
          <w:szCs w:val="20"/>
        </w:rPr>
        <w:t>, teplou vo</w:t>
      </w:r>
      <w:r w:rsidR="00C91D53" w:rsidRPr="00027935">
        <w:rPr>
          <w:rFonts w:asciiTheme="minorHAnsi" w:eastAsia="Batang" w:hAnsiTheme="minorHAnsi" w:cs="Arial"/>
          <w:bCs/>
          <w:sz w:val="20"/>
          <w:szCs w:val="20"/>
        </w:rPr>
        <w:t xml:space="preserve">dou, </w:t>
      </w:r>
      <w:r w:rsidR="00DF7567" w:rsidRPr="00027935">
        <w:rPr>
          <w:rFonts w:asciiTheme="minorHAnsi" w:eastAsia="Batang" w:hAnsiTheme="minorHAnsi" w:cs="Arial"/>
          <w:bCs/>
          <w:sz w:val="20"/>
          <w:szCs w:val="20"/>
        </w:rPr>
        <w:t xml:space="preserve">připojením do </w:t>
      </w:r>
      <w:r w:rsidR="001F0FE2" w:rsidRPr="00027935">
        <w:rPr>
          <w:rFonts w:asciiTheme="minorHAnsi" w:eastAsia="Batang" w:hAnsiTheme="minorHAnsi" w:cs="Arial"/>
          <w:bCs/>
          <w:sz w:val="20"/>
          <w:szCs w:val="20"/>
        </w:rPr>
        <w:t xml:space="preserve">elektřiny, </w:t>
      </w:r>
      <w:r w:rsidR="00204E92" w:rsidRPr="00027935">
        <w:rPr>
          <w:rFonts w:asciiTheme="minorHAnsi" w:eastAsia="Batang" w:hAnsiTheme="minorHAnsi" w:cs="Arial"/>
          <w:bCs/>
          <w:sz w:val="20"/>
          <w:szCs w:val="20"/>
        </w:rPr>
        <w:t>samostatnou toaletou</w:t>
      </w:r>
    </w:p>
    <w:p w14:paraId="07BE25E9" w14:textId="513153A4" w:rsidR="007739AE" w:rsidRPr="00027935" w:rsidRDefault="00EB5A0F" w:rsidP="00027935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proofErr w:type="spell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lastRenderedPageBreak/>
        <w:t>Merchandising</w:t>
      </w:r>
      <w:proofErr w:type="spell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2A5695">
        <w:rPr>
          <w:rFonts w:asciiTheme="minorHAnsi" w:eastAsia="Batang" w:hAnsiTheme="minorHAnsi" w:cs="Arial"/>
          <w:bCs/>
          <w:sz w:val="20"/>
          <w:szCs w:val="20"/>
        </w:rPr>
        <w:t xml:space="preserve">zajištění prodeje CD, LP </w:t>
      </w:r>
      <w:r w:rsidR="002A5695" w:rsidRPr="00027935">
        <w:rPr>
          <w:rFonts w:asciiTheme="minorHAnsi" w:eastAsia="Batang" w:hAnsiTheme="minorHAnsi" w:cs="Arial"/>
          <w:bCs/>
          <w:sz w:val="20"/>
          <w:szCs w:val="20"/>
        </w:rPr>
        <w:t xml:space="preserve">v blízkosti vchodu </w:t>
      </w:r>
      <w:r w:rsidR="002A5695">
        <w:rPr>
          <w:rFonts w:asciiTheme="minorHAnsi" w:eastAsia="Batang" w:hAnsiTheme="minorHAnsi" w:cs="Arial"/>
          <w:bCs/>
          <w:sz w:val="20"/>
          <w:szCs w:val="20"/>
        </w:rPr>
        <w:t xml:space="preserve">+ </w:t>
      </w:r>
      <w:r w:rsidR="002A5695" w:rsidRPr="00027935">
        <w:rPr>
          <w:rFonts w:asciiTheme="minorHAnsi" w:eastAsia="Batang" w:hAnsiTheme="minorHAnsi" w:cs="Arial"/>
          <w:bCs/>
          <w:sz w:val="20"/>
          <w:szCs w:val="20"/>
        </w:rPr>
        <w:t>případné osvětlení</w:t>
      </w:r>
    </w:p>
    <w:p w14:paraId="0F37C16A" w14:textId="61258C3D" w:rsidR="00123249" w:rsidRPr="00027935" w:rsidRDefault="00123249">
      <w:pPr>
        <w:rPr>
          <w:rFonts w:asciiTheme="minorHAnsi" w:eastAsia="Batang" w:hAnsiTheme="minorHAnsi" w:cs="Arial"/>
          <w:b/>
          <w:bCs/>
          <w:sz w:val="20"/>
          <w:szCs w:val="20"/>
        </w:rPr>
      </w:pPr>
    </w:p>
    <w:p w14:paraId="074D48CF" w14:textId="6E7682AC" w:rsidR="00E40E44" w:rsidRPr="00027935" w:rsidRDefault="00F74E6E" w:rsidP="007F79CC">
      <w:pPr>
        <w:rPr>
          <w:rFonts w:asciiTheme="minorHAnsi" w:eastAsia="Batang" w:hAnsiTheme="minorHAnsi" w:cs="Arial"/>
          <w:b/>
          <w:bCs/>
          <w:sz w:val="20"/>
          <w:szCs w:val="20"/>
          <w:u w:val="single"/>
        </w:rPr>
      </w:pPr>
      <w:r>
        <w:rPr>
          <w:rFonts w:asciiTheme="minorHAnsi" w:eastAsia="Batang" w:hAnsiTheme="minorHAnsi" w:cs="Arial"/>
          <w:b/>
          <w:bCs/>
          <w:sz w:val="20"/>
          <w:szCs w:val="20"/>
          <w:u w:val="single"/>
        </w:rPr>
        <w:t>Agentura</w:t>
      </w:r>
      <w:r w:rsidR="00DF7567" w:rsidRPr="00027935">
        <w:rPr>
          <w:rFonts w:asciiTheme="minorHAnsi" w:eastAsia="Batang" w:hAnsiTheme="minorHAnsi" w:cs="Arial"/>
          <w:b/>
          <w:bCs/>
          <w:sz w:val="20"/>
          <w:szCs w:val="20"/>
          <w:u w:val="single"/>
        </w:rPr>
        <w:t xml:space="preserve"> zajistí ve vlastní režii:</w:t>
      </w:r>
    </w:p>
    <w:p w14:paraId="3AEEE9E4" w14:textId="500064B6" w:rsidR="00F9771A" w:rsidRPr="00027935" w:rsidRDefault="00F9771A" w:rsidP="00E40E44">
      <w:pPr>
        <w:ind w:left="360"/>
        <w:rPr>
          <w:rFonts w:asciiTheme="minorHAnsi" w:eastAsia="Batang" w:hAnsiTheme="minorHAnsi" w:cs="Arial"/>
          <w:b/>
          <w:bCs/>
          <w:sz w:val="20"/>
          <w:szCs w:val="20"/>
          <w:u w:val="single"/>
        </w:rPr>
      </w:pPr>
    </w:p>
    <w:p w14:paraId="7A8FAE9C" w14:textId="75516C02" w:rsidR="005C5877" w:rsidRPr="00027935" w:rsidRDefault="006C0EED" w:rsidP="00A73D09">
      <w:pPr>
        <w:numPr>
          <w:ilvl w:val="0"/>
          <w:numId w:val="5"/>
        </w:numPr>
        <w:rPr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Vystoupení</w:t>
      </w:r>
      <w:r w:rsidR="00955C68"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="00280417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="009B6769" w:rsidRPr="00027935">
        <w:rPr>
          <w:rFonts w:asciiTheme="minorHAnsi" w:eastAsia="Batang" w:hAnsiTheme="minorHAnsi" w:cs="Arial"/>
          <w:bCs/>
          <w:sz w:val="20"/>
          <w:szCs w:val="20"/>
        </w:rPr>
        <w:t>zpěváka Štefana Margity</w:t>
      </w:r>
      <w:r w:rsidR="00027935" w:rsidRPr="00027935">
        <w:rPr>
          <w:rFonts w:asciiTheme="minorHAnsi" w:eastAsia="Batang" w:hAnsiTheme="minorHAnsi" w:cs="Arial"/>
          <w:bCs/>
          <w:sz w:val="20"/>
          <w:szCs w:val="20"/>
        </w:rPr>
        <w:t>, Michala Kindla a Iris Moris</w:t>
      </w:r>
      <w:r w:rsidR="00280417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</w:p>
    <w:p w14:paraId="752A8E41" w14:textId="4B80785B" w:rsidR="00B22C6A" w:rsidRPr="00027935" w:rsidRDefault="00643FEF" w:rsidP="00B22C6A">
      <w:pPr>
        <w:numPr>
          <w:ilvl w:val="0"/>
          <w:numId w:val="5"/>
        </w:numPr>
        <w:rPr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Technické zajištění pořadu</w:t>
      </w:r>
      <w:r w:rsidR="00955C68"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="006C0EED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="00DF7567" w:rsidRPr="00027935">
        <w:rPr>
          <w:rFonts w:asciiTheme="minorHAnsi" w:eastAsia="Batang" w:hAnsiTheme="minorHAnsi" w:cs="Arial"/>
          <w:bCs/>
          <w:sz w:val="20"/>
          <w:szCs w:val="20"/>
        </w:rPr>
        <w:t>včetně</w:t>
      </w:r>
      <w:r w:rsidR="00360CFF" w:rsidRPr="00027935">
        <w:rPr>
          <w:rFonts w:asciiTheme="minorHAnsi" w:eastAsia="Batang" w:hAnsiTheme="minorHAnsi" w:cs="Arial"/>
          <w:bCs/>
          <w:sz w:val="20"/>
          <w:szCs w:val="20"/>
        </w:rPr>
        <w:t xml:space="preserve"> profesionální</w:t>
      </w:r>
      <w:r w:rsidR="008D30B0" w:rsidRPr="00027935">
        <w:rPr>
          <w:rFonts w:asciiTheme="minorHAnsi" w:eastAsia="Batang" w:hAnsiTheme="minorHAnsi" w:cs="Arial"/>
          <w:bCs/>
          <w:sz w:val="20"/>
          <w:szCs w:val="20"/>
        </w:rPr>
        <w:t xml:space="preserve"> zvukové</w:t>
      </w:r>
      <w:r w:rsidR="007739AE" w:rsidRPr="00027935">
        <w:rPr>
          <w:rFonts w:asciiTheme="minorHAnsi" w:eastAsia="Batang" w:hAnsiTheme="minorHAnsi" w:cs="Arial"/>
          <w:bCs/>
          <w:sz w:val="20"/>
          <w:szCs w:val="20"/>
        </w:rPr>
        <w:t xml:space="preserve"> a světelné</w:t>
      </w:r>
      <w:r w:rsidR="008D30B0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2C2BC3" w:rsidRPr="00027935">
        <w:rPr>
          <w:rFonts w:asciiTheme="minorHAnsi" w:eastAsia="Batang" w:hAnsiTheme="minorHAnsi" w:cs="Arial"/>
          <w:bCs/>
          <w:sz w:val="20"/>
          <w:szCs w:val="20"/>
        </w:rPr>
        <w:t>aparatury</w:t>
      </w:r>
    </w:p>
    <w:p w14:paraId="7CA04FEA" w14:textId="61A49E80" w:rsidR="00DF7567" w:rsidRPr="00027935" w:rsidRDefault="006C0EED" w:rsidP="00A73D09">
      <w:pPr>
        <w:numPr>
          <w:ilvl w:val="0"/>
          <w:numId w:val="5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D</w:t>
      </w:r>
      <w:r w:rsidR="00DF7567" w:rsidRPr="00027935">
        <w:rPr>
          <w:rFonts w:asciiTheme="minorHAnsi" w:eastAsia="Batang" w:hAnsiTheme="minorHAnsi" w:cs="Arial"/>
          <w:b/>
          <w:bCs/>
          <w:sz w:val="20"/>
          <w:szCs w:val="20"/>
        </w:rPr>
        <w:t>opravu a u</w:t>
      </w: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bytování</w:t>
      </w:r>
      <w:r w:rsidR="0051056C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: </w:t>
      </w:r>
      <w:r w:rsidR="0051056C" w:rsidRPr="00027935">
        <w:rPr>
          <w:rFonts w:asciiTheme="minorHAnsi" w:eastAsia="Batang" w:hAnsiTheme="minorHAnsi" w:cs="Arial"/>
          <w:bCs/>
          <w:sz w:val="20"/>
          <w:szCs w:val="20"/>
        </w:rPr>
        <w:t>umělce</w:t>
      </w:r>
      <w:r w:rsidR="007739AE" w:rsidRPr="00027935">
        <w:rPr>
          <w:rFonts w:asciiTheme="minorHAnsi" w:eastAsia="Batang" w:hAnsiTheme="minorHAnsi" w:cs="Arial"/>
          <w:bCs/>
          <w:sz w:val="20"/>
          <w:szCs w:val="20"/>
        </w:rPr>
        <w:t xml:space="preserve"> a jeho doprovodu</w:t>
      </w:r>
    </w:p>
    <w:p w14:paraId="2D26D166" w14:textId="03617862" w:rsidR="00A73D09" w:rsidRPr="00027935" w:rsidRDefault="006C0EED" w:rsidP="005E6F59">
      <w:pPr>
        <w:numPr>
          <w:ilvl w:val="0"/>
          <w:numId w:val="5"/>
        </w:numPr>
        <w:rPr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Plakáty</w:t>
      </w:r>
      <w:r w:rsidR="007A3707"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, </w:t>
      </w: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fotky</w:t>
      </w:r>
      <w:r w:rsidR="00DF7567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7A3707" w:rsidRPr="00027935">
        <w:rPr>
          <w:rFonts w:asciiTheme="minorHAnsi" w:eastAsia="Batang" w:hAnsiTheme="minorHAnsi" w:cs="Arial"/>
          <w:b/>
          <w:bCs/>
          <w:sz w:val="20"/>
          <w:szCs w:val="20"/>
        </w:rPr>
        <w:t>a anotaci k pořadu</w:t>
      </w:r>
      <w:r w:rsidR="007A3707"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DF7567" w:rsidRPr="00027935">
        <w:rPr>
          <w:rFonts w:asciiTheme="minorHAnsi" w:eastAsia="Batang" w:hAnsiTheme="minorHAnsi" w:cs="Arial"/>
          <w:bCs/>
          <w:sz w:val="20"/>
          <w:szCs w:val="20"/>
        </w:rPr>
        <w:t>tak</w:t>
      </w:r>
      <w:r w:rsidR="007F79CC" w:rsidRPr="00027935">
        <w:rPr>
          <w:rFonts w:asciiTheme="minorHAnsi" w:eastAsia="Batang" w:hAnsiTheme="minorHAnsi" w:cs="Arial"/>
          <w:bCs/>
          <w:sz w:val="20"/>
          <w:szCs w:val="20"/>
        </w:rPr>
        <w:t>,</w:t>
      </w:r>
      <w:r w:rsidR="00DF7567" w:rsidRPr="00027935">
        <w:rPr>
          <w:rFonts w:asciiTheme="minorHAnsi" w:eastAsia="Batang" w:hAnsiTheme="minorHAnsi" w:cs="Arial"/>
          <w:bCs/>
          <w:sz w:val="20"/>
          <w:szCs w:val="20"/>
        </w:rPr>
        <w:t xml:space="preserve"> aby mohla být provedena včasná reklamní kampaň</w:t>
      </w:r>
    </w:p>
    <w:p w14:paraId="4D53FFF2" w14:textId="706F6165" w:rsidR="007739AE" w:rsidRPr="00027935" w:rsidRDefault="007739AE" w:rsidP="005E6F59">
      <w:pPr>
        <w:numPr>
          <w:ilvl w:val="0"/>
          <w:numId w:val="5"/>
        </w:numPr>
        <w:rPr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Občerstvení: </w:t>
      </w:r>
      <w:r w:rsidRPr="00027935">
        <w:rPr>
          <w:rFonts w:asciiTheme="minorHAnsi" w:eastAsia="Batang" w:hAnsiTheme="minorHAnsi" w:cs="Arial"/>
          <w:sz w:val="20"/>
          <w:szCs w:val="20"/>
        </w:rPr>
        <w:t>pro skupinu a management</w:t>
      </w:r>
    </w:p>
    <w:p w14:paraId="453C069A" w14:textId="77777777" w:rsidR="0051056C" w:rsidRPr="00027935" w:rsidRDefault="004C61B0" w:rsidP="0051056C">
      <w:pPr>
        <w:numPr>
          <w:ilvl w:val="0"/>
          <w:numId w:val="5"/>
        </w:numPr>
        <w:rPr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Poplatky</w:t>
      </w:r>
      <w:r w:rsidR="00D55C53"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OSA</w:t>
      </w:r>
    </w:p>
    <w:p w14:paraId="2AD625E7" w14:textId="77777777" w:rsidR="004444F4" w:rsidRPr="00027935" w:rsidRDefault="004444F4" w:rsidP="0081549B">
      <w:pPr>
        <w:rPr>
          <w:rFonts w:asciiTheme="minorHAnsi" w:eastAsia="Batang" w:hAnsiTheme="minorHAnsi" w:cs="Arial"/>
          <w:b/>
          <w:bCs/>
          <w:sz w:val="20"/>
          <w:szCs w:val="20"/>
        </w:rPr>
      </w:pPr>
    </w:p>
    <w:p w14:paraId="7478CE3B" w14:textId="77777777" w:rsidR="002C2BC3" w:rsidRPr="00027935" w:rsidRDefault="00DF7567">
      <w:pPr>
        <w:rPr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27935">
        <w:rPr>
          <w:rFonts w:asciiTheme="minorHAnsi" w:eastAsia="Batang" w:hAnsiTheme="minorHAnsi" w:cs="Arial"/>
          <w:b/>
          <w:bCs/>
          <w:sz w:val="20"/>
          <w:szCs w:val="20"/>
          <w:u w:val="single"/>
        </w:rPr>
        <w:t>pořadu</w:t>
      </w: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</w:p>
    <w:p w14:paraId="598C99EE" w14:textId="77777777" w:rsidR="00280417" w:rsidRPr="00027935" w:rsidRDefault="00280417" w:rsidP="00280417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6A2DBADD" w14:textId="2850617B" w:rsidR="00A64ABE" w:rsidRPr="00027935" w:rsidRDefault="004444F4" w:rsidP="0081243A">
      <w:pPr>
        <w:pStyle w:val="Default"/>
        <w:rPr>
          <w:rFonts w:asciiTheme="minorHAnsi" w:hAnsiTheme="minorHAnsi"/>
          <w:bCs/>
          <w:sz w:val="20"/>
          <w:szCs w:val="20"/>
        </w:rPr>
      </w:pPr>
      <w:r w:rsidRPr="00027935">
        <w:rPr>
          <w:rFonts w:asciiTheme="minorHAnsi" w:hAnsiTheme="minorHAnsi"/>
          <w:bCs/>
          <w:color w:val="auto"/>
          <w:sz w:val="20"/>
          <w:szCs w:val="20"/>
        </w:rPr>
        <w:t>Smluvní podíl za uskutečněný pořad</w:t>
      </w:r>
      <w:r w:rsidR="00280417" w:rsidRPr="00027935">
        <w:rPr>
          <w:rFonts w:asciiTheme="minorHAnsi" w:hAnsiTheme="minorHAnsi"/>
          <w:bCs/>
          <w:color w:val="auto"/>
          <w:sz w:val="20"/>
          <w:szCs w:val="20"/>
        </w:rPr>
        <w:t xml:space="preserve"> je</w:t>
      </w:r>
      <w:r w:rsidR="00027935" w:rsidRPr="00027935">
        <w:rPr>
          <w:rFonts w:asciiTheme="minorHAnsi" w:hAnsiTheme="minorHAnsi"/>
          <w:bCs/>
          <w:color w:val="auto"/>
          <w:sz w:val="20"/>
          <w:szCs w:val="20"/>
        </w:rPr>
        <w:t xml:space="preserve"> 85 %</w:t>
      </w:r>
      <w:r w:rsidR="00AF5867" w:rsidRPr="00027935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</w:t>
      </w:r>
      <w:r w:rsidR="00280417" w:rsidRPr="00027935">
        <w:rPr>
          <w:rFonts w:asciiTheme="minorHAnsi" w:hAnsiTheme="minorHAnsi"/>
          <w:bCs/>
          <w:color w:val="auto"/>
          <w:sz w:val="20"/>
          <w:szCs w:val="20"/>
        </w:rPr>
        <w:t>z celkové</w:t>
      </w:r>
      <w:r w:rsidR="00280417" w:rsidRPr="00027935">
        <w:rPr>
          <w:rFonts w:asciiTheme="minorHAnsi" w:hAnsiTheme="minorHAnsi"/>
          <w:bCs/>
          <w:sz w:val="20"/>
          <w:szCs w:val="20"/>
        </w:rPr>
        <w:t xml:space="preserve"> tržby za prodané vstupenky včetně DPH pro </w:t>
      </w:r>
      <w:r w:rsidR="002A5695">
        <w:rPr>
          <w:rFonts w:asciiTheme="minorHAnsi" w:hAnsiTheme="minorHAnsi"/>
          <w:bCs/>
          <w:sz w:val="20"/>
          <w:szCs w:val="20"/>
        </w:rPr>
        <w:t xml:space="preserve">VM ART </w:t>
      </w:r>
      <w:proofErr w:type="spellStart"/>
      <w:r w:rsidR="002A5695">
        <w:rPr>
          <w:rFonts w:asciiTheme="minorHAnsi" w:hAnsiTheme="minorHAnsi"/>
          <w:bCs/>
          <w:sz w:val="20"/>
          <w:szCs w:val="20"/>
        </w:rPr>
        <w:t>production</w:t>
      </w:r>
      <w:proofErr w:type="spellEnd"/>
      <w:r w:rsidR="000459BD" w:rsidRPr="00027935">
        <w:rPr>
          <w:rFonts w:asciiTheme="minorHAnsi" w:hAnsiTheme="minorHAnsi"/>
          <w:bCs/>
          <w:sz w:val="20"/>
          <w:szCs w:val="20"/>
        </w:rPr>
        <w:t xml:space="preserve"> </w:t>
      </w:r>
      <w:r w:rsidR="00280417" w:rsidRPr="00027935">
        <w:rPr>
          <w:rFonts w:asciiTheme="minorHAnsi" w:hAnsiTheme="minorHAnsi"/>
          <w:bCs/>
          <w:sz w:val="20"/>
          <w:szCs w:val="20"/>
        </w:rPr>
        <w:t xml:space="preserve">a </w:t>
      </w:r>
      <w:r w:rsidR="00027935" w:rsidRPr="00027935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r w:rsidR="00027935" w:rsidRPr="00027935">
        <w:rPr>
          <w:rFonts w:asciiTheme="minorHAnsi" w:hAnsiTheme="minorHAnsi"/>
          <w:sz w:val="20"/>
          <w:szCs w:val="20"/>
        </w:rPr>
        <w:t>15 %</w:t>
      </w:r>
      <w:r w:rsidR="000A4D2F" w:rsidRPr="00027935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r w:rsidR="0033548A" w:rsidRPr="00027935">
        <w:rPr>
          <w:rFonts w:asciiTheme="minorHAnsi" w:hAnsiTheme="minorHAnsi"/>
          <w:bCs/>
          <w:sz w:val="20"/>
          <w:szCs w:val="20"/>
        </w:rPr>
        <w:t xml:space="preserve">včetně </w:t>
      </w:r>
      <w:r w:rsidR="007F79CC" w:rsidRPr="00027935">
        <w:rPr>
          <w:rFonts w:asciiTheme="minorHAnsi" w:hAnsiTheme="minorHAnsi"/>
          <w:bCs/>
          <w:sz w:val="20"/>
          <w:szCs w:val="20"/>
        </w:rPr>
        <w:t xml:space="preserve">DPH </w:t>
      </w:r>
      <w:r w:rsidR="008A2DA6" w:rsidRPr="00027935">
        <w:rPr>
          <w:rFonts w:asciiTheme="minorHAnsi" w:hAnsiTheme="minorHAnsi"/>
          <w:bCs/>
          <w:sz w:val="20"/>
          <w:szCs w:val="20"/>
        </w:rPr>
        <w:t>pro</w:t>
      </w:r>
      <w:r w:rsidR="009B4110" w:rsidRPr="00027935">
        <w:rPr>
          <w:rFonts w:asciiTheme="minorHAnsi" w:hAnsiTheme="minorHAnsi"/>
          <w:bCs/>
          <w:sz w:val="20"/>
          <w:szCs w:val="20"/>
        </w:rPr>
        <w:t xml:space="preserve"> </w:t>
      </w:r>
      <w:r w:rsidR="00B70D19" w:rsidRPr="00027935">
        <w:rPr>
          <w:rFonts w:asciiTheme="minorHAnsi" w:hAnsiTheme="minorHAnsi"/>
          <w:bCs/>
          <w:sz w:val="20"/>
          <w:szCs w:val="20"/>
        </w:rPr>
        <w:t>Pořadatele.</w:t>
      </w:r>
      <w:r w:rsidR="00A64ABE" w:rsidRPr="00027935">
        <w:rPr>
          <w:rFonts w:asciiTheme="minorHAnsi" w:hAnsiTheme="minorHAnsi"/>
          <w:bCs/>
          <w:sz w:val="20"/>
          <w:szCs w:val="20"/>
        </w:rPr>
        <w:t xml:space="preserve"> </w:t>
      </w:r>
    </w:p>
    <w:p w14:paraId="41E30C19" w14:textId="77777777" w:rsidR="00991F2F" w:rsidRPr="00027935" w:rsidRDefault="00991F2F" w:rsidP="0081243A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5B869275" w14:textId="5854DB64" w:rsidR="008F30D3" w:rsidRPr="00027935" w:rsidRDefault="00955C68" w:rsidP="0081243A">
      <w:pPr>
        <w:pStyle w:val="Default"/>
        <w:rPr>
          <w:rFonts w:asciiTheme="minorHAnsi" w:hAnsiTheme="minorHAnsi"/>
          <w:bCs/>
          <w:sz w:val="20"/>
          <w:szCs w:val="20"/>
        </w:rPr>
      </w:pPr>
      <w:r w:rsidRPr="00027935">
        <w:rPr>
          <w:rFonts w:asciiTheme="minorHAnsi" w:hAnsiTheme="minorHAnsi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r w:rsidR="00C54A24">
        <w:rPr>
          <w:rFonts w:asciiTheme="minorHAnsi" w:hAnsiTheme="minorHAnsi"/>
          <w:bCs/>
          <w:sz w:val="20"/>
          <w:szCs w:val="20"/>
        </w:rPr>
        <w:t>XXXXX</w:t>
      </w:r>
    </w:p>
    <w:p w14:paraId="54AD7ABA" w14:textId="0F35AB9C" w:rsidR="00280417" w:rsidRPr="00027935" w:rsidRDefault="00280417" w:rsidP="00360CFF">
      <w:pPr>
        <w:pStyle w:val="Zkladntext"/>
        <w:rPr>
          <w:rFonts w:asciiTheme="minorHAnsi" w:eastAsia="Batang" w:hAnsiTheme="minorHAnsi" w:cs="Arial"/>
          <w:bCs/>
          <w:sz w:val="20"/>
          <w:szCs w:val="20"/>
        </w:rPr>
      </w:pPr>
    </w:p>
    <w:p w14:paraId="1D7300FA" w14:textId="5240C8B8" w:rsidR="004444F4" w:rsidRPr="00027935" w:rsidRDefault="00DF7567">
      <w:pPr>
        <w:pStyle w:val="Zkladntext"/>
        <w:rPr>
          <w:rFonts w:asciiTheme="minorHAnsi" w:eastAsia="Batang" w:hAnsiTheme="minorHAnsi" w:cs="Arial"/>
          <w:bCs/>
          <w:sz w:val="20"/>
          <w:szCs w:val="20"/>
          <w:u w:val="single"/>
        </w:rPr>
      </w:pPr>
      <w:r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Nutné podmínky pro uskute</w:t>
      </w:r>
      <w:r w:rsidR="000136A5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 xml:space="preserve">čnění </w:t>
      </w:r>
      <w:r w:rsidR="007E1961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pořadu</w:t>
      </w:r>
      <w:r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:</w:t>
      </w:r>
    </w:p>
    <w:p w14:paraId="1A611C7A" w14:textId="77777777" w:rsidR="00027935" w:rsidRPr="00027935" w:rsidRDefault="00027935">
      <w:pPr>
        <w:pStyle w:val="Zkladntext"/>
        <w:rPr>
          <w:rFonts w:asciiTheme="minorHAnsi" w:eastAsia="Batang" w:hAnsiTheme="minorHAnsi" w:cs="Arial"/>
          <w:bCs/>
          <w:sz w:val="20"/>
          <w:szCs w:val="20"/>
          <w:u w:val="single"/>
        </w:rPr>
      </w:pPr>
    </w:p>
    <w:p w14:paraId="5FF94040" w14:textId="77777777" w:rsidR="00DF7567" w:rsidRPr="00027935" w:rsidRDefault="006C3DF1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. V určenou hodinu a v d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en zahájení předprodeje musí být 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k disp</w:t>
      </w:r>
      <w:r w:rsidR="007E54C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ozici celá kapacita sálu</w:t>
      </w:r>
    </w:p>
    <w:p w14:paraId="7822B163" w14:textId="72870C23" w:rsidR="00DF7567" w:rsidRPr="00027935" w:rsidRDefault="006C3DF1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. Lidé ve městě musí být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alespoň 3-5 dní 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před zahájením </w:t>
      </w:r>
      <w:r w:rsidR="004444F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předprodeje přesně informování o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jeho podmínkách</w:t>
      </w:r>
    </w:p>
    <w:p w14:paraId="65FC1082" w14:textId="77777777" w:rsidR="002C2BC3" w:rsidRPr="00027935" w:rsidRDefault="002C2BC3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3. </w:t>
      </w:r>
      <w:r w:rsidR="00C15FB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Propagace akce musí začít v dostatečném předstihu před jejím konáním</w:t>
      </w:r>
      <w:r w:rsidR="002D2B9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, a to nejpozději 8</w:t>
      </w:r>
      <w:r w:rsidR="0029756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týdnů před </w:t>
      </w:r>
      <w:r w:rsidR="007E54C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akcí</w:t>
      </w:r>
    </w:p>
    <w:p w14:paraId="1045CD1B" w14:textId="77777777" w:rsidR="00754AA0" w:rsidRPr="00027935" w:rsidRDefault="002C2BC3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platí zákaz fotogr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afování a pořizování</w:t>
      </w:r>
      <w:r w:rsidR="0029756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audiovizuálních záznamů bez </w:t>
      </w:r>
      <w:r w:rsidR="00E40E4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povolení VM ART </w:t>
      </w:r>
      <w:proofErr w:type="spellStart"/>
      <w:r w:rsidR="00E40E4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</w:t>
      </w:r>
      <w:r w:rsidR="00754AA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s. r. o. </w:t>
      </w:r>
    </w:p>
    <w:p w14:paraId="12123AA6" w14:textId="3331959F" w:rsidR="00DF7567" w:rsidRPr="00027935" w:rsidRDefault="00906657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O této skutečnosti je partner</w:t>
      </w:r>
      <w:r w:rsidR="00C15FB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povinen infor</w:t>
      </w:r>
      <w:r w:rsidR="0029756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movat návštěvníky formou </w:t>
      </w:r>
      <w:r w:rsidR="002D2B9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informační</w:t>
      </w:r>
      <w:r w:rsidR="0051056C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ch</w:t>
      </w:r>
      <w:r w:rsidR="002D2B9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</w:t>
      </w:r>
      <w:r w:rsidR="0029756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vývě</w:t>
      </w:r>
      <w:r w:rsidR="0051056C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sek</w:t>
      </w:r>
      <w:r w:rsidR="00BC0FD5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nebo audio spotu. </w:t>
      </w:r>
    </w:p>
    <w:p w14:paraId="6060A99A" w14:textId="3AAF2A97" w:rsidR="00D441E7" w:rsidRPr="00027935" w:rsidRDefault="002C2BC3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5. Produkce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ne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smí být součástí: festivalu, 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přehl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ídky, jakékoli propagace firmy</w:t>
      </w:r>
      <w:r w:rsidR="0029756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– produktu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, politické strany</w:t>
      </w:r>
      <w:r w:rsidR="00DF756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a nikde v sále nesmí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být vyvěšena reklamní loga part</w:t>
      </w:r>
      <w:r w:rsidR="0029756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nerů bez ústní dohody s 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VM ART </w:t>
      </w:r>
      <w:proofErr w:type="spellStart"/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="00754AA0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775754BB" w14:textId="239E639F" w:rsidR="00F765DF" w:rsidRPr="00027935" w:rsidRDefault="00F765DF">
      <w:pPr>
        <w:pStyle w:val="Zkladntext"/>
        <w:rPr>
          <w:rFonts w:asciiTheme="minorHAnsi" w:eastAsia="Batang" w:hAnsiTheme="minorHAnsi" w:cs="Arial"/>
          <w:bCs/>
          <w:sz w:val="20"/>
          <w:szCs w:val="20"/>
          <w:u w:val="single"/>
        </w:rPr>
      </w:pPr>
    </w:p>
    <w:p w14:paraId="6C5A7754" w14:textId="28231478" w:rsidR="00DF7567" w:rsidRPr="00027935" w:rsidRDefault="00DF7567">
      <w:pPr>
        <w:pStyle w:val="Zkladntext"/>
        <w:rPr>
          <w:rFonts w:asciiTheme="minorHAnsi" w:eastAsia="Batang" w:hAnsiTheme="minorHAnsi" w:cs="Arial"/>
          <w:bCs/>
          <w:sz w:val="20"/>
          <w:szCs w:val="20"/>
          <w:u w:val="single"/>
        </w:rPr>
      </w:pPr>
      <w:r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Nebudou</w:t>
      </w:r>
      <w:r w:rsidR="00E40E44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 xml:space="preserve"> </w:t>
      </w:r>
      <w:r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-</w:t>
      </w:r>
      <w:r w:rsidR="00E40E44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 xml:space="preserve"> </w:t>
      </w:r>
      <w:proofErr w:type="spellStart"/>
      <w:r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li</w:t>
      </w:r>
      <w:proofErr w:type="spellEnd"/>
      <w:r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 xml:space="preserve"> tyto podm</w:t>
      </w:r>
      <w:r w:rsidR="0081549B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ínky dodrženy</w:t>
      </w:r>
      <w:r w:rsidR="00E40E44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, může VM ART production</w:t>
      </w:r>
      <w:r w:rsidR="00AA36B7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 xml:space="preserve"> pořad</w:t>
      </w:r>
      <w:r w:rsidR="0081549B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 xml:space="preserve"> bez udání důvodů </w:t>
      </w:r>
      <w:r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>zrušit</w:t>
      </w:r>
      <w:r w:rsidR="00754AA0" w:rsidRPr="00027935">
        <w:rPr>
          <w:rFonts w:asciiTheme="minorHAnsi" w:eastAsia="Batang" w:hAnsiTheme="minorHAnsi" w:cs="Arial"/>
          <w:bCs/>
          <w:sz w:val="20"/>
          <w:szCs w:val="20"/>
          <w:u w:val="single"/>
        </w:rPr>
        <w:t xml:space="preserve"> !!!</w:t>
      </w:r>
    </w:p>
    <w:p w14:paraId="65A0B2D8" w14:textId="77777777" w:rsidR="00DF7567" w:rsidRPr="00027935" w:rsidRDefault="00DF7567">
      <w:pPr>
        <w:pStyle w:val="Zkladntext"/>
        <w:rPr>
          <w:rFonts w:asciiTheme="minorHAnsi" w:eastAsia="Batang" w:hAnsiTheme="minorHAnsi" w:cs="Arial"/>
          <w:bCs/>
          <w:sz w:val="20"/>
          <w:szCs w:val="20"/>
        </w:rPr>
      </w:pPr>
    </w:p>
    <w:p w14:paraId="60FA06DF" w14:textId="0F4D2771" w:rsidR="00DF7567" w:rsidRPr="00027935" w:rsidRDefault="00DF7567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í důvodů v termínu kratším než 2</w:t>
      </w: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měsíc</w:t>
      </w:r>
      <w:r w:rsidR="00C15FB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e</w:t>
      </w: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před datem konání </w:t>
      </w:r>
      <w:r w:rsidR="007E1961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pořadu</w:t>
      </w:r>
      <w:r w:rsidR="007E54C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, uhradí </w:t>
      </w: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druhé</w:t>
      </w:r>
      <w:r w:rsidR="007E54C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straně</w:t>
      </w: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veškeré vzniklé nákla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dy, či poskytne </w:t>
      </w:r>
      <w:r w:rsidR="007E54C4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jiný </w:t>
      </w:r>
      <w:r w:rsidR="00906657"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náhradní termín</w:t>
      </w: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možného konání.</w:t>
      </w:r>
    </w:p>
    <w:p w14:paraId="5BED9424" w14:textId="673C0A89" w:rsidR="00A64ABE" w:rsidRPr="00027935" w:rsidRDefault="00A64ABE">
      <w:pPr>
        <w:pStyle w:val="Zkladntext2"/>
        <w:rPr>
          <w:rFonts w:asciiTheme="minorHAnsi" w:eastAsia="Batang" w:hAnsiTheme="minorHAnsi" w:cs="Arial"/>
          <w:b/>
          <w:bCs/>
          <w:sz w:val="20"/>
          <w:szCs w:val="20"/>
        </w:rPr>
      </w:pPr>
    </w:p>
    <w:p w14:paraId="10466A8C" w14:textId="19E02009" w:rsidR="00DF7567" w:rsidRPr="00027935" w:rsidRDefault="00DF7567">
      <w:pPr>
        <w:pStyle w:val="Zkladntext2"/>
        <w:rPr>
          <w:rFonts w:asciiTheme="minorHAnsi" w:eastAsia="Batang" w:hAnsiTheme="minorHAnsi" w:cs="Arial"/>
          <w:b/>
          <w:bCs/>
          <w:sz w:val="20"/>
          <w:szCs w:val="20"/>
          <w:u w:val="single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  <w:u w:val="single"/>
        </w:rPr>
        <w:t>Tato smlouva byla uzavřena na základě svobodné a vážné vůle, srozumitelně a určitě.</w:t>
      </w:r>
    </w:p>
    <w:p w14:paraId="7872422A" w14:textId="5B1E890E" w:rsidR="00282BBD" w:rsidRPr="00027935" w:rsidRDefault="00282BBD">
      <w:pPr>
        <w:pStyle w:val="Zkladntext2"/>
        <w:rPr>
          <w:rFonts w:asciiTheme="minorHAnsi" w:eastAsia="Batang" w:hAnsiTheme="minorHAnsi" w:cs="Arial"/>
          <w:sz w:val="20"/>
          <w:szCs w:val="20"/>
        </w:rPr>
      </w:pPr>
    </w:p>
    <w:p w14:paraId="57BE1779" w14:textId="21BD16C9" w:rsidR="00790853" w:rsidRPr="00027935" w:rsidRDefault="00E10DF2">
      <w:pPr>
        <w:pStyle w:val="Zkladntext2"/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sz w:val="20"/>
          <w:szCs w:val="20"/>
        </w:rPr>
        <w:t xml:space="preserve">Agentura                                                                                          </w:t>
      </w:r>
      <w:r w:rsidR="00A948F3" w:rsidRPr="00027935">
        <w:rPr>
          <w:rFonts w:asciiTheme="minorHAnsi" w:eastAsia="Batang" w:hAnsiTheme="minorHAnsi" w:cs="Arial"/>
          <w:sz w:val="20"/>
          <w:szCs w:val="20"/>
        </w:rPr>
        <w:t xml:space="preserve">        </w:t>
      </w:r>
      <w:r w:rsidRPr="00027935">
        <w:rPr>
          <w:rFonts w:asciiTheme="minorHAnsi" w:eastAsia="Batang" w:hAnsiTheme="minorHAnsi" w:cs="Arial"/>
          <w:sz w:val="20"/>
          <w:szCs w:val="20"/>
        </w:rPr>
        <w:t xml:space="preserve">   Pořadatel</w:t>
      </w:r>
    </w:p>
    <w:p w14:paraId="2C54E387" w14:textId="4A715F19" w:rsidR="00E10DF2" w:rsidRPr="00027935" w:rsidRDefault="00E10DF2" w:rsidP="00EF0BF1">
      <w:pPr>
        <w:pStyle w:val="Zkladntext2"/>
        <w:rPr>
          <w:rFonts w:asciiTheme="minorHAnsi" w:eastAsia="Batang" w:hAnsiTheme="minorHAnsi" w:cs="Arial"/>
          <w:bCs/>
          <w:sz w:val="20"/>
          <w:szCs w:val="20"/>
        </w:rPr>
      </w:pPr>
    </w:p>
    <w:p w14:paraId="72290D21" w14:textId="32A6D996" w:rsidR="002D2B97" w:rsidRPr="00AA19FD" w:rsidRDefault="00E10DF2" w:rsidP="00EF0BF1">
      <w:pPr>
        <w:pStyle w:val="Zkladntext2"/>
        <w:rPr>
          <w:rFonts w:asciiTheme="minorHAnsi" w:eastAsia="Batang" w:hAnsiTheme="minorHAnsi" w:cs="Arial"/>
          <w:b/>
          <w:bCs/>
          <w:sz w:val="22"/>
        </w:rPr>
      </w:pPr>
      <w:r w:rsidRPr="00AA19FD">
        <w:rPr>
          <w:rFonts w:asciiTheme="minorHAnsi" w:hAnsiTheme="minorHAnsi" w:cs="Arial"/>
          <w:bCs/>
          <w:noProof/>
          <w:sz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739E745" wp14:editId="6F5BAFA0">
            <wp:simplePos x="0" y="0"/>
            <wp:positionH relativeFrom="margin">
              <wp:posOffset>-3243580</wp:posOffset>
            </wp:positionH>
            <wp:positionV relativeFrom="margin">
              <wp:posOffset>-856615</wp:posOffset>
            </wp:positionV>
            <wp:extent cx="2142490" cy="1606550"/>
            <wp:effectExtent l="0" t="0" r="381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B97" w:rsidRPr="00AA19FD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405F"/>
    <w:rsid w:val="00027935"/>
    <w:rsid w:val="000343F9"/>
    <w:rsid w:val="000353BA"/>
    <w:rsid w:val="000459BD"/>
    <w:rsid w:val="000547FD"/>
    <w:rsid w:val="00062836"/>
    <w:rsid w:val="00065767"/>
    <w:rsid w:val="0008087A"/>
    <w:rsid w:val="000827CF"/>
    <w:rsid w:val="000842D7"/>
    <w:rsid w:val="000862A2"/>
    <w:rsid w:val="00094BD5"/>
    <w:rsid w:val="00096AB5"/>
    <w:rsid w:val="000A4606"/>
    <w:rsid w:val="000A4D2F"/>
    <w:rsid w:val="000A739B"/>
    <w:rsid w:val="000D0410"/>
    <w:rsid w:val="000D6402"/>
    <w:rsid w:val="000F13A1"/>
    <w:rsid w:val="00107372"/>
    <w:rsid w:val="00123249"/>
    <w:rsid w:val="00124D6A"/>
    <w:rsid w:val="00130797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E260C"/>
    <w:rsid w:val="001F0FE2"/>
    <w:rsid w:val="00202A0F"/>
    <w:rsid w:val="00204E92"/>
    <w:rsid w:val="0021671C"/>
    <w:rsid w:val="00222948"/>
    <w:rsid w:val="0024791A"/>
    <w:rsid w:val="002653DD"/>
    <w:rsid w:val="00280417"/>
    <w:rsid w:val="00282BBD"/>
    <w:rsid w:val="00297560"/>
    <w:rsid w:val="002A5695"/>
    <w:rsid w:val="002C2BC3"/>
    <w:rsid w:val="002C3AA7"/>
    <w:rsid w:val="002D2B97"/>
    <w:rsid w:val="002D5105"/>
    <w:rsid w:val="002F04CB"/>
    <w:rsid w:val="00304C7F"/>
    <w:rsid w:val="00321E16"/>
    <w:rsid w:val="00323825"/>
    <w:rsid w:val="0032430F"/>
    <w:rsid w:val="0033548A"/>
    <w:rsid w:val="00360CFF"/>
    <w:rsid w:val="003740EE"/>
    <w:rsid w:val="00375A1A"/>
    <w:rsid w:val="00377AE4"/>
    <w:rsid w:val="00384B38"/>
    <w:rsid w:val="003938D7"/>
    <w:rsid w:val="003A5980"/>
    <w:rsid w:val="003D1339"/>
    <w:rsid w:val="003E6057"/>
    <w:rsid w:val="00402633"/>
    <w:rsid w:val="004069F3"/>
    <w:rsid w:val="00410D2A"/>
    <w:rsid w:val="00436D56"/>
    <w:rsid w:val="004444F4"/>
    <w:rsid w:val="004450D4"/>
    <w:rsid w:val="00470C6D"/>
    <w:rsid w:val="004775FE"/>
    <w:rsid w:val="00481234"/>
    <w:rsid w:val="004A51BC"/>
    <w:rsid w:val="004A55E3"/>
    <w:rsid w:val="004B58A7"/>
    <w:rsid w:val="004B741B"/>
    <w:rsid w:val="004C56FC"/>
    <w:rsid w:val="004C61B0"/>
    <w:rsid w:val="004D1954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54BCB"/>
    <w:rsid w:val="00584CE3"/>
    <w:rsid w:val="005A1C30"/>
    <w:rsid w:val="005B1585"/>
    <w:rsid w:val="005B19D6"/>
    <w:rsid w:val="005B2B7F"/>
    <w:rsid w:val="005C4978"/>
    <w:rsid w:val="005C5877"/>
    <w:rsid w:val="005C7602"/>
    <w:rsid w:val="005D4C85"/>
    <w:rsid w:val="005E6015"/>
    <w:rsid w:val="005E6F59"/>
    <w:rsid w:val="005F2E70"/>
    <w:rsid w:val="005F539B"/>
    <w:rsid w:val="006010B7"/>
    <w:rsid w:val="006041AF"/>
    <w:rsid w:val="00623540"/>
    <w:rsid w:val="006243B4"/>
    <w:rsid w:val="006324CD"/>
    <w:rsid w:val="00641147"/>
    <w:rsid w:val="00643FEF"/>
    <w:rsid w:val="00661AFE"/>
    <w:rsid w:val="00666727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480F"/>
    <w:rsid w:val="00745753"/>
    <w:rsid w:val="007547E4"/>
    <w:rsid w:val="00754AA0"/>
    <w:rsid w:val="00760ABA"/>
    <w:rsid w:val="007613D3"/>
    <w:rsid w:val="0076548E"/>
    <w:rsid w:val="007739AE"/>
    <w:rsid w:val="00777A72"/>
    <w:rsid w:val="00780526"/>
    <w:rsid w:val="00790853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372E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78D1"/>
    <w:rsid w:val="008D30B0"/>
    <w:rsid w:val="008D3D0C"/>
    <w:rsid w:val="008D5716"/>
    <w:rsid w:val="008F04E7"/>
    <w:rsid w:val="008F30D3"/>
    <w:rsid w:val="008F35FA"/>
    <w:rsid w:val="008F484E"/>
    <w:rsid w:val="008F5E8F"/>
    <w:rsid w:val="00900941"/>
    <w:rsid w:val="00901B2C"/>
    <w:rsid w:val="00906657"/>
    <w:rsid w:val="00925487"/>
    <w:rsid w:val="00933B5E"/>
    <w:rsid w:val="00936016"/>
    <w:rsid w:val="00947118"/>
    <w:rsid w:val="00955C68"/>
    <w:rsid w:val="00970A3A"/>
    <w:rsid w:val="00975BB9"/>
    <w:rsid w:val="009838C3"/>
    <w:rsid w:val="0098753C"/>
    <w:rsid w:val="00991F2F"/>
    <w:rsid w:val="00993C44"/>
    <w:rsid w:val="00995687"/>
    <w:rsid w:val="009A080A"/>
    <w:rsid w:val="009B1452"/>
    <w:rsid w:val="009B4110"/>
    <w:rsid w:val="009B6769"/>
    <w:rsid w:val="009E3A3B"/>
    <w:rsid w:val="009E4BC9"/>
    <w:rsid w:val="009E55E6"/>
    <w:rsid w:val="009F4EFB"/>
    <w:rsid w:val="00A130B9"/>
    <w:rsid w:val="00A3640C"/>
    <w:rsid w:val="00A4072C"/>
    <w:rsid w:val="00A41975"/>
    <w:rsid w:val="00A45635"/>
    <w:rsid w:val="00A46402"/>
    <w:rsid w:val="00A64ABE"/>
    <w:rsid w:val="00A66046"/>
    <w:rsid w:val="00A662CE"/>
    <w:rsid w:val="00A675F2"/>
    <w:rsid w:val="00A73D09"/>
    <w:rsid w:val="00A7662F"/>
    <w:rsid w:val="00A76C39"/>
    <w:rsid w:val="00A91013"/>
    <w:rsid w:val="00A9156E"/>
    <w:rsid w:val="00A93E04"/>
    <w:rsid w:val="00A948F3"/>
    <w:rsid w:val="00A96C7D"/>
    <w:rsid w:val="00AA19FD"/>
    <w:rsid w:val="00AA36B7"/>
    <w:rsid w:val="00AA5202"/>
    <w:rsid w:val="00AA6930"/>
    <w:rsid w:val="00AB1DFD"/>
    <w:rsid w:val="00AC2BCE"/>
    <w:rsid w:val="00AD2EB7"/>
    <w:rsid w:val="00AD5535"/>
    <w:rsid w:val="00AE08E8"/>
    <w:rsid w:val="00AF5867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C004B6"/>
    <w:rsid w:val="00C1216F"/>
    <w:rsid w:val="00C15FB4"/>
    <w:rsid w:val="00C23A2C"/>
    <w:rsid w:val="00C26776"/>
    <w:rsid w:val="00C37C3B"/>
    <w:rsid w:val="00C54A24"/>
    <w:rsid w:val="00C733FD"/>
    <w:rsid w:val="00C914E6"/>
    <w:rsid w:val="00C91D53"/>
    <w:rsid w:val="00CA2B4D"/>
    <w:rsid w:val="00CA4851"/>
    <w:rsid w:val="00CA6F11"/>
    <w:rsid w:val="00CB50D8"/>
    <w:rsid w:val="00CB7AF4"/>
    <w:rsid w:val="00CC193F"/>
    <w:rsid w:val="00CC5C2B"/>
    <w:rsid w:val="00CD4728"/>
    <w:rsid w:val="00CD6DD7"/>
    <w:rsid w:val="00CE5189"/>
    <w:rsid w:val="00CF7E77"/>
    <w:rsid w:val="00D207B8"/>
    <w:rsid w:val="00D208B8"/>
    <w:rsid w:val="00D22F66"/>
    <w:rsid w:val="00D23E23"/>
    <w:rsid w:val="00D441E7"/>
    <w:rsid w:val="00D512E5"/>
    <w:rsid w:val="00D55C53"/>
    <w:rsid w:val="00D61E4D"/>
    <w:rsid w:val="00D63718"/>
    <w:rsid w:val="00D673BC"/>
    <w:rsid w:val="00D731C3"/>
    <w:rsid w:val="00D86B22"/>
    <w:rsid w:val="00D876CD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10DF2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1985"/>
    <w:rsid w:val="00E94ACD"/>
    <w:rsid w:val="00EB51D4"/>
    <w:rsid w:val="00EB5A0F"/>
    <w:rsid w:val="00EC1979"/>
    <w:rsid w:val="00EC3058"/>
    <w:rsid w:val="00EC5D4F"/>
    <w:rsid w:val="00ED0FB0"/>
    <w:rsid w:val="00EF0BF1"/>
    <w:rsid w:val="00EF1249"/>
    <w:rsid w:val="00EF5E62"/>
    <w:rsid w:val="00EF67BB"/>
    <w:rsid w:val="00F0303F"/>
    <w:rsid w:val="00F103E8"/>
    <w:rsid w:val="00F161DC"/>
    <w:rsid w:val="00F22F0C"/>
    <w:rsid w:val="00F24047"/>
    <w:rsid w:val="00F51B2B"/>
    <w:rsid w:val="00F54081"/>
    <w:rsid w:val="00F5577A"/>
    <w:rsid w:val="00F56AE8"/>
    <w:rsid w:val="00F74E6E"/>
    <w:rsid w:val="00F765DF"/>
    <w:rsid w:val="00F81670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7118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E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2</TotalTime>
  <Pages>2</Pages>
  <Words>712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4904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Rabova</cp:lastModifiedBy>
  <cp:revision>3</cp:revision>
  <cp:lastPrinted>2018-03-29T12:49:00Z</cp:lastPrinted>
  <dcterms:created xsi:type="dcterms:W3CDTF">2022-01-19T09:18:00Z</dcterms:created>
  <dcterms:modified xsi:type="dcterms:W3CDTF">2022-01-19T09:19:00Z</dcterms:modified>
</cp:coreProperties>
</file>