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80"/>
        <w:gridCol w:w="4020"/>
      </w:tblGrid>
      <w:tr w:rsidR="00B86B0A">
        <w:trPr>
          <w:trHeight w:val="2398"/>
        </w:trPr>
        <w:tc>
          <w:tcPr>
            <w:tcW w:w="4880" w:type="dxa"/>
          </w:tcPr>
          <w:p w:rsidR="00B86B0A" w:rsidRDefault="00B63F5D">
            <w:pPr>
              <w:pStyle w:val="TableParagraph"/>
              <w:ind w:left="3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2448244" cy="119443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244" cy="1194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 w:rsidR="00B86B0A" w:rsidRDefault="00B63F5D">
            <w:pPr>
              <w:pStyle w:val="TableParagraph"/>
              <w:spacing w:line="224" w:lineRule="exact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Srbská 3077/53a, 612 00 Brno</w:t>
            </w:r>
          </w:p>
          <w:p w:rsidR="00B86B0A" w:rsidRDefault="00B63F5D">
            <w:pPr>
              <w:pStyle w:val="TableParagraph"/>
              <w:spacing w:line="217" w:lineRule="exact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IČ: 05594766, DIČ: CZ05594766</w:t>
            </w:r>
          </w:p>
          <w:p w:rsidR="00B86B0A" w:rsidRDefault="00B63F5D">
            <w:pPr>
              <w:pStyle w:val="TableParagraph"/>
              <w:spacing w:line="217" w:lineRule="exact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mobil: 721 216 239 (hot line)</w:t>
            </w:r>
          </w:p>
          <w:p w:rsidR="00B86B0A" w:rsidRDefault="00B63F5D">
            <w:pPr>
              <w:pStyle w:val="TableParagraph"/>
              <w:spacing w:line="217" w:lineRule="exact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tel.: 541 589 231(234, 227)</w:t>
            </w:r>
          </w:p>
          <w:p w:rsidR="00B86B0A" w:rsidRDefault="00B63F5D">
            <w:pPr>
              <w:pStyle w:val="TableParagraph"/>
              <w:spacing w:line="217" w:lineRule="exact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fax: 541 589 227</w:t>
            </w:r>
          </w:p>
          <w:p w:rsidR="00B86B0A" w:rsidRDefault="00B63F5D">
            <w:pPr>
              <w:pStyle w:val="TableParagraph"/>
              <w:spacing w:before="6" w:line="225" w:lineRule="auto"/>
              <w:ind w:left="660" w:right="749"/>
              <w:rPr>
                <w:b/>
                <w:sz w:val="18"/>
              </w:rPr>
            </w:pPr>
            <w:r>
              <w:rPr>
                <w:b/>
                <w:i/>
                <w:w w:val="95"/>
                <w:sz w:val="19"/>
              </w:rPr>
              <w:t xml:space="preserve">email: </w:t>
            </w:r>
            <w:hyperlink r:id="rId6">
              <w:r>
                <w:rPr>
                  <w:b/>
                  <w:i/>
                  <w:color w:val="0000FF"/>
                  <w:w w:val="95"/>
                  <w:sz w:val="19"/>
                  <w:u w:val="single" w:color="0000FF"/>
                </w:rPr>
                <w:t>info@skolnizajezdy.cz</w:t>
              </w:r>
            </w:hyperlink>
            <w:r>
              <w:rPr>
                <w:b/>
                <w:i/>
                <w:color w:val="0000FF"/>
                <w:w w:val="95"/>
                <w:sz w:val="19"/>
              </w:rPr>
              <w:t xml:space="preserve"> </w:t>
            </w:r>
            <w:r>
              <w:rPr>
                <w:b/>
                <w:i/>
                <w:sz w:val="19"/>
              </w:rPr>
              <w:t>web:</w:t>
            </w:r>
            <w:r>
              <w:rPr>
                <w:b/>
                <w:i/>
                <w:color w:val="0000FF"/>
                <w:sz w:val="19"/>
                <w:u w:val="single" w:color="0000FF"/>
              </w:rPr>
              <w:t xml:space="preserve"> </w:t>
            </w:r>
            <w:hyperlink r:id="rId7">
              <w:r>
                <w:rPr>
                  <w:b/>
                  <w:color w:val="0000FF"/>
                  <w:sz w:val="18"/>
                  <w:u w:val="single" w:color="0000FF"/>
                </w:rPr>
                <w:t>www.skolnizajezdy.cz</w:t>
              </w:r>
            </w:hyperlink>
          </w:p>
          <w:p w:rsidR="00B86B0A" w:rsidRDefault="00B63F5D">
            <w:pPr>
              <w:pStyle w:val="TableParagraph"/>
              <w:spacing w:before="3" w:line="225" w:lineRule="auto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w w:val="95"/>
                <w:sz w:val="19"/>
              </w:rPr>
              <w:t xml:space="preserve">bankovní spojení: Česká spořitelna </w:t>
            </w:r>
            <w:r>
              <w:rPr>
                <w:b/>
                <w:i/>
                <w:sz w:val="19"/>
              </w:rPr>
              <w:t>číslo účtu: 5364168309/0800</w:t>
            </w:r>
          </w:p>
          <w:p w:rsidR="00B86B0A" w:rsidRDefault="00B63F5D">
            <w:pPr>
              <w:pStyle w:val="TableParagraph"/>
              <w:spacing w:line="221" w:lineRule="exact"/>
              <w:ind w:left="660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ID datové schránky: gg387t2</w:t>
            </w:r>
          </w:p>
        </w:tc>
      </w:tr>
    </w:tbl>
    <w:p w:rsidR="00B86B0A" w:rsidRDefault="00976A21">
      <w:pPr>
        <w:pStyle w:val="Zkladntext"/>
        <w:spacing w:before="8"/>
        <w:rPr>
          <w:rFonts w:ascii="Times New Roman"/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487680</wp:posOffset>
                </wp:positionH>
                <wp:positionV relativeFrom="page">
                  <wp:posOffset>1739265</wp:posOffset>
                </wp:positionV>
                <wp:extent cx="707263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2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A24FB" id="Rectangle 2" o:spid="_x0000_s1026" style="position:absolute;margin-left:38.4pt;margin-top:136.95pt;width:556.9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js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B86B0A" w:rsidRDefault="00B63F5D">
      <w:pPr>
        <w:pStyle w:val="Nzev"/>
      </w:pPr>
      <w:r>
        <w:t>SMLOUVA O POSKYTNUTÍ SLUŽEB V CESTOVNÍM RUCHU JEDNODENNÍ VÝLET</w:t>
      </w:r>
    </w:p>
    <w:p w:rsidR="00B86B0A" w:rsidRDefault="00B63F5D">
      <w:pPr>
        <w:spacing w:before="3"/>
        <w:ind w:left="1451" w:right="1387"/>
        <w:jc w:val="center"/>
        <w:rPr>
          <w:sz w:val="18"/>
        </w:rPr>
      </w:pPr>
      <w:r>
        <w:rPr>
          <w:sz w:val="18"/>
        </w:rPr>
        <w:t>kterou níže uvedeného dne, měsíce a roku uzavírají</w:t>
      </w:r>
    </w:p>
    <w:p w:rsidR="00B86B0A" w:rsidRDefault="00B86B0A"/>
    <w:p w:rsidR="00B86B0A" w:rsidRDefault="00B86B0A">
      <w:pPr>
        <w:spacing w:before="11"/>
        <w:rPr>
          <w:sz w:val="31"/>
        </w:rPr>
      </w:pPr>
    </w:p>
    <w:p w:rsidR="00B86B0A" w:rsidRDefault="00B63F5D">
      <w:pPr>
        <w:ind w:left="192"/>
        <w:rPr>
          <w:b/>
          <w:sz w:val="18"/>
        </w:rPr>
      </w:pPr>
      <w:r>
        <w:rPr>
          <w:sz w:val="18"/>
        </w:rPr>
        <w:t xml:space="preserve">jako </w:t>
      </w:r>
      <w:r>
        <w:rPr>
          <w:b/>
          <w:sz w:val="18"/>
        </w:rPr>
        <w:t>pořadatel</w:t>
      </w:r>
    </w:p>
    <w:p w:rsidR="00B86B0A" w:rsidRDefault="00B86B0A">
      <w:pPr>
        <w:rPr>
          <w:b/>
          <w:sz w:val="18"/>
        </w:rPr>
      </w:pPr>
    </w:p>
    <w:p w:rsidR="00B86B0A" w:rsidRDefault="00B63F5D">
      <w:pPr>
        <w:spacing w:line="217" w:lineRule="exact"/>
        <w:ind w:left="192"/>
        <w:rPr>
          <w:sz w:val="18"/>
        </w:rPr>
      </w:pPr>
      <w:r>
        <w:rPr>
          <w:sz w:val="18"/>
        </w:rPr>
        <w:t>ŠKOLNÍ ZÁJEZDY, s. r. o.</w:t>
      </w:r>
    </w:p>
    <w:p w:rsidR="00B86B0A" w:rsidRDefault="00B63F5D">
      <w:pPr>
        <w:spacing w:line="217" w:lineRule="exact"/>
        <w:ind w:left="192"/>
        <w:rPr>
          <w:sz w:val="18"/>
        </w:rPr>
      </w:pPr>
      <w:r>
        <w:rPr>
          <w:sz w:val="18"/>
        </w:rPr>
        <w:t>se sídlem Srbská 3077/53a, 612 00 Brno</w:t>
      </w:r>
    </w:p>
    <w:p w:rsidR="00B86B0A" w:rsidRDefault="00B63F5D">
      <w:pPr>
        <w:spacing w:before="1"/>
        <w:ind w:left="192"/>
        <w:rPr>
          <w:sz w:val="18"/>
        </w:rPr>
      </w:pPr>
      <w:r>
        <w:rPr>
          <w:sz w:val="18"/>
        </w:rPr>
        <w:t>IČ 05594766</w:t>
      </w:r>
    </w:p>
    <w:p w:rsidR="00B86B0A" w:rsidRDefault="00B86B0A">
      <w:pPr>
        <w:rPr>
          <w:sz w:val="18"/>
        </w:rPr>
      </w:pPr>
    </w:p>
    <w:p w:rsidR="00B86B0A" w:rsidRDefault="00B63F5D">
      <w:pPr>
        <w:ind w:left="192"/>
        <w:rPr>
          <w:sz w:val="18"/>
        </w:rPr>
      </w:pPr>
      <w:r>
        <w:rPr>
          <w:sz w:val="18"/>
        </w:rPr>
        <w:t>a</w:t>
      </w:r>
    </w:p>
    <w:p w:rsidR="00B86B0A" w:rsidRDefault="00B86B0A">
      <w:pPr>
        <w:rPr>
          <w:sz w:val="18"/>
        </w:rPr>
      </w:pPr>
    </w:p>
    <w:p w:rsidR="00B86B0A" w:rsidRDefault="00B63F5D">
      <w:pPr>
        <w:ind w:left="192"/>
        <w:rPr>
          <w:b/>
          <w:sz w:val="18"/>
        </w:rPr>
      </w:pPr>
      <w:r>
        <w:rPr>
          <w:sz w:val="18"/>
        </w:rPr>
        <w:t xml:space="preserve">jako </w:t>
      </w:r>
      <w:r>
        <w:rPr>
          <w:b/>
          <w:sz w:val="18"/>
        </w:rPr>
        <w:t>zákazník</w:t>
      </w:r>
    </w:p>
    <w:p w:rsidR="00B86B0A" w:rsidRDefault="00B86B0A">
      <w:pPr>
        <w:rPr>
          <w:b/>
          <w:sz w:val="18"/>
        </w:rPr>
      </w:pPr>
    </w:p>
    <w:p w:rsidR="00B86B0A" w:rsidRDefault="00B63F5D">
      <w:pPr>
        <w:ind w:left="192"/>
        <w:rPr>
          <w:sz w:val="18"/>
        </w:rPr>
      </w:pPr>
      <w:r>
        <w:rPr>
          <w:spacing w:val="-1"/>
          <w:w w:val="95"/>
          <w:sz w:val="18"/>
        </w:rPr>
        <w:t xml:space="preserve">Název     </w:t>
      </w:r>
      <w:r>
        <w:rPr>
          <w:w w:val="95"/>
          <w:sz w:val="18"/>
        </w:rPr>
        <w:t xml:space="preserve">školy:   </w:t>
      </w:r>
      <w:r>
        <w:rPr>
          <w:spacing w:val="20"/>
          <w:w w:val="95"/>
          <w:sz w:val="18"/>
        </w:rPr>
        <w:t xml:space="preserve"> </w:t>
      </w:r>
      <w:r w:rsidR="00976A21">
        <w:rPr>
          <w:w w:val="95"/>
          <w:sz w:val="18"/>
        </w:rPr>
        <w:t>Základní škola, Most, Václava Talicha 1855, příspěvková organizace</w:t>
      </w:r>
    </w:p>
    <w:p w:rsidR="00B86B0A" w:rsidRDefault="00B86B0A">
      <w:pPr>
        <w:rPr>
          <w:sz w:val="18"/>
        </w:rPr>
      </w:pPr>
    </w:p>
    <w:p w:rsidR="00B86B0A" w:rsidRDefault="00B63F5D">
      <w:pPr>
        <w:ind w:left="192"/>
        <w:rPr>
          <w:sz w:val="18"/>
        </w:rPr>
      </w:pPr>
      <w:r>
        <w:rPr>
          <w:sz w:val="18"/>
        </w:rPr>
        <w:t>Adresa</w:t>
      </w:r>
      <w:r>
        <w:rPr>
          <w:spacing w:val="-16"/>
          <w:sz w:val="18"/>
        </w:rPr>
        <w:t xml:space="preserve"> </w:t>
      </w:r>
      <w:r>
        <w:rPr>
          <w:sz w:val="18"/>
        </w:rPr>
        <w:t>školy</w:t>
      </w:r>
      <w:r>
        <w:rPr>
          <w:spacing w:val="-14"/>
          <w:sz w:val="18"/>
        </w:rPr>
        <w:t xml:space="preserve"> </w:t>
      </w:r>
      <w:r>
        <w:rPr>
          <w:sz w:val="18"/>
        </w:rPr>
        <w:t>–</w:t>
      </w:r>
      <w:r>
        <w:rPr>
          <w:spacing w:val="-14"/>
          <w:sz w:val="18"/>
        </w:rPr>
        <w:t xml:space="preserve"> </w:t>
      </w:r>
      <w:r>
        <w:rPr>
          <w:sz w:val="18"/>
        </w:rPr>
        <w:t>ulice:</w:t>
      </w:r>
      <w:r>
        <w:rPr>
          <w:spacing w:val="-14"/>
          <w:sz w:val="18"/>
        </w:rPr>
        <w:t xml:space="preserve"> </w:t>
      </w:r>
      <w:r w:rsidR="00976A21">
        <w:rPr>
          <w:spacing w:val="-14"/>
          <w:sz w:val="18"/>
        </w:rPr>
        <w:tab/>
      </w:r>
      <w:r w:rsidR="00976A21">
        <w:rPr>
          <w:sz w:val="18"/>
        </w:rPr>
        <w:t>Václava Talicha 1855,</w:t>
      </w:r>
      <w:r>
        <w:rPr>
          <w:spacing w:val="-14"/>
          <w:sz w:val="18"/>
        </w:rPr>
        <w:t xml:space="preserve"> </w:t>
      </w:r>
      <w:r w:rsidR="00976A21">
        <w:rPr>
          <w:spacing w:val="-14"/>
          <w:sz w:val="18"/>
        </w:rPr>
        <w:tab/>
      </w:r>
      <w:r>
        <w:rPr>
          <w:sz w:val="18"/>
        </w:rPr>
        <w:t>měs</w:t>
      </w:r>
      <w:r>
        <w:rPr>
          <w:sz w:val="18"/>
        </w:rPr>
        <w:t>to:</w:t>
      </w:r>
      <w:r>
        <w:rPr>
          <w:spacing w:val="-14"/>
          <w:sz w:val="18"/>
        </w:rPr>
        <w:t xml:space="preserve"> </w:t>
      </w:r>
      <w:r w:rsidR="00976A21">
        <w:rPr>
          <w:sz w:val="18"/>
        </w:rPr>
        <w:t>Most</w:t>
      </w:r>
    </w:p>
    <w:p w:rsidR="00B86B0A" w:rsidRDefault="00B86B0A">
      <w:pPr>
        <w:rPr>
          <w:sz w:val="18"/>
        </w:rPr>
      </w:pPr>
    </w:p>
    <w:p w:rsidR="00B86B0A" w:rsidRDefault="00B63F5D">
      <w:pPr>
        <w:ind w:left="192"/>
        <w:rPr>
          <w:sz w:val="18"/>
        </w:rPr>
      </w:pPr>
      <w:r>
        <w:rPr>
          <w:sz w:val="18"/>
        </w:rPr>
        <w:t>PSČ:</w:t>
      </w:r>
      <w:r>
        <w:rPr>
          <w:spacing w:val="-19"/>
          <w:sz w:val="18"/>
        </w:rPr>
        <w:t xml:space="preserve"> </w:t>
      </w:r>
      <w:r w:rsidR="00976A21">
        <w:rPr>
          <w:sz w:val="18"/>
        </w:rPr>
        <w:t>43401</w:t>
      </w:r>
      <w:r>
        <w:rPr>
          <w:spacing w:val="-18"/>
          <w:sz w:val="18"/>
        </w:rPr>
        <w:t xml:space="preserve"> </w:t>
      </w:r>
      <w:r w:rsidR="00976A21">
        <w:rPr>
          <w:spacing w:val="-18"/>
          <w:sz w:val="18"/>
        </w:rPr>
        <w:tab/>
      </w:r>
      <w:r>
        <w:rPr>
          <w:sz w:val="18"/>
        </w:rPr>
        <w:t>IČ:</w:t>
      </w:r>
      <w:r>
        <w:rPr>
          <w:spacing w:val="-18"/>
          <w:sz w:val="18"/>
        </w:rPr>
        <w:t xml:space="preserve"> </w:t>
      </w:r>
      <w:r w:rsidR="00976A21">
        <w:rPr>
          <w:sz w:val="18"/>
        </w:rPr>
        <w:t>47325615</w:t>
      </w:r>
      <w:r w:rsidR="00976A21">
        <w:rPr>
          <w:sz w:val="18"/>
        </w:rPr>
        <w:tab/>
      </w:r>
      <w:r w:rsidR="00976A21">
        <w:rPr>
          <w:sz w:val="18"/>
        </w:rPr>
        <w:tab/>
      </w:r>
      <w:r>
        <w:rPr>
          <w:spacing w:val="-18"/>
          <w:sz w:val="18"/>
        </w:rPr>
        <w:t xml:space="preserve"> </w:t>
      </w:r>
      <w:r>
        <w:rPr>
          <w:sz w:val="18"/>
        </w:rPr>
        <w:t>DIČ:</w:t>
      </w:r>
      <w:r>
        <w:rPr>
          <w:spacing w:val="-17"/>
          <w:sz w:val="18"/>
        </w:rPr>
        <w:t xml:space="preserve"> </w:t>
      </w:r>
    </w:p>
    <w:p w:rsidR="00B86B0A" w:rsidRDefault="00B86B0A">
      <w:pPr>
        <w:spacing w:before="11"/>
        <w:rPr>
          <w:sz w:val="17"/>
        </w:rPr>
      </w:pPr>
    </w:p>
    <w:p w:rsidR="00B86B0A" w:rsidRDefault="00B63F5D">
      <w:pPr>
        <w:tabs>
          <w:tab w:val="left" w:pos="2703"/>
        </w:tabs>
        <w:spacing w:before="1"/>
        <w:ind w:left="192"/>
        <w:rPr>
          <w:sz w:val="18"/>
        </w:rPr>
      </w:pPr>
      <w:r>
        <w:rPr>
          <w:sz w:val="18"/>
        </w:rPr>
        <w:t>Telefon:</w:t>
      </w:r>
      <w:r>
        <w:rPr>
          <w:spacing w:val="-7"/>
          <w:sz w:val="18"/>
        </w:rPr>
        <w:t xml:space="preserve"> </w:t>
      </w:r>
      <w:r w:rsidR="00976A21">
        <w:rPr>
          <w:sz w:val="18"/>
        </w:rPr>
        <w:t>417639241</w:t>
      </w:r>
      <w:r>
        <w:rPr>
          <w:sz w:val="18"/>
        </w:rPr>
        <w:tab/>
        <w:t>Fax:</w:t>
      </w:r>
      <w:r>
        <w:rPr>
          <w:spacing w:val="-23"/>
          <w:sz w:val="18"/>
        </w:rPr>
        <w:t xml:space="preserve"> </w:t>
      </w:r>
      <w:r>
        <w:rPr>
          <w:sz w:val="18"/>
        </w:rPr>
        <w:t>......................................</w:t>
      </w:r>
      <w:r>
        <w:rPr>
          <w:spacing w:val="-22"/>
          <w:sz w:val="18"/>
        </w:rPr>
        <w:t xml:space="preserve"> </w:t>
      </w:r>
      <w:r w:rsidR="00976A21">
        <w:rPr>
          <w:spacing w:val="-22"/>
          <w:sz w:val="18"/>
        </w:rPr>
        <w:tab/>
      </w:r>
      <w:r>
        <w:rPr>
          <w:sz w:val="18"/>
        </w:rPr>
        <w:t>E-mail:</w:t>
      </w:r>
      <w:r>
        <w:rPr>
          <w:spacing w:val="-21"/>
          <w:sz w:val="18"/>
        </w:rPr>
        <w:t xml:space="preserve"> </w:t>
      </w:r>
      <w:r w:rsidR="00976A21">
        <w:rPr>
          <w:sz w:val="18"/>
        </w:rPr>
        <w:t>reditel@4zsmost.cz</w:t>
      </w:r>
    </w:p>
    <w:p w:rsidR="00B86B0A" w:rsidRDefault="00B86B0A">
      <w:pPr>
        <w:spacing w:before="11"/>
        <w:rPr>
          <w:sz w:val="17"/>
        </w:rPr>
      </w:pPr>
    </w:p>
    <w:p w:rsidR="00B86B0A" w:rsidRDefault="00B63F5D">
      <w:pPr>
        <w:spacing w:before="1"/>
        <w:ind w:left="192"/>
        <w:rPr>
          <w:sz w:val="18"/>
        </w:rPr>
      </w:pPr>
      <w:r>
        <w:rPr>
          <w:sz w:val="18"/>
        </w:rPr>
        <w:t>Kontaktní</w:t>
      </w:r>
      <w:r>
        <w:rPr>
          <w:spacing w:val="-24"/>
          <w:sz w:val="18"/>
        </w:rPr>
        <w:t xml:space="preserve"> </w:t>
      </w:r>
      <w:r>
        <w:rPr>
          <w:sz w:val="18"/>
        </w:rPr>
        <w:t>osoba:</w:t>
      </w:r>
      <w:r>
        <w:rPr>
          <w:spacing w:val="-23"/>
          <w:sz w:val="18"/>
        </w:rPr>
        <w:t xml:space="preserve"> </w:t>
      </w:r>
      <w:r w:rsidR="00976A21">
        <w:rPr>
          <w:sz w:val="18"/>
        </w:rPr>
        <w:t xml:space="preserve">Mgr. Aleš Jaroš – ředitel školy </w:t>
      </w:r>
      <w:r>
        <w:rPr>
          <w:spacing w:val="-23"/>
          <w:sz w:val="18"/>
        </w:rPr>
        <w:t xml:space="preserve"> </w:t>
      </w:r>
      <w:r w:rsidR="00976A21">
        <w:rPr>
          <w:spacing w:val="-23"/>
          <w:sz w:val="18"/>
        </w:rPr>
        <w:tab/>
      </w:r>
      <w:r w:rsidR="00976A21">
        <w:rPr>
          <w:spacing w:val="-23"/>
          <w:sz w:val="18"/>
        </w:rPr>
        <w:tab/>
      </w:r>
      <w:r>
        <w:rPr>
          <w:sz w:val="18"/>
        </w:rPr>
        <w:t>Mobil:</w:t>
      </w:r>
      <w:r>
        <w:rPr>
          <w:spacing w:val="-23"/>
          <w:sz w:val="18"/>
        </w:rPr>
        <w:t xml:space="preserve"> </w:t>
      </w:r>
      <w:r>
        <w:rPr>
          <w:sz w:val="18"/>
        </w:rPr>
        <w:t>..................................................</w:t>
      </w:r>
    </w:p>
    <w:p w:rsidR="00B86B0A" w:rsidRDefault="00B86B0A">
      <w:pPr>
        <w:rPr>
          <w:sz w:val="18"/>
        </w:rPr>
      </w:pPr>
    </w:p>
    <w:p w:rsidR="00B86B0A" w:rsidRDefault="00B63F5D">
      <w:pPr>
        <w:ind w:left="192"/>
        <w:rPr>
          <w:sz w:val="18"/>
        </w:rPr>
      </w:pPr>
      <w:r>
        <w:rPr>
          <w:sz w:val="18"/>
        </w:rPr>
        <w:t>Počet účastníků:</w:t>
      </w:r>
      <w:r w:rsidR="00976A21">
        <w:rPr>
          <w:sz w:val="18"/>
        </w:rPr>
        <w:t xml:space="preserve"> 46</w:t>
      </w:r>
    </w:p>
    <w:p w:rsidR="00B86B0A" w:rsidRDefault="00B86B0A">
      <w:pPr>
        <w:spacing w:before="1"/>
        <w:rPr>
          <w:sz w:val="18"/>
        </w:rPr>
      </w:pPr>
    </w:p>
    <w:p w:rsidR="00B86B0A" w:rsidRDefault="00B63F5D">
      <w:pPr>
        <w:pStyle w:val="Odstavecseseznamem"/>
        <w:numPr>
          <w:ilvl w:val="0"/>
          <w:numId w:val="2"/>
        </w:numPr>
        <w:tabs>
          <w:tab w:val="left" w:pos="900"/>
          <w:tab w:val="left" w:pos="901"/>
        </w:tabs>
        <w:ind w:hanging="349"/>
        <w:rPr>
          <w:sz w:val="18"/>
        </w:rPr>
      </w:pPr>
      <w:r>
        <w:rPr>
          <w:sz w:val="18"/>
        </w:rPr>
        <w:t xml:space="preserve">z toho počet žáků, studentů: </w:t>
      </w:r>
      <w:r w:rsidR="00976A21">
        <w:rPr>
          <w:sz w:val="18"/>
        </w:rPr>
        <w:t>44</w:t>
      </w:r>
      <w:r w:rsidR="00976A21">
        <w:rPr>
          <w:sz w:val="18"/>
        </w:rPr>
        <w:tab/>
      </w:r>
      <w:r w:rsidR="00976A21">
        <w:rPr>
          <w:sz w:val="18"/>
        </w:rPr>
        <w:tab/>
      </w:r>
      <w:r>
        <w:rPr>
          <w:sz w:val="18"/>
        </w:rPr>
        <w:t xml:space="preserve"> věkové rozmezí:</w:t>
      </w:r>
      <w:r>
        <w:rPr>
          <w:spacing w:val="-20"/>
          <w:sz w:val="18"/>
        </w:rPr>
        <w:t xml:space="preserve"> </w:t>
      </w:r>
      <w:r w:rsidR="00976A21">
        <w:rPr>
          <w:sz w:val="18"/>
        </w:rPr>
        <w:t>14 - 16</w:t>
      </w:r>
    </w:p>
    <w:p w:rsidR="00B86B0A" w:rsidRDefault="00B86B0A">
      <w:pPr>
        <w:spacing w:before="9"/>
        <w:rPr>
          <w:sz w:val="17"/>
        </w:rPr>
      </w:pPr>
    </w:p>
    <w:p w:rsidR="00B86B0A" w:rsidRDefault="00B63F5D">
      <w:pPr>
        <w:pStyle w:val="Odstavecseseznamem"/>
        <w:numPr>
          <w:ilvl w:val="0"/>
          <w:numId w:val="2"/>
        </w:numPr>
        <w:tabs>
          <w:tab w:val="left" w:pos="900"/>
          <w:tab w:val="left" w:pos="901"/>
        </w:tabs>
        <w:ind w:hanging="349"/>
        <w:rPr>
          <w:sz w:val="18"/>
        </w:rPr>
      </w:pPr>
      <w:r>
        <w:rPr>
          <w:sz w:val="18"/>
        </w:rPr>
        <w:t>pedagogický dozor – jmenovitě:</w:t>
      </w:r>
      <w:r>
        <w:rPr>
          <w:spacing w:val="-7"/>
          <w:sz w:val="18"/>
        </w:rPr>
        <w:t xml:space="preserve"> </w:t>
      </w:r>
      <w:r w:rsidR="00976A21">
        <w:rPr>
          <w:sz w:val="18"/>
        </w:rPr>
        <w:t>Mgr. Martina Švíková, Ing. Iveta Scholzová</w:t>
      </w:r>
      <w:bookmarkStart w:id="0" w:name="_GoBack"/>
      <w:bookmarkEnd w:id="0"/>
    </w:p>
    <w:p w:rsidR="00B86B0A" w:rsidRDefault="00B86B0A"/>
    <w:p w:rsidR="00B86B0A" w:rsidRDefault="00B86B0A">
      <w:pPr>
        <w:spacing w:before="9"/>
        <w:rPr>
          <w:sz w:val="31"/>
        </w:rPr>
      </w:pPr>
    </w:p>
    <w:p w:rsidR="00B86B0A" w:rsidRDefault="00B63F5D">
      <w:pPr>
        <w:ind w:left="192"/>
        <w:rPr>
          <w:b/>
          <w:sz w:val="18"/>
        </w:rPr>
      </w:pPr>
      <w:r>
        <w:rPr>
          <w:sz w:val="18"/>
        </w:rPr>
        <w:t xml:space="preserve">Číslo výletu: </w:t>
      </w:r>
      <w:r>
        <w:rPr>
          <w:b/>
          <w:sz w:val="18"/>
        </w:rPr>
        <w:t>2206005 (v případě vkladu/převodu na účet uveďte jako specifický symbol)</w:t>
      </w:r>
    </w:p>
    <w:p w:rsidR="00B86B0A" w:rsidRDefault="00B63F5D">
      <w:pPr>
        <w:spacing w:before="2" w:line="217" w:lineRule="exact"/>
        <w:ind w:left="192"/>
        <w:rPr>
          <w:b/>
          <w:sz w:val="18"/>
        </w:rPr>
      </w:pPr>
      <w:r>
        <w:rPr>
          <w:sz w:val="18"/>
        </w:rPr>
        <w:t xml:space="preserve">Číslo a název programu: </w:t>
      </w:r>
      <w:r>
        <w:rPr>
          <w:b/>
          <w:sz w:val="18"/>
        </w:rPr>
        <w:t>21082 – Klíčová hodina dějepisu – Osvětim</w:t>
      </w:r>
    </w:p>
    <w:p w:rsidR="00B86B0A" w:rsidRDefault="00B63F5D">
      <w:pPr>
        <w:spacing w:line="217" w:lineRule="exact"/>
        <w:ind w:left="192"/>
        <w:rPr>
          <w:b/>
          <w:sz w:val="18"/>
        </w:rPr>
      </w:pPr>
      <w:r>
        <w:rPr>
          <w:sz w:val="18"/>
        </w:rPr>
        <w:t xml:space="preserve">Termín výletu: </w:t>
      </w:r>
      <w:r>
        <w:rPr>
          <w:b/>
          <w:sz w:val="18"/>
        </w:rPr>
        <w:t>v rozmezí 25. – 29. 4. 2022 (v případě nedostupnosti jednoho z uvedených termínů v Osvětimi změna</w:t>
      </w:r>
    </w:p>
    <w:p w:rsidR="00B86B0A" w:rsidRDefault="00B63F5D">
      <w:pPr>
        <w:spacing w:before="1" w:line="217" w:lineRule="exact"/>
        <w:ind w:left="192"/>
        <w:rPr>
          <w:b/>
          <w:sz w:val="18"/>
        </w:rPr>
      </w:pPr>
      <w:r>
        <w:rPr>
          <w:b/>
          <w:sz w:val="18"/>
        </w:rPr>
        <w:t>dle dohody obou stran)</w:t>
      </w:r>
    </w:p>
    <w:p w:rsidR="00B86B0A" w:rsidRDefault="00B63F5D">
      <w:pPr>
        <w:spacing w:line="217" w:lineRule="exact"/>
        <w:ind w:left="192"/>
        <w:rPr>
          <w:b/>
          <w:sz w:val="18"/>
        </w:rPr>
      </w:pPr>
      <w:r>
        <w:rPr>
          <w:sz w:val="18"/>
        </w:rPr>
        <w:t xml:space="preserve">Druh dopravy: </w:t>
      </w:r>
      <w:r>
        <w:rPr>
          <w:b/>
          <w:sz w:val="18"/>
        </w:rPr>
        <w:t>autobusem (bufet, TV, DVD/USB)</w:t>
      </w:r>
    </w:p>
    <w:p w:rsidR="00B86B0A" w:rsidRDefault="00B63F5D">
      <w:pPr>
        <w:tabs>
          <w:tab w:val="left" w:pos="4440"/>
        </w:tabs>
        <w:spacing w:before="1" w:line="217" w:lineRule="exact"/>
        <w:ind w:left="192"/>
        <w:rPr>
          <w:b/>
          <w:sz w:val="18"/>
        </w:rPr>
      </w:pPr>
      <w:r>
        <w:rPr>
          <w:sz w:val="18"/>
        </w:rPr>
        <w:t>Cena výletu: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1220,-/os.</w:t>
      </w:r>
      <w:r>
        <w:rPr>
          <w:b/>
          <w:sz w:val="18"/>
        </w:rPr>
        <w:tab/>
      </w:r>
      <w:r>
        <w:rPr>
          <w:sz w:val="18"/>
        </w:rPr>
        <w:t xml:space="preserve">z toho cena cestovního pojištění činí: </w:t>
      </w:r>
      <w:r>
        <w:rPr>
          <w:b/>
          <w:sz w:val="18"/>
        </w:rPr>
        <w:t>21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Kč</w:t>
      </w:r>
    </w:p>
    <w:p w:rsidR="00B86B0A" w:rsidRDefault="00B63F5D">
      <w:pPr>
        <w:spacing w:line="217" w:lineRule="exact"/>
        <w:ind w:left="192"/>
        <w:rPr>
          <w:b/>
          <w:sz w:val="18"/>
        </w:rPr>
      </w:pPr>
      <w:r>
        <w:rPr>
          <w:sz w:val="18"/>
        </w:rPr>
        <w:t>Vstupné Auschwitz-</w:t>
      </w:r>
      <w:r>
        <w:rPr>
          <w:sz w:val="18"/>
        </w:rPr>
        <w:t xml:space="preserve">Birkenau: </w:t>
      </w:r>
      <w:r>
        <w:rPr>
          <w:b/>
          <w:sz w:val="18"/>
        </w:rPr>
        <w:t>Kč 230,-/os.</w:t>
      </w:r>
    </w:p>
    <w:p w:rsidR="00B86B0A" w:rsidRDefault="00B86B0A">
      <w:pPr>
        <w:rPr>
          <w:b/>
        </w:rPr>
      </w:pPr>
    </w:p>
    <w:p w:rsidR="00B86B0A" w:rsidRDefault="00B63F5D">
      <w:pPr>
        <w:spacing w:before="170" w:line="217" w:lineRule="exact"/>
        <w:ind w:left="192"/>
        <w:rPr>
          <w:b/>
          <w:sz w:val="18"/>
        </w:rPr>
      </w:pPr>
      <w:r>
        <w:rPr>
          <w:b/>
          <w:sz w:val="18"/>
        </w:rPr>
        <w:t>Cena výletu a vstupného Auschwitz-Birkenau bude uhrazena v jedné zálohové splátce:</w:t>
      </w:r>
    </w:p>
    <w:p w:rsidR="00B86B0A" w:rsidRDefault="00B63F5D">
      <w:pPr>
        <w:spacing w:line="217" w:lineRule="exact"/>
        <w:ind w:left="192"/>
        <w:rPr>
          <w:b/>
          <w:sz w:val="18"/>
        </w:rPr>
      </w:pPr>
      <w:r>
        <w:rPr>
          <w:b/>
          <w:sz w:val="18"/>
        </w:rPr>
        <w:t>(daňový doklad bude vystaven do 15ti dní od uskutečnění zdanitelného plnění, tj. dne návratu)</w:t>
      </w:r>
    </w:p>
    <w:p w:rsidR="00B86B0A" w:rsidRDefault="00B86B0A">
      <w:pPr>
        <w:spacing w:after="1"/>
        <w:rPr>
          <w:b/>
          <w:sz w:val="18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58"/>
        <w:gridCol w:w="3828"/>
        <w:gridCol w:w="4112"/>
      </w:tblGrid>
      <w:tr w:rsidR="00B86B0A">
        <w:trPr>
          <w:trHeight w:val="570"/>
        </w:trPr>
        <w:tc>
          <w:tcPr>
            <w:tcW w:w="994" w:type="dxa"/>
          </w:tcPr>
          <w:p w:rsidR="00B86B0A" w:rsidRDefault="00B63F5D">
            <w:pPr>
              <w:pStyle w:val="TableParagraph"/>
              <w:spacing w:before="122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platba</w:t>
            </w:r>
          </w:p>
        </w:tc>
        <w:tc>
          <w:tcPr>
            <w:tcW w:w="1558" w:type="dxa"/>
          </w:tcPr>
          <w:p w:rsidR="00B86B0A" w:rsidRDefault="00B63F5D">
            <w:pPr>
              <w:pStyle w:val="TableParagraph"/>
              <w:spacing w:before="12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Kč 1450,-/os.</w:t>
            </w:r>
          </w:p>
        </w:tc>
        <w:tc>
          <w:tcPr>
            <w:tcW w:w="3828" w:type="dxa"/>
          </w:tcPr>
          <w:p w:rsidR="00B86B0A" w:rsidRDefault="00B63F5D">
            <w:pPr>
              <w:pStyle w:val="TableParagraph"/>
              <w:spacing w:before="12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splatnost do 18. 02. 2022</w:t>
            </w:r>
          </w:p>
        </w:tc>
        <w:tc>
          <w:tcPr>
            <w:tcW w:w="4112" w:type="dxa"/>
          </w:tcPr>
          <w:p w:rsidR="00B86B0A" w:rsidRDefault="00B63F5D">
            <w:pPr>
              <w:pStyle w:val="TableParagraph"/>
              <w:spacing w:before="122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vystavit fakturu - *ANO / NE</w:t>
            </w:r>
          </w:p>
        </w:tc>
      </w:tr>
    </w:tbl>
    <w:p w:rsidR="00B86B0A" w:rsidRDefault="00B63F5D">
      <w:pPr>
        <w:spacing w:before="2"/>
        <w:ind w:right="667"/>
        <w:jc w:val="right"/>
        <w:rPr>
          <w:sz w:val="18"/>
        </w:rPr>
      </w:pPr>
      <w:r>
        <w:rPr>
          <w:sz w:val="18"/>
        </w:rPr>
        <w:t>*nehodící se škrtněte</w:t>
      </w:r>
    </w:p>
    <w:p w:rsidR="00B86B0A" w:rsidRDefault="00B86B0A">
      <w:pPr>
        <w:jc w:val="right"/>
        <w:rPr>
          <w:sz w:val="18"/>
        </w:rPr>
        <w:sectPr w:rsidR="00B86B0A">
          <w:type w:val="continuous"/>
          <w:pgSz w:w="11910" w:h="16850"/>
          <w:pgMar w:top="340" w:right="440" w:bottom="280" w:left="660" w:header="708" w:footer="708" w:gutter="0"/>
          <w:cols w:space="708"/>
        </w:sectPr>
      </w:pPr>
    </w:p>
    <w:p w:rsidR="00B86B0A" w:rsidRDefault="00B63F5D">
      <w:pPr>
        <w:spacing w:before="79"/>
        <w:ind w:left="192"/>
        <w:jc w:val="both"/>
        <w:rPr>
          <w:b/>
          <w:sz w:val="18"/>
        </w:rPr>
      </w:pPr>
      <w:r>
        <w:rPr>
          <w:b/>
          <w:sz w:val="18"/>
        </w:rPr>
        <w:lastRenderedPageBreak/>
        <w:t>Zákazník prohlašuje, že se před uzavřením této smlouvy seznámil se Všeobecnými podmínkami CK Školní zájezdy,</w:t>
      </w:r>
    </w:p>
    <w:p w:rsidR="00B86B0A" w:rsidRDefault="00B63F5D">
      <w:pPr>
        <w:spacing w:before="1"/>
        <w:ind w:left="192" w:right="118"/>
        <w:jc w:val="both"/>
        <w:rPr>
          <w:b/>
          <w:sz w:val="18"/>
        </w:rPr>
      </w:pPr>
      <w:r>
        <w:rPr>
          <w:b/>
          <w:sz w:val="18"/>
        </w:rPr>
        <w:t>s. r. o., souhlasí s nimi a v plném rozsahu je jako nedílnou součást této smlouvy přijímá. Zákazník dále prohlašuje, že byl před uzavřením smlouvy pořadatelem poučen ve smyslu ust. § 2524 o.z. o pasových a vízových požadavcích, případně o zdravotních dokla</w:t>
      </w:r>
      <w:r>
        <w:rPr>
          <w:b/>
          <w:sz w:val="18"/>
        </w:rPr>
        <w:t>dech požadovaných pro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cestu.</w:t>
      </w:r>
    </w:p>
    <w:p w:rsidR="00B86B0A" w:rsidRDefault="00B63F5D">
      <w:pPr>
        <w:spacing w:before="1"/>
        <w:ind w:left="192"/>
        <w:jc w:val="both"/>
        <w:rPr>
          <w:b/>
          <w:sz w:val="18"/>
        </w:rPr>
      </w:pPr>
      <w:r>
        <w:rPr>
          <w:b/>
          <w:sz w:val="18"/>
        </w:rPr>
        <w:t>Pořadatel po dobu realizace výletu nevykonává pedagogický dozor a nenese zodpovědnost za účastníky výletu.</w:t>
      </w:r>
    </w:p>
    <w:p w:rsidR="00B86B0A" w:rsidRDefault="00B86B0A">
      <w:pPr>
        <w:rPr>
          <w:b/>
          <w:sz w:val="18"/>
        </w:rPr>
      </w:pPr>
    </w:p>
    <w:p w:rsidR="00B86B0A" w:rsidRDefault="00B63F5D">
      <w:pPr>
        <w:ind w:left="192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sz w:val="18"/>
          <w:u w:val="single"/>
        </w:rPr>
        <w:t>Přílohy:</w:t>
      </w:r>
    </w:p>
    <w:p w:rsidR="00B86B0A" w:rsidRDefault="00B86B0A">
      <w:pPr>
        <w:spacing w:before="10"/>
        <w:rPr>
          <w:sz w:val="17"/>
        </w:rPr>
      </w:pPr>
    </w:p>
    <w:p w:rsidR="00B86B0A" w:rsidRDefault="00B63F5D">
      <w:pPr>
        <w:pStyle w:val="Odstavecseseznamem"/>
        <w:numPr>
          <w:ilvl w:val="0"/>
          <w:numId w:val="1"/>
        </w:numPr>
        <w:tabs>
          <w:tab w:val="left" w:pos="901"/>
        </w:tabs>
        <w:ind w:hanging="349"/>
        <w:rPr>
          <w:sz w:val="18"/>
        </w:rPr>
      </w:pPr>
      <w:r>
        <w:rPr>
          <w:sz w:val="18"/>
        </w:rPr>
        <w:t>Všeobecné podmínky CK Školní zájezdy,</w:t>
      </w:r>
      <w:r>
        <w:rPr>
          <w:spacing w:val="-4"/>
          <w:sz w:val="18"/>
        </w:rPr>
        <w:t xml:space="preserve"> </w:t>
      </w:r>
      <w:r>
        <w:rPr>
          <w:sz w:val="18"/>
        </w:rPr>
        <w:t>s.r.o.</w:t>
      </w:r>
    </w:p>
    <w:p w:rsidR="00B86B0A" w:rsidRDefault="00B63F5D">
      <w:pPr>
        <w:pStyle w:val="Odstavecseseznamem"/>
        <w:numPr>
          <w:ilvl w:val="0"/>
          <w:numId w:val="1"/>
        </w:numPr>
        <w:tabs>
          <w:tab w:val="left" w:pos="901"/>
        </w:tabs>
        <w:spacing w:before="32"/>
        <w:ind w:hanging="349"/>
        <w:rPr>
          <w:sz w:val="18"/>
        </w:rPr>
      </w:pPr>
      <w:r>
        <w:rPr>
          <w:sz w:val="18"/>
        </w:rPr>
        <w:t>Katalogový list zájezdu č.</w:t>
      </w:r>
      <w:r>
        <w:rPr>
          <w:spacing w:val="-3"/>
          <w:sz w:val="18"/>
        </w:rPr>
        <w:t xml:space="preserve"> </w:t>
      </w:r>
      <w:r>
        <w:rPr>
          <w:sz w:val="18"/>
        </w:rPr>
        <w:t>21082</w:t>
      </w:r>
    </w:p>
    <w:p w:rsidR="00B86B0A" w:rsidRDefault="00B63F5D">
      <w:pPr>
        <w:pStyle w:val="Odstavecseseznamem"/>
        <w:numPr>
          <w:ilvl w:val="0"/>
          <w:numId w:val="1"/>
        </w:numPr>
        <w:tabs>
          <w:tab w:val="left" w:pos="901"/>
        </w:tabs>
        <w:spacing w:before="32"/>
        <w:ind w:hanging="349"/>
        <w:rPr>
          <w:sz w:val="18"/>
        </w:rPr>
      </w:pPr>
      <w:r>
        <w:rPr>
          <w:sz w:val="18"/>
        </w:rPr>
        <w:t>Všeobecné pojistné podmínky ČSOB Pojišťovny a.s. pro cestovní</w:t>
      </w:r>
      <w:r>
        <w:rPr>
          <w:spacing w:val="-3"/>
          <w:sz w:val="18"/>
        </w:rPr>
        <w:t xml:space="preserve"> </w:t>
      </w:r>
      <w:r>
        <w:rPr>
          <w:sz w:val="18"/>
        </w:rPr>
        <w:t>pojištění</w:t>
      </w:r>
    </w:p>
    <w:p w:rsidR="00B86B0A" w:rsidRDefault="00B63F5D">
      <w:pPr>
        <w:pStyle w:val="Odstavecseseznamem"/>
        <w:numPr>
          <w:ilvl w:val="0"/>
          <w:numId w:val="1"/>
        </w:numPr>
        <w:tabs>
          <w:tab w:val="left" w:pos="901"/>
        </w:tabs>
        <w:spacing w:before="33"/>
        <w:ind w:hanging="349"/>
        <w:rPr>
          <w:sz w:val="18"/>
        </w:rPr>
      </w:pPr>
      <w:r>
        <w:rPr>
          <w:sz w:val="18"/>
        </w:rPr>
        <w:t>Formulář Seznam účastníků (vyplní</w:t>
      </w:r>
      <w:r>
        <w:rPr>
          <w:spacing w:val="-4"/>
          <w:sz w:val="18"/>
        </w:rPr>
        <w:t xml:space="preserve"> </w:t>
      </w:r>
      <w:r>
        <w:rPr>
          <w:sz w:val="18"/>
        </w:rPr>
        <w:t>zákazník)</w:t>
      </w:r>
    </w:p>
    <w:p w:rsidR="00B86B0A" w:rsidRDefault="00B63F5D">
      <w:pPr>
        <w:pStyle w:val="Odstavecseseznamem"/>
        <w:numPr>
          <w:ilvl w:val="0"/>
          <w:numId w:val="1"/>
        </w:numPr>
        <w:tabs>
          <w:tab w:val="left" w:pos="901"/>
        </w:tabs>
        <w:spacing w:before="34"/>
        <w:ind w:hanging="349"/>
        <w:rPr>
          <w:sz w:val="18"/>
        </w:rPr>
      </w:pPr>
      <w:r>
        <w:rPr>
          <w:sz w:val="18"/>
        </w:rPr>
        <w:t>Pokyny k odjezdu (pořadatel zašle nejpozději 7 dní před</w:t>
      </w:r>
      <w:r>
        <w:rPr>
          <w:spacing w:val="-8"/>
          <w:sz w:val="18"/>
        </w:rPr>
        <w:t xml:space="preserve"> </w:t>
      </w:r>
      <w:r>
        <w:rPr>
          <w:sz w:val="18"/>
        </w:rPr>
        <w:t>odjezdem)</w:t>
      </w:r>
    </w:p>
    <w:p w:rsidR="00B86B0A" w:rsidRDefault="00B86B0A">
      <w:pPr>
        <w:spacing w:before="10"/>
        <w:rPr>
          <w:sz w:val="20"/>
        </w:rPr>
      </w:pPr>
    </w:p>
    <w:p w:rsidR="00B86B0A" w:rsidRDefault="00B63F5D">
      <w:pPr>
        <w:ind w:left="192" w:right="125"/>
        <w:jc w:val="both"/>
        <w:rPr>
          <w:sz w:val="18"/>
        </w:rPr>
      </w:pPr>
      <w:r>
        <w:rPr>
          <w:sz w:val="18"/>
        </w:rPr>
        <w:t>Pozn.: Zákazník vyplní formulář a potvrdí jej razítkem a podpisem odpověd</w:t>
      </w:r>
      <w:r>
        <w:rPr>
          <w:sz w:val="18"/>
        </w:rPr>
        <w:t>né osoby. Tento naskenuje a zašle zpět na e-mail pořadatele, nebo jej ve dvojím vyhotovení zašle na adresu sídla pořadatele. Smlouva o zájezdu potvrzená ze strany pořadatele bude obratem odeslána</w:t>
      </w:r>
      <w:r>
        <w:rPr>
          <w:spacing w:val="-2"/>
          <w:sz w:val="18"/>
        </w:rPr>
        <w:t xml:space="preserve"> </w:t>
      </w:r>
      <w:r>
        <w:rPr>
          <w:sz w:val="18"/>
        </w:rPr>
        <w:t>zpět.</w:t>
      </w:r>
    </w:p>
    <w:p w:rsidR="00B86B0A" w:rsidRDefault="00B63F5D">
      <w:pPr>
        <w:ind w:left="192" w:right="122"/>
        <w:jc w:val="both"/>
        <w:rPr>
          <w:sz w:val="18"/>
        </w:rPr>
      </w:pPr>
      <w:r>
        <w:rPr>
          <w:b/>
          <w:sz w:val="18"/>
        </w:rPr>
        <w:t>Součástí cestovního pojištění účastníků je také pojišt</w:t>
      </w:r>
      <w:r>
        <w:rPr>
          <w:b/>
          <w:sz w:val="18"/>
        </w:rPr>
        <w:t xml:space="preserve">ění storna ze zdravotních důvodů. </w:t>
      </w:r>
      <w:r>
        <w:rPr>
          <w:sz w:val="18"/>
        </w:rPr>
        <w:t xml:space="preserve">Storno ze zdravotních důvodů musí být pořadateli nahlášeno písemně nebo emailem před zahájením výletu. </w:t>
      </w:r>
      <w:r>
        <w:rPr>
          <w:b/>
          <w:sz w:val="18"/>
        </w:rPr>
        <w:t xml:space="preserve">V opačném případě nemusí pojišťovna poskytnout plnění. </w:t>
      </w:r>
      <w:r>
        <w:rPr>
          <w:sz w:val="18"/>
        </w:rPr>
        <w:t>Účastníci jsou pojištěni od 5. pracovního dne následujícího po u</w:t>
      </w:r>
      <w:r>
        <w:rPr>
          <w:sz w:val="18"/>
        </w:rPr>
        <w:t>hrazení min. 50 % ceny výletu všemi účastníky a dodání seznamu účastníků s rodnými čísly</w:t>
      </w:r>
      <w:r>
        <w:rPr>
          <w:spacing w:val="-6"/>
          <w:sz w:val="18"/>
        </w:rPr>
        <w:t xml:space="preserve"> </w:t>
      </w:r>
      <w:r>
        <w:rPr>
          <w:sz w:val="18"/>
        </w:rPr>
        <w:t>pořadateli.</w:t>
      </w:r>
    </w:p>
    <w:p w:rsidR="00B86B0A" w:rsidRDefault="00B86B0A">
      <w:pPr>
        <w:spacing w:before="11"/>
        <w:rPr>
          <w:sz w:val="17"/>
        </w:rPr>
      </w:pPr>
    </w:p>
    <w:p w:rsidR="00B86B0A" w:rsidRDefault="00B63F5D">
      <w:pPr>
        <w:pStyle w:val="Zkladntext"/>
        <w:spacing w:line="228" w:lineRule="auto"/>
        <w:ind w:left="191" w:right="120"/>
        <w:jc w:val="both"/>
      </w:pPr>
      <w:r>
        <w:rPr>
          <w:rFonts w:ascii="Times New Roman" w:hAnsi="Times New Roman"/>
          <w:spacing w:val="-45"/>
          <w:w w:val="94"/>
          <w:u w:val="single"/>
        </w:rPr>
        <w:t xml:space="preserve"> </w:t>
      </w:r>
      <w:r>
        <w:rPr>
          <w:b/>
          <w:u w:val="single"/>
        </w:rPr>
        <w:t>Ochrana</w:t>
      </w:r>
      <w:r>
        <w:rPr>
          <w:b/>
          <w:spacing w:val="-21"/>
          <w:u w:val="single"/>
        </w:rPr>
        <w:t xml:space="preserve"> </w:t>
      </w:r>
      <w:r>
        <w:rPr>
          <w:b/>
          <w:u w:val="single"/>
        </w:rPr>
        <w:t>osobních</w:t>
      </w:r>
      <w:r>
        <w:rPr>
          <w:b/>
          <w:spacing w:val="-20"/>
          <w:u w:val="single"/>
        </w:rPr>
        <w:t xml:space="preserve"> </w:t>
      </w:r>
      <w:r>
        <w:rPr>
          <w:b/>
          <w:u w:val="single"/>
        </w:rPr>
        <w:t>údajů</w:t>
      </w:r>
      <w:r>
        <w:rPr>
          <w:b/>
          <w:spacing w:val="-21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21"/>
          <w:u w:val="single"/>
        </w:rPr>
        <w:t xml:space="preserve"> </w:t>
      </w:r>
      <w:r>
        <w:rPr>
          <w:b/>
          <w:u w:val="single"/>
        </w:rPr>
        <w:t>souhlas</w:t>
      </w:r>
      <w:r>
        <w:rPr>
          <w:b/>
          <w:spacing w:val="-20"/>
          <w:u w:val="single"/>
        </w:rPr>
        <w:t xml:space="preserve"> </w:t>
      </w:r>
      <w:r>
        <w:rPr>
          <w:b/>
          <w:u w:val="single"/>
        </w:rPr>
        <w:t>s</w:t>
      </w:r>
      <w:r>
        <w:rPr>
          <w:b/>
          <w:spacing w:val="-27"/>
          <w:u w:val="single"/>
        </w:rPr>
        <w:t xml:space="preserve"> </w:t>
      </w:r>
      <w:r>
        <w:rPr>
          <w:b/>
          <w:u w:val="single"/>
        </w:rPr>
        <w:t>jejich</w:t>
      </w:r>
      <w:r>
        <w:rPr>
          <w:b/>
          <w:spacing w:val="-20"/>
          <w:u w:val="single"/>
        </w:rPr>
        <w:t xml:space="preserve"> </w:t>
      </w:r>
      <w:r>
        <w:rPr>
          <w:b/>
          <w:u w:val="single"/>
        </w:rPr>
        <w:t>zpracováním</w:t>
      </w:r>
      <w:r>
        <w:rPr>
          <w:b/>
          <w:spacing w:val="-20"/>
          <w:u w:val="single"/>
        </w:rPr>
        <w:t xml:space="preserve"> </w:t>
      </w:r>
      <w:r>
        <w:rPr>
          <w:b/>
          <w:u w:val="single"/>
        </w:rPr>
        <w:t>(GDPR):</w:t>
      </w:r>
      <w:r>
        <w:rPr>
          <w:b/>
          <w:spacing w:val="-20"/>
          <w:u w:val="single"/>
        </w:rPr>
        <w:t xml:space="preserve"> </w:t>
      </w:r>
      <w:r>
        <w:t>Pokud</w:t>
      </w:r>
      <w:r>
        <w:rPr>
          <w:spacing w:val="-22"/>
        </w:rPr>
        <w:t xml:space="preserve"> </w:t>
      </w:r>
      <w:r>
        <w:t>zákazník</w:t>
      </w:r>
      <w:r>
        <w:rPr>
          <w:spacing w:val="-23"/>
        </w:rPr>
        <w:t xml:space="preserve"> </w:t>
      </w:r>
      <w:r>
        <w:t>poskytne</w:t>
      </w:r>
      <w:r>
        <w:rPr>
          <w:spacing w:val="-21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t>souvislosti</w:t>
      </w:r>
      <w:r>
        <w:rPr>
          <w:spacing w:val="-24"/>
        </w:rPr>
        <w:t xml:space="preserve"> </w:t>
      </w:r>
      <w:r>
        <w:t>s</w:t>
      </w:r>
      <w:r>
        <w:rPr>
          <w:spacing w:val="-30"/>
        </w:rPr>
        <w:t xml:space="preserve"> </w:t>
      </w:r>
      <w:r>
        <w:t>touto</w:t>
      </w:r>
      <w:r>
        <w:rPr>
          <w:spacing w:val="-22"/>
        </w:rPr>
        <w:t xml:space="preserve"> </w:t>
      </w:r>
      <w:r>
        <w:t>smlouvou pořadateli</w:t>
      </w:r>
      <w:r>
        <w:rPr>
          <w:spacing w:val="-7"/>
        </w:rPr>
        <w:t xml:space="preserve"> </w:t>
      </w:r>
      <w:r>
        <w:t>osobní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konkrétních</w:t>
      </w:r>
      <w:r>
        <w:rPr>
          <w:spacing w:val="-8"/>
        </w:rPr>
        <w:t xml:space="preserve"> </w:t>
      </w:r>
      <w:r>
        <w:t>účastníků</w:t>
      </w:r>
      <w:r>
        <w:rPr>
          <w:spacing w:val="-7"/>
        </w:rPr>
        <w:t xml:space="preserve"> </w:t>
      </w:r>
      <w:r>
        <w:t>zájezdu,</w:t>
      </w:r>
      <w:r>
        <w:rPr>
          <w:spacing w:val="-7"/>
        </w:rPr>
        <w:t xml:space="preserve"> </w:t>
      </w:r>
      <w:r>
        <w:t>učiní</w:t>
      </w:r>
      <w:r>
        <w:rPr>
          <w:spacing w:val="-8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souhlasu</w:t>
      </w:r>
      <w:r>
        <w:rPr>
          <w:spacing w:val="-7"/>
        </w:rPr>
        <w:t xml:space="preserve"> </w:t>
      </w:r>
      <w:r>
        <w:t>těchto</w:t>
      </w:r>
      <w:r>
        <w:rPr>
          <w:spacing w:val="-8"/>
        </w:rPr>
        <w:t xml:space="preserve"> </w:t>
      </w:r>
      <w:r>
        <w:t>fyzických</w:t>
      </w:r>
      <w:r>
        <w:rPr>
          <w:spacing w:val="-7"/>
        </w:rPr>
        <w:t xml:space="preserve"> </w:t>
      </w:r>
      <w:r>
        <w:t>osob</w:t>
      </w:r>
      <w:r>
        <w:rPr>
          <w:spacing w:val="-9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jejich</w:t>
      </w:r>
      <w:r>
        <w:rPr>
          <w:spacing w:val="-8"/>
        </w:rPr>
        <w:t xml:space="preserve"> </w:t>
      </w:r>
      <w:r>
        <w:t>zákonných zástupců</w:t>
      </w:r>
      <w:r>
        <w:rPr>
          <w:spacing w:val="-4"/>
        </w:rPr>
        <w:t xml:space="preserve"> </w:t>
      </w:r>
      <w:r>
        <w:t>tak,</w:t>
      </w:r>
      <w:r>
        <w:rPr>
          <w:spacing w:val="-3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společnost</w:t>
      </w:r>
      <w:r>
        <w:rPr>
          <w:spacing w:val="-5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>zájezdy,</w:t>
      </w:r>
      <w:r>
        <w:rPr>
          <w:spacing w:val="-4"/>
        </w:rPr>
        <w:t xml:space="preserve"> </w:t>
      </w:r>
      <w:r>
        <w:t>s.r.o.</w:t>
      </w:r>
      <w:r>
        <w:rPr>
          <w:spacing w:val="-3"/>
        </w:rPr>
        <w:t xml:space="preserve"> </w:t>
      </w:r>
      <w:r>
        <w:t>tyto</w:t>
      </w:r>
      <w:r>
        <w:rPr>
          <w:spacing w:val="-3"/>
        </w:rPr>
        <w:t xml:space="preserve"> </w:t>
      </w:r>
      <w:r>
        <w:t>osobní</w:t>
      </w:r>
      <w:r>
        <w:rPr>
          <w:spacing w:val="-4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zpracovávala</w:t>
      </w:r>
      <w:r>
        <w:rPr>
          <w:spacing w:val="-4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4"/>
        </w:rPr>
        <w:t xml:space="preserve"> </w:t>
      </w:r>
      <w:r>
        <w:t>příslušnými</w:t>
      </w:r>
      <w:r>
        <w:rPr>
          <w:spacing w:val="-4"/>
        </w:rPr>
        <w:t xml:space="preserve"> </w:t>
      </w:r>
      <w:r>
        <w:t>aktuálně</w:t>
      </w:r>
      <w:r>
        <w:rPr>
          <w:spacing w:val="-1"/>
        </w:rPr>
        <w:t xml:space="preserve"> </w:t>
      </w:r>
      <w:r>
        <w:t>platnými</w:t>
      </w:r>
      <w:r>
        <w:rPr>
          <w:spacing w:val="-2"/>
        </w:rPr>
        <w:t xml:space="preserve"> </w:t>
      </w:r>
      <w:r>
        <w:t>a účinnými</w:t>
      </w:r>
      <w:r>
        <w:rPr>
          <w:spacing w:val="-7"/>
        </w:rPr>
        <w:t xml:space="preserve"> </w:t>
      </w:r>
      <w:r>
        <w:t>právními</w:t>
      </w:r>
      <w:r>
        <w:rPr>
          <w:spacing w:val="-5"/>
        </w:rPr>
        <w:t xml:space="preserve"> </w:t>
      </w:r>
      <w:r>
        <w:t>předpisy</w:t>
      </w:r>
      <w:r>
        <w:rPr>
          <w:spacing w:val="-6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Evropské</w:t>
      </w:r>
      <w:r>
        <w:rPr>
          <w:spacing w:val="-6"/>
        </w:rPr>
        <w:t xml:space="preserve"> </w:t>
      </w:r>
      <w:r>
        <w:t>unie.</w:t>
      </w:r>
      <w:r>
        <w:rPr>
          <w:spacing w:val="-4"/>
        </w:rPr>
        <w:t xml:space="preserve"> </w:t>
      </w:r>
      <w:r>
        <w:t>Bližší</w:t>
      </w:r>
      <w:r>
        <w:rPr>
          <w:spacing w:val="-6"/>
        </w:rPr>
        <w:t xml:space="preserve"> </w:t>
      </w:r>
      <w:r>
        <w:t>informace</w:t>
      </w:r>
      <w:r>
        <w:rPr>
          <w:spacing w:val="-6"/>
        </w:rPr>
        <w:t xml:space="preserve"> </w:t>
      </w:r>
      <w:r>
        <w:t>týkající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zpracování</w:t>
      </w:r>
      <w:r>
        <w:rPr>
          <w:spacing w:val="-4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právních předpisů,</w:t>
      </w:r>
      <w:r>
        <w:rPr>
          <w:spacing w:val="-30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jejichž</w:t>
      </w:r>
      <w:r>
        <w:rPr>
          <w:spacing w:val="-29"/>
        </w:rPr>
        <w:t xml:space="preserve"> </w:t>
      </w:r>
      <w:r>
        <w:t>základě</w:t>
      </w:r>
      <w:r>
        <w:rPr>
          <w:spacing w:val="-28"/>
        </w:rPr>
        <w:t xml:space="preserve"> </w:t>
      </w:r>
      <w:r>
        <w:t>je</w:t>
      </w:r>
      <w:r>
        <w:rPr>
          <w:spacing w:val="-29"/>
        </w:rPr>
        <w:t xml:space="preserve"> </w:t>
      </w:r>
      <w:r>
        <w:t>zpracování</w:t>
      </w:r>
      <w:r>
        <w:rPr>
          <w:spacing w:val="-29"/>
        </w:rPr>
        <w:t xml:space="preserve"> </w:t>
      </w:r>
      <w:r>
        <w:t>prováděno,</w:t>
      </w:r>
      <w:r>
        <w:rPr>
          <w:spacing w:val="-29"/>
        </w:rPr>
        <w:t xml:space="preserve"> </w:t>
      </w:r>
      <w:r>
        <w:t>jsou</w:t>
      </w:r>
      <w:r>
        <w:rPr>
          <w:spacing w:val="-30"/>
        </w:rPr>
        <w:t xml:space="preserve"> </w:t>
      </w:r>
      <w:r>
        <w:t>dostupné</w:t>
      </w:r>
      <w:r>
        <w:rPr>
          <w:spacing w:val="-29"/>
        </w:rPr>
        <w:t xml:space="preserve"> </w:t>
      </w:r>
      <w:r>
        <w:t>na</w:t>
      </w:r>
      <w:r>
        <w:rPr>
          <w:spacing w:val="-30"/>
        </w:rPr>
        <w:t xml:space="preserve"> </w:t>
      </w:r>
      <w:r>
        <w:t>stránkách</w:t>
      </w:r>
      <w:r>
        <w:rPr>
          <w:spacing w:val="-27"/>
        </w:rPr>
        <w:t xml:space="preserve"> </w:t>
      </w:r>
      <w:hyperlink r:id="rId8">
        <w:r>
          <w:rPr>
            <w:color w:val="0000FF"/>
            <w:u w:val="single" w:color="0000FF"/>
          </w:rPr>
          <w:t>www.skolnizajezdy.cz</w:t>
        </w:r>
        <w:r>
          <w:rPr>
            <w:color w:val="0000FF"/>
            <w:spacing w:val="-28"/>
          </w:rPr>
          <w:t xml:space="preserve"> </w:t>
        </w:r>
      </w:hyperlink>
      <w:r>
        <w:t>nebo</w:t>
      </w:r>
      <w:r>
        <w:rPr>
          <w:spacing w:val="-30"/>
        </w:rPr>
        <w:t xml:space="preserve"> </w:t>
      </w:r>
      <w:r>
        <w:t>je</w:t>
      </w:r>
      <w:r>
        <w:rPr>
          <w:spacing w:val="-29"/>
        </w:rPr>
        <w:t xml:space="preserve"> </w:t>
      </w:r>
      <w:r>
        <w:t>spole</w:t>
      </w:r>
      <w:r>
        <w:t>čnost</w:t>
      </w:r>
      <w:r>
        <w:rPr>
          <w:spacing w:val="-30"/>
        </w:rPr>
        <w:t xml:space="preserve"> </w:t>
      </w:r>
      <w:r>
        <w:t>Školní zájezdy, s. r.o. subjektu údajů na požádání</w:t>
      </w:r>
      <w:r>
        <w:rPr>
          <w:spacing w:val="-38"/>
        </w:rPr>
        <w:t xml:space="preserve"> </w:t>
      </w:r>
      <w:r>
        <w:t>poskytne.</w:t>
      </w:r>
    </w:p>
    <w:p w:rsidR="00B86B0A" w:rsidRDefault="00B86B0A">
      <w:pPr>
        <w:spacing w:before="9"/>
        <w:rPr>
          <w:i/>
          <w:sz w:val="27"/>
        </w:rPr>
      </w:pPr>
    </w:p>
    <w:p w:rsidR="00B86B0A" w:rsidRDefault="00B63F5D">
      <w:pPr>
        <w:pStyle w:val="Zkladntext"/>
        <w:spacing w:line="228" w:lineRule="auto"/>
        <w:ind w:left="191" w:right="123"/>
        <w:jc w:val="both"/>
      </w:pPr>
      <w:r>
        <w:rPr>
          <w:rFonts w:ascii="Times New Roman" w:hAnsi="Times New Roman"/>
          <w:spacing w:val="-45"/>
          <w:w w:val="94"/>
          <w:u w:val="single"/>
        </w:rPr>
        <w:t xml:space="preserve"> </w:t>
      </w:r>
      <w:r>
        <w:rPr>
          <w:b/>
          <w:u w:val="single"/>
        </w:rPr>
        <w:t>Souhlas</w:t>
      </w:r>
      <w:r>
        <w:rPr>
          <w:b/>
          <w:spacing w:val="-32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32"/>
          <w:u w:val="single"/>
        </w:rPr>
        <w:t xml:space="preserve"> </w:t>
      </w:r>
      <w:r>
        <w:rPr>
          <w:b/>
          <w:u w:val="single"/>
        </w:rPr>
        <w:t>zpracováním</w:t>
      </w:r>
      <w:r>
        <w:rPr>
          <w:b/>
          <w:spacing w:val="-32"/>
          <w:u w:val="single"/>
        </w:rPr>
        <w:t xml:space="preserve"> </w:t>
      </w:r>
      <w:r>
        <w:rPr>
          <w:b/>
          <w:u w:val="single"/>
        </w:rPr>
        <w:t>osobních</w:t>
      </w:r>
      <w:r>
        <w:rPr>
          <w:b/>
          <w:spacing w:val="-31"/>
          <w:u w:val="single"/>
        </w:rPr>
        <w:t xml:space="preserve"> </w:t>
      </w:r>
      <w:r>
        <w:rPr>
          <w:b/>
          <w:u w:val="single"/>
        </w:rPr>
        <w:t>údajů:</w:t>
      </w:r>
      <w:r>
        <w:rPr>
          <w:b/>
          <w:spacing w:val="-31"/>
        </w:rPr>
        <w:t xml:space="preserve"> </w:t>
      </w:r>
      <w:r>
        <w:t>Uděluji</w:t>
      </w:r>
      <w:r>
        <w:rPr>
          <w:spacing w:val="-34"/>
        </w:rPr>
        <w:t xml:space="preserve"> </w:t>
      </w:r>
      <w:r>
        <w:t>tímto</w:t>
      </w:r>
      <w:r>
        <w:rPr>
          <w:spacing w:val="-34"/>
        </w:rPr>
        <w:t xml:space="preserve"> </w:t>
      </w:r>
      <w:r>
        <w:t>souhlas</w:t>
      </w:r>
      <w:r>
        <w:rPr>
          <w:spacing w:val="-33"/>
        </w:rPr>
        <w:t xml:space="preserve"> </w:t>
      </w:r>
      <w:r>
        <w:t>ke</w:t>
      </w:r>
      <w:r>
        <w:rPr>
          <w:spacing w:val="-34"/>
        </w:rPr>
        <w:t xml:space="preserve"> </w:t>
      </w:r>
      <w:r>
        <w:t>zpracování</w:t>
      </w:r>
      <w:r>
        <w:rPr>
          <w:spacing w:val="-34"/>
        </w:rPr>
        <w:t xml:space="preserve"> </w:t>
      </w:r>
      <w:r>
        <w:t>mých</w:t>
      </w:r>
      <w:r>
        <w:rPr>
          <w:spacing w:val="-33"/>
        </w:rPr>
        <w:t xml:space="preserve"> </w:t>
      </w:r>
      <w:r>
        <w:t>výše</w:t>
      </w:r>
      <w:r>
        <w:rPr>
          <w:spacing w:val="-33"/>
        </w:rPr>
        <w:t xml:space="preserve"> </w:t>
      </w:r>
      <w:r>
        <w:t>uvedených</w:t>
      </w:r>
      <w:r>
        <w:rPr>
          <w:spacing w:val="-35"/>
        </w:rPr>
        <w:t xml:space="preserve"> </w:t>
      </w:r>
      <w:r>
        <w:t>osobních</w:t>
      </w:r>
      <w:r>
        <w:rPr>
          <w:spacing w:val="-34"/>
        </w:rPr>
        <w:t xml:space="preserve"> </w:t>
      </w:r>
      <w:r>
        <w:t>údajů</w:t>
      </w:r>
      <w:r>
        <w:rPr>
          <w:spacing w:val="-34"/>
        </w:rPr>
        <w:t xml:space="preserve"> </w:t>
      </w:r>
      <w:r>
        <w:t>správcem společností</w:t>
      </w:r>
      <w:r>
        <w:rPr>
          <w:spacing w:val="-25"/>
        </w:rPr>
        <w:t xml:space="preserve"> </w:t>
      </w:r>
      <w:r>
        <w:t>Školní</w:t>
      </w:r>
      <w:r>
        <w:rPr>
          <w:spacing w:val="-25"/>
        </w:rPr>
        <w:t xml:space="preserve"> </w:t>
      </w:r>
      <w:r>
        <w:t>zájezdy,</w:t>
      </w:r>
      <w:r>
        <w:rPr>
          <w:spacing w:val="-23"/>
        </w:rPr>
        <w:t xml:space="preserve"> </w:t>
      </w:r>
      <w:r>
        <w:t>s.r.o.</w:t>
      </w:r>
      <w:r>
        <w:rPr>
          <w:spacing w:val="-24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tím,</w:t>
      </w:r>
      <w:r>
        <w:rPr>
          <w:spacing w:val="-25"/>
        </w:rPr>
        <w:t xml:space="preserve"> </w:t>
      </w:r>
      <w:r>
        <w:t>že</w:t>
      </w:r>
      <w:r>
        <w:rPr>
          <w:spacing w:val="-22"/>
        </w:rPr>
        <w:t xml:space="preserve"> </w:t>
      </w:r>
      <w:r>
        <w:t>osobní</w:t>
      </w:r>
      <w:r>
        <w:rPr>
          <w:spacing w:val="-24"/>
        </w:rPr>
        <w:t xml:space="preserve"> </w:t>
      </w:r>
      <w:r>
        <w:t>údaje</w:t>
      </w:r>
      <w:r>
        <w:rPr>
          <w:spacing w:val="-23"/>
        </w:rPr>
        <w:t xml:space="preserve"> </w:t>
      </w:r>
      <w:r>
        <w:t>budou</w:t>
      </w:r>
      <w:r>
        <w:rPr>
          <w:spacing w:val="-24"/>
        </w:rPr>
        <w:t xml:space="preserve"> </w:t>
      </w:r>
      <w:r>
        <w:t>zpracovávány</w:t>
      </w:r>
      <w:r>
        <w:rPr>
          <w:spacing w:val="-24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souladu</w:t>
      </w:r>
      <w:r>
        <w:rPr>
          <w:spacing w:val="-24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příslušnými</w:t>
      </w:r>
      <w:r>
        <w:rPr>
          <w:spacing w:val="-25"/>
        </w:rPr>
        <w:t xml:space="preserve"> </w:t>
      </w:r>
      <w:r>
        <w:t>aktuálně</w:t>
      </w:r>
      <w:r>
        <w:rPr>
          <w:spacing w:val="-24"/>
        </w:rPr>
        <w:t xml:space="preserve"> </w:t>
      </w:r>
      <w:r>
        <w:t>platnými</w:t>
      </w:r>
      <w:r>
        <w:rPr>
          <w:spacing w:val="-22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účinnými právními předpisy České republiky a Evropské unie. Poskytnuté údaje budou zpracovány rovněž za účelem zasílání aktuálních nabídek,</w:t>
      </w:r>
      <w:r>
        <w:rPr>
          <w:spacing w:val="-29"/>
        </w:rPr>
        <w:t xml:space="preserve"> </w:t>
      </w:r>
      <w:r>
        <w:t>obchodních</w:t>
      </w:r>
      <w:r>
        <w:rPr>
          <w:spacing w:val="-30"/>
        </w:rPr>
        <w:t xml:space="preserve"> </w:t>
      </w:r>
      <w:r>
        <w:t>sdělení</w:t>
      </w:r>
      <w:r>
        <w:rPr>
          <w:spacing w:val="-31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kontaktu</w:t>
      </w:r>
      <w:r>
        <w:rPr>
          <w:spacing w:val="-30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společností</w:t>
      </w:r>
      <w:r>
        <w:rPr>
          <w:spacing w:val="-30"/>
        </w:rPr>
        <w:t xml:space="preserve"> </w:t>
      </w:r>
      <w:r>
        <w:t>Školní</w:t>
      </w:r>
      <w:r>
        <w:rPr>
          <w:spacing w:val="-29"/>
        </w:rPr>
        <w:t xml:space="preserve"> </w:t>
      </w:r>
      <w:r>
        <w:t>zájezdy,</w:t>
      </w:r>
      <w:r>
        <w:rPr>
          <w:spacing w:val="-29"/>
        </w:rPr>
        <w:t xml:space="preserve"> </w:t>
      </w:r>
      <w:r>
        <w:t>s.</w:t>
      </w:r>
      <w:r>
        <w:rPr>
          <w:spacing w:val="-30"/>
        </w:rPr>
        <w:t xml:space="preserve"> </w:t>
      </w:r>
      <w:r>
        <w:t>r.</w:t>
      </w:r>
      <w:r>
        <w:rPr>
          <w:spacing w:val="-29"/>
        </w:rPr>
        <w:t xml:space="preserve"> </w:t>
      </w:r>
      <w:r>
        <w:t>o.</w:t>
      </w:r>
      <w:r>
        <w:rPr>
          <w:spacing w:val="-27"/>
        </w:rPr>
        <w:t xml:space="preserve"> </w:t>
      </w:r>
      <w:r>
        <w:t>Tento</w:t>
      </w:r>
      <w:r>
        <w:rPr>
          <w:spacing w:val="-30"/>
        </w:rPr>
        <w:t xml:space="preserve"> </w:t>
      </w:r>
      <w:r>
        <w:t>souhlas</w:t>
      </w:r>
      <w:r>
        <w:rPr>
          <w:spacing w:val="-29"/>
        </w:rPr>
        <w:t xml:space="preserve"> </w:t>
      </w:r>
      <w:r>
        <w:t>je</w:t>
      </w:r>
      <w:r>
        <w:rPr>
          <w:spacing w:val="-30"/>
        </w:rPr>
        <w:t xml:space="preserve"> </w:t>
      </w:r>
      <w:r>
        <w:t>dobrovolný</w:t>
      </w:r>
      <w:r>
        <w:rPr>
          <w:spacing w:val="-2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lze</w:t>
      </w:r>
      <w:r>
        <w:rPr>
          <w:spacing w:val="-29"/>
        </w:rPr>
        <w:t xml:space="preserve"> </w:t>
      </w:r>
      <w:r>
        <w:t>ho</w:t>
      </w:r>
      <w:r>
        <w:rPr>
          <w:spacing w:val="-28"/>
        </w:rPr>
        <w:t xml:space="preserve"> </w:t>
      </w:r>
      <w:r>
        <w:t>kdykoliv</w:t>
      </w:r>
      <w:r>
        <w:rPr>
          <w:spacing w:val="-30"/>
        </w:rPr>
        <w:t xml:space="preserve"> </w:t>
      </w:r>
      <w:r>
        <w:t>odvolat. Bližší informace týkající se zpracování osobních údajů a právních předpisů, na jejichž základě je zpracování prováděno, jsou dostupné</w:t>
      </w:r>
      <w:r>
        <w:rPr>
          <w:spacing w:val="-25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stránkách</w:t>
      </w:r>
      <w:r>
        <w:rPr>
          <w:spacing w:val="-24"/>
        </w:rPr>
        <w:t xml:space="preserve"> </w:t>
      </w:r>
      <w:hyperlink r:id="rId9">
        <w:r>
          <w:rPr>
            <w:color w:val="0000FF"/>
            <w:u w:val="single" w:color="0000FF"/>
          </w:rPr>
          <w:t>www.skolnizajezdy.cz</w:t>
        </w:r>
        <w:r>
          <w:rPr>
            <w:color w:val="0000FF"/>
            <w:spacing w:val="-25"/>
          </w:rPr>
          <w:t xml:space="preserve"> </w:t>
        </w:r>
      </w:hyperlink>
      <w:r>
        <w:t>nebo</w:t>
      </w:r>
      <w:r>
        <w:rPr>
          <w:spacing w:val="-25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společnost</w:t>
      </w:r>
      <w:r>
        <w:rPr>
          <w:spacing w:val="-26"/>
        </w:rPr>
        <w:t xml:space="preserve"> </w:t>
      </w:r>
      <w:r>
        <w:t>Školní</w:t>
      </w:r>
      <w:r>
        <w:rPr>
          <w:spacing w:val="-25"/>
        </w:rPr>
        <w:t xml:space="preserve"> </w:t>
      </w:r>
      <w:r>
        <w:t>zájezdy,</w:t>
      </w:r>
      <w:r>
        <w:rPr>
          <w:spacing w:val="-23"/>
        </w:rPr>
        <w:t xml:space="preserve"> </w:t>
      </w:r>
      <w:r>
        <w:t>s.</w:t>
      </w:r>
      <w:r>
        <w:rPr>
          <w:spacing w:val="-25"/>
        </w:rPr>
        <w:t xml:space="preserve"> </w:t>
      </w:r>
      <w:r>
        <w:t>r.o.</w:t>
      </w:r>
      <w:r>
        <w:rPr>
          <w:spacing w:val="-25"/>
        </w:rPr>
        <w:t xml:space="preserve"> </w:t>
      </w:r>
      <w:r>
        <w:t>subjektu</w:t>
      </w:r>
      <w:r>
        <w:rPr>
          <w:spacing w:val="-25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požádání</w:t>
      </w:r>
      <w:r>
        <w:rPr>
          <w:spacing w:val="-23"/>
        </w:rPr>
        <w:t xml:space="preserve"> </w:t>
      </w:r>
      <w:r>
        <w:t>poskytne.</w:t>
      </w:r>
    </w:p>
    <w:p w:rsidR="00B86B0A" w:rsidRDefault="00B86B0A">
      <w:pPr>
        <w:spacing w:before="6"/>
        <w:rPr>
          <w:i/>
          <w:sz w:val="17"/>
        </w:rPr>
      </w:pPr>
    </w:p>
    <w:p w:rsidR="00B86B0A" w:rsidRDefault="00B63F5D">
      <w:pPr>
        <w:pStyle w:val="Nadpis1"/>
      </w:pPr>
      <w:r>
        <w:t>SOUHLASÍM / NESOUHLASÍM (nehodící se škrtněte)</w:t>
      </w:r>
    </w:p>
    <w:p w:rsidR="00B86B0A" w:rsidRDefault="00B86B0A">
      <w:pPr>
        <w:rPr>
          <w:b/>
          <w:sz w:val="28"/>
        </w:rPr>
      </w:pPr>
    </w:p>
    <w:p w:rsidR="00B86B0A" w:rsidRDefault="00B63F5D">
      <w:pPr>
        <w:pStyle w:val="Zkladntext"/>
        <w:spacing w:line="228" w:lineRule="auto"/>
        <w:ind w:left="261" w:right="331"/>
        <w:jc w:val="both"/>
      </w:pPr>
      <w:r>
        <w:rPr>
          <w:b/>
          <w:u w:val="single"/>
        </w:rPr>
        <w:t>Souhlas</w:t>
      </w: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s</w:t>
      </w:r>
      <w:r>
        <w:rPr>
          <w:b/>
          <w:spacing w:val="-33"/>
          <w:u w:val="single"/>
        </w:rPr>
        <w:t xml:space="preserve"> </w:t>
      </w:r>
      <w:r>
        <w:rPr>
          <w:b/>
          <w:u w:val="single"/>
        </w:rPr>
        <w:t>pořizováním</w:t>
      </w:r>
      <w:r>
        <w:rPr>
          <w:b/>
          <w:spacing w:val="-32"/>
          <w:u w:val="single"/>
        </w:rPr>
        <w:t xml:space="preserve"> </w:t>
      </w:r>
      <w:r>
        <w:rPr>
          <w:b/>
          <w:u w:val="single"/>
        </w:rPr>
        <w:t>fotografií</w:t>
      </w:r>
      <w:r>
        <w:rPr>
          <w:b/>
          <w:spacing w:val="-32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32"/>
          <w:u w:val="single"/>
        </w:rPr>
        <w:t xml:space="preserve"> </w:t>
      </w:r>
      <w:r>
        <w:rPr>
          <w:b/>
          <w:u w:val="single"/>
        </w:rPr>
        <w:t>videozáznamů:</w:t>
      </w:r>
      <w:r>
        <w:rPr>
          <w:b/>
          <w:spacing w:val="-31"/>
        </w:rPr>
        <w:t xml:space="preserve"> </w:t>
      </w:r>
      <w:r>
        <w:t>Souhlasím</w:t>
      </w:r>
      <w:r>
        <w:rPr>
          <w:spacing w:val="-35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pořizováním</w:t>
      </w:r>
      <w:r>
        <w:rPr>
          <w:spacing w:val="-34"/>
        </w:rPr>
        <w:t xml:space="preserve"> </w:t>
      </w:r>
      <w:r>
        <w:t>fotografií</w:t>
      </w:r>
      <w:r>
        <w:rPr>
          <w:spacing w:val="-34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videozáznamů</w:t>
      </w:r>
      <w:r>
        <w:rPr>
          <w:spacing w:val="-34"/>
        </w:rPr>
        <w:t xml:space="preserve"> </w:t>
      </w:r>
      <w:r>
        <w:t>během</w:t>
      </w:r>
      <w:r>
        <w:rPr>
          <w:spacing w:val="-34"/>
        </w:rPr>
        <w:t xml:space="preserve"> </w:t>
      </w:r>
      <w:r>
        <w:t>zájezdu</w:t>
      </w:r>
      <w:r>
        <w:rPr>
          <w:spacing w:val="-3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s použitím</w:t>
      </w:r>
      <w:r>
        <w:rPr>
          <w:spacing w:val="-31"/>
        </w:rPr>
        <w:t xml:space="preserve"> </w:t>
      </w:r>
      <w:r>
        <w:t>těchto</w:t>
      </w:r>
      <w:r>
        <w:rPr>
          <w:spacing w:val="-30"/>
        </w:rPr>
        <w:t xml:space="preserve"> </w:t>
      </w:r>
      <w:r>
        <w:t>fotografií</w:t>
      </w:r>
      <w:r>
        <w:rPr>
          <w:spacing w:val="-29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videozáznamů</w:t>
      </w:r>
      <w:r>
        <w:rPr>
          <w:spacing w:val="-30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rámci</w:t>
      </w:r>
      <w:r>
        <w:rPr>
          <w:spacing w:val="-29"/>
        </w:rPr>
        <w:t xml:space="preserve"> </w:t>
      </w:r>
      <w:r>
        <w:t>propagačních</w:t>
      </w:r>
      <w:r>
        <w:rPr>
          <w:spacing w:val="-30"/>
        </w:rPr>
        <w:t xml:space="preserve"> </w:t>
      </w:r>
      <w:r>
        <w:t>materiálů</w:t>
      </w:r>
      <w:r>
        <w:rPr>
          <w:spacing w:val="-30"/>
        </w:rPr>
        <w:t xml:space="preserve"> </w:t>
      </w:r>
      <w:r>
        <w:t>cestovní</w:t>
      </w:r>
      <w:r>
        <w:rPr>
          <w:spacing w:val="-30"/>
        </w:rPr>
        <w:t xml:space="preserve"> </w:t>
      </w:r>
      <w:r>
        <w:t>kanceláře,</w:t>
      </w:r>
      <w:r>
        <w:rPr>
          <w:spacing w:val="-30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jak</w:t>
      </w:r>
      <w:r>
        <w:rPr>
          <w:spacing w:val="-30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hmotné</w:t>
      </w:r>
      <w:r>
        <w:rPr>
          <w:spacing w:val="-29"/>
        </w:rPr>
        <w:t xml:space="preserve"> </w:t>
      </w:r>
      <w:r>
        <w:t>podobě,</w:t>
      </w:r>
      <w:r>
        <w:rPr>
          <w:spacing w:val="-30"/>
        </w:rPr>
        <w:t xml:space="preserve"> </w:t>
      </w:r>
      <w:r>
        <w:t>tak</w:t>
      </w:r>
      <w:r>
        <w:rPr>
          <w:spacing w:val="-30"/>
        </w:rPr>
        <w:t xml:space="preserve"> </w:t>
      </w:r>
      <w:r>
        <w:t>na webových</w:t>
      </w:r>
      <w:r>
        <w:rPr>
          <w:spacing w:val="-28"/>
        </w:rPr>
        <w:t xml:space="preserve"> </w:t>
      </w:r>
      <w:r>
        <w:t>stránkách.</w:t>
      </w:r>
      <w:r>
        <w:rPr>
          <w:spacing w:val="-28"/>
        </w:rPr>
        <w:t xml:space="preserve"> </w:t>
      </w:r>
      <w:r>
        <w:t>Tento</w:t>
      </w:r>
      <w:r>
        <w:rPr>
          <w:spacing w:val="-28"/>
        </w:rPr>
        <w:t xml:space="preserve"> </w:t>
      </w:r>
      <w:r>
        <w:t>souhlas</w:t>
      </w:r>
      <w:r>
        <w:rPr>
          <w:spacing w:val="-27"/>
        </w:rPr>
        <w:t xml:space="preserve"> </w:t>
      </w:r>
      <w:r>
        <w:t>dávám</w:t>
      </w:r>
      <w:r>
        <w:rPr>
          <w:spacing w:val="-27"/>
        </w:rPr>
        <w:t xml:space="preserve"> </w:t>
      </w:r>
      <w:r>
        <w:t>na</w:t>
      </w:r>
      <w:r>
        <w:rPr>
          <w:spacing w:val="-27"/>
        </w:rPr>
        <w:t xml:space="preserve"> </w:t>
      </w:r>
      <w:r>
        <w:t>dobu</w:t>
      </w:r>
      <w:r>
        <w:rPr>
          <w:spacing w:val="-28"/>
        </w:rPr>
        <w:t xml:space="preserve"> </w:t>
      </w:r>
      <w:r>
        <w:t>neurčitou.</w:t>
      </w:r>
      <w:r>
        <w:rPr>
          <w:spacing w:val="-27"/>
        </w:rPr>
        <w:t xml:space="preserve"> </w:t>
      </w:r>
      <w:r>
        <w:t>Udělení</w:t>
      </w:r>
      <w:r>
        <w:rPr>
          <w:spacing w:val="-25"/>
        </w:rPr>
        <w:t xml:space="preserve"> </w:t>
      </w:r>
      <w:r>
        <w:t>souhlasu</w:t>
      </w:r>
      <w:r>
        <w:rPr>
          <w:spacing w:val="-28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vztahuje</w:t>
      </w:r>
      <w:r>
        <w:rPr>
          <w:spacing w:val="-28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osoby,</w:t>
      </w:r>
      <w:r>
        <w:rPr>
          <w:spacing w:val="-26"/>
        </w:rPr>
        <w:t xml:space="preserve"> </w:t>
      </w:r>
      <w:r>
        <w:t>za</w:t>
      </w:r>
      <w:r>
        <w:rPr>
          <w:spacing w:val="-26"/>
        </w:rPr>
        <w:t xml:space="preserve"> </w:t>
      </w:r>
      <w:r>
        <w:t>které</w:t>
      </w:r>
      <w:r>
        <w:rPr>
          <w:spacing w:val="-27"/>
        </w:rPr>
        <w:t xml:space="preserve"> </w:t>
      </w:r>
      <w:r>
        <w:t>či</w:t>
      </w:r>
      <w:r>
        <w:rPr>
          <w:spacing w:val="-29"/>
        </w:rPr>
        <w:t xml:space="preserve"> </w:t>
      </w:r>
      <w:r>
        <w:t>ve</w:t>
      </w:r>
      <w:r>
        <w:rPr>
          <w:spacing w:val="-26"/>
        </w:rPr>
        <w:t xml:space="preserve"> </w:t>
      </w:r>
      <w:r>
        <w:t>prospěch kterých</w:t>
      </w:r>
      <w:r>
        <w:rPr>
          <w:spacing w:val="-36"/>
        </w:rPr>
        <w:t xml:space="preserve"> </w:t>
      </w:r>
      <w:r>
        <w:t>smlouvu</w:t>
      </w:r>
      <w:r>
        <w:rPr>
          <w:spacing w:val="-36"/>
        </w:rPr>
        <w:t xml:space="preserve"> </w:t>
      </w:r>
      <w:r>
        <w:t>o</w:t>
      </w:r>
      <w:r>
        <w:rPr>
          <w:spacing w:val="-36"/>
        </w:rPr>
        <w:t xml:space="preserve"> </w:t>
      </w:r>
      <w:r>
        <w:t>zájezdu</w:t>
      </w:r>
      <w:r>
        <w:rPr>
          <w:spacing w:val="-35"/>
        </w:rPr>
        <w:t xml:space="preserve"> </w:t>
      </w:r>
      <w:r>
        <w:t>uzavírám,</w:t>
      </w:r>
      <w:r>
        <w:rPr>
          <w:spacing w:val="-36"/>
        </w:rPr>
        <w:t xml:space="preserve"> </w:t>
      </w:r>
      <w:r>
        <w:t>či</w:t>
      </w:r>
      <w:r>
        <w:rPr>
          <w:spacing w:val="-36"/>
        </w:rPr>
        <w:t xml:space="preserve"> </w:t>
      </w:r>
      <w:r>
        <w:t>na</w:t>
      </w:r>
      <w:r>
        <w:rPr>
          <w:spacing w:val="-36"/>
        </w:rPr>
        <w:t xml:space="preserve"> </w:t>
      </w:r>
      <w:r>
        <w:t>jejich</w:t>
      </w:r>
      <w:r>
        <w:rPr>
          <w:spacing w:val="-36"/>
        </w:rPr>
        <w:t xml:space="preserve"> </w:t>
      </w:r>
      <w:r>
        <w:t>zákonné</w:t>
      </w:r>
      <w:r>
        <w:rPr>
          <w:spacing w:val="-36"/>
        </w:rPr>
        <w:t xml:space="preserve"> </w:t>
      </w:r>
      <w:r>
        <w:t>zástupce.</w:t>
      </w:r>
      <w:r>
        <w:rPr>
          <w:spacing w:val="-35"/>
        </w:rPr>
        <w:t xml:space="preserve"> </w:t>
      </w:r>
      <w:r>
        <w:t>Uzavřením</w:t>
      </w:r>
      <w:r>
        <w:rPr>
          <w:spacing w:val="-37"/>
        </w:rPr>
        <w:t xml:space="preserve"> </w:t>
      </w:r>
      <w:r>
        <w:t>smlouvy</w:t>
      </w:r>
      <w:r>
        <w:rPr>
          <w:spacing w:val="-35"/>
        </w:rPr>
        <w:t xml:space="preserve"> </w:t>
      </w:r>
      <w:r>
        <w:t>prohlašuji,</w:t>
      </w:r>
      <w:r>
        <w:rPr>
          <w:spacing w:val="-36"/>
        </w:rPr>
        <w:t xml:space="preserve"> </w:t>
      </w:r>
      <w:r>
        <w:t>že</w:t>
      </w:r>
      <w:r>
        <w:rPr>
          <w:spacing w:val="-35"/>
        </w:rPr>
        <w:t xml:space="preserve"> </w:t>
      </w:r>
      <w:r>
        <w:t>jsem</w:t>
      </w:r>
      <w:r>
        <w:rPr>
          <w:spacing w:val="-36"/>
        </w:rPr>
        <w:t xml:space="preserve"> </w:t>
      </w:r>
      <w:r>
        <w:t>oprávněn/a</w:t>
      </w:r>
      <w:r>
        <w:rPr>
          <w:spacing w:val="-36"/>
        </w:rPr>
        <w:t xml:space="preserve"> </w:t>
      </w:r>
      <w:r>
        <w:t>souhlasy za účastníky udělit, a to ať už na základě smluvního či jiného zastoupení. Beru na vědomí, že tento souhla</w:t>
      </w:r>
      <w:r>
        <w:t>s mohu já či kterákoliv</w:t>
      </w:r>
      <w:r>
        <w:rPr>
          <w:spacing w:val="-29"/>
        </w:rPr>
        <w:t xml:space="preserve"> </w:t>
      </w:r>
      <w:r>
        <w:t>osoba,</w:t>
      </w:r>
      <w:r>
        <w:rPr>
          <w:spacing w:val="-28"/>
        </w:rPr>
        <w:t xml:space="preserve"> </w:t>
      </w:r>
      <w:r>
        <w:t>za</w:t>
      </w:r>
      <w:r>
        <w:rPr>
          <w:spacing w:val="-28"/>
        </w:rPr>
        <w:t xml:space="preserve"> </w:t>
      </w:r>
      <w:r>
        <w:t>kterou</w:t>
      </w:r>
      <w:r>
        <w:rPr>
          <w:spacing w:val="-29"/>
        </w:rPr>
        <w:t xml:space="preserve"> </w:t>
      </w:r>
      <w:r>
        <w:t>nebo</w:t>
      </w:r>
      <w:r>
        <w:rPr>
          <w:spacing w:val="-27"/>
        </w:rPr>
        <w:t xml:space="preserve"> </w:t>
      </w:r>
      <w:r>
        <w:t>ve</w:t>
      </w:r>
      <w:r>
        <w:rPr>
          <w:spacing w:val="-28"/>
        </w:rPr>
        <w:t xml:space="preserve"> </w:t>
      </w:r>
      <w:r>
        <w:t>prospěch</w:t>
      </w:r>
      <w:r>
        <w:rPr>
          <w:spacing w:val="-28"/>
        </w:rPr>
        <w:t xml:space="preserve"> </w:t>
      </w:r>
      <w:r>
        <w:t>které</w:t>
      </w:r>
      <w:r>
        <w:rPr>
          <w:spacing w:val="-28"/>
        </w:rPr>
        <w:t xml:space="preserve"> </w:t>
      </w:r>
      <w:r>
        <w:t>jsem</w:t>
      </w:r>
      <w:r>
        <w:rPr>
          <w:spacing w:val="-28"/>
        </w:rPr>
        <w:t xml:space="preserve"> </w:t>
      </w:r>
      <w:r>
        <w:t>smlouvu</w:t>
      </w:r>
      <w:r>
        <w:rPr>
          <w:spacing w:val="-28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zájezdu</w:t>
      </w:r>
      <w:r>
        <w:rPr>
          <w:spacing w:val="-29"/>
        </w:rPr>
        <w:t xml:space="preserve"> </w:t>
      </w:r>
      <w:r>
        <w:t>uzavřel/a,</w:t>
      </w:r>
      <w:r>
        <w:rPr>
          <w:spacing w:val="-28"/>
        </w:rPr>
        <w:t xml:space="preserve"> </w:t>
      </w:r>
      <w:r>
        <w:t>či</w:t>
      </w:r>
      <w:r>
        <w:rPr>
          <w:spacing w:val="-28"/>
        </w:rPr>
        <w:t xml:space="preserve"> </w:t>
      </w:r>
      <w:r>
        <w:t>její</w:t>
      </w:r>
      <w:r>
        <w:rPr>
          <w:spacing w:val="-29"/>
        </w:rPr>
        <w:t xml:space="preserve"> </w:t>
      </w:r>
      <w:r>
        <w:t>zákonní</w:t>
      </w:r>
      <w:r>
        <w:rPr>
          <w:spacing w:val="-28"/>
        </w:rPr>
        <w:t xml:space="preserve"> </w:t>
      </w:r>
      <w:r>
        <w:t>zástupci,</w:t>
      </w:r>
      <w:r>
        <w:rPr>
          <w:spacing w:val="-27"/>
        </w:rPr>
        <w:t xml:space="preserve"> </w:t>
      </w:r>
      <w:r>
        <w:t>kdykoliv</w:t>
      </w:r>
      <w:r>
        <w:rPr>
          <w:spacing w:val="-27"/>
        </w:rPr>
        <w:t xml:space="preserve"> </w:t>
      </w:r>
      <w:r>
        <w:t>odvolat, příp.</w:t>
      </w:r>
      <w:r>
        <w:rPr>
          <w:spacing w:val="-29"/>
        </w:rPr>
        <w:t xml:space="preserve"> </w:t>
      </w:r>
      <w:r>
        <w:t>zúžit,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zasláním</w:t>
      </w:r>
      <w:r>
        <w:rPr>
          <w:spacing w:val="-30"/>
        </w:rPr>
        <w:t xml:space="preserve"> </w:t>
      </w:r>
      <w:r>
        <w:t>informace</w:t>
      </w:r>
      <w:r>
        <w:rPr>
          <w:spacing w:val="-30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t>odvolání</w:t>
      </w:r>
      <w:r>
        <w:rPr>
          <w:spacing w:val="-29"/>
        </w:rPr>
        <w:t xml:space="preserve"> </w:t>
      </w:r>
      <w:r>
        <w:t>souhlasu</w:t>
      </w:r>
      <w:r>
        <w:rPr>
          <w:spacing w:val="-30"/>
        </w:rPr>
        <w:t xml:space="preserve"> </w:t>
      </w:r>
      <w:r>
        <w:t>cestovní</w:t>
      </w:r>
      <w:r>
        <w:rPr>
          <w:spacing w:val="-30"/>
        </w:rPr>
        <w:t xml:space="preserve"> </w:t>
      </w:r>
      <w:r>
        <w:t>kanceláři</w:t>
      </w:r>
      <w:r>
        <w:rPr>
          <w:spacing w:val="-29"/>
        </w:rPr>
        <w:t xml:space="preserve"> </w:t>
      </w:r>
      <w:r>
        <w:t>buď</w:t>
      </w:r>
      <w:r>
        <w:rPr>
          <w:spacing w:val="-30"/>
        </w:rPr>
        <w:t xml:space="preserve"> </w:t>
      </w:r>
      <w:r>
        <w:t>na</w:t>
      </w:r>
      <w:r>
        <w:rPr>
          <w:spacing w:val="-25"/>
        </w:rPr>
        <w:t xml:space="preserve"> </w:t>
      </w:r>
      <w:r>
        <w:t>adresu</w:t>
      </w:r>
      <w:r>
        <w:rPr>
          <w:spacing w:val="-30"/>
        </w:rPr>
        <w:t xml:space="preserve"> </w:t>
      </w:r>
      <w:r>
        <w:t>společnosti</w:t>
      </w:r>
      <w:r>
        <w:rPr>
          <w:spacing w:val="-30"/>
        </w:rPr>
        <w:t xml:space="preserve"> </w:t>
      </w:r>
      <w:r>
        <w:t>Školní</w:t>
      </w:r>
      <w:r>
        <w:rPr>
          <w:spacing w:val="-31"/>
        </w:rPr>
        <w:t xml:space="preserve"> </w:t>
      </w:r>
      <w:r>
        <w:t>zájezdy,</w:t>
      </w:r>
      <w:r>
        <w:rPr>
          <w:spacing w:val="-30"/>
        </w:rPr>
        <w:t xml:space="preserve"> </w:t>
      </w:r>
      <w:r>
        <w:t>s.r.o.</w:t>
      </w:r>
      <w:r>
        <w:rPr>
          <w:spacing w:val="-30"/>
        </w:rPr>
        <w:t xml:space="preserve"> </w:t>
      </w:r>
      <w:r>
        <w:t>nebo e-mailem zaslaným na adresu</w:t>
      </w:r>
      <w:r>
        <w:rPr>
          <w:spacing w:val="-23"/>
        </w:rPr>
        <w:t xml:space="preserve"> </w:t>
      </w:r>
      <w:hyperlink r:id="rId10">
        <w:r>
          <w:t>info@skolnizajezdy.cz</w:t>
        </w:r>
      </w:hyperlink>
    </w:p>
    <w:p w:rsidR="00B86B0A" w:rsidRDefault="00B63F5D">
      <w:pPr>
        <w:pStyle w:val="Nadpis1"/>
        <w:spacing w:before="54"/>
      </w:pPr>
      <w:r>
        <w:t>SOUHLASÍM / NESOUHLASÍM (nehodící se škrtněte)</w:t>
      </w:r>
    </w:p>
    <w:p w:rsidR="00B86B0A" w:rsidRDefault="00B86B0A">
      <w:pPr>
        <w:rPr>
          <w:b/>
          <w:sz w:val="20"/>
        </w:rPr>
      </w:pPr>
    </w:p>
    <w:p w:rsidR="00B86B0A" w:rsidRDefault="00B86B0A">
      <w:pPr>
        <w:spacing w:before="11" w:after="1"/>
        <w:rPr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5642"/>
      </w:tblGrid>
      <w:tr w:rsidR="00B86B0A">
        <w:trPr>
          <w:trHeight w:val="3043"/>
        </w:trPr>
        <w:tc>
          <w:tcPr>
            <w:tcW w:w="4920" w:type="dxa"/>
            <w:tcBorders>
              <w:right w:val="nil"/>
            </w:tcBorders>
          </w:tcPr>
          <w:p w:rsidR="00B86B0A" w:rsidRDefault="00B86B0A">
            <w:pPr>
              <w:pStyle w:val="TableParagraph"/>
              <w:rPr>
                <w:b/>
              </w:rPr>
            </w:pPr>
          </w:p>
          <w:p w:rsidR="00B86B0A" w:rsidRDefault="00B86B0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B86B0A" w:rsidRDefault="00B63F5D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  <w:p w:rsidR="00B86B0A" w:rsidRDefault="00B63F5D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>
              <w:rPr>
                <w:sz w:val="18"/>
              </w:rPr>
              <w:t>Podpis a razítk</w:t>
            </w:r>
            <w:r>
              <w:rPr>
                <w:sz w:val="18"/>
              </w:rPr>
              <w:t>o zákazníka</w:t>
            </w:r>
          </w:p>
          <w:p w:rsidR="00B86B0A" w:rsidRDefault="00B86B0A">
            <w:pPr>
              <w:pStyle w:val="TableParagraph"/>
              <w:rPr>
                <w:b/>
              </w:rPr>
            </w:pPr>
          </w:p>
          <w:p w:rsidR="00B86B0A" w:rsidRDefault="00B63F5D">
            <w:pPr>
              <w:pStyle w:val="TableParagraph"/>
              <w:spacing w:before="170" w:line="217" w:lineRule="exact"/>
              <w:ind w:left="69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  <w:p w:rsidR="00B86B0A" w:rsidRDefault="00B63F5D">
            <w:pPr>
              <w:pStyle w:val="TableParagraph"/>
              <w:spacing w:line="217" w:lineRule="exact"/>
              <w:ind w:left="69"/>
              <w:rPr>
                <w:sz w:val="18"/>
              </w:rPr>
            </w:pPr>
            <w:r>
              <w:rPr>
                <w:sz w:val="18"/>
              </w:rPr>
              <w:t>Jméno a příjmení osoby oprávněné jednat za zákazníka</w:t>
            </w:r>
          </w:p>
          <w:p w:rsidR="00B86B0A" w:rsidRDefault="00B86B0A">
            <w:pPr>
              <w:pStyle w:val="TableParagraph"/>
              <w:rPr>
                <w:b/>
                <w:sz w:val="18"/>
              </w:rPr>
            </w:pPr>
          </w:p>
          <w:p w:rsidR="00B86B0A" w:rsidRDefault="00B63F5D">
            <w:pPr>
              <w:pStyle w:val="TableParagraph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 xml:space="preserve">V  </w:t>
            </w:r>
            <w:r>
              <w:rPr>
                <w:spacing w:val="4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....................................................................</w:t>
            </w:r>
          </w:p>
          <w:p w:rsidR="00B86B0A" w:rsidRDefault="00B86B0A">
            <w:pPr>
              <w:pStyle w:val="TableParagraph"/>
              <w:rPr>
                <w:b/>
                <w:sz w:val="18"/>
              </w:rPr>
            </w:pPr>
          </w:p>
          <w:p w:rsidR="00B86B0A" w:rsidRDefault="00B63F5D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Dne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</w:t>
            </w:r>
          </w:p>
        </w:tc>
        <w:tc>
          <w:tcPr>
            <w:tcW w:w="5642" w:type="dxa"/>
            <w:tcBorders>
              <w:left w:val="nil"/>
            </w:tcBorders>
          </w:tcPr>
          <w:p w:rsidR="00B86B0A" w:rsidRDefault="00B86B0A">
            <w:pPr>
              <w:pStyle w:val="TableParagraph"/>
              <w:rPr>
                <w:b/>
              </w:rPr>
            </w:pPr>
          </w:p>
          <w:p w:rsidR="00B86B0A" w:rsidRDefault="00B86B0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B86B0A" w:rsidRDefault="00B63F5D">
            <w:pPr>
              <w:pStyle w:val="TableParagraph"/>
              <w:spacing w:line="217" w:lineRule="exact"/>
              <w:ind w:left="469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  <w:p w:rsidR="00B86B0A" w:rsidRDefault="00B63F5D">
            <w:pPr>
              <w:pStyle w:val="TableParagraph"/>
              <w:spacing w:line="217" w:lineRule="exact"/>
              <w:ind w:left="469"/>
              <w:rPr>
                <w:sz w:val="18"/>
              </w:rPr>
            </w:pPr>
            <w:r>
              <w:rPr>
                <w:sz w:val="18"/>
              </w:rPr>
              <w:t>Podpis a razítko pořadatele</w:t>
            </w:r>
          </w:p>
          <w:p w:rsidR="00B86B0A" w:rsidRDefault="00B86B0A">
            <w:pPr>
              <w:pStyle w:val="TableParagraph"/>
              <w:rPr>
                <w:b/>
              </w:rPr>
            </w:pPr>
          </w:p>
          <w:p w:rsidR="00B86B0A" w:rsidRDefault="00B63F5D">
            <w:pPr>
              <w:pStyle w:val="TableParagraph"/>
              <w:spacing w:before="170" w:line="217" w:lineRule="exact"/>
              <w:ind w:left="469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</w:t>
            </w:r>
          </w:p>
          <w:p w:rsidR="00B86B0A" w:rsidRDefault="00B63F5D">
            <w:pPr>
              <w:pStyle w:val="TableParagraph"/>
              <w:spacing w:line="217" w:lineRule="exact"/>
              <w:ind w:left="469"/>
              <w:rPr>
                <w:sz w:val="18"/>
              </w:rPr>
            </w:pPr>
            <w:r>
              <w:rPr>
                <w:sz w:val="18"/>
              </w:rPr>
              <w:t>Jméno a příjmení osoby oprávněné jednat za pořadatele</w:t>
            </w:r>
          </w:p>
          <w:p w:rsidR="00B86B0A" w:rsidRDefault="00B86B0A">
            <w:pPr>
              <w:pStyle w:val="TableParagraph"/>
              <w:rPr>
                <w:b/>
                <w:sz w:val="18"/>
              </w:rPr>
            </w:pPr>
          </w:p>
          <w:p w:rsidR="00B86B0A" w:rsidRDefault="00B63F5D">
            <w:pPr>
              <w:pStyle w:val="TableParagraph"/>
              <w:ind w:left="469"/>
              <w:rPr>
                <w:sz w:val="18"/>
              </w:rPr>
            </w:pPr>
            <w:r>
              <w:rPr>
                <w:w w:val="95"/>
                <w:sz w:val="18"/>
              </w:rPr>
              <w:t xml:space="preserve">V  </w:t>
            </w:r>
            <w:r>
              <w:rPr>
                <w:spacing w:val="4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....................................................................</w:t>
            </w:r>
          </w:p>
          <w:p w:rsidR="00B86B0A" w:rsidRDefault="00B86B0A">
            <w:pPr>
              <w:pStyle w:val="TableParagraph"/>
              <w:rPr>
                <w:b/>
                <w:sz w:val="18"/>
              </w:rPr>
            </w:pPr>
          </w:p>
          <w:p w:rsidR="00B86B0A" w:rsidRDefault="00B63F5D">
            <w:pPr>
              <w:pStyle w:val="TableParagraph"/>
              <w:ind w:left="469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 xml:space="preserve">Dne  </w:t>
            </w:r>
            <w:r>
              <w:rPr>
                <w:spacing w:val="4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................................................................</w:t>
            </w:r>
          </w:p>
        </w:tc>
      </w:tr>
    </w:tbl>
    <w:p w:rsidR="00B63F5D" w:rsidRDefault="00B63F5D"/>
    <w:sectPr w:rsidR="00B63F5D">
      <w:pgSz w:w="11910" w:h="16850"/>
      <w:pgMar w:top="760" w:right="4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59B0"/>
    <w:multiLevelType w:val="hybridMultilevel"/>
    <w:tmpl w:val="11E86BD8"/>
    <w:lvl w:ilvl="0" w:tplc="ADB80DF2">
      <w:start w:val="1"/>
      <w:numFmt w:val="decimal"/>
      <w:lvlText w:val="%1."/>
      <w:lvlJc w:val="left"/>
      <w:pPr>
        <w:ind w:left="900" w:hanging="348"/>
        <w:jc w:val="left"/>
      </w:pPr>
      <w:rPr>
        <w:rFonts w:ascii="Tahoma" w:eastAsia="Tahoma" w:hAnsi="Tahoma" w:cs="Tahoma" w:hint="default"/>
        <w:w w:val="99"/>
        <w:sz w:val="18"/>
        <w:szCs w:val="18"/>
        <w:lang w:val="cs-CZ" w:eastAsia="en-US" w:bidi="ar-SA"/>
      </w:rPr>
    </w:lvl>
    <w:lvl w:ilvl="1" w:tplc="444A3F82">
      <w:numFmt w:val="bullet"/>
      <w:lvlText w:val="•"/>
      <w:lvlJc w:val="left"/>
      <w:pPr>
        <w:ind w:left="1890" w:hanging="348"/>
      </w:pPr>
      <w:rPr>
        <w:rFonts w:hint="default"/>
        <w:lang w:val="cs-CZ" w:eastAsia="en-US" w:bidi="ar-SA"/>
      </w:rPr>
    </w:lvl>
    <w:lvl w:ilvl="2" w:tplc="B372B41E">
      <w:numFmt w:val="bullet"/>
      <w:lvlText w:val="•"/>
      <w:lvlJc w:val="left"/>
      <w:pPr>
        <w:ind w:left="2881" w:hanging="348"/>
      </w:pPr>
      <w:rPr>
        <w:rFonts w:hint="default"/>
        <w:lang w:val="cs-CZ" w:eastAsia="en-US" w:bidi="ar-SA"/>
      </w:rPr>
    </w:lvl>
    <w:lvl w:ilvl="3" w:tplc="5E44AEF4">
      <w:numFmt w:val="bullet"/>
      <w:lvlText w:val="•"/>
      <w:lvlJc w:val="left"/>
      <w:pPr>
        <w:ind w:left="3871" w:hanging="348"/>
      </w:pPr>
      <w:rPr>
        <w:rFonts w:hint="default"/>
        <w:lang w:val="cs-CZ" w:eastAsia="en-US" w:bidi="ar-SA"/>
      </w:rPr>
    </w:lvl>
    <w:lvl w:ilvl="4" w:tplc="4CEC54F0">
      <w:numFmt w:val="bullet"/>
      <w:lvlText w:val="•"/>
      <w:lvlJc w:val="left"/>
      <w:pPr>
        <w:ind w:left="4862" w:hanging="348"/>
      </w:pPr>
      <w:rPr>
        <w:rFonts w:hint="default"/>
        <w:lang w:val="cs-CZ" w:eastAsia="en-US" w:bidi="ar-SA"/>
      </w:rPr>
    </w:lvl>
    <w:lvl w:ilvl="5" w:tplc="D8A85F80">
      <w:numFmt w:val="bullet"/>
      <w:lvlText w:val="•"/>
      <w:lvlJc w:val="left"/>
      <w:pPr>
        <w:ind w:left="5853" w:hanging="348"/>
      </w:pPr>
      <w:rPr>
        <w:rFonts w:hint="default"/>
        <w:lang w:val="cs-CZ" w:eastAsia="en-US" w:bidi="ar-SA"/>
      </w:rPr>
    </w:lvl>
    <w:lvl w:ilvl="6" w:tplc="1ED2ADE2">
      <w:numFmt w:val="bullet"/>
      <w:lvlText w:val="•"/>
      <w:lvlJc w:val="left"/>
      <w:pPr>
        <w:ind w:left="6843" w:hanging="348"/>
      </w:pPr>
      <w:rPr>
        <w:rFonts w:hint="default"/>
        <w:lang w:val="cs-CZ" w:eastAsia="en-US" w:bidi="ar-SA"/>
      </w:rPr>
    </w:lvl>
    <w:lvl w:ilvl="7" w:tplc="233E8BF8">
      <w:numFmt w:val="bullet"/>
      <w:lvlText w:val="•"/>
      <w:lvlJc w:val="left"/>
      <w:pPr>
        <w:ind w:left="7834" w:hanging="348"/>
      </w:pPr>
      <w:rPr>
        <w:rFonts w:hint="default"/>
        <w:lang w:val="cs-CZ" w:eastAsia="en-US" w:bidi="ar-SA"/>
      </w:rPr>
    </w:lvl>
    <w:lvl w:ilvl="8" w:tplc="192E7018">
      <w:numFmt w:val="bullet"/>
      <w:lvlText w:val="•"/>
      <w:lvlJc w:val="left"/>
      <w:pPr>
        <w:ind w:left="8825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72683F6C"/>
    <w:multiLevelType w:val="hybridMultilevel"/>
    <w:tmpl w:val="C1F66B12"/>
    <w:lvl w:ilvl="0" w:tplc="EBE2F80A">
      <w:numFmt w:val="bullet"/>
      <w:lvlText w:val=""/>
      <w:lvlJc w:val="left"/>
      <w:pPr>
        <w:ind w:left="900" w:hanging="348"/>
      </w:pPr>
      <w:rPr>
        <w:rFonts w:ascii="Symbol" w:eastAsia="Symbol" w:hAnsi="Symbol" w:cs="Symbol" w:hint="default"/>
        <w:w w:val="100"/>
        <w:sz w:val="18"/>
        <w:szCs w:val="18"/>
        <w:lang w:val="cs-CZ" w:eastAsia="en-US" w:bidi="ar-SA"/>
      </w:rPr>
    </w:lvl>
    <w:lvl w:ilvl="1" w:tplc="3F7494A8">
      <w:numFmt w:val="bullet"/>
      <w:lvlText w:val="•"/>
      <w:lvlJc w:val="left"/>
      <w:pPr>
        <w:ind w:left="1890" w:hanging="348"/>
      </w:pPr>
      <w:rPr>
        <w:rFonts w:hint="default"/>
        <w:lang w:val="cs-CZ" w:eastAsia="en-US" w:bidi="ar-SA"/>
      </w:rPr>
    </w:lvl>
    <w:lvl w:ilvl="2" w:tplc="70481456">
      <w:numFmt w:val="bullet"/>
      <w:lvlText w:val="•"/>
      <w:lvlJc w:val="left"/>
      <w:pPr>
        <w:ind w:left="2881" w:hanging="348"/>
      </w:pPr>
      <w:rPr>
        <w:rFonts w:hint="default"/>
        <w:lang w:val="cs-CZ" w:eastAsia="en-US" w:bidi="ar-SA"/>
      </w:rPr>
    </w:lvl>
    <w:lvl w:ilvl="3" w:tplc="831E735C">
      <w:numFmt w:val="bullet"/>
      <w:lvlText w:val="•"/>
      <w:lvlJc w:val="left"/>
      <w:pPr>
        <w:ind w:left="3871" w:hanging="348"/>
      </w:pPr>
      <w:rPr>
        <w:rFonts w:hint="default"/>
        <w:lang w:val="cs-CZ" w:eastAsia="en-US" w:bidi="ar-SA"/>
      </w:rPr>
    </w:lvl>
    <w:lvl w:ilvl="4" w:tplc="0CB86F4E">
      <w:numFmt w:val="bullet"/>
      <w:lvlText w:val="•"/>
      <w:lvlJc w:val="left"/>
      <w:pPr>
        <w:ind w:left="4862" w:hanging="348"/>
      </w:pPr>
      <w:rPr>
        <w:rFonts w:hint="default"/>
        <w:lang w:val="cs-CZ" w:eastAsia="en-US" w:bidi="ar-SA"/>
      </w:rPr>
    </w:lvl>
    <w:lvl w:ilvl="5" w:tplc="85EE8760">
      <w:numFmt w:val="bullet"/>
      <w:lvlText w:val="•"/>
      <w:lvlJc w:val="left"/>
      <w:pPr>
        <w:ind w:left="5853" w:hanging="348"/>
      </w:pPr>
      <w:rPr>
        <w:rFonts w:hint="default"/>
        <w:lang w:val="cs-CZ" w:eastAsia="en-US" w:bidi="ar-SA"/>
      </w:rPr>
    </w:lvl>
    <w:lvl w:ilvl="6" w:tplc="0A90B704">
      <w:numFmt w:val="bullet"/>
      <w:lvlText w:val="•"/>
      <w:lvlJc w:val="left"/>
      <w:pPr>
        <w:ind w:left="6843" w:hanging="348"/>
      </w:pPr>
      <w:rPr>
        <w:rFonts w:hint="default"/>
        <w:lang w:val="cs-CZ" w:eastAsia="en-US" w:bidi="ar-SA"/>
      </w:rPr>
    </w:lvl>
    <w:lvl w:ilvl="7" w:tplc="BEC89244">
      <w:numFmt w:val="bullet"/>
      <w:lvlText w:val="•"/>
      <w:lvlJc w:val="left"/>
      <w:pPr>
        <w:ind w:left="7834" w:hanging="348"/>
      </w:pPr>
      <w:rPr>
        <w:rFonts w:hint="default"/>
        <w:lang w:val="cs-CZ" w:eastAsia="en-US" w:bidi="ar-SA"/>
      </w:rPr>
    </w:lvl>
    <w:lvl w:ilvl="8" w:tplc="D0D898BE">
      <w:numFmt w:val="bullet"/>
      <w:lvlText w:val="•"/>
      <w:lvlJc w:val="left"/>
      <w:pPr>
        <w:ind w:left="8825" w:hanging="34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0A"/>
    <w:rsid w:val="00976A21"/>
    <w:rsid w:val="00B63F5D"/>
    <w:rsid w:val="00B8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A62E"/>
  <w15:docId w15:val="{9908386F-C582-43F8-AD8B-0ED12740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192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sz w:val="19"/>
      <w:szCs w:val="19"/>
    </w:rPr>
  </w:style>
  <w:style w:type="paragraph" w:styleId="Nzev">
    <w:name w:val="Title"/>
    <w:basedOn w:val="Normln"/>
    <w:uiPriority w:val="10"/>
    <w:qFormat/>
    <w:pPr>
      <w:spacing w:before="101"/>
      <w:ind w:left="1454" w:right="1387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900" w:hanging="34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nizajezd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nizajezdy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kolnizajezdy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skolnizajez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olnizajezd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STUDIJNÍ ZÁJEZD DO</vt:lpstr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STUDIJNÍ ZÁJEZD DO</dc:title>
  <dc:creator>Feledi</dc:creator>
  <cp:lastModifiedBy>Prokopová, Hana</cp:lastModifiedBy>
  <cp:revision>2</cp:revision>
  <dcterms:created xsi:type="dcterms:W3CDTF">2022-01-19T07:20:00Z</dcterms:created>
  <dcterms:modified xsi:type="dcterms:W3CDTF">2022-01-19T07:20:00Z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