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12" w:rsidRDefault="00792E5D">
      <w:pPr>
        <w:pStyle w:val="Nadpis10"/>
        <w:keepNext/>
        <w:keepLines/>
        <w:shd w:val="clear" w:color="auto" w:fill="auto"/>
      </w:pPr>
      <w:bookmarkStart w:id="0" w:name="bookmark0"/>
      <w:r>
        <w:t>Příloha č. 2</w:t>
      </w:r>
      <w:bookmarkEnd w:id="0"/>
    </w:p>
    <w:p w:rsidR="004B1412" w:rsidRDefault="00792E5D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42670" cy="9690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26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12" w:rsidRDefault="004B1412">
      <w:pPr>
        <w:spacing w:after="246" w:line="14" w:lineRule="exact"/>
      </w:pPr>
    </w:p>
    <w:p w:rsidR="004B1412" w:rsidRDefault="00792E5D">
      <w:pPr>
        <w:pStyle w:val="Zkladntext1"/>
        <w:shd w:val="clear" w:color="auto" w:fill="auto"/>
        <w:ind w:left="180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B1412" w:rsidRDefault="00792E5D">
      <w:pPr>
        <w:pStyle w:val="Zkladntext1"/>
        <w:shd w:val="clear" w:color="auto" w:fill="auto"/>
        <w:ind w:left="180"/>
      </w:pPr>
      <w:proofErr w:type="spellStart"/>
      <w:r>
        <w:t>Dmovská</w:t>
      </w:r>
      <w:proofErr w:type="spellEnd"/>
      <w:r>
        <w:t xml:space="preserve"> 507,16106 Praha 6</w:t>
      </w:r>
    </w:p>
    <w:p w:rsidR="004B1412" w:rsidRDefault="00792E5D">
      <w:pPr>
        <w:pStyle w:val="Zkladntext1"/>
        <w:shd w:val="clear" w:color="auto" w:fill="auto"/>
        <w:ind w:left="180"/>
      </w:pPr>
      <w:r>
        <w:t>IČ: 00027006, DIČ: CZ00027006</w:t>
      </w:r>
    </w:p>
    <w:p w:rsidR="004B1412" w:rsidRDefault="00792E5D">
      <w:pPr>
        <w:pStyle w:val="Nadpis20"/>
        <w:keepNext/>
        <w:keepLines/>
        <w:shd w:val="clear" w:color="auto" w:fill="auto"/>
        <w:tabs>
          <w:tab w:val="left" w:pos="6184"/>
        </w:tabs>
        <w:spacing w:after="40"/>
        <w:ind w:left="4240"/>
        <w:rPr>
          <w:sz w:val="24"/>
          <w:szCs w:val="24"/>
        </w:rPr>
      </w:pPr>
      <w:bookmarkStart w:id="1" w:name="bookmark1"/>
      <w:r>
        <w:t>Objednávka číslo:</w:t>
      </w:r>
      <w:r>
        <w:tab/>
      </w:r>
      <w:bookmarkEnd w:id="1"/>
      <w:r w:rsidR="00F0150A">
        <w:rPr>
          <w:u w:val="single"/>
        </w:rPr>
        <w:t>OB-2022-07000013</w:t>
      </w:r>
    </w:p>
    <w:p w:rsidR="004B1412" w:rsidRDefault="00F0150A">
      <w:pPr>
        <w:pStyle w:val="Nadpis20"/>
        <w:keepNext/>
        <w:keepLines/>
        <w:shd w:val="clear" w:color="auto" w:fill="auto"/>
        <w:tabs>
          <w:tab w:val="left" w:pos="6450"/>
          <w:tab w:val="left" w:pos="7242"/>
        </w:tabs>
        <w:spacing w:after="260"/>
        <w:ind w:left="5280"/>
      </w:pPr>
      <w:bookmarkStart w:id="2" w:name="bookmark2"/>
      <w:r>
        <w:t xml:space="preserve">ze </w:t>
      </w:r>
      <w:proofErr w:type="gramStart"/>
      <w:r>
        <w:t>dne      18</w:t>
      </w:r>
      <w:proofErr w:type="gramEnd"/>
      <w:r>
        <w:t>. 01. 2022</w:t>
      </w:r>
      <w:r w:rsidR="00792E5D">
        <w:tab/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3316"/>
        <w:gridCol w:w="950"/>
        <w:gridCol w:w="2401"/>
      </w:tblGrid>
      <w:tr w:rsidR="004B1412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Dodavatel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412" w:rsidRDefault="004B1412">
            <w:pPr>
              <w:rPr>
                <w:sz w:val="10"/>
                <w:szCs w:val="10"/>
              </w:rPr>
            </w:pP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Název: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 xml:space="preserve">BPT </w:t>
            </w:r>
            <w:proofErr w:type="spellStart"/>
            <w:r>
              <w:t>Solution</w:t>
            </w:r>
            <w:proofErr w:type="spellEnd"/>
            <w:r>
              <w:t xml:space="preserve"> s.r.o.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Pod Skalkou 268,252 44 Dolní Jirčany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24808466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CZ24808466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1026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1) Specifikace zboží či služby: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Dodávka vzduchotechniky do kryobanky a PGI.</w:t>
            </w:r>
          </w:p>
          <w:p w:rsidR="004B1412" w:rsidRDefault="00792E5D">
            <w:pPr>
              <w:pStyle w:val="Jin0"/>
              <w:shd w:val="clear" w:color="auto" w:fill="auto"/>
            </w:pPr>
            <w:r>
              <w:t xml:space="preserve">Realizace do </w:t>
            </w:r>
            <w:proofErr w:type="gramStart"/>
            <w:r>
              <w:t>31.3.2022</w:t>
            </w:r>
            <w:proofErr w:type="gramEnd"/>
            <w:r>
              <w:t>. Záruční doba 36 měsíců.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3) Cena včetně DPH (Kč):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114.550,82 Kč vč. DPH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4) Středisko/Zakázka: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32/9700</w:t>
            </w: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5) Žadatel: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r>
              <w:t>Jméno:</w:t>
            </w:r>
          </w:p>
          <w:p w:rsidR="004B1412" w:rsidRDefault="004B1412">
            <w:pPr>
              <w:pStyle w:val="Jin0"/>
              <w:shd w:val="clear" w:color="auto" w:fill="auto"/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412" w:rsidRDefault="004B1412">
            <w:pPr>
              <w:pStyle w:val="Jin0"/>
              <w:shd w:val="clear" w:color="auto" w:fill="auto"/>
              <w:tabs>
                <w:tab w:val="left" w:pos="1166"/>
              </w:tabs>
              <w:jc w:val="both"/>
              <w:rPr>
                <w:sz w:val="12"/>
                <w:szCs w:val="12"/>
              </w:rPr>
            </w:pP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5) Odpovědný řešitel: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r>
              <w:t>Jméno:</w:t>
            </w:r>
          </w:p>
          <w:p w:rsidR="004B1412" w:rsidRDefault="004B1412">
            <w:pPr>
              <w:pStyle w:val="Jin0"/>
              <w:shd w:val="clear" w:color="auto" w:fill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proofErr w:type="spellStart"/>
            <w:r>
              <w:t>Ppdpis</w:t>
            </w:r>
            <w:proofErr w:type="spellEnd"/>
            <w:r>
              <w:t>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412" w:rsidRDefault="004B1412">
            <w:pPr>
              <w:rPr>
                <w:sz w:val="10"/>
                <w:szCs w:val="10"/>
              </w:rPr>
            </w:pP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6) Příkazce: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r>
              <w:t>Jméno:</w:t>
            </w:r>
          </w:p>
          <w:p w:rsidR="004B1412" w:rsidRDefault="004B1412">
            <w:pPr>
              <w:pStyle w:val="Jin0"/>
              <w:shd w:val="clear" w:color="auto" w:fill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412" w:rsidRDefault="00F0150A">
            <w:pPr>
              <w:pStyle w:val="Jin0"/>
              <w:shd w:val="clear" w:color="auto" w:fill="auto"/>
            </w:pPr>
            <w:r>
              <w:t>Podpis: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412" w:rsidRDefault="004B1412">
            <w:pPr>
              <w:rPr>
                <w:sz w:val="10"/>
                <w:szCs w:val="10"/>
              </w:rPr>
            </w:pPr>
          </w:p>
        </w:tc>
      </w:tr>
      <w:tr w:rsidR="004B1412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1412" w:rsidRDefault="00792E5D">
            <w:pPr>
              <w:pStyle w:val="Jin0"/>
              <w:shd w:val="clear" w:color="auto" w:fill="auto"/>
            </w:pPr>
            <w:r>
              <w:t>7) Správce rozpočtu: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r>
              <w:t>Jméno:</w:t>
            </w:r>
          </w:p>
          <w:p w:rsidR="004B1412" w:rsidRDefault="004B1412">
            <w:pPr>
              <w:pStyle w:val="Jin0"/>
              <w:shd w:val="clear" w:color="auto" w:fill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412" w:rsidRDefault="00792E5D">
            <w:pPr>
              <w:pStyle w:val="Jin0"/>
              <w:shd w:val="clear" w:color="auto" w:fill="auto"/>
            </w:pPr>
            <w:r>
              <w:t>Podpis: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412" w:rsidRDefault="004B1412">
            <w:pPr>
              <w:rPr>
                <w:sz w:val="10"/>
                <w:szCs w:val="10"/>
              </w:rPr>
            </w:pPr>
          </w:p>
        </w:tc>
      </w:tr>
    </w:tbl>
    <w:p w:rsidR="004B1412" w:rsidRDefault="004B1412">
      <w:pPr>
        <w:spacing w:line="14" w:lineRule="exact"/>
      </w:pPr>
      <w:bookmarkStart w:id="3" w:name="_GoBack"/>
      <w:bookmarkEnd w:id="3"/>
    </w:p>
    <w:sectPr w:rsidR="004B1412">
      <w:pgSz w:w="11900" w:h="16840"/>
      <w:pgMar w:top="1101" w:right="1543" w:bottom="1101" w:left="824" w:header="673" w:footer="6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5D" w:rsidRDefault="00792E5D">
      <w:r>
        <w:separator/>
      </w:r>
    </w:p>
  </w:endnote>
  <w:endnote w:type="continuationSeparator" w:id="0">
    <w:p w:rsidR="00792E5D" w:rsidRDefault="0079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5D" w:rsidRDefault="00792E5D"/>
  </w:footnote>
  <w:footnote w:type="continuationSeparator" w:id="0">
    <w:p w:rsidR="00792E5D" w:rsidRDefault="00792E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1412"/>
    <w:rsid w:val="004B1412"/>
    <w:rsid w:val="00792E5D"/>
    <w:rsid w:val="00F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72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left="4760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5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50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72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ind w:left="4760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5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5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2022-01-18T10:38:00Z</dcterms:created>
  <dcterms:modified xsi:type="dcterms:W3CDTF">2022-01-18T10:40:00Z</dcterms:modified>
</cp:coreProperties>
</file>