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OB7121-110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44846029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44846029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S&amp;T CZ s.r.o.</w:t>
      </w:r>
    </w:p>
    <w:p>
      <w:pPr>
        <w:pStyle w:val="Row9"/>
      </w:pPr>
      <w:r>
        <w:tab/>
      </w:r>
      <w:r>
        <w:rPr>
          <w:rStyle w:val="Text5"/>
        </w:rPr>
        <w:t xml:space="preserve">Na Strži 1702/65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140 00 Praha 4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1363492021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15.11.2021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140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140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65 x     EPEAT 2018 Registered (Gold)</w:t>
      </w:r>
    </w:p>
    <w:p>
      <w:pPr>
        <w:pStyle w:val="Row7"/>
      </w:pPr>
      <w:r>
        <w:tab/>
      </w:r>
      <w:r>
        <w:rPr>
          <w:rStyle w:val="Text4"/>
        </w:rPr>
        <w:t xml:space="preserve">Laptop 13.3" FHD (1920x1080) AG, Non-Touch,WVA, 250 nits, FHD IR Camera+ Mic, WLAN, WWAN</w:t>
      </w:r>
    </w:p>
    <w:p>
      <w:pPr>
        <w:pStyle w:val="Row7"/>
      </w:pPr>
      <w:r>
        <w:tab/>
      </w:r>
      <w:r>
        <w:rPr>
          <w:rStyle w:val="Text4"/>
        </w:rPr>
        <w:t xml:space="preserve">Palmrest, Fingerprint Reader, Contacted SmartCard Reader, NFC, Carbon Fiber, Thunderbolt 4</w:t>
      </w:r>
    </w:p>
    <w:p>
      <w:pPr>
        <w:pStyle w:val="Row7"/>
      </w:pPr>
      <w:r>
        <w:tab/>
      </w:r>
      <w:r>
        <w:rPr>
          <w:rStyle w:val="Text4"/>
        </w:rPr>
        <w:t xml:space="preserve">16GB, Non-ECC, Integrated</w:t>
      </w:r>
    </w:p>
    <w:p>
      <w:pPr>
        <w:pStyle w:val="Row7"/>
      </w:pPr>
      <w:r>
        <w:tab/>
      </w:r>
      <w:r>
        <w:rPr>
          <w:rStyle w:val="Text4"/>
        </w:rPr>
        <w:t xml:space="preserve">M.2 512GB PCIe NVMe Class 35 Solid State Drive</w:t>
      </w:r>
    </w:p>
    <w:p>
      <w:pPr>
        <w:pStyle w:val="Row7"/>
      </w:pPr>
      <w:r>
        <w:tab/>
      </w:r>
      <w:r>
        <w:rPr>
          <w:rStyle w:val="Text4"/>
        </w:rPr>
        <w:t xml:space="preserve">European Power Cord</w:t>
      </w:r>
    </w:p>
    <w:p>
      <w:pPr>
        <w:pStyle w:val="Row7"/>
      </w:pPr>
      <w:r>
        <w:tab/>
      </w:r>
      <w:r>
        <w:rPr>
          <w:rStyle w:val="Text4"/>
        </w:rPr>
        <w:t xml:space="preserve">4 Cell 63Whr Long Life Battery (includes 3 year limited hardware warranty)</w:t>
      </w:r>
    </w:p>
    <w:p>
      <w:pPr>
        <w:pStyle w:val="Row7"/>
      </w:pPr>
      <w:r>
        <w:tab/>
      </w:r>
      <w:r>
        <w:rPr>
          <w:rStyle w:val="Text4"/>
        </w:rPr>
        <w:t xml:space="preserve">65W Type-C Epeat Adapter</w:t>
      </w:r>
    </w:p>
    <w:p>
      <w:pPr>
        <w:pStyle w:val="Row7"/>
      </w:pPr>
      <w:r>
        <w:tab/>
      </w:r>
      <w:r>
        <w:rPr>
          <w:rStyle w:val="Text4"/>
        </w:rPr>
        <w:t xml:space="preserve">Intel Wi-Fi 6 AX201 2x2 802.11ax 160MHz + Bluetooth 5.1</w:t>
      </w:r>
    </w:p>
    <w:p>
      <w:pPr>
        <w:pStyle w:val="Row7"/>
      </w:pPr>
      <w:r>
        <w:tab/>
      </w:r>
      <w:r>
        <w:rPr>
          <w:rStyle w:val="Text4"/>
        </w:rPr>
        <w:t xml:space="preserve">MOD-SRV,WRLES,SD,AX201,MTX</w:t>
      </w:r>
    </w:p>
    <w:p>
      <w:pPr>
        <w:pStyle w:val="Row7"/>
      </w:pPr>
      <w:r>
        <w:tab/>
      </w:r>
      <w:r>
        <w:rPr>
          <w:rStyle w:val="Text4"/>
        </w:rPr>
        <w:t xml:space="preserve">Single Pointing Backlit Czech and Slovakian Keyboard</w:t>
      </w:r>
    </w:p>
    <w:p>
      <w:pPr>
        <w:pStyle w:val="Row7"/>
      </w:pPr>
      <w:r>
        <w:tab/>
      </w:r>
      <w:r>
        <w:rPr>
          <w:rStyle w:val="Text4"/>
        </w:rPr>
        <w:t xml:space="preserve">3 roky NBD záruka celosvětová</w:t>
      </w:r>
    </w:p>
    <w:p>
      <w:pPr>
        <w:pStyle w:val="Row17"/>
      </w:pPr>
      <w:r>
        <w:rPr>
          <w:noProof/>
          <w:lang w:val="cs-CZ" w:eastAsia="cs-CZ"/>
        </w:rPr>
        <w:pict>
          <v:rect id="_x0000_s6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7pt;margin-top:15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3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3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3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Notebooky  (65 ks)</w:t>
      </w:r>
      <w:r>
        <w:tab/>
      </w:r>
      <w:r>
        <w:rPr>
          <w:rStyle w:val="Text4"/>
        </w:rPr>
        <w:t xml:space="preserve">65.00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0.00</w:t>
      </w:r>
      <w:r>
        <w:tab/>
      </w:r>
      <w:r>
        <w:rPr>
          <w:rStyle w:val="Text4"/>
        </w:rPr>
        <w:t xml:space="preserve">0.00</w:t>
      </w:r>
    </w:p>
    <w:p>
      <w:pPr>
        <w:pStyle w:val="Row19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6pt;margin-top:3pt;width:0pt;height:15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6pt;margin-top:3pt;width:0pt;height:15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556pt;margin-top:18pt;width:0pt;height:174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6pt;margin-top:18pt;width:0pt;height:173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Notebooky  (65 ks) převod 2023</w:t>
      </w:r>
      <w:r>
        <w:tab/>
      </w:r>
      <w:r>
        <w:rPr>
          <w:rStyle w:val="Text4"/>
        </w:rPr>
        <w:t xml:space="preserve">65.00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30 275.00</w:t>
      </w:r>
      <w:r>
        <w:tab/>
      </w:r>
      <w:r>
        <w:rPr>
          <w:rStyle w:val="Text4"/>
        </w:rPr>
        <w:t xml:space="preserve">6 357.75</w:t>
      </w:r>
      <w:r>
        <w:tab/>
      </w:r>
      <w:r>
        <w:rPr>
          <w:rStyle w:val="Text4"/>
        </w:rPr>
        <w:t xml:space="preserve">2 381 128.75</w:t>
      </w:r>
    </w:p>
    <w:p>
      <w:pPr>
        <w:pStyle w:val="Row20"/>
      </w:pPr>
      <w:r>
        <w:rPr>
          <w:noProof/>
          <w:lang w:val="cs-CZ" w:eastAsia="cs-CZ"/>
        </w:rPr>
        <w:pict>
          <v:rect id="_x0000_s94" strokeweight="0pt" strokecolor="#FFFFFF" fillcolor="#E5E5E5" style="position:absolute;left:7pt;top:6pt;width:548pt;height:12pt;z-index:-251658212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6pt;margin-top:6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20pt;width:550pt;height:0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1 967 875.00</w:t>
      </w:r>
      <w:r>
        <w:tab/>
      </w:r>
      <w:r>
        <w:rPr>
          <w:rStyle w:val="Text4"/>
        </w:rPr>
        <w:t xml:space="preserve">413 253.75</w:t>
      </w:r>
      <w:r>
        <w:tab/>
      </w:r>
      <w:r>
        <w:rPr>
          <w:rStyle w:val="Text4"/>
        </w:rPr>
        <w:t xml:space="preserve">2 381 128.75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7pt;margin-top:14pt;width:549pt;height:0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6pt;margin-top:17pt;width:550pt;height:0pt;z-index:33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16" o:connectortype="straight" strokeweight="1pt" strokecolor="#000000" style="position:absolute;left:0;margin-left:6pt;margin-top:-3pt;width:550pt;height:0pt;z-index:-251658207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OB7121-110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0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2022-01-17T13:36:56Z</dcterms:created>
  <dcterms:modified xsi:type="dcterms:W3CDTF">2022-01-17T13:36:56Z</dcterms:modified>
  <cp:category/>
</cp:coreProperties>
</file>