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r w:rsidRPr="00E205C9">
        <w:rPr>
          <w:rFonts w:ascii="Calibri" w:eastAsia="Times New Roman" w:hAnsi="Calibri" w:cs="Calibri"/>
        </w:rPr>
        <w:t>Dobrý den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r w:rsidRPr="00E205C9">
        <w:rPr>
          <w:rFonts w:ascii="Calibri" w:eastAsia="Times New Roman" w:hAnsi="Calibri" w:cs="Calibri"/>
        </w:rPr>
        <w:t>Děkuji za objednávku a tímto potvrzuji její přijetí.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r w:rsidRPr="00E205C9">
        <w:rPr>
          <w:rFonts w:ascii="Calibri" w:eastAsia="Times New Roman" w:hAnsi="Calibri" w:cs="Calibri"/>
        </w:rPr>
        <w:t>Objednávka je podepsaná na základě plné moci, kterou najdete v příloze také.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r w:rsidRPr="00E205C9">
        <w:rPr>
          <w:rFonts w:ascii="Calibri" w:eastAsia="Times New Roman" w:hAnsi="Calibri" w:cs="Calibri"/>
        </w:rPr>
        <w:t>Budete-li mít jakékoliv dotazy, kontaktujte mě, prosím.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r w:rsidRPr="00E205C9">
        <w:rPr>
          <w:rFonts w:ascii="Calibri" w:eastAsia="Times New Roman" w:hAnsi="Calibri" w:cs="Calibri"/>
        </w:rPr>
        <w:t>Děkuji a přeji hezké odpoledne.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r w:rsidRPr="00E205C9">
        <w:rPr>
          <w:rFonts w:ascii="Calibri" w:eastAsia="Times New Roman" w:hAnsi="Calibri" w:cs="Calibri"/>
        </w:rPr>
        <w:t>S pozdravem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</w:r>
      <w:proofErr w:type="spellStart"/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t>Key</w:t>
      </w:r>
      <w:proofErr w:type="spellEnd"/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t xml:space="preserve"> </w:t>
      </w:r>
      <w:proofErr w:type="spellStart"/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t>Account</w:t>
      </w:r>
      <w:proofErr w:type="spellEnd"/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t xml:space="preserve"> </w:t>
      </w:r>
      <w:proofErr w:type="spellStart"/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t>Manager</w:t>
      </w:r>
      <w:proofErr w:type="spellEnd"/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</w:r>
      <w:r w:rsidRPr="00E205C9">
        <w:rPr>
          <w:rFonts w:ascii="Calibri" w:eastAsia="Times New Roman" w:hAnsi="Calibri" w:cs="Calibri"/>
          <w:b/>
          <w:bCs/>
          <w:sz w:val="21"/>
          <w:szCs w:val="21"/>
          <w:lang w:eastAsia="cs-CZ"/>
        </w:rPr>
        <w:t>S&amp;T CZ s. r. o.</w:t>
      </w: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  <w:t>Na Strži 65/1702</w:t>
      </w: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  <w:t>140 00 Prague 4</w:t>
      </w: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  <w:t>Czech Republic</w:t>
      </w: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</w: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  <w:t xml:space="preserve">GSM: +420 </w:t>
      </w:r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</w:r>
      <w:hyperlink r:id="rId4" w:history="1">
        <w:r w:rsidRPr="00796C57">
          <w:rPr>
            <w:rStyle w:val="Hypertextovodkaz"/>
            <w:rFonts w:ascii="Calibri" w:eastAsia="Times New Roman" w:hAnsi="Calibri" w:cs="Calibri"/>
            <w:sz w:val="21"/>
            <w:szCs w:val="21"/>
            <w:lang w:eastAsia="cs-CZ"/>
          </w:rPr>
          <w:t>ol@sntcz.cz</w:t>
        </w:r>
      </w:hyperlink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</w:r>
      <w:hyperlink r:id="rId5" w:history="1">
        <w:r w:rsidRPr="00E205C9">
          <w:rPr>
            <w:rFonts w:ascii="Calibri" w:eastAsia="Times New Roman" w:hAnsi="Calibri" w:cs="Calibri"/>
            <w:color w:val="0000FF"/>
            <w:sz w:val="21"/>
            <w:szCs w:val="21"/>
            <w:u w:val="single"/>
            <w:lang w:eastAsia="cs-CZ"/>
          </w:rPr>
          <w:t>www.sntcz.cz</w:t>
        </w:r>
      </w:hyperlink>
      <w:r w:rsidRPr="00E205C9">
        <w:rPr>
          <w:rFonts w:ascii="Calibri" w:eastAsia="Times New Roman" w:hAnsi="Calibri" w:cs="Calibri"/>
          <w:sz w:val="21"/>
          <w:szCs w:val="21"/>
          <w:lang w:eastAsia="cs-CZ"/>
        </w:rPr>
        <w:br/>
      </w:r>
      <w:r w:rsidRPr="00E205C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76225" cy="266700"/>
            <wp:effectExtent l="0" t="0" r="9525" b="0"/>
            <wp:docPr id="3" name="Obrázek 3" descr="C:\Users\dbeckova\AppData\Local\Temp\notes81742E\~b977701.TMP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dbeckova\AppData\Local\Temp\notes81742E\~b97770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5C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95275" cy="266700"/>
            <wp:effectExtent l="0" t="0" r="9525" b="0"/>
            <wp:docPr id="2" name="Obrázek 2" descr="C:\Users\dbeckova\AppData\Local\Temp\notes81742E\~b216122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dbeckova\AppData\Local\Temp\notes81742E\~b216122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05C9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276225" cy="276225"/>
            <wp:effectExtent l="0" t="0" r="9525" b="9525"/>
            <wp:docPr id="1" name="Obrázek 1" descr="C:\Users\dbeckova\AppData\Local\Temp\notes81742E\~b276722.TMP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dbeckova\AppData\Local\Temp\notes81742E\~b276722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lang w:eastAsia="cs-CZ"/>
        </w:rPr>
      </w:pPr>
      <w:r w:rsidRPr="00E205C9">
        <w:rPr>
          <w:rFonts w:ascii="Calibri" w:eastAsia="Times New Roman" w:hAnsi="Calibri" w:cs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6350</wp:posOffset>
            </wp:positionV>
            <wp:extent cx="502920" cy="297180"/>
            <wp:effectExtent l="0" t="0" r="0" b="7620"/>
            <wp:wrapSquare wrapText="bothSides"/>
            <wp:docPr id="4" name="Obrázek 4" descr="Nákladní vůz se souvislou výpl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9" descr="Nákladní vůz se souvislou výplní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86" t="-4298" r="-644" b="-1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5C9">
        <w:rPr>
          <w:rFonts w:ascii="Calibri" w:eastAsia="Times New Roman" w:hAnsi="Calibri" w:cs="Calibri"/>
          <w:b/>
          <w:bCs/>
          <w:color w:val="002060"/>
          <w:lang w:eastAsia="cs-CZ"/>
        </w:rPr>
        <w:t>STĚHUJEME SE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color w:val="203864"/>
          <w:sz w:val="20"/>
          <w:szCs w:val="20"/>
          <w:lang w:eastAsia="cs-CZ"/>
        </w:rPr>
      </w:pPr>
      <w:r w:rsidRPr="00E205C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Od </w:t>
      </w:r>
      <w:proofErr w:type="gramStart"/>
      <w:r w:rsidRPr="00E205C9">
        <w:rPr>
          <w:rFonts w:ascii="Calibri" w:eastAsia="Times New Roman" w:hAnsi="Calibri" w:cs="Calibri"/>
          <w:b/>
          <w:bCs/>
          <w:color w:val="002060"/>
          <w:lang w:eastAsia="cs-CZ"/>
        </w:rPr>
        <w:t>1.1.2022</w:t>
      </w:r>
      <w:proofErr w:type="gramEnd"/>
      <w:r w:rsidRPr="00E205C9">
        <w:rPr>
          <w:rFonts w:ascii="Calibri" w:eastAsia="Times New Roman" w:hAnsi="Calibri" w:cs="Calibri"/>
          <w:b/>
          <w:bCs/>
          <w:color w:val="002060"/>
          <w:lang w:eastAsia="cs-CZ"/>
        </w:rPr>
        <w:t xml:space="preserve"> </w:t>
      </w:r>
      <w:r w:rsidRPr="00E205C9">
        <w:rPr>
          <w:rFonts w:ascii="Calibri" w:eastAsia="Times New Roman" w:hAnsi="Calibri" w:cs="Calibri"/>
          <w:color w:val="203864"/>
          <w:sz w:val="20"/>
          <w:szCs w:val="20"/>
          <w:lang w:eastAsia="cs-CZ"/>
        </w:rPr>
        <w:t>nás najdete na adrese S&amp;T CZ s. r. o. V Parku 2316/12, Praha 4, 148 00, IČO zůstává 44846029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</w:rPr>
      </w:pPr>
      <w:bookmarkStart w:id="0" w:name="_GoBack"/>
      <w:bookmarkEnd w:id="0"/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E205C9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E205C9">
        <w:rPr>
          <w:rFonts w:ascii="Calibri" w:eastAsia="Times New Roman" w:hAnsi="Calibri" w:cs="Calibri"/>
          <w:b/>
          <w:bCs/>
          <w:lang w:eastAsia="cs-CZ"/>
        </w:rPr>
        <w:t>: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E205C9">
        <w:rPr>
          <w:rFonts w:ascii="Calibri" w:eastAsia="Times New Roman" w:hAnsi="Calibri" w:cs="Calibri"/>
          <w:lang w:eastAsia="cs-CZ"/>
        </w:rPr>
        <w:t>CZ_Bid_desk</w:t>
      </w:r>
      <w:proofErr w:type="spellEnd"/>
      <w:r w:rsidRPr="00E205C9">
        <w:rPr>
          <w:rFonts w:ascii="Calibri" w:eastAsia="Times New Roman" w:hAnsi="Calibri" w:cs="Calibri"/>
          <w:lang w:eastAsia="cs-CZ"/>
        </w:rPr>
        <w:t xml:space="preserve"> &lt;CZ_Bid_desk@sntcz.cz&gt;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Calibri" w:eastAsia="Times New Roman" w:hAnsi="Calibri" w:cs="Calibri"/>
          <w:b/>
          <w:bCs/>
          <w:lang w:eastAsia="cs-CZ"/>
        </w:rPr>
        <w:t>Sent: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E205C9">
        <w:rPr>
          <w:rFonts w:ascii="Calibri" w:eastAsia="Times New Roman" w:hAnsi="Calibri" w:cs="Calibri"/>
          <w:lang w:eastAsia="cs-CZ"/>
        </w:rPr>
        <w:t>Friday</w:t>
      </w:r>
      <w:proofErr w:type="spellEnd"/>
      <w:r w:rsidRPr="00E205C9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E205C9">
        <w:rPr>
          <w:rFonts w:ascii="Calibri" w:eastAsia="Times New Roman" w:hAnsi="Calibri" w:cs="Calibri"/>
          <w:lang w:eastAsia="cs-CZ"/>
        </w:rPr>
        <w:t>December</w:t>
      </w:r>
      <w:proofErr w:type="spellEnd"/>
      <w:r w:rsidRPr="00E205C9">
        <w:rPr>
          <w:rFonts w:ascii="Calibri" w:eastAsia="Times New Roman" w:hAnsi="Calibri" w:cs="Calibri"/>
          <w:lang w:eastAsia="cs-CZ"/>
        </w:rPr>
        <w:t xml:space="preserve"> 17, 2021 10:57 AM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Calibri" w:eastAsia="Times New Roman" w:hAnsi="Calibri" w:cs="Calibri"/>
          <w:b/>
          <w:bCs/>
          <w:lang w:eastAsia="cs-CZ"/>
        </w:rPr>
        <w:t>To:</w:t>
      </w:r>
      <w:r w:rsidRPr="00E205C9">
        <w:rPr>
          <w:rFonts w:ascii="Calibri" w:eastAsia="Times New Roman" w:hAnsi="Calibri" w:cs="Calibri"/>
          <w:lang w:eastAsia="cs-CZ"/>
        </w:rPr>
        <w:t xml:space="preserve"> &lt; @sntcz.cz&gt;</w:t>
      </w:r>
      <w:r w:rsidRPr="00E205C9">
        <w:rPr>
          <w:rFonts w:ascii="Calibri" w:eastAsia="Times New Roman" w:hAnsi="Calibri" w:cs="Calibri"/>
          <w:lang w:eastAsia="cs-CZ"/>
        </w:rPr>
        <w:br/>
      </w:r>
      <w:proofErr w:type="spellStart"/>
      <w:r w:rsidRPr="00E205C9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E205C9">
        <w:rPr>
          <w:rFonts w:ascii="Calibri" w:eastAsia="Times New Roman" w:hAnsi="Calibri" w:cs="Calibri"/>
          <w:b/>
          <w:bCs/>
          <w:lang w:eastAsia="cs-CZ"/>
        </w:rPr>
        <w:t>:</w:t>
      </w:r>
      <w:r w:rsidRPr="00E205C9">
        <w:rPr>
          <w:rFonts w:ascii="Calibri" w:eastAsia="Times New Roman" w:hAnsi="Calibri" w:cs="Calibri"/>
          <w:lang w:eastAsia="cs-CZ"/>
        </w:rPr>
        <w:t xml:space="preserve"> FW: Objednávka z tržiště NEN - OB7121-110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E205C9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E205C9">
        <w:rPr>
          <w:rFonts w:ascii="Calibri" w:eastAsia="Times New Roman" w:hAnsi="Calibri" w:cs="Calibri"/>
          <w:b/>
          <w:bCs/>
          <w:lang w:eastAsia="cs-CZ"/>
        </w:rPr>
        <w:t>:</w:t>
      </w:r>
      <w:r w:rsidRPr="00E205C9">
        <w:rPr>
          <w:rFonts w:ascii="Calibri" w:eastAsia="Times New Roman" w:hAnsi="Calibri" w:cs="Calibri"/>
          <w:lang w:eastAsia="cs-CZ"/>
        </w:rPr>
        <w:t xml:space="preserve"> &lt;</w:t>
      </w:r>
      <w:hyperlink r:id="rId13" w:history="1">
        <w:r w:rsidRPr="00E205C9">
          <w:rPr>
            <w:rFonts w:ascii="Calibri" w:eastAsia="Times New Roman" w:hAnsi="Calibri" w:cs="Calibri"/>
            <w:color w:val="0563C1"/>
            <w:u w:val="single"/>
            <w:lang w:eastAsia="cs-CZ"/>
          </w:rPr>
          <w:t>@mzv.cz</w:t>
        </w:r>
      </w:hyperlink>
      <w:r w:rsidRPr="00E205C9">
        <w:rPr>
          <w:rFonts w:ascii="Calibri" w:eastAsia="Times New Roman" w:hAnsi="Calibri" w:cs="Calibri"/>
          <w:lang w:eastAsia="cs-CZ"/>
        </w:rPr>
        <w:t xml:space="preserve">&gt;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Calibri" w:eastAsia="Times New Roman" w:hAnsi="Calibri" w:cs="Calibri"/>
          <w:b/>
          <w:bCs/>
          <w:lang w:eastAsia="cs-CZ"/>
        </w:rPr>
        <w:t>Sent: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E205C9">
        <w:rPr>
          <w:rFonts w:ascii="Calibri" w:eastAsia="Times New Roman" w:hAnsi="Calibri" w:cs="Calibri"/>
          <w:lang w:eastAsia="cs-CZ"/>
        </w:rPr>
        <w:t>Thursday</w:t>
      </w:r>
      <w:proofErr w:type="spellEnd"/>
      <w:r w:rsidRPr="00E205C9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E205C9">
        <w:rPr>
          <w:rFonts w:ascii="Calibri" w:eastAsia="Times New Roman" w:hAnsi="Calibri" w:cs="Calibri"/>
          <w:lang w:eastAsia="cs-CZ"/>
        </w:rPr>
        <w:t>December</w:t>
      </w:r>
      <w:proofErr w:type="spellEnd"/>
      <w:r w:rsidRPr="00E205C9">
        <w:rPr>
          <w:rFonts w:ascii="Calibri" w:eastAsia="Times New Roman" w:hAnsi="Calibri" w:cs="Calibri"/>
          <w:lang w:eastAsia="cs-CZ"/>
        </w:rPr>
        <w:t xml:space="preserve"> 16, 2021 12:12 PM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Calibri" w:eastAsia="Times New Roman" w:hAnsi="Calibri" w:cs="Calibri"/>
          <w:b/>
          <w:bCs/>
          <w:lang w:eastAsia="cs-CZ"/>
        </w:rPr>
        <w:t>To: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E205C9">
        <w:rPr>
          <w:rFonts w:ascii="Calibri" w:eastAsia="Times New Roman" w:hAnsi="Calibri" w:cs="Calibri"/>
          <w:lang w:eastAsia="cs-CZ"/>
        </w:rPr>
        <w:t>CZ_Bid_desk</w:t>
      </w:r>
      <w:proofErr w:type="spellEnd"/>
      <w:r w:rsidRPr="00E205C9">
        <w:rPr>
          <w:rFonts w:ascii="Calibri" w:eastAsia="Times New Roman" w:hAnsi="Calibri" w:cs="Calibri"/>
          <w:lang w:eastAsia="cs-CZ"/>
        </w:rPr>
        <w:t xml:space="preserve"> &lt;</w:t>
      </w:r>
      <w:hyperlink r:id="rId14" w:history="1">
        <w:r w:rsidRPr="00E205C9">
          <w:rPr>
            <w:rFonts w:ascii="Calibri" w:eastAsia="Times New Roman" w:hAnsi="Calibri" w:cs="Calibri"/>
            <w:color w:val="0563C1"/>
            <w:u w:val="single"/>
            <w:lang w:eastAsia="cs-CZ"/>
          </w:rPr>
          <w:t>cz_bid_desk@sntcz.cz</w:t>
        </w:r>
      </w:hyperlink>
      <w:r w:rsidRPr="00E205C9">
        <w:rPr>
          <w:rFonts w:ascii="Calibri" w:eastAsia="Times New Roman" w:hAnsi="Calibri" w:cs="Calibri"/>
          <w:lang w:eastAsia="cs-CZ"/>
        </w:rPr>
        <w:t>&gt;</w:t>
      </w:r>
      <w:r w:rsidRPr="00E205C9">
        <w:rPr>
          <w:rFonts w:ascii="Calibri" w:eastAsia="Times New Roman" w:hAnsi="Calibri" w:cs="Calibri"/>
          <w:lang w:eastAsia="cs-CZ"/>
        </w:rPr>
        <w:br/>
      </w:r>
      <w:proofErr w:type="spellStart"/>
      <w:r w:rsidRPr="00E205C9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E205C9">
        <w:rPr>
          <w:rFonts w:ascii="Calibri" w:eastAsia="Times New Roman" w:hAnsi="Calibri" w:cs="Calibri"/>
          <w:b/>
          <w:bCs/>
          <w:lang w:eastAsia="cs-CZ"/>
        </w:rPr>
        <w:t>:</w:t>
      </w:r>
      <w:r w:rsidRPr="00E205C9">
        <w:rPr>
          <w:rFonts w:ascii="Calibri" w:eastAsia="Times New Roman" w:hAnsi="Calibri" w:cs="Calibri"/>
          <w:lang w:eastAsia="cs-CZ"/>
        </w:rPr>
        <w:t xml:space="preserve"> Objednávka z tržiště NEN - OB7121-110</w:t>
      </w:r>
    </w:p>
    <w:p w:rsidR="00E205C9" w:rsidRPr="00E205C9" w:rsidRDefault="00E205C9" w:rsidP="00E205C9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E205C9" w:rsidRPr="00E205C9" w:rsidRDefault="00E205C9" w:rsidP="00E205C9">
      <w:pPr>
        <w:spacing w:after="240" w:line="240" w:lineRule="auto"/>
        <w:rPr>
          <w:rFonts w:ascii="Calibri" w:eastAsia="Times New Roman" w:hAnsi="Calibri" w:cs="Calibri"/>
          <w:lang w:eastAsia="cs-CZ"/>
        </w:rPr>
      </w:pPr>
      <w:r w:rsidRPr="00E205C9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t xml:space="preserve">vyhráli jste výběrové řízení na tržišti NEN, OB7121- 110 (N006/20/V00030976), </w:t>
      </w:r>
      <w:r w:rsidRPr="00E205C9">
        <w:rPr>
          <w:rFonts w:ascii="Arial" w:eastAsia="Times New Roman" w:hAnsi="Arial" w:cs="Arial"/>
          <w:sz w:val="20"/>
          <w:szCs w:val="20"/>
          <w:lang w:eastAsia="cs-CZ"/>
        </w:rPr>
        <w:t>notebooky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E205C9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E205C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E205C9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OB7121-xxx. Do adresy  uveďte kontaktní osobu.</w:t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E205C9">
        <w:rPr>
          <w:rFonts w:ascii="Calibri" w:eastAsia="Times New Roman" w:hAnsi="Calibri" w:cs="Calibri"/>
          <w:lang w:eastAsia="cs-CZ"/>
        </w:rPr>
        <w:t xml:space="preserve"> </w:t>
      </w:r>
      <w:r w:rsidRPr="00E205C9">
        <w:rPr>
          <w:rFonts w:ascii="Calibri" w:eastAsia="Times New Roman" w:hAnsi="Calibri" w:cs="Calibri"/>
          <w:lang w:eastAsia="cs-CZ"/>
        </w:rPr>
        <w:br/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E205C9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D67EC6" w:rsidRDefault="00D67EC6"/>
    <w:sectPr w:rsidR="00D6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C9"/>
    <w:rsid w:val="004D0CDD"/>
    <w:rsid w:val="00D67EC6"/>
    <w:rsid w:val="00E2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CD976-8EB3-421A-B8BC-F2FECC0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5C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299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40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ntcz.cz/" TargetMode="External"/><Relationship Id="rId13" Type="http://schemas.openxmlformats.org/officeDocument/2006/relationships/hyperlink" Target="mailto:Dagmar_Beckova@mzv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sntcz/" TargetMode="External"/><Relationship Id="rId11" Type="http://schemas.openxmlformats.org/officeDocument/2006/relationships/image" Target="media/image3.png"/><Relationship Id="rId5" Type="http://schemas.openxmlformats.org/officeDocument/2006/relationships/hyperlink" Target="file:///C:\Users\dbeckova\AppData\Local\Temp\notes81742E\www.sntcz.c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channel/UCcXgdDCKS-fB19_R1EY1M2Q" TargetMode="External"/><Relationship Id="rId4" Type="http://schemas.openxmlformats.org/officeDocument/2006/relationships/hyperlink" Target="mailto:ol@sntcz.cz" TargetMode="External"/><Relationship Id="rId9" Type="http://schemas.openxmlformats.org/officeDocument/2006/relationships/image" Target="media/image2.png"/><Relationship Id="rId14" Type="http://schemas.openxmlformats.org/officeDocument/2006/relationships/hyperlink" Target="mailto:cz_bid_desk@snt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2021-12-21T06:25:00Z</dcterms:created>
  <dcterms:modified xsi:type="dcterms:W3CDTF">2022-01-17T13:27:00Z</dcterms:modified>
</cp:coreProperties>
</file>