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DB" w:rsidRPr="00401989" w:rsidRDefault="000E0C9D">
      <w:pPr>
        <w:spacing w:before="44"/>
        <w:ind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Kupní</w:t>
      </w:r>
      <w:r w:rsidRPr="004019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5"/>
          <w:sz w:val="24"/>
          <w:szCs w:val="24"/>
        </w:rPr>
        <w:t>smlouva</w:t>
      </w:r>
      <w:r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na</w:t>
      </w:r>
      <w:r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5"/>
          <w:sz w:val="24"/>
          <w:szCs w:val="24"/>
        </w:rPr>
        <w:t>movitou</w:t>
      </w:r>
      <w:r w:rsidRPr="004019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>věc</w:t>
      </w:r>
    </w:p>
    <w:p w:rsidR="003E48DB" w:rsidRPr="00401989" w:rsidRDefault="000E0C9D">
      <w:pPr>
        <w:spacing w:before="129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uzavřená</w:t>
      </w:r>
      <w:r w:rsidRPr="004019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4019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smyslu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2079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19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násl.</w:t>
      </w:r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zákona</w:t>
      </w:r>
      <w:r w:rsidRPr="004019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č.</w:t>
      </w:r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89/2012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4"/>
          <w:sz w:val="24"/>
          <w:szCs w:val="24"/>
        </w:rPr>
        <w:t>Sb.,</w:t>
      </w:r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občanský</w:t>
      </w:r>
      <w:r w:rsidRPr="004019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zákoník,</w:t>
      </w:r>
      <w:r w:rsidRPr="004019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4019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znění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pozdějších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předpisů,</w:t>
      </w:r>
    </w:p>
    <w:p w:rsidR="003E48DB" w:rsidRPr="00401989" w:rsidRDefault="000E0C9D">
      <w:pPr>
        <w:spacing w:before="58"/>
        <w:ind w:left="3743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(dále</w:t>
      </w:r>
      <w:r w:rsidRPr="004019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 w:rsidRPr="004019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„</w:t>
      </w:r>
      <w:r w:rsidRPr="0040198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občanský</w:t>
      </w:r>
      <w:r w:rsidRPr="00401989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zákoník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“)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pStyle w:val="Nadpis1"/>
        <w:numPr>
          <w:ilvl w:val="0"/>
          <w:numId w:val="7"/>
        </w:numPr>
        <w:tabs>
          <w:tab w:val="left" w:pos="525"/>
        </w:tabs>
        <w:rPr>
          <w:rFonts w:cs="Times New Roman"/>
          <w:b w:val="0"/>
          <w:bCs w:val="0"/>
          <w:sz w:val="24"/>
          <w:szCs w:val="24"/>
          <w:u w:val="none"/>
        </w:rPr>
      </w:pPr>
      <w:r w:rsidRPr="00401989">
        <w:rPr>
          <w:rFonts w:cs="Times New Roman"/>
          <w:b w:val="0"/>
          <w:spacing w:val="-1"/>
          <w:sz w:val="24"/>
          <w:szCs w:val="24"/>
          <w:u w:val="thick" w:color="000000"/>
        </w:rPr>
        <w:t>Smluvní</w:t>
      </w:r>
      <w:r w:rsidRPr="00401989">
        <w:rPr>
          <w:rFonts w:cs="Times New Roman"/>
          <w:b w:val="0"/>
          <w:spacing w:val="-22"/>
          <w:sz w:val="24"/>
          <w:szCs w:val="24"/>
          <w:u w:val="thick" w:color="000000"/>
        </w:rPr>
        <w:t xml:space="preserve"> </w:t>
      </w:r>
      <w:r w:rsidRPr="00401989">
        <w:rPr>
          <w:rFonts w:cs="Times New Roman"/>
          <w:b w:val="0"/>
          <w:sz w:val="24"/>
          <w:szCs w:val="24"/>
          <w:u w:val="thick" w:color="000000"/>
        </w:rPr>
        <w:t>strany</w:t>
      </w:r>
    </w:p>
    <w:p w:rsidR="009D4405" w:rsidRPr="00401989" w:rsidRDefault="000E0C9D" w:rsidP="009D4405">
      <w:pPr>
        <w:numPr>
          <w:ilvl w:val="1"/>
          <w:numId w:val="7"/>
        </w:numPr>
        <w:tabs>
          <w:tab w:val="left" w:pos="525"/>
          <w:tab w:val="left" w:pos="4425"/>
        </w:tabs>
        <w:spacing w:before="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Firma/jméno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příjmení:</w:t>
      </w:r>
      <w:r w:rsidRPr="00401989">
        <w:rPr>
          <w:rFonts w:ascii="Times New Roman" w:hAnsi="Times New Roman" w:cs="Times New Roman"/>
          <w:sz w:val="24"/>
          <w:szCs w:val="24"/>
        </w:rPr>
        <w:tab/>
      </w:r>
      <w:r w:rsidR="009D4405" w:rsidRPr="00401989">
        <w:rPr>
          <w:rFonts w:ascii="Times New Roman" w:hAnsi="Times New Roman" w:cs="Times New Roman"/>
          <w:sz w:val="24"/>
          <w:szCs w:val="24"/>
        </w:rPr>
        <w:t>Josef Majnek</w:t>
      </w:r>
    </w:p>
    <w:p w:rsidR="003E48DB" w:rsidRPr="00401989" w:rsidRDefault="009D4405" w:rsidP="009D4405">
      <w:pPr>
        <w:numPr>
          <w:ilvl w:val="1"/>
          <w:numId w:val="7"/>
        </w:numPr>
        <w:tabs>
          <w:tab w:val="left" w:pos="525"/>
          <w:tab w:val="left" w:pos="4425"/>
        </w:tabs>
        <w:spacing w:before="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sídlo/trval</w:t>
      </w:r>
      <w:r w:rsidR="000E0C9D" w:rsidRPr="00401989">
        <w:rPr>
          <w:rFonts w:ascii="Times New Roman" w:hAnsi="Times New Roman" w:cs="Times New Roman"/>
          <w:spacing w:val="-3"/>
          <w:sz w:val="24"/>
          <w:szCs w:val="24"/>
        </w:rPr>
        <w:t xml:space="preserve">é </w:t>
      </w:r>
      <w:r w:rsidR="000E0C9D" w:rsidRPr="00401989">
        <w:rPr>
          <w:rFonts w:ascii="Times New Roman" w:hAnsi="Times New Roman" w:cs="Times New Roman"/>
          <w:sz w:val="24"/>
          <w:szCs w:val="24"/>
        </w:rPr>
        <w:t>bydliště:</w:t>
      </w:r>
      <w:r w:rsidR="000E0C9D" w:rsidRPr="00401989">
        <w:rPr>
          <w:rFonts w:ascii="Times New Roman" w:hAnsi="Times New Roman" w:cs="Times New Roman"/>
          <w:sz w:val="24"/>
          <w:szCs w:val="24"/>
        </w:rPr>
        <w:tab/>
      </w:r>
      <w:r w:rsidRPr="00401989">
        <w:rPr>
          <w:rFonts w:ascii="Times New Roman" w:hAnsi="Times New Roman" w:cs="Times New Roman"/>
          <w:sz w:val="24"/>
          <w:szCs w:val="24"/>
        </w:rPr>
        <w:tab/>
      </w:r>
    </w:p>
    <w:p w:rsidR="003E48DB" w:rsidRPr="00401989" w:rsidRDefault="000E0C9D">
      <w:pPr>
        <w:tabs>
          <w:tab w:val="left" w:pos="4425"/>
        </w:tabs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IČO: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ab/>
      </w:r>
      <w:r w:rsidR="009D4405" w:rsidRPr="00401989">
        <w:rPr>
          <w:rFonts w:ascii="Times New Roman" w:hAnsi="Times New Roman" w:cs="Times New Roman"/>
          <w:sz w:val="24"/>
          <w:szCs w:val="24"/>
        </w:rPr>
        <w:t xml:space="preserve">12849804                                   </w:t>
      </w:r>
    </w:p>
    <w:p w:rsidR="003E48DB" w:rsidRPr="00401989" w:rsidRDefault="000E0C9D">
      <w:pPr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1"/>
          <w:sz w:val="24"/>
          <w:szCs w:val="24"/>
        </w:rPr>
        <w:t>zapsaná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v</w:t>
      </w:r>
      <w:r w:rsidRPr="004019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obchodním</w:t>
      </w:r>
      <w:r w:rsidRPr="004019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rejstříku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vedeném</w:t>
      </w:r>
      <w:r w:rsidRPr="004019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D4405" w:rsidRPr="00401989">
        <w:rPr>
          <w:rFonts w:ascii="Times New Roman" w:hAnsi="Times New Roman" w:cs="Times New Roman"/>
          <w:spacing w:val="-1"/>
          <w:sz w:val="24"/>
          <w:szCs w:val="24"/>
        </w:rPr>
        <w:t xml:space="preserve">               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019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spisová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značka</w:t>
      </w:r>
      <w:r w:rsidR="009D4405" w:rsidRPr="004019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E48DB" w:rsidRPr="00401989" w:rsidRDefault="000E0C9D">
      <w:pPr>
        <w:tabs>
          <w:tab w:val="left" w:pos="4425"/>
        </w:tabs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zastoupen/a:</w:t>
      </w:r>
      <w:r w:rsidRPr="00401989">
        <w:rPr>
          <w:rFonts w:ascii="Times New Roman" w:hAnsi="Times New Roman" w:cs="Times New Roman"/>
          <w:sz w:val="24"/>
          <w:szCs w:val="24"/>
        </w:rPr>
        <w:tab/>
      </w:r>
      <w:r w:rsidR="009D4405" w:rsidRPr="00401989">
        <w:rPr>
          <w:rFonts w:ascii="Times New Roman" w:hAnsi="Times New Roman" w:cs="Times New Roman"/>
          <w:sz w:val="24"/>
          <w:szCs w:val="24"/>
        </w:rPr>
        <w:t>Josefem Majnekem</w:t>
      </w:r>
    </w:p>
    <w:p w:rsidR="003E48DB" w:rsidRPr="00401989" w:rsidRDefault="000E0C9D">
      <w:pPr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989">
        <w:rPr>
          <w:rFonts w:ascii="Times New Roman" w:hAnsi="Times New Roman" w:cs="Times New Roman"/>
          <w:sz w:val="24"/>
          <w:szCs w:val="24"/>
        </w:rPr>
        <w:t>bankovní</w:t>
      </w:r>
      <w:proofErr w:type="spellEnd"/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01989">
        <w:rPr>
          <w:rFonts w:ascii="Times New Roman" w:hAnsi="Times New Roman" w:cs="Times New Roman"/>
          <w:sz w:val="24"/>
          <w:szCs w:val="24"/>
        </w:rPr>
        <w:t>spojení</w:t>
      </w:r>
      <w:proofErr w:type="spellEnd"/>
      <w:r w:rsidRPr="00401989">
        <w:rPr>
          <w:rFonts w:ascii="Times New Roman" w:hAnsi="Times New Roman" w:cs="Times New Roman"/>
          <w:sz w:val="24"/>
          <w:szCs w:val="24"/>
        </w:rPr>
        <w:t>:</w:t>
      </w:r>
      <w:r w:rsidR="009D4405" w:rsidRPr="00401989">
        <w:rPr>
          <w:rFonts w:ascii="Times New Roman" w:hAnsi="Times New Roman" w:cs="Times New Roman"/>
          <w:sz w:val="24"/>
          <w:szCs w:val="24"/>
        </w:rPr>
        <w:t xml:space="preserve">  </w:t>
      </w:r>
      <w:r w:rsidRPr="004019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1989">
        <w:rPr>
          <w:rFonts w:ascii="Times New Roman" w:hAnsi="Times New Roman" w:cs="Times New Roman"/>
          <w:spacing w:val="-2"/>
          <w:sz w:val="24"/>
          <w:szCs w:val="24"/>
        </w:rPr>
        <w:t>číslo</w:t>
      </w:r>
      <w:proofErr w:type="spellEnd"/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01989">
        <w:rPr>
          <w:rFonts w:ascii="Times New Roman" w:hAnsi="Times New Roman" w:cs="Times New Roman"/>
          <w:spacing w:val="1"/>
          <w:sz w:val="24"/>
          <w:szCs w:val="24"/>
        </w:rPr>
        <w:t>účtu</w:t>
      </w:r>
      <w:proofErr w:type="spellEnd"/>
      <w:r w:rsidRPr="00401989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4019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</w:p>
    <w:p w:rsidR="003E48DB" w:rsidRPr="00401989" w:rsidRDefault="000E0C9D">
      <w:pPr>
        <w:spacing w:before="128" w:line="660" w:lineRule="auto"/>
        <w:ind w:left="524" w:right="6420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>(dále</w:t>
      </w:r>
      <w:r w:rsidRPr="004019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jen</w:t>
      </w:r>
      <w:r w:rsidRPr="004019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gramStart"/>
      <w:r w:rsidRPr="00401989">
        <w:rPr>
          <w:rFonts w:ascii="Times New Roman" w:eastAsia="Times New Roman" w:hAnsi="Times New Roman" w:cs="Times New Roman"/>
          <w:bCs/>
          <w:sz w:val="24"/>
          <w:szCs w:val="24"/>
        </w:rPr>
        <w:t>prodávající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40198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01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2761CD" w:rsidRPr="00401989" w:rsidRDefault="000E0C9D">
      <w:pPr>
        <w:numPr>
          <w:ilvl w:val="1"/>
          <w:numId w:val="7"/>
        </w:numPr>
        <w:tabs>
          <w:tab w:val="left" w:pos="525"/>
          <w:tab w:val="left" w:pos="4425"/>
        </w:tabs>
        <w:spacing w:before="3"/>
        <w:ind w:hanging="355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989">
        <w:rPr>
          <w:rFonts w:ascii="Times New Roman" w:hAnsi="Times New Roman" w:cs="Times New Roman"/>
          <w:spacing w:val="-1"/>
          <w:sz w:val="24"/>
          <w:szCs w:val="24"/>
        </w:rPr>
        <w:t>Firma</w:t>
      </w:r>
      <w:proofErr w:type="spellEnd"/>
      <w:r w:rsidRPr="00401989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401989">
        <w:rPr>
          <w:rFonts w:ascii="Times New Roman" w:hAnsi="Times New Roman" w:cs="Times New Roman"/>
          <w:spacing w:val="-1"/>
          <w:sz w:val="24"/>
          <w:szCs w:val="24"/>
        </w:rPr>
        <w:t>jméno</w:t>
      </w:r>
      <w:proofErr w:type="spellEnd"/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01989"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r w:rsidRPr="00401989">
        <w:rPr>
          <w:rFonts w:ascii="Times New Roman" w:hAnsi="Times New Roman" w:cs="Times New Roman"/>
          <w:sz w:val="24"/>
          <w:szCs w:val="24"/>
        </w:rPr>
        <w:t>:</w:t>
      </w:r>
      <w:r w:rsidRPr="004019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61CD" w:rsidRPr="00401989">
        <w:rPr>
          <w:rFonts w:ascii="Times New Roman" w:hAnsi="Times New Roman" w:cs="Times New Roman"/>
          <w:sz w:val="24"/>
          <w:szCs w:val="24"/>
        </w:rPr>
        <w:t>Dětský</w:t>
      </w:r>
      <w:proofErr w:type="spellEnd"/>
      <w:r w:rsidR="002761CD" w:rsidRPr="00401989">
        <w:rPr>
          <w:rFonts w:ascii="Times New Roman" w:hAnsi="Times New Roman" w:cs="Times New Roman"/>
          <w:sz w:val="24"/>
          <w:szCs w:val="24"/>
        </w:rPr>
        <w:t xml:space="preserve"> domov Cheb a </w:t>
      </w:r>
      <w:proofErr w:type="spellStart"/>
      <w:r w:rsidR="002761CD" w:rsidRPr="00401989">
        <w:rPr>
          <w:rFonts w:ascii="Times New Roman" w:hAnsi="Times New Roman" w:cs="Times New Roman"/>
          <w:sz w:val="24"/>
          <w:szCs w:val="24"/>
        </w:rPr>
        <w:t>Horní</w:t>
      </w:r>
      <w:proofErr w:type="spellEnd"/>
      <w:r w:rsidR="002761CD" w:rsidRPr="0040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61CD" w:rsidRPr="00401989">
        <w:rPr>
          <w:rFonts w:ascii="Times New Roman" w:hAnsi="Times New Roman" w:cs="Times New Roman"/>
          <w:sz w:val="24"/>
          <w:szCs w:val="24"/>
        </w:rPr>
        <w:t>Slavkov</w:t>
      </w:r>
      <w:proofErr w:type="spellEnd"/>
      <w:r w:rsidR="002761CD" w:rsidRPr="00401989">
        <w:rPr>
          <w:rFonts w:ascii="Times New Roman" w:hAnsi="Times New Roman" w:cs="Times New Roman"/>
          <w:sz w:val="24"/>
          <w:szCs w:val="24"/>
        </w:rPr>
        <w:t xml:space="preserve">, </w:t>
      </w:r>
      <w:r w:rsidR="008615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615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61542">
        <w:rPr>
          <w:rFonts w:ascii="Times New Roman" w:hAnsi="Times New Roman" w:cs="Times New Roman"/>
          <w:sz w:val="24"/>
          <w:szCs w:val="24"/>
        </w:rPr>
        <w:t>p</w:t>
      </w:r>
      <w:r w:rsidR="002761CD" w:rsidRPr="00401989">
        <w:rPr>
          <w:rFonts w:ascii="Times New Roman" w:hAnsi="Times New Roman" w:cs="Times New Roman"/>
          <w:sz w:val="24"/>
          <w:szCs w:val="24"/>
        </w:rPr>
        <w:t>říspěvková</w:t>
      </w:r>
      <w:proofErr w:type="spellEnd"/>
      <w:r w:rsidR="002761CD" w:rsidRPr="0040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8DB" w:rsidRPr="00401989" w:rsidRDefault="002761CD" w:rsidP="002761CD">
      <w:pPr>
        <w:tabs>
          <w:tab w:val="left" w:pos="525"/>
          <w:tab w:val="left" w:pos="4425"/>
        </w:tabs>
        <w:spacing w:before="3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ab/>
      </w:r>
      <w:r w:rsidRPr="00401989">
        <w:rPr>
          <w:rFonts w:ascii="Times New Roman" w:hAnsi="Times New Roman" w:cs="Times New Roman"/>
          <w:sz w:val="24"/>
          <w:szCs w:val="24"/>
        </w:rPr>
        <w:tab/>
        <w:t>organizace</w:t>
      </w:r>
    </w:p>
    <w:p w:rsidR="003E48DB" w:rsidRPr="00401989" w:rsidRDefault="000E0C9D">
      <w:pPr>
        <w:tabs>
          <w:tab w:val="left" w:pos="4425"/>
        </w:tabs>
        <w:spacing w:before="86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sídlo/trvalé</w:t>
      </w:r>
      <w:r w:rsidRPr="004019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bydliště:</w:t>
      </w:r>
      <w:r w:rsidRPr="00401989">
        <w:rPr>
          <w:rFonts w:ascii="Times New Roman" w:hAnsi="Times New Roman" w:cs="Times New Roman"/>
          <w:sz w:val="24"/>
          <w:szCs w:val="24"/>
        </w:rPr>
        <w:tab/>
      </w:r>
      <w:r w:rsidR="002761CD" w:rsidRPr="00401989">
        <w:rPr>
          <w:rFonts w:ascii="Times New Roman" w:hAnsi="Times New Roman" w:cs="Times New Roman"/>
          <w:sz w:val="24"/>
          <w:szCs w:val="24"/>
        </w:rPr>
        <w:t>Goethova 1660/16, 350 02 Cheb</w:t>
      </w:r>
    </w:p>
    <w:p w:rsidR="003E48DB" w:rsidRPr="00401989" w:rsidRDefault="000E0C9D">
      <w:pPr>
        <w:tabs>
          <w:tab w:val="left" w:pos="4425"/>
        </w:tabs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IČO: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761CD" w:rsidRPr="00401989">
        <w:rPr>
          <w:rFonts w:ascii="Times New Roman" w:hAnsi="Times New Roman" w:cs="Times New Roman"/>
          <w:sz w:val="24"/>
          <w:szCs w:val="24"/>
        </w:rPr>
        <w:t>497 67 267</w:t>
      </w:r>
    </w:p>
    <w:p w:rsidR="003E48DB" w:rsidRPr="00401989" w:rsidRDefault="000E0C9D">
      <w:pPr>
        <w:tabs>
          <w:tab w:val="left" w:pos="4425"/>
        </w:tabs>
        <w:spacing w:before="60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zastoupen/a:</w:t>
      </w:r>
      <w:r w:rsidRPr="00401989">
        <w:rPr>
          <w:rFonts w:ascii="Times New Roman" w:hAnsi="Times New Roman" w:cs="Times New Roman"/>
          <w:sz w:val="24"/>
          <w:szCs w:val="24"/>
        </w:rPr>
        <w:tab/>
      </w:r>
      <w:r w:rsidR="002761CD" w:rsidRPr="00401989">
        <w:rPr>
          <w:rFonts w:ascii="Times New Roman" w:hAnsi="Times New Roman" w:cs="Times New Roman"/>
          <w:sz w:val="24"/>
          <w:szCs w:val="24"/>
        </w:rPr>
        <w:t>Ing. Petrem Čavojským</w:t>
      </w:r>
    </w:p>
    <w:p w:rsidR="003E48DB" w:rsidRPr="00401989" w:rsidRDefault="002761CD">
      <w:pPr>
        <w:spacing w:before="127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E0C9D"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>(dále</w:t>
      </w:r>
      <w:r w:rsidR="000E0C9D" w:rsidRPr="004019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eastAsia="Times New Roman" w:hAnsi="Times New Roman" w:cs="Times New Roman"/>
          <w:sz w:val="24"/>
          <w:szCs w:val="24"/>
        </w:rPr>
        <w:t>jen</w:t>
      </w:r>
      <w:r w:rsidR="000E0C9D" w:rsidRPr="004019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E0C9D" w:rsidRPr="0040198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0C9D" w:rsidRPr="00401989">
        <w:rPr>
          <w:rFonts w:ascii="Times New Roman" w:eastAsia="Times New Roman" w:hAnsi="Times New Roman" w:cs="Times New Roman"/>
          <w:bCs/>
          <w:sz w:val="24"/>
          <w:szCs w:val="24"/>
        </w:rPr>
        <w:t>kupující</w:t>
      </w:r>
      <w:r w:rsidR="000E0C9D" w:rsidRPr="00401989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pStyle w:val="Nadpis3"/>
        <w:spacing w:before="207"/>
        <w:ind w:left="524" w:firstLine="0"/>
        <w:rPr>
          <w:rFonts w:cs="Times New Roman"/>
        </w:rPr>
      </w:pPr>
      <w:r w:rsidRPr="00401989">
        <w:rPr>
          <w:rFonts w:cs="Times New Roman"/>
          <w:spacing w:val="-1"/>
        </w:rPr>
        <w:t>Prodávající</w:t>
      </w:r>
      <w:r w:rsidRPr="00401989">
        <w:rPr>
          <w:rFonts w:cs="Times New Roman"/>
          <w:spacing w:val="7"/>
        </w:rPr>
        <w:t xml:space="preserve"> </w:t>
      </w:r>
      <w:r w:rsidRPr="00401989">
        <w:rPr>
          <w:rFonts w:cs="Times New Roman"/>
        </w:rPr>
        <w:t>a</w:t>
      </w:r>
      <w:r w:rsidRPr="00401989">
        <w:rPr>
          <w:rFonts w:cs="Times New Roman"/>
          <w:spacing w:val="6"/>
        </w:rPr>
        <w:t xml:space="preserve"> </w:t>
      </w:r>
      <w:r w:rsidRPr="00401989">
        <w:rPr>
          <w:rFonts w:cs="Times New Roman"/>
        </w:rPr>
        <w:t>kupující</w:t>
      </w:r>
      <w:r w:rsidRPr="00401989">
        <w:rPr>
          <w:rFonts w:cs="Times New Roman"/>
          <w:spacing w:val="2"/>
        </w:rPr>
        <w:t xml:space="preserve"> </w:t>
      </w:r>
      <w:r w:rsidRPr="00401989">
        <w:rPr>
          <w:rFonts w:cs="Times New Roman"/>
          <w:spacing w:val="-1"/>
        </w:rPr>
        <w:t>společně</w:t>
      </w:r>
      <w:r w:rsidRPr="00401989">
        <w:rPr>
          <w:rFonts w:cs="Times New Roman"/>
          <w:spacing w:val="6"/>
        </w:rPr>
        <w:t xml:space="preserve"> </w:t>
      </w:r>
      <w:r w:rsidRPr="00401989">
        <w:rPr>
          <w:rFonts w:cs="Times New Roman"/>
          <w:spacing w:val="-2"/>
        </w:rPr>
        <w:t>dále</w:t>
      </w:r>
      <w:r w:rsidRPr="00401989">
        <w:rPr>
          <w:rFonts w:cs="Times New Roman"/>
          <w:spacing w:val="6"/>
        </w:rPr>
        <w:t xml:space="preserve"> </w:t>
      </w:r>
      <w:r w:rsidRPr="00401989">
        <w:rPr>
          <w:rFonts w:cs="Times New Roman"/>
          <w:spacing w:val="-1"/>
        </w:rPr>
        <w:t>téže</w:t>
      </w:r>
      <w:r w:rsidRPr="00401989">
        <w:rPr>
          <w:rFonts w:cs="Times New Roman"/>
          <w:spacing w:val="6"/>
        </w:rPr>
        <w:t xml:space="preserve"> </w:t>
      </w:r>
      <w:r w:rsidRPr="00401989">
        <w:rPr>
          <w:rFonts w:cs="Times New Roman"/>
          <w:spacing w:val="-2"/>
        </w:rPr>
        <w:t>jako</w:t>
      </w:r>
      <w:r w:rsidRPr="00401989">
        <w:rPr>
          <w:rFonts w:cs="Times New Roman"/>
          <w:spacing w:val="15"/>
        </w:rPr>
        <w:t xml:space="preserve"> </w:t>
      </w:r>
      <w:r w:rsidRPr="00401989">
        <w:rPr>
          <w:rFonts w:cs="Times New Roman"/>
          <w:spacing w:val="2"/>
        </w:rPr>
        <w:t>„</w:t>
      </w:r>
      <w:r w:rsidRPr="00401989">
        <w:rPr>
          <w:rFonts w:cs="Times New Roman"/>
          <w:bCs/>
          <w:spacing w:val="2"/>
        </w:rPr>
        <w:t>smluvní</w:t>
      </w:r>
      <w:r w:rsidRPr="00401989">
        <w:rPr>
          <w:rFonts w:cs="Times New Roman"/>
          <w:bCs/>
          <w:spacing w:val="-2"/>
        </w:rPr>
        <w:t xml:space="preserve"> </w:t>
      </w:r>
      <w:r w:rsidRPr="00401989">
        <w:rPr>
          <w:rFonts w:cs="Times New Roman"/>
          <w:bCs/>
          <w:spacing w:val="-1"/>
        </w:rPr>
        <w:t>strany</w:t>
      </w:r>
      <w:r w:rsidRPr="00401989">
        <w:rPr>
          <w:rFonts w:cs="Times New Roman"/>
          <w:spacing w:val="-1"/>
        </w:rPr>
        <w:t>“</w:t>
      </w:r>
      <w:r w:rsidRPr="00401989">
        <w:rPr>
          <w:rFonts w:cs="Times New Roman"/>
          <w:spacing w:val="16"/>
        </w:rPr>
        <w:t xml:space="preserve"> </w:t>
      </w:r>
      <w:r w:rsidRPr="00401989">
        <w:rPr>
          <w:rFonts w:cs="Times New Roman"/>
        </w:rPr>
        <w:t>a</w:t>
      </w:r>
      <w:r w:rsidRPr="00401989">
        <w:rPr>
          <w:rFonts w:cs="Times New Roman"/>
          <w:spacing w:val="6"/>
        </w:rPr>
        <w:t xml:space="preserve"> </w:t>
      </w:r>
      <w:r w:rsidRPr="00401989">
        <w:rPr>
          <w:rFonts w:cs="Times New Roman"/>
          <w:spacing w:val="-1"/>
        </w:rPr>
        <w:t>každá</w:t>
      </w:r>
      <w:r w:rsidRPr="00401989">
        <w:rPr>
          <w:rFonts w:cs="Times New Roman"/>
          <w:spacing w:val="6"/>
        </w:rPr>
        <w:t xml:space="preserve"> </w:t>
      </w:r>
      <w:r w:rsidRPr="00401989">
        <w:rPr>
          <w:rFonts w:cs="Times New Roman"/>
          <w:spacing w:val="-1"/>
        </w:rPr>
        <w:t>samostatně</w:t>
      </w:r>
      <w:r w:rsidRPr="00401989">
        <w:rPr>
          <w:rFonts w:cs="Times New Roman"/>
          <w:spacing w:val="6"/>
        </w:rPr>
        <w:t xml:space="preserve"> </w:t>
      </w:r>
      <w:r w:rsidRPr="00401989">
        <w:rPr>
          <w:rFonts w:cs="Times New Roman"/>
          <w:spacing w:val="-2"/>
        </w:rPr>
        <w:t>jako</w:t>
      </w:r>
    </w:p>
    <w:p w:rsidR="003E48DB" w:rsidRPr="00401989" w:rsidRDefault="000E0C9D">
      <w:pPr>
        <w:spacing w:before="41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01989">
        <w:rPr>
          <w:rFonts w:ascii="Times New Roman" w:eastAsia="Times New Roman" w:hAnsi="Times New Roman" w:cs="Times New Roman"/>
          <w:bCs/>
          <w:sz w:val="24"/>
          <w:szCs w:val="24"/>
        </w:rPr>
        <w:t>smluvní</w:t>
      </w:r>
      <w:r w:rsidRPr="00401989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bCs/>
          <w:sz w:val="24"/>
          <w:szCs w:val="24"/>
        </w:rPr>
        <w:t>strana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019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uzavírají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níže</w:t>
      </w:r>
      <w:r w:rsidRPr="004019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uvedeného</w:t>
      </w:r>
      <w:r w:rsidRPr="004019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dne,</w:t>
      </w:r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měsíce</w:t>
      </w:r>
      <w:r w:rsidRPr="004019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19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roku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tuto</w:t>
      </w:r>
    </w:p>
    <w:p w:rsidR="003E48DB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2C68" w:rsidRDefault="00F22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2C68" w:rsidRPr="00401989" w:rsidRDefault="00F22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spacing w:before="198"/>
        <w:ind w:left="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3"/>
          <w:sz w:val="24"/>
          <w:szCs w:val="24"/>
        </w:rPr>
        <w:t>kupní</w:t>
      </w:r>
      <w:r w:rsidRPr="004019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smlouvu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pStyle w:val="Nadpis1"/>
        <w:numPr>
          <w:ilvl w:val="0"/>
          <w:numId w:val="7"/>
        </w:numPr>
        <w:tabs>
          <w:tab w:val="left" w:pos="458"/>
        </w:tabs>
        <w:spacing w:before="225"/>
        <w:ind w:left="457" w:hanging="356"/>
        <w:rPr>
          <w:rFonts w:cs="Times New Roman"/>
          <w:b w:val="0"/>
          <w:bCs w:val="0"/>
          <w:sz w:val="24"/>
          <w:szCs w:val="24"/>
          <w:u w:val="none"/>
        </w:rPr>
      </w:pPr>
      <w:r w:rsidRPr="00401989">
        <w:rPr>
          <w:rFonts w:cs="Times New Roman"/>
          <w:b w:val="0"/>
          <w:spacing w:val="-1"/>
          <w:sz w:val="24"/>
          <w:szCs w:val="24"/>
          <w:u w:val="thick" w:color="000000"/>
        </w:rPr>
        <w:t>Úvodní</w:t>
      </w:r>
      <w:r w:rsidRPr="00401989">
        <w:rPr>
          <w:rFonts w:cs="Times New Roman"/>
          <w:b w:val="0"/>
          <w:spacing w:val="-27"/>
          <w:sz w:val="24"/>
          <w:szCs w:val="24"/>
          <w:u w:val="thick" w:color="000000"/>
        </w:rPr>
        <w:t xml:space="preserve"> </w:t>
      </w:r>
      <w:r w:rsidRPr="00401989">
        <w:rPr>
          <w:rFonts w:cs="Times New Roman"/>
          <w:b w:val="0"/>
          <w:sz w:val="24"/>
          <w:szCs w:val="24"/>
          <w:u w:val="thick" w:color="000000"/>
        </w:rPr>
        <w:t>ustanovení</w:t>
      </w:r>
    </w:p>
    <w:p w:rsidR="003E48DB" w:rsidRPr="00401989" w:rsidRDefault="000E0C9D" w:rsidP="002761CD">
      <w:pPr>
        <w:pStyle w:val="Nadpis3"/>
        <w:numPr>
          <w:ilvl w:val="1"/>
          <w:numId w:val="7"/>
        </w:numPr>
        <w:tabs>
          <w:tab w:val="left" w:pos="468"/>
        </w:tabs>
        <w:spacing w:before="38"/>
        <w:ind w:left="467" w:hanging="366"/>
        <w:jc w:val="left"/>
        <w:rPr>
          <w:rFonts w:cs="Times New Roman"/>
        </w:rPr>
      </w:pPr>
      <w:proofErr w:type="spellStart"/>
      <w:r w:rsidRPr="00401989">
        <w:rPr>
          <w:rFonts w:cs="Times New Roman"/>
          <w:spacing w:val="-1"/>
        </w:rPr>
        <w:t>Prodávající</w:t>
      </w:r>
      <w:proofErr w:type="spellEnd"/>
      <w:r w:rsidRPr="00401989">
        <w:rPr>
          <w:rFonts w:cs="Times New Roman"/>
        </w:rPr>
        <w:t xml:space="preserve"> </w:t>
      </w:r>
      <w:r w:rsidRPr="00401989">
        <w:rPr>
          <w:rFonts w:cs="Times New Roman"/>
          <w:spacing w:val="24"/>
        </w:rPr>
        <w:t xml:space="preserve"> </w:t>
      </w:r>
      <w:proofErr w:type="spellStart"/>
      <w:r w:rsidRPr="00401989">
        <w:rPr>
          <w:rFonts w:cs="Times New Roman"/>
        </w:rPr>
        <w:t>prohlašuje</w:t>
      </w:r>
      <w:proofErr w:type="spellEnd"/>
      <w:r w:rsidRPr="00401989">
        <w:rPr>
          <w:rFonts w:cs="Times New Roman"/>
        </w:rPr>
        <w:t xml:space="preserve">, </w:t>
      </w:r>
      <w:proofErr w:type="spellStart"/>
      <w:r w:rsidRPr="00401989">
        <w:rPr>
          <w:rFonts w:cs="Times New Roman"/>
          <w:spacing w:val="-1"/>
        </w:rPr>
        <w:t>že</w:t>
      </w:r>
      <w:proofErr w:type="spellEnd"/>
      <w:r w:rsidRPr="00401989">
        <w:rPr>
          <w:rFonts w:cs="Times New Roman"/>
        </w:rPr>
        <w:t xml:space="preserve"> je </w:t>
      </w:r>
      <w:proofErr w:type="spellStart"/>
      <w:r w:rsidRPr="00401989">
        <w:rPr>
          <w:rFonts w:cs="Times New Roman"/>
        </w:rPr>
        <w:t>výlučným</w:t>
      </w:r>
      <w:proofErr w:type="spellEnd"/>
      <w:r w:rsidRPr="00401989">
        <w:rPr>
          <w:rFonts w:cs="Times New Roman"/>
        </w:rPr>
        <w:t xml:space="preserve"> </w:t>
      </w:r>
      <w:r w:rsidRPr="00401989">
        <w:rPr>
          <w:rFonts w:cs="Times New Roman"/>
          <w:spacing w:val="28"/>
        </w:rPr>
        <w:t xml:space="preserve"> </w:t>
      </w:r>
      <w:proofErr w:type="spellStart"/>
      <w:r w:rsidRPr="00401989">
        <w:rPr>
          <w:rFonts w:cs="Times New Roman"/>
          <w:spacing w:val="-2"/>
        </w:rPr>
        <w:t>vlastníkem</w:t>
      </w:r>
      <w:proofErr w:type="spellEnd"/>
      <w:r w:rsidRPr="00401989">
        <w:rPr>
          <w:rFonts w:cs="Times New Roman"/>
        </w:rPr>
        <w:t xml:space="preserve"> </w:t>
      </w:r>
      <w:r w:rsidRPr="00401989">
        <w:rPr>
          <w:rFonts w:cs="Times New Roman"/>
          <w:spacing w:val="28"/>
        </w:rPr>
        <w:t xml:space="preserve"> </w:t>
      </w:r>
      <w:proofErr w:type="spellStart"/>
      <w:r w:rsidRPr="00401989">
        <w:rPr>
          <w:rFonts w:cs="Times New Roman"/>
          <w:spacing w:val="-1"/>
        </w:rPr>
        <w:t>movité</w:t>
      </w:r>
      <w:proofErr w:type="spellEnd"/>
      <w:r w:rsidRPr="00401989">
        <w:rPr>
          <w:rFonts w:cs="Times New Roman"/>
        </w:rPr>
        <w:t xml:space="preserve"> </w:t>
      </w:r>
      <w:r w:rsidRPr="00401989">
        <w:rPr>
          <w:rFonts w:cs="Times New Roman"/>
          <w:spacing w:val="32"/>
        </w:rPr>
        <w:t xml:space="preserve"> </w:t>
      </w:r>
      <w:proofErr w:type="spellStart"/>
      <w:r w:rsidRPr="00401989">
        <w:rPr>
          <w:rFonts w:cs="Times New Roman"/>
        </w:rPr>
        <w:t>věci</w:t>
      </w:r>
      <w:proofErr w:type="spellEnd"/>
      <w:r w:rsidR="00F22C68">
        <w:rPr>
          <w:rFonts w:cs="Times New Roman"/>
        </w:rPr>
        <w:t>.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94"/>
        <w:ind w:left="467" w:hanging="36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989">
        <w:rPr>
          <w:rFonts w:ascii="Times New Roman" w:hAnsi="Times New Roman" w:cs="Times New Roman"/>
          <w:spacing w:val="-1"/>
          <w:sz w:val="24"/>
          <w:szCs w:val="24"/>
        </w:rPr>
        <w:t>Příslušenství</w:t>
      </w:r>
      <w:proofErr w:type="spellEnd"/>
      <w:r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předmětu</w:t>
      </w:r>
      <w:proofErr w:type="spellEnd"/>
      <w:r w:rsidRPr="004019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01989">
        <w:rPr>
          <w:rFonts w:ascii="Times New Roman" w:hAnsi="Times New Roman" w:cs="Times New Roman"/>
          <w:spacing w:val="-1"/>
          <w:sz w:val="24"/>
          <w:szCs w:val="24"/>
        </w:rPr>
        <w:t>koupě</w:t>
      </w:r>
      <w:proofErr w:type="spellEnd"/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01989">
        <w:rPr>
          <w:rFonts w:ascii="Times New Roman" w:hAnsi="Times New Roman" w:cs="Times New Roman"/>
          <w:spacing w:val="-1"/>
          <w:sz w:val="24"/>
          <w:szCs w:val="24"/>
        </w:rPr>
        <w:t>tvoří</w:t>
      </w:r>
      <w:proofErr w:type="spellEnd"/>
      <w:r w:rsidR="001D0B4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D0B47" w:rsidRPr="001D0B47">
        <w:rPr>
          <w:rFonts w:ascii="Times New Roman" w:hAnsi="Times New Roman" w:cs="Times New Roman"/>
          <w:spacing w:val="23"/>
          <w:sz w:val="24"/>
          <w:szCs w:val="24"/>
        </w:rPr>
        <w:t xml:space="preserve">9 </w:t>
      </w:r>
      <w:r w:rsidR="002761CD" w:rsidRPr="001D0B47">
        <w:rPr>
          <w:rFonts w:ascii="Times New Roman" w:hAnsi="Times New Roman" w:cs="Times New Roman"/>
          <w:spacing w:val="-1"/>
          <w:sz w:val="24"/>
          <w:szCs w:val="24"/>
        </w:rPr>
        <w:t>ks</w:t>
      </w:r>
      <w:r w:rsidR="002761CD" w:rsidRPr="00401989">
        <w:rPr>
          <w:rFonts w:ascii="Times New Roman" w:hAnsi="Times New Roman" w:cs="Times New Roman"/>
          <w:spacing w:val="-1"/>
          <w:sz w:val="24"/>
          <w:szCs w:val="24"/>
        </w:rPr>
        <w:t xml:space="preserve"> jízdních kol.</w:t>
      </w:r>
    </w:p>
    <w:p w:rsidR="003E48DB" w:rsidRPr="00401989" w:rsidRDefault="000E0C9D">
      <w:pPr>
        <w:pStyle w:val="Nadpis3"/>
        <w:spacing w:before="38"/>
        <w:ind w:firstLine="0"/>
        <w:rPr>
          <w:rFonts w:cs="Times New Roman"/>
        </w:rPr>
      </w:pPr>
      <w:r w:rsidRPr="00401989">
        <w:rPr>
          <w:rFonts w:cs="Times New Roman"/>
          <w:spacing w:val="-3"/>
        </w:rPr>
        <w:t>(dále</w:t>
      </w:r>
      <w:r w:rsidRPr="00401989">
        <w:rPr>
          <w:rFonts w:cs="Times New Roman"/>
          <w:spacing w:val="-4"/>
        </w:rPr>
        <w:t xml:space="preserve"> </w:t>
      </w:r>
      <w:r w:rsidRPr="00401989">
        <w:rPr>
          <w:rFonts w:cs="Times New Roman"/>
        </w:rPr>
        <w:t>jen</w:t>
      </w:r>
      <w:r w:rsidRPr="00401989">
        <w:rPr>
          <w:rFonts w:cs="Times New Roman"/>
          <w:spacing w:val="2"/>
        </w:rPr>
        <w:t xml:space="preserve"> </w:t>
      </w:r>
      <w:r w:rsidRPr="00401989">
        <w:rPr>
          <w:rFonts w:cs="Times New Roman"/>
        </w:rPr>
        <w:t>„příslušenství“).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numPr>
          <w:ilvl w:val="0"/>
          <w:numId w:val="7"/>
        </w:numPr>
        <w:tabs>
          <w:tab w:val="left" w:pos="458"/>
        </w:tabs>
        <w:spacing w:before="198"/>
        <w:ind w:left="457" w:hanging="356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70"/>
          <w:w w:val="9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P</w:t>
      </w:r>
      <w:r w:rsidRPr="00401989">
        <w:rPr>
          <w:rFonts w:ascii="Times New Roman" w:hAnsi="Times New Roman" w:cs="Times New Roman"/>
          <w:spacing w:val="-6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>ře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dmě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t</w:t>
      </w:r>
      <w:r w:rsidRPr="00401989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sml</w:t>
      </w:r>
      <w:r w:rsidRPr="00401989">
        <w:rPr>
          <w:rFonts w:ascii="Times New Roman" w:hAnsi="Times New Roman" w:cs="Times New Roman"/>
          <w:spacing w:val="-64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3"/>
          <w:sz w:val="24"/>
          <w:szCs w:val="24"/>
          <w:u w:val="thick" w:color="000000"/>
        </w:rPr>
        <w:t>ouv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y</w:t>
      </w:r>
      <w:r w:rsidRPr="00401989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35" w:line="271" w:lineRule="auto"/>
        <w:ind w:left="467" w:right="115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Předmětem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této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smlouvy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je</w:t>
      </w:r>
      <w:r w:rsidRPr="004019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závazek</w:t>
      </w:r>
      <w:r w:rsidRPr="004019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na</w:t>
      </w:r>
      <w:r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straně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prodávajícího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odevzdat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kupujícímu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</w:t>
      </w:r>
      <w:r w:rsidRPr="0040198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veškerým</w:t>
      </w:r>
      <w:r w:rsidRPr="004019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příslušenstvím,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blíže</w:t>
      </w:r>
      <w:r w:rsidRPr="004019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specifikovaný</w:t>
      </w:r>
      <w:r w:rsidRPr="004019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v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čl.</w:t>
      </w:r>
      <w:r w:rsidRPr="004019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1,</w:t>
      </w:r>
      <w:r w:rsidRPr="004019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umožnit</w:t>
      </w:r>
      <w:r w:rsidRPr="004019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kupujícímu</w:t>
      </w:r>
      <w:r w:rsidRPr="004019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nabytí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vlastnického</w:t>
      </w:r>
      <w:r w:rsidRPr="004019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práva</w:t>
      </w:r>
      <w:r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k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předmětu</w:t>
      </w:r>
      <w:r w:rsidRPr="004019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závazek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na</w:t>
      </w:r>
      <w:r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straně</w:t>
      </w:r>
      <w:r w:rsidRPr="004019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kupujícího</w:t>
      </w:r>
      <w:r w:rsidRPr="004019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tento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</w:t>
      </w:r>
      <w:r w:rsidRPr="0040198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veškerým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příslušenstvím</w:t>
      </w:r>
      <w:r w:rsidRPr="004019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převzít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zaplatit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něj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prodávajícímu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kupní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cenu.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989">
        <w:rPr>
          <w:rFonts w:ascii="Times New Roman" w:hAnsi="Times New Roman" w:cs="Times New Roman"/>
          <w:spacing w:val="1"/>
          <w:sz w:val="24"/>
          <w:szCs w:val="24"/>
          <w:u w:val="thick" w:color="000000"/>
        </w:rPr>
        <w:lastRenderedPageBreak/>
        <w:t>Kupní</w:t>
      </w:r>
      <w:proofErr w:type="spellEnd"/>
      <w:r w:rsidRPr="00401989">
        <w:rPr>
          <w:rFonts w:ascii="Times New Roman" w:hAnsi="Times New Roman" w:cs="Times New Roman"/>
          <w:spacing w:val="-18"/>
          <w:sz w:val="24"/>
          <w:szCs w:val="24"/>
          <w:u w:val="thick" w:color="000000"/>
        </w:rPr>
        <w:t xml:space="preserve"> </w:t>
      </w:r>
      <w:proofErr w:type="spellStart"/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cena</w:t>
      </w:r>
      <w:proofErr w:type="spellEnd"/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162"/>
        <w:ind w:left="467" w:hanging="36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Smluvní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 xml:space="preserve">strany </w:t>
      </w:r>
      <w:r w:rsidRPr="004019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sjednávají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</w:t>
      </w:r>
      <w:r w:rsidRPr="004019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veškerým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příslušenstvím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kupní</w:t>
      </w:r>
      <w:r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5"/>
          <w:sz w:val="24"/>
          <w:szCs w:val="24"/>
        </w:rPr>
        <w:t>cenu</w:t>
      </w:r>
    </w:p>
    <w:p w:rsidR="003E48DB" w:rsidRPr="00065176" w:rsidRDefault="000E0C9D">
      <w:pPr>
        <w:spacing w:before="38"/>
        <w:ind w:left="467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3"/>
          <w:sz w:val="24"/>
          <w:szCs w:val="24"/>
        </w:rPr>
        <w:t>ve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výši</w:t>
      </w:r>
      <w:r w:rsidR="0069641C"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9641C" w:rsidRPr="00065176">
        <w:rPr>
          <w:rFonts w:ascii="Times New Roman" w:hAnsi="Times New Roman" w:cs="Times New Roman"/>
          <w:spacing w:val="-11"/>
          <w:sz w:val="24"/>
          <w:szCs w:val="24"/>
        </w:rPr>
        <w:t xml:space="preserve">bez DP H </w:t>
      </w:r>
      <w:r w:rsidR="00065176" w:rsidRPr="00065176">
        <w:rPr>
          <w:rFonts w:ascii="Times New Roman" w:hAnsi="Times New Roman" w:cs="Times New Roman"/>
          <w:spacing w:val="-11"/>
          <w:sz w:val="24"/>
          <w:szCs w:val="24"/>
        </w:rPr>
        <w:t>90 091,00</w:t>
      </w:r>
      <w:r w:rsidRPr="00065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5176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065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2C68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="00065176" w:rsidRPr="00065176">
        <w:rPr>
          <w:rFonts w:ascii="Times New Roman" w:hAnsi="Times New Roman" w:cs="Times New Roman"/>
          <w:sz w:val="24"/>
          <w:szCs w:val="24"/>
        </w:rPr>
        <w:t>s</w:t>
      </w:r>
      <w:r w:rsidRPr="00065176">
        <w:rPr>
          <w:rFonts w:ascii="Times New Roman" w:hAnsi="Times New Roman" w:cs="Times New Roman"/>
          <w:sz w:val="24"/>
          <w:szCs w:val="24"/>
        </w:rPr>
        <w:t>lovy</w:t>
      </w:r>
      <w:proofErr w:type="spellEnd"/>
      <w:r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>devadesáttisícdevadesátjednakorun</w:t>
      </w:r>
      <w:r w:rsidRPr="00065176">
        <w:rPr>
          <w:rFonts w:ascii="Times New Roman" w:hAnsi="Times New Roman" w:cs="Times New Roman"/>
          <w:spacing w:val="-1"/>
          <w:sz w:val="24"/>
          <w:szCs w:val="24"/>
        </w:rPr>
        <w:t>českých</w:t>
      </w:r>
      <w:proofErr w:type="spellEnd"/>
      <w:r w:rsidRPr="00065176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69641C"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 DPH 2</w:t>
      </w:r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>1 %</w:t>
      </w:r>
      <w:r w:rsidR="0069641C"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22C68">
        <w:rPr>
          <w:rFonts w:ascii="Times New Roman" w:hAnsi="Times New Roman" w:cs="Times New Roman"/>
          <w:spacing w:val="-1"/>
          <w:sz w:val="24"/>
          <w:szCs w:val="24"/>
        </w:rPr>
        <w:t>18 919,-Kč (</w:t>
      </w:r>
      <w:proofErr w:type="spellStart"/>
      <w:r w:rsidR="00F22C68">
        <w:rPr>
          <w:rFonts w:ascii="Times New Roman" w:hAnsi="Times New Roman" w:cs="Times New Roman"/>
          <w:spacing w:val="-1"/>
          <w:sz w:val="24"/>
          <w:szCs w:val="24"/>
        </w:rPr>
        <w:t>slovy</w:t>
      </w:r>
      <w:proofErr w:type="spellEnd"/>
      <w:r w:rsidR="00F22C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22C68">
        <w:rPr>
          <w:rFonts w:ascii="Times New Roman" w:hAnsi="Times New Roman" w:cs="Times New Roman"/>
          <w:spacing w:val="-1"/>
          <w:sz w:val="24"/>
          <w:szCs w:val="24"/>
        </w:rPr>
        <w:t>osmnácttisícdevětsetdevatenáctkorunčeských</w:t>
      </w:r>
      <w:proofErr w:type="spellEnd"/>
      <w:r w:rsidR="00F22C68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69641C"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proofErr w:type="spellStart"/>
      <w:r w:rsidR="0069641C" w:rsidRPr="00065176">
        <w:rPr>
          <w:rFonts w:ascii="Times New Roman" w:hAnsi="Times New Roman" w:cs="Times New Roman"/>
          <w:spacing w:val="-1"/>
          <w:sz w:val="24"/>
          <w:szCs w:val="24"/>
        </w:rPr>
        <w:t>cena</w:t>
      </w:r>
      <w:proofErr w:type="spellEnd"/>
      <w:r w:rsidR="0069641C"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 celkem</w:t>
      </w:r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 109 010,00Kč </w:t>
      </w:r>
      <w:r w:rsidR="00F22C68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>slovy</w:t>
      </w:r>
      <w:proofErr w:type="spellEnd"/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>stojednatisícdesetkorun</w:t>
      </w:r>
      <w:proofErr w:type="spellEnd"/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65176" w:rsidRPr="00065176">
        <w:rPr>
          <w:rFonts w:ascii="Times New Roman" w:hAnsi="Times New Roman" w:cs="Times New Roman"/>
          <w:spacing w:val="-1"/>
          <w:sz w:val="24"/>
          <w:szCs w:val="24"/>
        </w:rPr>
        <w:t>českých</w:t>
      </w:r>
      <w:proofErr w:type="spellEnd"/>
      <w:r w:rsidR="00F22C68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3E48DB" w:rsidRPr="00401989" w:rsidRDefault="000E0C9D">
      <w:pPr>
        <w:pStyle w:val="Nadpis3"/>
        <w:numPr>
          <w:ilvl w:val="1"/>
          <w:numId w:val="7"/>
        </w:numPr>
        <w:tabs>
          <w:tab w:val="left" w:pos="468"/>
        </w:tabs>
        <w:spacing w:before="94" w:line="270" w:lineRule="auto"/>
        <w:ind w:left="467" w:right="121" w:hanging="366"/>
        <w:jc w:val="both"/>
        <w:rPr>
          <w:rFonts w:cs="Times New Roman"/>
        </w:rPr>
      </w:pPr>
      <w:r w:rsidRPr="00065176">
        <w:rPr>
          <w:rFonts w:cs="Times New Roman"/>
        </w:rPr>
        <w:t>Kupující</w:t>
      </w:r>
      <w:r w:rsidRPr="00065176">
        <w:rPr>
          <w:rFonts w:cs="Times New Roman"/>
          <w:spacing w:val="16"/>
        </w:rPr>
        <w:t xml:space="preserve"> </w:t>
      </w:r>
      <w:r w:rsidRPr="00065176">
        <w:rPr>
          <w:rFonts w:cs="Times New Roman"/>
          <w:spacing w:val="1"/>
        </w:rPr>
        <w:t>se</w:t>
      </w:r>
      <w:r w:rsidRPr="00065176">
        <w:rPr>
          <w:rFonts w:cs="Times New Roman"/>
          <w:spacing w:val="15"/>
        </w:rPr>
        <w:t xml:space="preserve"> </w:t>
      </w:r>
      <w:r w:rsidRPr="00065176">
        <w:rPr>
          <w:rFonts w:cs="Times New Roman"/>
          <w:spacing w:val="-1"/>
        </w:rPr>
        <w:t>zavazuje</w:t>
      </w:r>
      <w:r w:rsidRPr="00065176">
        <w:rPr>
          <w:rFonts w:cs="Times New Roman"/>
          <w:spacing w:val="16"/>
        </w:rPr>
        <w:t xml:space="preserve"> </w:t>
      </w:r>
      <w:r w:rsidRPr="00065176">
        <w:rPr>
          <w:rFonts w:cs="Times New Roman"/>
          <w:spacing w:val="-2"/>
        </w:rPr>
        <w:t>zaplatit</w:t>
      </w:r>
      <w:r w:rsidRPr="00065176">
        <w:rPr>
          <w:rFonts w:cs="Times New Roman"/>
          <w:spacing w:val="17"/>
        </w:rPr>
        <w:t xml:space="preserve"> </w:t>
      </w:r>
      <w:r w:rsidRPr="00065176">
        <w:rPr>
          <w:rFonts w:cs="Times New Roman"/>
        </w:rPr>
        <w:t>prodávajícímu</w:t>
      </w:r>
      <w:r w:rsidRPr="00065176">
        <w:rPr>
          <w:rFonts w:cs="Times New Roman"/>
          <w:spacing w:val="21"/>
        </w:rPr>
        <w:t xml:space="preserve"> </w:t>
      </w:r>
      <w:r w:rsidRPr="00065176">
        <w:rPr>
          <w:rFonts w:cs="Times New Roman"/>
          <w:spacing w:val="-1"/>
        </w:rPr>
        <w:t>kupní</w:t>
      </w:r>
      <w:r w:rsidRPr="00065176">
        <w:rPr>
          <w:rFonts w:cs="Times New Roman"/>
          <w:spacing w:val="17"/>
        </w:rPr>
        <w:t xml:space="preserve"> </w:t>
      </w:r>
      <w:r w:rsidRPr="00065176">
        <w:rPr>
          <w:rFonts w:cs="Times New Roman"/>
          <w:spacing w:val="-2"/>
        </w:rPr>
        <w:t>cenu</w:t>
      </w:r>
      <w:r w:rsidR="002761CD" w:rsidRPr="00065176">
        <w:rPr>
          <w:rFonts w:cs="Times New Roman"/>
          <w:spacing w:val="-2"/>
        </w:rPr>
        <w:t xml:space="preserve"> </w:t>
      </w:r>
      <w:r w:rsidRPr="00065176">
        <w:rPr>
          <w:rFonts w:cs="Times New Roman"/>
          <w:spacing w:val="-1"/>
        </w:rPr>
        <w:t>bankovním</w:t>
      </w:r>
      <w:r w:rsidRPr="00065176">
        <w:rPr>
          <w:rFonts w:cs="Times New Roman"/>
          <w:spacing w:val="3"/>
        </w:rPr>
        <w:t xml:space="preserve"> </w:t>
      </w:r>
      <w:r w:rsidRPr="00065176">
        <w:rPr>
          <w:rFonts w:cs="Times New Roman"/>
          <w:spacing w:val="-1"/>
        </w:rPr>
        <w:t>převodem</w:t>
      </w:r>
      <w:r w:rsidRPr="00401989">
        <w:rPr>
          <w:rFonts w:cs="Times New Roman"/>
          <w:spacing w:val="-1"/>
        </w:rPr>
        <w:t>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numPr>
          <w:ilvl w:val="0"/>
          <w:numId w:val="7"/>
        </w:numPr>
        <w:tabs>
          <w:tab w:val="left" w:pos="458"/>
        </w:tabs>
        <w:spacing w:before="205"/>
        <w:ind w:left="457" w:hanging="356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70"/>
          <w:w w:val="9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Doba</w:t>
      </w:r>
      <w:r w:rsidRPr="00401989">
        <w:rPr>
          <w:rFonts w:ascii="Times New Roman" w:hAnsi="Times New Roman" w:cs="Times New Roman"/>
          <w:spacing w:val="-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a</w:t>
      </w:r>
      <w:r w:rsidRPr="00401989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míst</w:t>
      </w:r>
      <w:r w:rsidRPr="00401989">
        <w:rPr>
          <w:rFonts w:ascii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o</w:t>
      </w:r>
      <w:r w:rsidRPr="00401989">
        <w:rPr>
          <w:rFonts w:ascii="Times New Roman" w:hAnsi="Times New Roman" w:cs="Times New Roman"/>
          <w:spacing w:val="-15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p</w:t>
      </w:r>
      <w:r w:rsidRPr="00401989">
        <w:rPr>
          <w:rFonts w:ascii="Times New Roman" w:hAnsi="Times New Roman" w:cs="Times New Roman"/>
          <w:spacing w:val="-63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>ře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d</w:t>
      </w:r>
      <w:r w:rsidRPr="00401989">
        <w:rPr>
          <w:rFonts w:ascii="Times New Roman" w:hAnsi="Times New Roman" w:cs="Times New Roman"/>
          <w:spacing w:val="-63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3"/>
          <w:sz w:val="24"/>
          <w:szCs w:val="24"/>
          <w:u w:val="thick" w:color="000000"/>
        </w:rPr>
        <w:t>ání</w:t>
      </w:r>
      <w:r w:rsidRPr="00401989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162"/>
        <w:ind w:left="467" w:hanging="36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Prodávající</w:t>
      </w:r>
      <w:r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zavazuje</w:t>
      </w:r>
      <w:r w:rsidRPr="004019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předat</w:t>
      </w:r>
      <w:r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kupujícímu</w:t>
      </w:r>
      <w:r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</w:t>
      </w:r>
      <w:r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</w:t>
      </w:r>
      <w:r w:rsidRPr="004019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veškerým</w:t>
      </w:r>
      <w:r w:rsidRPr="004019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příslušenstvím</w:t>
      </w:r>
      <w:r w:rsidRPr="004019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dne</w:t>
      </w:r>
    </w:p>
    <w:p w:rsidR="00861542" w:rsidRDefault="002761CD" w:rsidP="00861542">
      <w:pPr>
        <w:spacing w:before="38"/>
        <w:ind w:left="467"/>
        <w:rPr>
          <w:rFonts w:ascii="Times New Roman" w:hAnsi="Times New Roman" w:cs="Times New Roman"/>
          <w:spacing w:val="-3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2</w:t>
      </w:r>
      <w:r w:rsidR="00F22C68">
        <w:rPr>
          <w:rFonts w:ascii="Times New Roman" w:hAnsi="Times New Roman" w:cs="Times New Roman"/>
          <w:sz w:val="24"/>
          <w:szCs w:val="24"/>
        </w:rPr>
        <w:t>3</w:t>
      </w:r>
      <w:r w:rsidRPr="00401989">
        <w:rPr>
          <w:rFonts w:ascii="Times New Roman" w:hAnsi="Times New Roman" w:cs="Times New Roman"/>
          <w:sz w:val="24"/>
          <w:szCs w:val="24"/>
        </w:rPr>
        <w:t>.12.2021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>na</w:t>
      </w:r>
      <w:proofErr w:type="spellEnd"/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E0C9D" w:rsidRPr="00401989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="000E0C9D" w:rsidRPr="004019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E48DB" w:rsidRPr="00401989" w:rsidRDefault="000E0C9D" w:rsidP="00861542">
      <w:pPr>
        <w:spacing w:before="38"/>
        <w:ind w:left="467"/>
        <w:rPr>
          <w:rFonts w:cs="Times New Roman"/>
        </w:rPr>
      </w:pPr>
      <w:bookmarkStart w:id="0" w:name="_GoBack"/>
      <w:bookmarkEnd w:id="0"/>
      <w:r w:rsidRPr="00401989">
        <w:rPr>
          <w:rFonts w:cs="Times New Roman"/>
        </w:rPr>
        <w:t>Společně</w:t>
      </w:r>
      <w:r w:rsidRPr="00401989">
        <w:rPr>
          <w:rFonts w:cs="Times New Roman"/>
          <w:spacing w:val="32"/>
        </w:rPr>
        <w:t xml:space="preserve"> </w:t>
      </w:r>
      <w:r w:rsidRPr="00401989">
        <w:rPr>
          <w:rFonts w:cs="Times New Roman"/>
        </w:rPr>
        <w:t>s</w:t>
      </w:r>
      <w:r w:rsidRPr="00401989">
        <w:rPr>
          <w:rFonts w:cs="Times New Roman"/>
          <w:spacing w:val="2"/>
        </w:rPr>
        <w:t xml:space="preserve"> </w:t>
      </w:r>
      <w:r w:rsidRPr="00401989">
        <w:rPr>
          <w:rFonts w:cs="Times New Roman"/>
          <w:spacing w:val="-1"/>
        </w:rPr>
        <w:t>předmětem</w:t>
      </w:r>
      <w:r w:rsidRPr="00401989">
        <w:rPr>
          <w:rFonts w:cs="Times New Roman"/>
          <w:spacing w:val="37"/>
        </w:rPr>
        <w:t xml:space="preserve"> </w:t>
      </w:r>
      <w:r w:rsidRPr="00401989">
        <w:rPr>
          <w:rFonts w:cs="Times New Roman"/>
          <w:spacing w:val="-1"/>
        </w:rPr>
        <w:t>koupě</w:t>
      </w:r>
      <w:r w:rsidRPr="00401989">
        <w:rPr>
          <w:rFonts w:cs="Times New Roman"/>
          <w:spacing w:val="32"/>
        </w:rPr>
        <w:t xml:space="preserve"> </w:t>
      </w:r>
      <w:r w:rsidRPr="00401989">
        <w:rPr>
          <w:rFonts w:cs="Times New Roman"/>
        </w:rPr>
        <w:t>a</w:t>
      </w:r>
      <w:r w:rsidRPr="00401989">
        <w:rPr>
          <w:rFonts w:cs="Times New Roman"/>
          <w:spacing w:val="32"/>
        </w:rPr>
        <w:t xml:space="preserve"> </w:t>
      </w:r>
      <w:r w:rsidRPr="00401989">
        <w:rPr>
          <w:rFonts w:cs="Times New Roman"/>
          <w:spacing w:val="-2"/>
        </w:rPr>
        <w:t>jeho</w:t>
      </w:r>
      <w:r w:rsidRPr="00401989">
        <w:rPr>
          <w:rFonts w:cs="Times New Roman"/>
          <w:spacing w:val="28"/>
        </w:rPr>
        <w:t xml:space="preserve"> </w:t>
      </w:r>
      <w:r w:rsidRPr="00401989">
        <w:rPr>
          <w:rFonts w:cs="Times New Roman"/>
          <w:spacing w:val="-1"/>
        </w:rPr>
        <w:t>příslušenstvím</w:t>
      </w:r>
      <w:r w:rsidRPr="00401989">
        <w:rPr>
          <w:rFonts w:cs="Times New Roman"/>
          <w:spacing w:val="38"/>
        </w:rPr>
        <w:t xml:space="preserve"> </w:t>
      </w:r>
      <w:r w:rsidRPr="00401989">
        <w:rPr>
          <w:rFonts w:cs="Times New Roman"/>
          <w:spacing w:val="1"/>
        </w:rPr>
        <w:t>se</w:t>
      </w:r>
      <w:r w:rsidRPr="00401989">
        <w:rPr>
          <w:rFonts w:cs="Times New Roman"/>
          <w:spacing w:val="22"/>
        </w:rPr>
        <w:t xml:space="preserve"> </w:t>
      </w:r>
      <w:r w:rsidRPr="00401989">
        <w:rPr>
          <w:rFonts w:cs="Times New Roman"/>
          <w:spacing w:val="-1"/>
        </w:rPr>
        <w:t>prodávající</w:t>
      </w:r>
      <w:r w:rsidRPr="00401989">
        <w:rPr>
          <w:rFonts w:cs="Times New Roman"/>
          <w:spacing w:val="33"/>
        </w:rPr>
        <w:t xml:space="preserve"> </w:t>
      </w:r>
      <w:r w:rsidRPr="00401989">
        <w:rPr>
          <w:rFonts w:cs="Times New Roman"/>
          <w:spacing w:val="-1"/>
        </w:rPr>
        <w:t>zavazuje</w:t>
      </w:r>
      <w:r w:rsidRPr="00401989">
        <w:rPr>
          <w:rFonts w:cs="Times New Roman"/>
          <w:spacing w:val="32"/>
        </w:rPr>
        <w:t xml:space="preserve"> </w:t>
      </w:r>
      <w:r w:rsidRPr="00401989">
        <w:rPr>
          <w:rFonts w:cs="Times New Roman"/>
        </w:rPr>
        <w:t>předat</w:t>
      </w:r>
      <w:r w:rsidRPr="00401989">
        <w:rPr>
          <w:rFonts w:cs="Times New Roman"/>
          <w:spacing w:val="62"/>
        </w:rPr>
        <w:t xml:space="preserve"> </w:t>
      </w:r>
      <w:r w:rsidRPr="00401989">
        <w:rPr>
          <w:rFonts w:cs="Times New Roman"/>
        </w:rPr>
        <w:t>kupujícímu</w:t>
      </w:r>
      <w:r w:rsidRPr="00401989">
        <w:rPr>
          <w:rFonts w:cs="Times New Roman"/>
          <w:spacing w:val="4"/>
        </w:rPr>
        <w:t xml:space="preserve"> </w:t>
      </w:r>
      <w:r w:rsidRPr="00401989">
        <w:rPr>
          <w:rFonts w:cs="Times New Roman"/>
          <w:spacing w:val="-2"/>
        </w:rPr>
        <w:t>doklady</w:t>
      </w:r>
      <w:r w:rsidRPr="00401989">
        <w:rPr>
          <w:rFonts w:cs="Times New Roman"/>
          <w:spacing w:val="21"/>
        </w:rPr>
        <w:t xml:space="preserve"> </w:t>
      </w:r>
      <w:r w:rsidRPr="00401989">
        <w:rPr>
          <w:rFonts w:cs="Times New Roman"/>
        </w:rPr>
        <w:t>nutné</w:t>
      </w:r>
      <w:r w:rsidRPr="00401989">
        <w:rPr>
          <w:rFonts w:cs="Times New Roman"/>
          <w:spacing w:val="15"/>
        </w:rPr>
        <w:t xml:space="preserve"> </w:t>
      </w:r>
      <w:r w:rsidRPr="00401989">
        <w:rPr>
          <w:rFonts w:cs="Times New Roman"/>
        </w:rPr>
        <w:t>k</w:t>
      </w:r>
      <w:r w:rsidRPr="00401989">
        <w:rPr>
          <w:rFonts w:cs="Times New Roman"/>
          <w:spacing w:val="-4"/>
        </w:rPr>
        <w:t xml:space="preserve"> </w:t>
      </w:r>
      <w:r w:rsidRPr="00401989">
        <w:rPr>
          <w:rFonts w:cs="Times New Roman"/>
          <w:spacing w:val="-1"/>
        </w:rPr>
        <w:t>převzetí</w:t>
      </w:r>
      <w:r w:rsidRPr="00401989">
        <w:rPr>
          <w:rFonts w:cs="Times New Roman"/>
          <w:spacing w:val="17"/>
        </w:rPr>
        <w:t xml:space="preserve"> </w:t>
      </w:r>
      <w:r w:rsidRPr="00401989">
        <w:rPr>
          <w:rFonts w:cs="Times New Roman"/>
        </w:rPr>
        <w:t>a</w:t>
      </w:r>
      <w:r w:rsidRPr="00401989">
        <w:rPr>
          <w:rFonts w:cs="Times New Roman"/>
          <w:spacing w:val="24"/>
        </w:rPr>
        <w:t xml:space="preserve"> </w:t>
      </w:r>
      <w:r w:rsidRPr="00401989">
        <w:rPr>
          <w:rFonts w:cs="Times New Roman"/>
        </w:rPr>
        <w:t>užívání</w:t>
      </w:r>
      <w:r w:rsidRPr="00401989">
        <w:rPr>
          <w:rFonts w:cs="Times New Roman"/>
          <w:spacing w:val="17"/>
        </w:rPr>
        <w:t xml:space="preserve"> </w:t>
      </w:r>
      <w:r w:rsidRPr="00401989">
        <w:rPr>
          <w:rFonts w:cs="Times New Roman"/>
        </w:rPr>
        <w:t>věci</w:t>
      </w:r>
      <w:r w:rsidRPr="00401989">
        <w:rPr>
          <w:rFonts w:cs="Times New Roman"/>
          <w:spacing w:val="7"/>
        </w:rPr>
        <w:t xml:space="preserve"> </w:t>
      </w:r>
      <w:r w:rsidRPr="00401989">
        <w:rPr>
          <w:rFonts w:cs="Times New Roman"/>
        </w:rPr>
        <w:t>a</w:t>
      </w:r>
      <w:r w:rsidRPr="00401989">
        <w:rPr>
          <w:rFonts w:cs="Times New Roman"/>
          <w:spacing w:val="24"/>
        </w:rPr>
        <w:t xml:space="preserve"> </w:t>
      </w:r>
      <w:r w:rsidRPr="00401989">
        <w:rPr>
          <w:rFonts w:cs="Times New Roman"/>
        </w:rPr>
        <w:t>k</w:t>
      </w:r>
      <w:r w:rsidRPr="00401989">
        <w:rPr>
          <w:rFonts w:cs="Times New Roman"/>
          <w:spacing w:val="11"/>
        </w:rPr>
        <w:t xml:space="preserve"> </w:t>
      </w:r>
      <w:r w:rsidRPr="00401989">
        <w:rPr>
          <w:rFonts w:cs="Times New Roman"/>
        </w:rPr>
        <w:t>uplatnění</w:t>
      </w:r>
      <w:r w:rsidRPr="00401989">
        <w:rPr>
          <w:rFonts w:cs="Times New Roman"/>
          <w:spacing w:val="17"/>
        </w:rPr>
        <w:t xml:space="preserve"> </w:t>
      </w:r>
      <w:r w:rsidRPr="00401989">
        <w:rPr>
          <w:rFonts w:cs="Times New Roman"/>
        </w:rPr>
        <w:t>případných</w:t>
      </w:r>
      <w:r w:rsidRPr="00401989">
        <w:rPr>
          <w:rFonts w:cs="Times New Roman"/>
          <w:spacing w:val="21"/>
        </w:rPr>
        <w:t xml:space="preserve"> </w:t>
      </w:r>
      <w:r w:rsidRPr="00401989">
        <w:rPr>
          <w:rFonts w:cs="Times New Roman"/>
          <w:spacing w:val="-2"/>
        </w:rPr>
        <w:t>vad</w:t>
      </w:r>
      <w:r w:rsidRPr="00401989">
        <w:rPr>
          <w:rFonts w:cs="Times New Roman"/>
          <w:spacing w:val="21"/>
        </w:rPr>
        <w:t xml:space="preserve"> </w:t>
      </w:r>
      <w:r w:rsidRPr="00401989">
        <w:rPr>
          <w:rFonts w:cs="Times New Roman"/>
        </w:rPr>
        <w:t>z</w:t>
      </w:r>
      <w:r w:rsidRPr="00401989">
        <w:rPr>
          <w:rFonts w:cs="Times New Roman"/>
          <w:spacing w:val="7"/>
        </w:rPr>
        <w:t xml:space="preserve"> </w:t>
      </w:r>
      <w:r w:rsidRPr="00401989">
        <w:rPr>
          <w:rFonts w:cs="Times New Roman"/>
          <w:spacing w:val="-3"/>
        </w:rPr>
        <w:t>titulu</w:t>
      </w:r>
      <w:r w:rsidRPr="00401989">
        <w:rPr>
          <w:rFonts w:cs="Times New Roman"/>
          <w:spacing w:val="44"/>
        </w:rPr>
        <w:t xml:space="preserve"> </w:t>
      </w:r>
      <w:r w:rsidRPr="00401989">
        <w:rPr>
          <w:rFonts w:cs="Times New Roman"/>
          <w:spacing w:val="-2"/>
        </w:rPr>
        <w:t>záruky</w:t>
      </w:r>
      <w:r w:rsidRPr="00401989">
        <w:rPr>
          <w:rFonts w:cs="Times New Roman"/>
          <w:spacing w:val="2"/>
        </w:rPr>
        <w:t xml:space="preserve"> </w:t>
      </w:r>
      <w:r w:rsidRPr="00401989">
        <w:rPr>
          <w:rFonts w:cs="Times New Roman"/>
          <w:spacing w:val="-1"/>
        </w:rPr>
        <w:t>za</w:t>
      </w:r>
      <w:r w:rsidRPr="00401989">
        <w:rPr>
          <w:rFonts w:cs="Times New Roman"/>
          <w:spacing w:val="-4"/>
        </w:rPr>
        <w:t xml:space="preserve"> </w:t>
      </w:r>
      <w:r w:rsidRPr="00401989">
        <w:rPr>
          <w:rFonts w:cs="Times New Roman"/>
        </w:rPr>
        <w:t>jakost.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numPr>
          <w:ilvl w:val="0"/>
          <w:numId w:val="7"/>
        </w:numPr>
        <w:tabs>
          <w:tab w:val="left" w:pos="458"/>
        </w:tabs>
        <w:spacing w:before="202"/>
        <w:ind w:left="457" w:hanging="356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Vlastnické</w:t>
      </w:r>
      <w:r w:rsidRPr="00401989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  <w:u w:val="thick" w:color="000000"/>
        </w:rPr>
        <w:t>právo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171" w:line="269" w:lineRule="auto"/>
        <w:ind w:left="467" w:right="125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Smluvní</w:t>
      </w:r>
      <w:r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strany</w:t>
      </w:r>
      <w:r w:rsidRPr="004019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berou</w:t>
      </w:r>
      <w:r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na</w:t>
      </w:r>
      <w:r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vědomí,</w:t>
      </w:r>
      <w:r w:rsidRPr="004019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že</w:t>
      </w:r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kupující</w:t>
      </w:r>
      <w:r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stane</w:t>
      </w:r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vlastníkem</w:t>
      </w:r>
      <w:r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předmětu</w:t>
      </w:r>
      <w:r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včetně</w:t>
      </w:r>
      <w:r w:rsidRPr="0040198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jeho</w:t>
      </w:r>
      <w:r w:rsidRPr="004019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příslušenství</w:t>
      </w:r>
      <w:r w:rsidRPr="0040198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3"/>
          <w:sz w:val="24"/>
          <w:szCs w:val="24"/>
        </w:rPr>
        <w:t>již</w:t>
      </w:r>
      <w:r w:rsidRPr="004019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okamžikem</w:t>
      </w:r>
      <w:r w:rsidRPr="004019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účinnosti</w:t>
      </w:r>
      <w:r w:rsidRPr="004019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této</w:t>
      </w:r>
      <w:r w:rsidRPr="004019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smlouvy,</w:t>
      </w:r>
      <w:r w:rsidRPr="0040198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bez</w:t>
      </w:r>
      <w:r w:rsidRPr="004019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ohledu</w:t>
      </w:r>
      <w:r w:rsidRPr="0040198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na</w:t>
      </w:r>
      <w:r w:rsidRPr="004019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okamžik</w:t>
      </w:r>
      <w:r w:rsidRPr="004019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jeho</w:t>
      </w:r>
      <w:r w:rsidRPr="0040198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faktického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předání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převzetí.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70"/>
          <w:w w:val="9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P</w:t>
      </w:r>
      <w:r w:rsidRPr="00401989">
        <w:rPr>
          <w:rFonts w:ascii="Times New Roman" w:hAnsi="Times New Roman" w:cs="Times New Roman"/>
          <w:spacing w:val="-6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>ře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c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ho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d</w:t>
      </w:r>
      <w:r w:rsidRPr="00401989">
        <w:rPr>
          <w:rFonts w:ascii="Times New Roman" w:hAnsi="Times New Roman" w:cs="Times New Roman"/>
          <w:spacing w:val="-16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ne</w:t>
      </w:r>
      <w:r w:rsidRPr="00401989">
        <w:rPr>
          <w:rFonts w:ascii="Times New Roman" w:hAnsi="Times New Roman" w:cs="Times New Roman"/>
          <w:spacing w:val="-6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be</w:t>
      </w:r>
      <w:r w:rsidRPr="00401989">
        <w:rPr>
          <w:rFonts w:ascii="Times New Roman" w:hAnsi="Times New Roman" w:cs="Times New Roman"/>
          <w:spacing w:val="-62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z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pe</w:t>
      </w:r>
      <w:r w:rsidRPr="00401989">
        <w:rPr>
          <w:rFonts w:ascii="Times New Roman" w:hAnsi="Times New Roman" w:cs="Times New Roman"/>
          <w:spacing w:val="-6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č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í</w:t>
      </w:r>
      <w:r w:rsidRPr="00401989">
        <w:rPr>
          <w:rFonts w:ascii="Times New Roman" w:hAnsi="Times New Roman" w:cs="Times New Roman"/>
          <w:spacing w:val="-16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š</w:t>
      </w:r>
      <w:r w:rsidRPr="00401989">
        <w:rPr>
          <w:rFonts w:ascii="Times New Roman" w:hAnsi="Times New Roman" w:cs="Times New Roman"/>
          <w:spacing w:val="-64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3"/>
          <w:sz w:val="24"/>
          <w:szCs w:val="24"/>
          <w:u w:val="thick" w:color="000000"/>
        </w:rPr>
        <w:t>kod</w:t>
      </w:r>
      <w:r w:rsidRPr="00401989">
        <w:rPr>
          <w:rFonts w:ascii="Times New Roman" w:hAnsi="Times New Roman" w:cs="Times New Roman"/>
          <w:spacing w:val="-64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y</w:t>
      </w:r>
      <w:r w:rsidRPr="00401989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162" w:line="263" w:lineRule="auto"/>
        <w:ind w:left="467" w:right="132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K</w:t>
      </w:r>
      <w:r w:rsidRPr="004019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přechodu</w:t>
      </w:r>
      <w:r w:rsidRPr="004019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nebezpečí</w:t>
      </w:r>
      <w:r w:rsidRPr="004019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škody</w:t>
      </w:r>
      <w:r w:rsidRPr="004019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na</w:t>
      </w:r>
      <w:r w:rsidRPr="004019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předmětu</w:t>
      </w:r>
      <w:r w:rsidRPr="004019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jeho</w:t>
      </w:r>
      <w:r w:rsidRPr="004019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příslušenství</w:t>
      </w:r>
      <w:r w:rsidRPr="004019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dojde</w:t>
      </w:r>
      <w:r w:rsidRPr="004019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okamžikem</w:t>
      </w:r>
      <w:r w:rsidRPr="004019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jeho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převzetí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strany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kupujícího.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70"/>
          <w:w w:val="9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O</w:t>
      </w:r>
      <w:r w:rsidRPr="00401989">
        <w:rPr>
          <w:rFonts w:ascii="Times New Roman" w:hAnsi="Times New Roman" w:cs="Times New Roman"/>
          <w:spacing w:val="-68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3"/>
          <w:sz w:val="24"/>
          <w:szCs w:val="24"/>
          <w:u w:val="thick" w:color="000000"/>
        </w:rPr>
        <w:t>dpově</w:t>
      </w:r>
      <w:r w:rsidRPr="00401989">
        <w:rPr>
          <w:rFonts w:ascii="Times New Roman" w:hAnsi="Times New Roman" w:cs="Times New Roman"/>
          <w:spacing w:val="-6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d</w:t>
      </w:r>
      <w:r w:rsidRPr="00401989">
        <w:rPr>
          <w:rFonts w:ascii="Times New Roman" w:hAnsi="Times New Roman" w:cs="Times New Roman"/>
          <w:spacing w:val="-64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no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st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>za</w:t>
      </w:r>
      <w:r w:rsidRPr="00401989">
        <w:rPr>
          <w:rFonts w:ascii="Times New Roman" w:hAnsi="Times New Roman" w:cs="Times New Roman"/>
          <w:spacing w:val="-1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v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3"/>
          <w:sz w:val="24"/>
          <w:szCs w:val="24"/>
          <w:u w:val="thick" w:color="000000"/>
        </w:rPr>
        <w:t>ady</w:t>
      </w:r>
      <w:r w:rsidRPr="00401989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162"/>
        <w:ind w:left="457" w:hanging="35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Prodávající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kupujícího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výslovně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upozorňuje</w:t>
      </w:r>
      <w:r w:rsidRPr="004019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na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následující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vady</w:t>
      </w:r>
      <w:r w:rsidRPr="004019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předmětu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koupě:</w:t>
      </w:r>
    </w:p>
    <w:p w:rsidR="00A70653" w:rsidRPr="00401989" w:rsidRDefault="00A70653" w:rsidP="00A70653">
      <w:pPr>
        <w:pStyle w:val="Zkladntext"/>
        <w:numPr>
          <w:ilvl w:val="0"/>
          <w:numId w:val="10"/>
        </w:numPr>
        <w:tabs>
          <w:tab w:val="left" w:pos="458"/>
          <w:tab w:val="left" w:pos="1534"/>
        </w:tabs>
        <w:spacing w:before="94" w:line="263" w:lineRule="auto"/>
        <w:ind w:right="116"/>
        <w:jc w:val="both"/>
        <w:rPr>
          <w:rFonts w:cs="Times New Roman"/>
          <w:i w:val="0"/>
        </w:rPr>
      </w:pPr>
      <w:r w:rsidRPr="00401989">
        <w:rPr>
          <w:rFonts w:cs="Times New Roman"/>
          <w:i w:val="0"/>
        </w:rPr>
        <w:t>Žádné vady</w:t>
      </w:r>
    </w:p>
    <w:p w:rsidR="003E48DB" w:rsidRPr="00401989" w:rsidRDefault="000E0C9D" w:rsidP="00672668">
      <w:pPr>
        <w:pStyle w:val="Zkladntext"/>
        <w:numPr>
          <w:ilvl w:val="1"/>
          <w:numId w:val="7"/>
        </w:numPr>
        <w:tabs>
          <w:tab w:val="left" w:pos="458"/>
          <w:tab w:val="left" w:pos="1534"/>
        </w:tabs>
        <w:spacing w:before="94" w:line="263" w:lineRule="auto"/>
        <w:ind w:left="457" w:right="116" w:hanging="356"/>
        <w:jc w:val="both"/>
        <w:rPr>
          <w:rFonts w:cs="Times New Roman"/>
          <w:i w:val="0"/>
        </w:rPr>
      </w:pPr>
      <w:r w:rsidRPr="00401989">
        <w:rPr>
          <w:rFonts w:cs="Times New Roman"/>
          <w:i w:val="0"/>
          <w:spacing w:val="-1"/>
        </w:rPr>
        <w:t>Prodávající</w:t>
      </w:r>
      <w:r w:rsidRPr="00401989">
        <w:rPr>
          <w:rFonts w:cs="Times New Roman"/>
          <w:i w:val="0"/>
          <w:spacing w:val="7"/>
        </w:rPr>
        <w:t xml:space="preserve"> </w:t>
      </w:r>
      <w:r w:rsidRPr="00401989">
        <w:rPr>
          <w:rFonts w:cs="Times New Roman"/>
          <w:i w:val="0"/>
        </w:rPr>
        <w:t>prohlašuje,</w:t>
      </w:r>
      <w:r w:rsidRPr="00401989">
        <w:rPr>
          <w:rFonts w:cs="Times New Roman"/>
          <w:i w:val="0"/>
          <w:spacing w:val="4"/>
        </w:rPr>
        <w:t xml:space="preserve"> </w:t>
      </w:r>
      <w:r w:rsidRPr="00401989">
        <w:rPr>
          <w:rFonts w:cs="Times New Roman"/>
          <w:i w:val="0"/>
          <w:spacing w:val="-1"/>
        </w:rPr>
        <w:t>že</w:t>
      </w:r>
      <w:r w:rsidRPr="00401989">
        <w:rPr>
          <w:rFonts w:cs="Times New Roman"/>
          <w:i w:val="0"/>
          <w:spacing w:val="6"/>
        </w:rPr>
        <w:t xml:space="preserve"> </w:t>
      </w:r>
      <w:r w:rsidRPr="00401989">
        <w:rPr>
          <w:rFonts w:cs="Times New Roman"/>
          <w:i w:val="0"/>
        </w:rPr>
        <w:t>je</w:t>
      </w:r>
      <w:r w:rsidRPr="00401989">
        <w:rPr>
          <w:rFonts w:cs="Times New Roman"/>
          <w:i w:val="0"/>
          <w:spacing w:val="6"/>
        </w:rPr>
        <w:t xml:space="preserve"> </w:t>
      </w:r>
      <w:r w:rsidRPr="00401989">
        <w:rPr>
          <w:rFonts w:cs="Times New Roman"/>
          <w:i w:val="0"/>
        </w:rPr>
        <w:t>oprávněn</w:t>
      </w:r>
      <w:r w:rsidRPr="00401989">
        <w:rPr>
          <w:rFonts w:cs="Times New Roman"/>
          <w:i w:val="0"/>
          <w:spacing w:val="11"/>
        </w:rPr>
        <w:t xml:space="preserve"> </w:t>
      </w:r>
      <w:r w:rsidRPr="00401989">
        <w:rPr>
          <w:rFonts w:cs="Times New Roman"/>
          <w:i w:val="0"/>
          <w:spacing w:val="1"/>
        </w:rPr>
        <w:t>předmět</w:t>
      </w:r>
      <w:r w:rsidRPr="00401989">
        <w:rPr>
          <w:rFonts w:cs="Times New Roman"/>
          <w:i w:val="0"/>
          <w:spacing w:val="7"/>
        </w:rPr>
        <w:t xml:space="preserve"> </w:t>
      </w:r>
      <w:r w:rsidRPr="00401989">
        <w:rPr>
          <w:rFonts w:cs="Times New Roman"/>
          <w:i w:val="0"/>
          <w:spacing w:val="1"/>
        </w:rPr>
        <w:t>koupě</w:t>
      </w:r>
      <w:r w:rsidRPr="00401989">
        <w:rPr>
          <w:rFonts w:cs="Times New Roman"/>
          <w:i w:val="0"/>
          <w:spacing w:val="6"/>
        </w:rPr>
        <w:t xml:space="preserve"> </w:t>
      </w:r>
      <w:r w:rsidRPr="00401989">
        <w:rPr>
          <w:rFonts w:cs="Times New Roman"/>
          <w:i w:val="0"/>
        </w:rPr>
        <w:t>s</w:t>
      </w:r>
      <w:r w:rsidRPr="00401989">
        <w:rPr>
          <w:rFonts w:cs="Times New Roman"/>
          <w:i w:val="0"/>
          <w:spacing w:val="10"/>
        </w:rPr>
        <w:t xml:space="preserve"> </w:t>
      </w:r>
      <w:r w:rsidRPr="00401989">
        <w:rPr>
          <w:rFonts w:cs="Times New Roman"/>
          <w:i w:val="0"/>
          <w:spacing w:val="-2"/>
        </w:rPr>
        <w:t>veškerým</w:t>
      </w:r>
      <w:r w:rsidRPr="00401989">
        <w:rPr>
          <w:rFonts w:cs="Times New Roman"/>
          <w:i w:val="0"/>
          <w:spacing w:val="12"/>
        </w:rPr>
        <w:t xml:space="preserve"> </w:t>
      </w:r>
      <w:r w:rsidRPr="00401989">
        <w:rPr>
          <w:rFonts w:cs="Times New Roman"/>
          <w:i w:val="0"/>
          <w:spacing w:val="-1"/>
        </w:rPr>
        <w:t>příslušenstvím</w:t>
      </w:r>
      <w:r w:rsidRPr="00401989">
        <w:rPr>
          <w:rFonts w:cs="Times New Roman"/>
          <w:i w:val="0"/>
          <w:spacing w:val="12"/>
        </w:rPr>
        <w:t xml:space="preserve"> </w:t>
      </w:r>
      <w:r w:rsidRPr="00401989">
        <w:rPr>
          <w:rFonts w:cs="Times New Roman"/>
          <w:i w:val="0"/>
          <w:spacing w:val="1"/>
        </w:rPr>
        <w:t>prodat</w:t>
      </w:r>
      <w:r w:rsidRPr="00401989">
        <w:rPr>
          <w:rFonts w:cs="Times New Roman"/>
          <w:i w:val="0"/>
          <w:spacing w:val="7"/>
        </w:rPr>
        <w:t xml:space="preserve"> </w:t>
      </w:r>
      <w:r w:rsidRPr="00401989">
        <w:rPr>
          <w:rFonts w:cs="Times New Roman"/>
          <w:i w:val="0"/>
        </w:rPr>
        <w:t>a</w:t>
      </w:r>
      <w:r w:rsidRPr="00401989">
        <w:rPr>
          <w:rFonts w:cs="Times New Roman"/>
          <w:i w:val="0"/>
          <w:spacing w:val="46"/>
        </w:rPr>
        <w:t xml:space="preserve"> </w:t>
      </w:r>
      <w:r w:rsidRPr="00401989">
        <w:rPr>
          <w:rFonts w:cs="Times New Roman"/>
          <w:i w:val="0"/>
          <w:spacing w:val="-1"/>
        </w:rPr>
        <w:t>že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  <w:spacing w:val="2"/>
        </w:rPr>
        <w:t>na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  <w:spacing w:val="-2"/>
        </w:rPr>
        <w:t>nich</w:t>
      </w:r>
      <w:r w:rsidRPr="00401989">
        <w:rPr>
          <w:rFonts w:cs="Times New Roman"/>
          <w:i w:val="0"/>
          <w:spacing w:val="2"/>
        </w:rPr>
        <w:t xml:space="preserve"> </w:t>
      </w:r>
      <w:r w:rsidRPr="00401989">
        <w:rPr>
          <w:rFonts w:cs="Times New Roman"/>
          <w:i w:val="0"/>
        </w:rPr>
        <w:t>neváznou</w:t>
      </w:r>
      <w:r w:rsidRPr="00401989">
        <w:rPr>
          <w:rFonts w:cs="Times New Roman"/>
          <w:i w:val="0"/>
          <w:spacing w:val="2"/>
        </w:rPr>
        <w:t xml:space="preserve"> </w:t>
      </w:r>
      <w:r w:rsidRPr="00401989">
        <w:rPr>
          <w:rFonts w:cs="Times New Roman"/>
          <w:i w:val="0"/>
          <w:spacing w:val="1"/>
        </w:rPr>
        <w:t>žádné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  <w:spacing w:val="-1"/>
        </w:rPr>
        <w:t>dluhy,</w:t>
      </w:r>
      <w:r w:rsidRPr="00401989">
        <w:rPr>
          <w:rFonts w:cs="Times New Roman"/>
          <w:i w:val="0"/>
          <w:spacing w:val="-5"/>
        </w:rPr>
        <w:t xml:space="preserve"> </w:t>
      </w:r>
      <w:r w:rsidRPr="00401989">
        <w:rPr>
          <w:rFonts w:cs="Times New Roman"/>
          <w:i w:val="0"/>
          <w:spacing w:val="-1"/>
        </w:rPr>
        <w:t>zástavní</w:t>
      </w:r>
      <w:r w:rsidRPr="00401989">
        <w:rPr>
          <w:rFonts w:cs="Times New Roman"/>
          <w:i w:val="0"/>
          <w:spacing w:val="-2"/>
        </w:rPr>
        <w:t xml:space="preserve"> práva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  <w:spacing w:val="4"/>
        </w:rPr>
        <w:t>či</w:t>
      </w:r>
      <w:r w:rsidRPr="00401989">
        <w:rPr>
          <w:rFonts w:cs="Times New Roman"/>
          <w:i w:val="0"/>
          <w:spacing w:val="-12"/>
        </w:rPr>
        <w:t xml:space="preserve"> </w:t>
      </w:r>
      <w:r w:rsidRPr="00401989">
        <w:rPr>
          <w:rFonts w:cs="Times New Roman"/>
          <w:i w:val="0"/>
        </w:rPr>
        <w:t>jiné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  <w:spacing w:val="-1"/>
        </w:rPr>
        <w:t>právní</w:t>
      </w:r>
      <w:r w:rsidRPr="00401989">
        <w:rPr>
          <w:rFonts w:cs="Times New Roman"/>
          <w:i w:val="0"/>
          <w:spacing w:val="-2"/>
        </w:rPr>
        <w:t xml:space="preserve"> </w:t>
      </w:r>
      <w:r w:rsidRPr="00401989">
        <w:rPr>
          <w:rFonts w:cs="Times New Roman"/>
          <w:i w:val="0"/>
        </w:rPr>
        <w:t>vady.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77" w:line="269" w:lineRule="auto"/>
        <w:ind w:left="467" w:right="117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Kupující</w:t>
      </w:r>
      <w:r w:rsidRPr="004019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prohlašuje</w:t>
      </w:r>
      <w:r w:rsidRPr="004019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podpisem</w:t>
      </w:r>
      <w:r w:rsidRPr="0040198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této</w:t>
      </w:r>
      <w:r w:rsidRPr="004019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smlouvy</w:t>
      </w:r>
      <w:r w:rsidRPr="0040198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stvrzuje,</w:t>
      </w:r>
      <w:r w:rsidRPr="004019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že</w:t>
      </w:r>
      <w:r w:rsidRPr="004019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4019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předmět</w:t>
      </w:r>
      <w:r w:rsidRPr="004019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koupě</w:t>
      </w:r>
      <w:r w:rsidRPr="004019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</w:t>
      </w:r>
      <w:r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veškerým</w:t>
      </w:r>
      <w:r w:rsidRPr="004019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příslušenstvím</w:t>
      </w:r>
      <w:r w:rsidRPr="0040198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řádné</w:t>
      </w:r>
      <w:r w:rsidRPr="004019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prohlédl</w:t>
      </w:r>
      <w:r w:rsidRPr="004019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a</w:t>
      </w:r>
      <w:r w:rsidRPr="004019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seznámil</w:t>
      </w:r>
      <w:r w:rsidRPr="004019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4019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</w:t>
      </w:r>
      <w:r w:rsidRPr="0040198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jeho</w:t>
      </w:r>
      <w:r w:rsidRPr="0040198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stavem,</w:t>
      </w:r>
      <w:r w:rsidRPr="0040198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jakož</w:t>
      </w:r>
      <w:r w:rsidRPr="0040198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i</w:t>
      </w:r>
      <w:r w:rsidRPr="004019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vadami</w:t>
      </w:r>
      <w:r w:rsidRPr="0040198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uvedenými</w:t>
      </w:r>
      <w:r w:rsidRPr="0040198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v</w:t>
      </w:r>
      <w:r w:rsidRPr="004019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odstavci</w:t>
      </w:r>
      <w:r w:rsidRPr="004019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1</w:t>
      </w:r>
      <w:r w:rsidRPr="004019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tohoto 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>článku.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71" w:line="269" w:lineRule="auto"/>
        <w:ind w:left="467" w:right="115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případě,</w:t>
      </w:r>
      <w:r w:rsidRPr="004019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že</w:t>
      </w:r>
      <w:r w:rsidRPr="004019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budou</w:t>
      </w:r>
      <w:r w:rsidRPr="004019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kupujícím</w:t>
      </w:r>
      <w:r w:rsidRPr="004019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po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převzetí</w:t>
      </w:r>
      <w:r w:rsidRPr="004019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předmětu</w:t>
      </w:r>
      <w:r w:rsidRPr="004019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koupě</w:t>
      </w:r>
      <w:r w:rsidRPr="004019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019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veškerým</w:t>
      </w:r>
      <w:r w:rsidRPr="004019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příslušenstvím</w:t>
      </w:r>
      <w:r w:rsidRPr="004019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 w:rsidRPr="00401989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tomto</w:t>
      </w:r>
      <w:r w:rsidRPr="00401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zjištěny</w:t>
      </w:r>
      <w:r w:rsidRPr="00401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jiné</w:t>
      </w:r>
      <w:r w:rsidRPr="00401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vady,</w:t>
      </w:r>
      <w:r w:rsidRPr="00401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než</w:t>
      </w:r>
      <w:r w:rsidRPr="004019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 w:rsidRPr="004019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které</w:t>
      </w:r>
      <w:r w:rsidRPr="004019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>byl</w:t>
      </w:r>
      <w:r w:rsidRPr="00401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upozorněn</w:t>
      </w:r>
      <w:r w:rsidRPr="00401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prodávajícím,</w:t>
      </w:r>
      <w:r w:rsidRPr="00401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>má</w:t>
      </w:r>
      <w:r w:rsidRPr="004019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kupující</w:t>
      </w:r>
      <w:r w:rsidRPr="00401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právo</w:t>
      </w:r>
      <w:r w:rsidRPr="004019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uplatnit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vůči</w:t>
      </w:r>
      <w:r w:rsidRPr="004019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prodávajícímu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nároky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souladu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ust.</w:t>
      </w:r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2099</w:t>
      </w:r>
      <w:r w:rsidRPr="004019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až</w:t>
      </w:r>
      <w:r w:rsidRPr="004019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2"/>
          <w:sz w:val="24"/>
          <w:szCs w:val="24"/>
        </w:rPr>
        <w:t>2117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1"/>
          <w:sz w:val="24"/>
          <w:szCs w:val="24"/>
        </w:rPr>
        <w:t>občanského</w:t>
      </w:r>
      <w:r w:rsidRPr="004019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>zákoníku.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>
      <w:pPr>
        <w:numPr>
          <w:ilvl w:val="0"/>
          <w:numId w:val="7"/>
        </w:numPr>
        <w:tabs>
          <w:tab w:val="left" w:pos="458"/>
        </w:tabs>
        <w:ind w:left="457" w:hanging="356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70"/>
          <w:w w:val="99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8"/>
          <w:sz w:val="24"/>
          <w:szCs w:val="24"/>
          <w:u w:val="thick" w:color="000000"/>
        </w:rPr>
        <w:t>Ve</w:t>
      </w:r>
      <w:r w:rsidRPr="00401989">
        <w:rPr>
          <w:rFonts w:ascii="Times New Roman" w:hAnsi="Times New Roman" w:cs="Times New Roman"/>
          <w:spacing w:val="-7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d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lej</w:t>
      </w:r>
      <w:r w:rsidRPr="00401989">
        <w:rPr>
          <w:rFonts w:ascii="Times New Roman" w:hAnsi="Times New Roman" w:cs="Times New Roman"/>
          <w:spacing w:val="-63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ší</w:t>
      </w:r>
      <w:r w:rsidRPr="00401989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ujed</w:t>
      </w:r>
      <w:r w:rsidRPr="00401989">
        <w:rPr>
          <w:rFonts w:ascii="Times New Roman" w:hAnsi="Times New Roman" w:cs="Times New Roman"/>
          <w:spacing w:val="-66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ná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ní</w:t>
      </w:r>
      <w:r w:rsidRPr="00401989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(</w:t>
      </w:r>
      <w:r w:rsidRPr="00401989">
        <w:rPr>
          <w:rFonts w:ascii="Times New Roman" w:hAnsi="Times New Roman" w:cs="Times New Roman"/>
          <w:spacing w:val="-68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d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á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le</w:t>
      </w:r>
      <w:r w:rsidRPr="00401989">
        <w:rPr>
          <w:rFonts w:ascii="Times New Roman" w:hAnsi="Times New Roman" w:cs="Times New Roman"/>
          <w:spacing w:val="-10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lze</w:t>
      </w:r>
      <w:r w:rsidRPr="00401989">
        <w:rPr>
          <w:rFonts w:ascii="Times New Roman" w:hAnsi="Times New Roman" w:cs="Times New Roman"/>
          <w:spacing w:val="-3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sjed</w:t>
      </w:r>
      <w:r w:rsidRPr="00401989">
        <w:rPr>
          <w:rFonts w:ascii="Times New Roman" w:hAnsi="Times New Roman" w:cs="Times New Roman"/>
          <w:spacing w:val="-66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na</w:t>
      </w:r>
      <w:r w:rsidRPr="00401989">
        <w:rPr>
          <w:rFonts w:ascii="Times New Roman" w:hAnsi="Times New Roman" w:cs="Times New Roman"/>
          <w:spacing w:val="-67"/>
          <w:sz w:val="24"/>
          <w:szCs w:val="24"/>
          <w:u w:val="thick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thick" w:color="000000"/>
        </w:rPr>
        <w:t>t)</w:t>
      </w:r>
      <w:r w:rsidRPr="00401989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</w:p>
    <w:p w:rsidR="003E48DB" w:rsidRPr="00401989" w:rsidRDefault="000E0C9D">
      <w:pPr>
        <w:numPr>
          <w:ilvl w:val="1"/>
          <w:numId w:val="7"/>
        </w:numPr>
        <w:tabs>
          <w:tab w:val="left" w:pos="468"/>
        </w:tabs>
        <w:spacing w:before="167"/>
        <w:ind w:left="467" w:hanging="36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Výhrada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vlastnického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práva</w:t>
      </w:r>
    </w:p>
    <w:p w:rsidR="003E48DB" w:rsidRPr="00401989" w:rsidRDefault="000E0C9D">
      <w:pPr>
        <w:pStyle w:val="Zkladntext"/>
        <w:numPr>
          <w:ilvl w:val="2"/>
          <w:numId w:val="6"/>
        </w:numPr>
        <w:tabs>
          <w:tab w:val="left" w:pos="823"/>
        </w:tabs>
        <w:spacing w:before="108" w:line="275" w:lineRule="auto"/>
        <w:ind w:right="112" w:hanging="721"/>
        <w:jc w:val="both"/>
        <w:rPr>
          <w:rFonts w:cs="Times New Roman"/>
          <w:i w:val="0"/>
        </w:rPr>
      </w:pPr>
      <w:r w:rsidRPr="00401989">
        <w:rPr>
          <w:rFonts w:cs="Times New Roman"/>
          <w:i w:val="0"/>
        </w:rPr>
        <w:t>Smluvní</w:t>
      </w:r>
      <w:r w:rsidRPr="00401989">
        <w:rPr>
          <w:rFonts w:cs="Times New Roman"/>
          <w:i w:val="0"/>
          <w:spacing w:val="7"/>
        </w:rPr>
        <w:t xml:space="preserve"> </w:t>
      </w:r>
      <w:r w:rsidRPr="00401989">
        <w:rPr>
          <w:rFonts w:cs="Times New Roman"/>
          <w:i w:val="0"/>
        </w:rPr>
        <w:t>strany</w:t>
      </w:r>
      <w:r w:rsidRPr="00401989">
        <w:rPr>
          <w:rFonts w:cs="Times New Roman"/>
          <w:i w:val="0"/>
          <w:spacing w:val="-4"/>
        </w:rPr>
        <w:t xml:space="preserve"> si</w:t>
      </w:r>
      <w:r w:rsidRPr="00401989">
        <w:rPr>
          <w:rFonts w:cs="Times New Roman"/>
          <w:i w:val="0"/>
          <w:spacing w:val="7"/>
        </w:rPr>
        <w:t xml:space="preserve"> </w:t>
      </w:r>
      <w:r w:rsidRPr="00401989">
        <w:rPr>
          <w:rFonts w:cs="Times New Roman"/>
          <w:i w:val="0"/>
          <w:spacing w:val="-1"/>
        </w:rPr>
        <w:t>ujednaly,</w:t>
      </w:r>
      <w:r w:rsidRPr="00401989">
        <w:rPr>
          <w:rFonts w:cs="Times New Roman"/>
          <w:i w:val="0"/>
          <w:spacing w:val="4"/>
        </w:rPr>
        <w:t xml:space="preserve"> </w:t>
      </w:r>
      <w:r w:rsidRPr="00401989">
        <w:rPr>
          <w:rFonts w:cs="Times New Roman"/>
          <w:i w:val="0"/>
          <w:spacing w:val="1"/>
        </w:rPr>
        <w:t>že</w:t>
      </w:r>
      <w:r w:rsidRPr="00401989">
        <w:rPr>
          <w:rFonts w:cs="Times New Roman"/>
          <w:i w:val="0"/>
          <w:spacing w:val="6"/>
        </w:rPr>
        <w:t xml:space="preserve"> </w:t>
      </w:r>
      <w:r w:rsidRPr="00401989">
        <w:rPr>
          <w:rFonts w:cs="Times New Roman"/>
          <w:i w:val="0"/>
        </w:rPr>
        <w:t>kupující</w:t>
      </w:r>
      <w:r w:rsidRPr="00401989">
        <w:rPr>
          <w:rFonts w:cs="Times New Roman"/>
          <w:i w:val="0"/>
          <w:spacing w:val="-3"/>
        </w:rPr>
        <w:t xml:space="preserve"> </w:t>
      </w:r>
      <w:r w:rsidRPr="00401989">
        <w:rPr>
          <w:rFonts w:cs="Times New Roman"/>
          <w:i w:val="0"/>
          <w:spacing w:val="1"/>
        </w:rPr>
        <w:t>se</w:t>
      </w:r>
      <w:r w:rsidRPr="00401989">
        <w:rPr>
          <w:rFonts w:cs="Times New Roman"/>
          <w:i w:val="0"/>
          <w:spacing w:val="6"/>
        </w:rPr>
        <w:t xml:space="preserve"> </w:t>
      </w:r>
      <w:r w:rsidRPr="00401989">
        <w:rPr>
          <w:rFonts w:cs="Times New Roman"/>
          <w:i w:val="0"/>
        </w:rPr>
        <w:t>stane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  <w:spacing w:val="-1"/>
        </w:rPr>
        <w:t>vlastníkem</w:t>
      </w:r>
      <w:r w:rsidRPr="00401989">
        <w:rPr>
          <w:rFonts w:cs="Times New Roman"/>
          <w:i w:val="0"/>
          <w:spacing w:val="-3"/>
        </w:rPr>
        <w:t xml:space="preserve"> </w:t>
      </w:r>
      <w:r w:rsidRPr="00401989">
        <w:rPr>
          <w:rFonts w:cs="Times New Roman"/>
          <w:i w:val="0"/>
          <w:spacing w:val="-1"/>
        </w:rPr>
        <w:t>předmětu</w:t>
      </w:r>
      <w:r w:rsidRPr="00401989">
        <w:rPr>
          <w:rFonts w:cs="Times New Roman"/>
          <w:i w:val="0"/>
          <w:spacing w:val="12"/>
        </w:rPr>
        <w:t xml:space="preserve"> </w:t>
      </w:r>
      <w:r w:rsidRPr="00401989">
        <w:rPr>
          <w:rFonts w:cs="Times New Roman"/>
          <w:i w:val="0"/>
        </w:rPr>
        <w:t>koupě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</w:rPr>
        <w:t>s</w:t>
      </w:r>
      <w:r w:rsidRPr="00401989">
        <w:rPr>
          <w:rFonts w:cs="Times New Roman"/>
          <w:i w:val="0"/>
          <w:spacing w:val="14"/>
        </w:rPr>
        <w:t xml:space="preserve"> </w:t>
      </w:r>
      <w:r w:rsidRPr="00401989">
        <w:rPr>
          <w:rFonts w:cs="Times New Roman"/>
          <w:i w:val="0"/>
          <w:spacing w:val="-1"/>
        </w:rPr>
        <w:t>veškerým</w:t>
      </w:r>
      <w:r w:rsidRPr="00401989">
        <w:rPr>
          <w:rFonts w:cs="Times New Roman"/>
          <w:i w:val="0"/>
          <w:spacing w:val="66"/>
        </w:rPr>
        <w:t xml:space="preserve"> </w:t>
      </w:r>
      <w:r w:rsidRPr="00401989">
        <w:rPr>
          <w:rFonts w:cs="Times New Roman"/>
          <w:i w:val="0"/>
          <w:spacing w:val="-1"/>
        </w:rPr>
        <w:t>příslušenstvím</w:t>
      </w:r>
      <w:r w:rsidRPr="00401989">
        <w:rPr>
          <w:rFonts w:cs="Times New Roman"/>
          <w:i w:val="0"/>
          <w:spacing w:val="-3"/>
        </w:rPr>
        <w:t xml:space="preserve"> </w:t>
      </w:r>
      <w:r w:rsidRPr="00401989">
        <w:rPr>
          <w:rFonts w:cs="Times New Roman"/>
          <w:i w:val="0"/>
        </w:rPr>
        <w:t>teprve</w:t>
      </w:r>
      <w:r w:rsidRPr="00401989">
        <w:rPr>
          <w:rFonts w:cs="Times New Roman"/>
          <w:i w:val="0"/>
          <w:spacing w:val="-4"/>
        </w:rPr>
        <w:t xml:space="preserve"> </w:t>
      </w:r>
      <w:r w:rsidRPr="00401989">
        <w:rPr>
          <w:rFonts w:cs="Times New Roman"/>
          <w:i w:val="0"/>
          <w:spacing w:val="-2"/>
        </w:rPr>
        <w:t>úplným</w:t>
      </w:r>
      <w:r w:rsidRPr="00401989">
        <w:rPr>
          <w:rFonts w:cs="Times New Roman"/>
          <w:i w:val="0"/>
          <w:spacing w:val="-3"/>
        </w:rPr>
        <w:t xml:space="preserve"> </w:t>
      </w:r>
      <w:r w:rsidRPr="00401989">
        <w:rPr>
          <w:rFonts w:cs="Times New Roman"/>
          <w:i w:val="0"/>
        </w:rPr>
        <w:t>zaplacením</w:t>
      </w:r>
      <w:r w:rsidRPr="00401989">
        <w:rPr>
          <w:rFonts w:cs="Times New Roman"/>
          <w:i w:val="0"/>
          <w:spacing w:val="-3"/>
        </w:rPr>
        <w:t xml:space="preserve"> </w:t>
      </w:r>
      <w:r w:rsidRPr="00401989">
        <w:rPr>
          <w:rFonts w:cs="Times New Roman"/>
          <w:i w:val="0"/>
        </w:rPr>
        <w:t>kupní</w:t>
      </w:r>
      <w:r w:rsidRPr="00401989">
        <w:rPr>
          <w:rFonts w:cs="Times New Roman"/>
          <w:i w:val="0"/>
          <w:spacing w:val="-2"/>
        </w:rPr>
        <w:t xml:space="preserve"> </w:t>
      </w:r>
      <w:r w:rsidRPr="00401989">
        <w:rPr>
          <w:rFonts w:cs="Times New Roman"/>
          <w:i w:val="0"/>
        </w:rPr>
        <w:t>ceny.</w:t>
      </w:r>
    </w:p>
    <w:p w:rsidR="003E48DB" w:rsidRPr="00401989" w:rsidRDefault="000E0C9D">
      <w:pPr>
        <w:pStyle w:val="Zkladntext"/>
        <w:numPr>
          <w:ilvl w:val="2"/>
          <w:numId w:val="6"/>
        </w:numPr>
        <w:tabs>
          <w:tab w:val="left" w:pos="823"/>
        </w:tabs>
        <w:spacing w:line="276" w:lineRule="auto"/>
        <w:ind w:right="131" w:hanging="721"/>
        <w:jc w:val="both"/>
        <w:rPr>
          <w:rFonts w:cs="Times New Roman"/>
          <w:i w:val="0"/>
        </w:rPr>
      </w:pPr>
      <w:r w:rsidRPr="00401989">
        <w:rPr>
          <w:rFonts w:cs="Times New Roman"/>
          <w:i w:val="0"/>
          <w:spacing w:val="-1"/>
        </w:rPr>
        <w:t>Nebezpečí</w:t>
      </w:r>
      <w:r w:rsidRPr="00401989">
        <w:rPr>
          <w:rFonts w:cs="Times New Roman"/>
          <w:i w:val="0"/>
          <w:spacing w:val="14"/>
        </w:rPr>
        <w:t xml:space="preserve"> </w:t>
      </w:r>
      <w:r w:rsidRPr="00401989">
        <w:rPr>
          <w:rFonts w:cs="Times New Roman"/>
          <w:i w:val="0"/>
          <w:spacing w:val="1"/>
        </w:rPr>
        <w:t>škody</w:t>
      </w:r>
      <w:r w:rsidRPr="00401989">
        <w:rPr>
          <w:rFonts w:cs="Times New Roman"/>
          <w:i w:val="0"/>
          <w:spacing w:val="13"/>
        </w:rPr>
        <w:t xml:space="preserve"> </w:t>
      </w:r>
      <w:r w:rsidRPr="00401989">
        <w:rPr>
          <w:rFonts w:cs="Times New Roman"/>
          <w:i w:val="0"/>
          <w:spacing w:val="-3"/>
        </w:rPr>
        <w:t>na</w:t>
      </w:r>
      <w:r w:rsidRPr="00401989">
        <w:rPr>
          <w:rFonts w:cs="Times New Roman"/>
          <w:i w:val="0"/>
          <w:spacing w:val="18"/>
        </w:rPr>
        <w:t xml:space="preserve"> </w:t>
      </w:r>
      <w:r w:rsidRPr="00401989">
        <w:rPr>
          <w:rFonts w:cs="Times New Roman"/>
          <w:i w:val="0"/>
          <w:spacing w:val="-1"/>
        </w:rPr>
        <w:t>předmětu</w:t>
      </w:r>
      <w:r w:rsidRPr="00401989">
        <w:rPr>
          <w:rFonts w:cs="Times New Roman"/>
          <w:i w:val="0"/>
          <w:spacing w:val="19"/>
        </w:rPr>
        <w:t xml:space="preserve"> </w:t>
      </w:r>
      <w:r w:rsidRPr="00401989">
        <w:rPr>
          <w:rFonts w:cs="Times New Roman"/>
          <w:i w:val="0"/>
        </w:rPr>
        <w:t>koupě</w:t>
      </w:r>
      <w:r w:rsidRPr="00401989">
        <w:rPr>
          <w:rFonts w:cs="Times New Roman"/>
          <w:i w:val="0"/>
          <w:spacing w:val="13"/>
        </w:rPr>
        <w:t xml:space="preserve"> </w:t>
      </w:r>
      <w:r w:rsidRPr="00401989">
        <w:rPr>
          <w:rFonts w:cs="Times New Roman"/>
          <w:i w:val="0"/>
        </w:rPr>
        <w:t>a</w:t>
      </w:r>
      <w:r w:rsidRPr="00401989">
        <w:rPr>
          <w:rFonts w:cs="Times New Roman"/>
          <w:i w:val="0"/>
          <w:spacing w:val="18"/>
        </w:rPr>
        <w:t xml:space="preserve"> </w:t>
      </w:r>
      <w:r w:rsidRPr="00401989">
        <w:rPr>
          <w:rFonts w:cs="Times New Roman"/>
          <w:i w:val="0"/>
          <w:spacing w:val="-1"/>
        </w:rPr>
        <w:t>veškerém</w:t>
      </w:r>
      <w:r w:rsidRPr="00401989">
        <w:rPr>
          <w:rFonts w:cs="Times New Roman"/>
          <w:i w:val="0"/>
          <w:spacing w:val="13"/>
        </w:rPr>
        <w:t xml:space="preserve"> </w:t>
      </w:r>
      <w:r w:rsidRPr="00401989">
        <w:rPr>
          <w:rFonts w:cs="Times New Roman"/>
          <w:i w:val="0"/>
        </w:rPr>
        <w:t>příslušenství</w:t>
      </w:r>
      <w:r w:rsidRPr="00401989">
        <w:rPr>
          <w:rFonts w:cs="Times New Roman"/>
          <w:i w:val="0"/>
          <w:spacing w:val="14"/>
        </w:rPr>
        <w:t xml:space="preserve"> </w:t>
      </w:r>
      <w:r w:rsidRPr="00401989">
        <w:rPr>
          <w:rFonts w:cs="Times New Roman"/>
          <w:i w:val="0"/>
          <w:spacing w:val="-1"/>
        </w:rPr>
        <w:t>však</w:t>
      </w:r>
      <w:r w:rsidRPr="00401989">
        <w:rPr>
          <w:rFonts w:cs="Times New Roman"/>
          <w:i w:val="0"/>
          <w:spacing w:val="13"/>
        </w:rPr>
        <w:t xml:space="preserve"> </w:t>
      </w:r>
      <w:r w:rsidRPr="00401989">
        <w:rPr>
          <w:rFonts w:cs="Times New Roman"/>
          <w:i w:val="0"/>
        </w:rPr>
        <w:t>přechází</w:t>
      </w:r>
      <w:r w:rsidRPr="00401989">
        <w:rPr>
          <w:rFonts w:cs="Times New Roman"/>
          <w:i w:val="0"/>
          <w:spacing w:val="14"/>
        </w:rPr>
        <w:t xml:space="preserve"> </w:t>
      </w:r>
      <w:r w:rsidRPr="00401989">
        <w:rPr>
          <w:rFonts w:cs="Times New Roman"/>
          <w:i w:val="0"/>
          <w:spacing w:val="-3"/>
        </w:rPr>
        <w:t>na</w:t>
      </w:r>
      <w:r w:rsidRPr="00401989">
        <w:rPr>
          <w:rFonts w:cs="Times New Roman"/>
          <w:i w:val="0"/>
          <w:spacing w:val="82"/>
        </w:rPr>
        <w:t xml:space="preserve"> </w:t>
      </w:r>
      <w:r w:rsidRPr="00401989">
        <w:rPr>
          <w:rFonts w:cs="Times New Roman"/>
          <w:i w:val="0"/>
        </w:rPr>
        <w:t>kupujícího</w:t>
      </w:r>
      <w:r w:rsidRPr="00401989">
        <w:rPr>
          <w:rFonts w:cs="Times New Roman"/>
          <w:i w:val="0"/>
          <w:spacing w:val="-8"/>
        </w:rPr>
        <w:t xml:space="preserve"> </w:t>
      </w:r>
      <w:r w:rsidRPr="00401989">
        <w:rPr>
          <w:rFonts w:cs="Times New Roman"/>
          <w:i w:val="0"/>
        </w:rPr>
        <w:t>okamžikem</w:t>
      </w:r>
      <w:r w:rsidRPr="00401989">
        <w:rPr>
          <w:rFonts w:cs="Times New Roman"/>
          <w:i w:val="0"/>
          <w:spacing w:val="-3"/>
        </w:rPr>
        <w:t xml:space="preserve"> </w:t>
      </w:r>
      <w:r w:rsidRPr="00401989">
        <w:rPr>
          <w:rFonts w:cs="Times New Roman"/>
          <w:i w:val="0"/>
          <w:spacing w:val="-1"/>
        </w:rPr>
        <w:t>jejich</w:t>
      </w:r>
      <w:r w:rsidRPr="00401989">
        <w:rPr>
          <w:rFonts w:cs="Times New Roman"/>
          <w:i w:val="0"/>
          <w:spacing w:val="-8"/>
        </w:rPr>
        <w:t xml:space="preserve"> </w:t>
      </w:r>
      <w:r w:rsidRPr="00401989">
        <w:rPr>
          <w:rFonts w:cs="Times New Roman"/>
          <w:i w:val="0"/>
        </w:rPr>
        <w:t>převzetí.</w:t>
      </w:r>
    </w:p>
    <w:p w:rsidR="003E48DB" w:rsidRPr="00401989" w:rsidRDefault="00DA436E">
      <w:pPr>
        <w:pStyle w:val="Nadpis1"/>
        <w:numPr>
          <w:ilvl w:val="0"/>
          <w:numId w:val="7"/>
        </w:numPr>
        <w:tabs>
          <w:tab w:val="left" w:pos="460"/>
        </w:tabs>
        <w:ind w:left="457" w:hanging="356"/>
        <w:rPr>
          <w:rFonts w:cs="Times New Roman"/>
          <w:b w:val="0"/>
          <w:bCs w:val="0"/>
          <w:sz w:val="24"/>
          <w:szCs w:val="24"/>
          <w:u w:val="none"/>
        </w:rPr>
      </w:pPr>
      <w:r>
        <w:rPr>
          <w:rFonts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193675</wp:posOffset>
                </wp:positionV>
                <wp:extent cx="1665605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1270"/>
                          <a:chOff x="1777" y="305"/>
                          <a:chExt cx="262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77" y="305"/>
                            <a:ext cx="2623" cy="2"/>
                          </a:xfrm>
                          <a:custGeom>
                            <a:avLst/>
                            <a:gdLst>
                              <a:gd name="T0" fmla="+- 0 1777 1777"/>
                              <a:gd name="T1" fmla="*/ T0 w 2623"/>
                              <a:gd name="T2" fmla="+- 0 4400 1777"/>
                              <a:gd name="T3" fmla="*/ T2 w 26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3">
                                <a:moveTo>
                                  <a:pt x="0" y="0"/>
                                </a:moveTo>
                                <a:lnTo>
                                  <a:pt x="262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5ECED" id="Group 2" o:spid="_x0000_s1026" style="position:absolute;margin-left:88.85pt;margin-top:15.25pt;width:131.15pt;height:.1pt;z-index:-251658240;mso-position-horizontal-relative:page" coordorigin="1777,305" coordsize="26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">
                <v:shape id="Freeform 3" o:spid="_x0000_s1027" style="position:absolute;left:1777;top:305;width:2623;height:2;visibility:visible;mso-wrap-style:square;v-text-anchor:top" coordsize="2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" path="m,l2623,e" filled="f" strokeweight="1.54pt">
                  <v:path arrowok="t" o:connecttype="custom" o:connectlocs="0,0;2623,0" o:connectangles="0,0"/>
                </v:shape>
                <w10:wrap anchorx="page"/>
              </v:group>
            </w:pict>
          </mc:Fallback>
        </mc:AlternateContent>
      </w:r>
      <w:proofErr w:type="spellStart"/>
      <w:r w:rsidR="000E0C9D" w:rsidRPr="00401989">
        <w:rPr>
          <w:rFonts w:cs="Times New Roman"/>
          <w:b w:val="0"/>
          <w:spacing w:val="-1"/>
          <w:sz w:val="24"/>
          <w:szCs w:val="24"/>
          <w:u w:val="none"/>
        </w:rPr>
        <w:t>Závěrečná</w:t>
      </w:r>
      <w:proofErr w:type="spellEnd"/>
      <w:r w:rsidR="000E0C9D" w:rsidRPr="00401989">
        <w:rPr>
          <w:rFonts w:cs="Times New Roman"/>
          <w:b w:val="0"/>
          <w:spacing w:val="-25"/>
          <w:sz w:val="24"/>
          <w:szCs w:val="24"/>
          <w:u w:val="none"/>
        </w:rPr>
        <w:t xml:space="preserve"> </w:t>
      </w:r>
      <w:proofErr w:type="spellStart"/>
      <w:r w:rsidR="000E0C9D" w:rsidRPr="00401989">
        <w:rPr>
          <w:rFonts w:cs="Times New Roman"/>
          <w:b w:val="0"/>
          <w:spacing w:val="-1"/>
          <w:sz w:val="24"/>
          <w:szCs w:val="24"/>
          <w:u w:val="none"/>
        </w:rPr>
        <w:t>ustanovení</w:t>
      </w:r>
      <w:proofErr w:type="spellEnd"/>
    </w:p>
    <w:p w:rsidR="003E48DB" w:rsidRPr="00401989" w:rsidRDefault="00A70653">
      <w:pPr>
        <w:pStyle w:val="Nadpis3"/>
        <w:numPr>
          <w:ilvl w:val="1"/>
          <w:numId w:val="7"/>
        </w:numPr>
        <w:tabs>
          <w:tab w:val="left" w:pos="531"/>
        </w:tabs>
        <w:spacing w:line="263" w:lineRule="auto"/>
        <w:ind w:right="114"/>
        <w:jc w:val="left"/>
        <w:rPr>
          <w:rFonts w:cs="Times New Roman"/>
        </w:rPr>
      </w:pPr>
      <w:r w:rsidRPr="00401989">
        <w:rPr>
          <w:rFonts w:cs="Times New Roman"/>
          <w:spacing w:val="-2"/>
        </w:rPr>
        <w:lastRenderedPageBreak/>
        <w:t xml:space="preserve"> </w:t>
      </w:r>
      <w:r w:rsidR="000E0C9D" w:rsidRPr="00401989">
        <w:rPr>
          <w:rFonts w:cs="Times New Roman"/>
          <w:spacing w:val="-2"/>
        </w:rPr>
        <w:t>Práva</w:t>
      </w:r>
      <w:r w:rsidR="000E0C9D" w:rsidRPr="00401989">
        <w:rPr>
          <w:rFonts w:cs="Times New Roman"/>
          <w:spacing w:val="15"/>
        </w:rPr>
        <w:t xml:space="preserve"> </w:t>
      </w:r>
      <w:r w:rsidR="000E0C9D" w:rsidRPr="00401989">
        <w:rPr>
          <w:rFonts w:cs="Times New Roman"/>
        </w:rPr>
        <w:t>a</w:t>
      </w:r>
      <w:r w:rsidR="000E0C9D" w:rsidRPr="00401989">
        <w:rPr>
          <w:rFonts w:cs="Times New Roman"/>
          <w:spacing w:val="15"/>
        </w:rPr>
        <w:t xml:space="preserve"> </w:t>
      </w:r>
      <w:r w:rsidR="000E0C9D" w:rsidRPr="00401989">
        <w:rPr>
          <w:rFonts w:cs="Times New Roman"/>
        </w:rPr>
        <w:t>povinnosti</w:t>
      </w:r>
      <w:r w:rsidR="000E0C9D" w:rsidRPr="00401989">
        <w:rPr>
          <w:rFonts w:cs="Times New Roman"/>
          <w:spacing w:val="7"/>
        </w:rPr>
        <w:t xml:space="preserve"> </w:t>
      </w:r>
      <w:r w:rsidR="000E0C9D" w:rsidRPr="00401989">
        <w:rPr>
          <w:rFonts w:cs="Times New Roman"/>
          <w:spacing w:val="1"/>
        </w:rPr>
        <w:t>touto</w:t>
      </w:r>
      <w:r w:rsidR="000E0C9D" w:rsidRPr="00401989">
        <w:rPr>
          <w:rFonts w:cs="Times New Roman"/>
          <w:spacing w:val="21"/>
        </w:rPr>
        <w:t xml:space="preserve"> </w:t>
      </w:r>
      <w:r w:rsidR="000E0C9D" w:rsidRPr="00401989">
        <w:rPr>
          <w:rFonts w:cs="Times New Roman"/>
          <w:spacing w:val="-1"/>
        </w:rPr>
        <w:t>smlouvou</w:t>
      </w:r>
      <w:r w:rsidR="000E0C9D" w:rsidRPr="00401989">
        <w:rPr>
          <w:rFonts w:cs="Times New Roman"/>
          <w:spacing w:val="21"/>
        </w:rPr>
        <w:t xml:space="preserve"> </w:t>
      </w:r>
      <w:r w:rsidR="000E0C9D" w:rsidRPr="00401989">
        <w:rPr>
          <w:rFonts w:cs="Times New Roman"/>
          <w:spacing w:val="-2"/>
        </w:rPr>
        <w:t>výslovně</w:t>
      </w:r>
      <w:r w:rsidR="000E0C9D" w:rsidRPr="00401989">
        <w:rPr>
          <w:rFonts w:cs="Times New Roman"/>
          <w:spacing w:val="15"/>
        </w:rPr>
        <w:t xml:space="preserve"> </w:t>
      </w:r>
      <w:r w:rsidR="000E0C9D" w:rsidRPr="00401989">
        <w:rPr>
          <w:rFonts w:cs="Times New Roman"/>
          <w:spacing w:val="-1"/>
        </w:rPr>
        <w:t>neupravené</w:t>
      </w:r>
      <w:r w:rsidR="000E0C9D" w:rsidRPr="00401989">
        <w:rPr>
          <w:rFonts w:cs="Times New Roman"/>
          <w:spacing w:val="15"/>
        </w:rPr>
        <w:t xml:space="preserve"> </w:t>
      </w:r>
      <w:r w:rsidR="000E0C9D" w:rsidRPr="00401989">
        <w:rPr>
          <w:rFonts w:cs="Times New Roman"/>
          <w:spacing w:val="1"/>
        </w:rPr>
        <w:t>se</w:t>
      </w:r>
      <w:r w:rsidR="000E0C9D" w:rsidRPr="00401989">
        <w:rPr>
          <w:rFonts w:cs="Times New Roman"/>
          <w:spacing w:val="15"/>
        </w:rPr>
        <w:t xml:space="preserve"> </w:t>
      </w:r>
      <w:r w:rsidR="000E0C9D" w:rsidRPr="00401989">
        <w:rPr>
          <w:rFonts w:cs="Times New Roman"/>
        </w:rPr>
        <w:t>řídí</w:t>
      </w:r>
      <w:r w:rsidR="000E0C9D" w:rsidRPr="00401989">
        <w:rPr>
          <w:rFonts w:cs="Times New Roman"/>
          <w:spacing w:val="17"/>
        </w:rPr>
        <w:t xml:space="preserve"> </w:t>
      </w:r>
      <w:r w:rsidR="000E0C9D" w:rsidRPr="00401989">
        <w:rPr>
          <w:rFonts w:cs="Times New Roman"/>
          <w:spacing w:val="-1"/>
        </w:rPr>
        <w:t>českým</w:t>
      </w:r>
      <w:r w:rsidR="000E0C9D" w:rsidRPr="00401989">
        <w:rPr>
          <w:rFonts w:cs="Times New Roman"/>
          <w:spacing w:val="12"/>
        </w:rPr>
        <w:t xml:space="preserve"> </w:t>
      </w:r>
      <w:r w:rsidR="000E0C9D" w:rsidRPr="00401989">
        <w:rPr>
          <w:rFonts w:cs="Times New Roman"/>
          <w:spacing w:val="-1"/>
        </w:rPr>
        <w:t>právním</w:t>
      </w:r>
      <w:r w:rsidR="000E0C9D" w:rsidRPr="00401989">
        <w:rPr>
          <w:rFonts w:cs="Times New Roman"/>
          <w:spacing w:val="22"/>
        </w:rPr>
        <w:t xml:space="preserve"> </w:t>
      </w:r>
      <w:r w:rsidR="000E0C9D" w:rsidRPr="00401989">
        <w:rPr>
          <w:rFonts w:cs="Times New Roman"/>
        </w:rPr>
        <w:t>řádem,</w:t>
      </w:r>
      <w:r w:rsidR="000E0C9D" w:rsidRPr="00401989">
        <w:rPr>
          <w:rFonts w:cs="Times New Roman"/>
          <w:spacing w:val="68"/>
        </w:rPr>
        <w:t xml:space="preserve"> </w:t>
      </w:r>
      <w:r w:rsidR="000E0C9D" w:rsidRPr="00401989">
        <w:rPr>
          <w:rFonts w:cs="Times New Roman"/>
        </w:rPr>
        <w:t>zejména</w:t>
      </w:r>
      <w:r w:rsidR="000E0C9D" w:rsidRPr="00401989">
        <w:rPr>
          <w:rFonts w:cs="Times New Roman"/>
          <w:spacing w:val="-4"/>
        </w:rPr>
        <w:t xml:space="preserve"> </w:t>
      </w:r>
      <w:r w:rsidR="000E0C9D" w:rsidRPr="00401989">
        <w:rPr>
          <w:rFonts w:cs="Times New Roman"/>
        </w:rPr>
        <w:t>zákonem</w:t>
      </w:r>
      <w:r w:rsidR="000E0C9D" w:rsidRPr="00401989">
        <w:rPr>
          <w:rFonts w:cs="Times New Roman"/>
          <w:spacing w:val="2"/>
        </w:rPr>
        <w:t xml:space="preserve"> </w:t>
      </w:r>
      <w:r w:rsidR="000E0C9D" w:rsidRPr="00401989">
        <w:rPr>
          <w:rFonts w:cs="Times New Roman"/>
          <w:spacing w:val="-1"/>
        </w:rPr>
        <w:t>č.</w:t>
      </w:r>
      <w:r w:rsidR="000E0C9D" w:rsidRPr="00401989">
        <w:rPr>
          <w:rFonts w:cs="Times New Roman"/>
          <w:spacing w:val="-5"/>
        </w:rPr>
        <w:t xml:space="preserve"> </w:t>
      </w:r>
      <w:r w:rsidR="000E0C9D" w:rsidRPr="00401989">
        <w:rPr>
          <w:rFonts w:cs="Times New Roman"/>
          <w:spacing w:val="-1"/>
        </w:rPr>
        <w:t>89/2012</w:t>
      </w:r>
      <w:r w:rsidR="000E0C9D" w:rsidRPr="00401989">
        <w:rPr>
          <w:rFonts w:cs="Times New Roman"/>
          <w:spacing w:val="-8"/>
        </w:rPr>
        <w:t xml:space="preserve"> </w:t>
      </w:r>
      <w:r w:rsidR="000E0C9D" w:rsidRPr="00401989">
        <w:rPr>
          <w:rFonts w:cs="Times New Roman"/>
        </w:rPr>
        <w:t>Sb.,</w:t>
      </w:r>
      <w:r w:rsidR="000E0C9D" w:rsidRPr="00401989">
        <w:rPr>
          <w:rFonts w:cs="Times New Roman"/>
          <w:spacing w:val="-5"/>
        </w:rPr>
        <w:t xml:space="preserve"> </w:t>
      </w:r>
      <w:r w:rsidR="000E0C9D" w:rsidRPr="00401989">
        <w:rPr>
          <w:rFonts w:cs="Times New Roman"/>
        </w:rPr>
        <w:t>občanský</w:t>
      </w:r>
      <w:r w:rsidR="000E0C9D" w:rsidRPr="00401989">
        <w:rPr>
          <w:rFonts w:cs="Times New Roman"/>
          <w:spacing w:val="2"/>
        </w:rPr>
        <w:t xml:space="preserve"> </w:t>
      </w:r>
      <w:r w:rsidR="000E0C9D" w:rsidRPr="00401989">
        <w:rPr>
          <w:rFonts w:cs="Times New Roman"/>
          <w:spacing w:val="-1"/>
        </w:rPr>
        <w:t>zákoník,</w:t>
      </w:r>
      <w:r w:rsidR="000E0C9D" w:rsidRPr="00401989">
        <w:rPr>
          <w:rFonts w:cs="Times New Roman"/>
          <w:spacing w:val="-5"/>
        </w:rPr>
        <w:t xml:space="preserve"> </w:t>
      </w:r>
      <w:r w:rsidR="000E0C9D" w:rsidRPr="00401989">
        <w:rPr>
          <w:rFonts w:cs="Times New Roman"/>
        </w:rPr>
        <w:t>v</w:t>
      </w:r>
      <w:r w:rsidR="000E0C9D" w:rsidRPr="00401989">
        <w:rPr>
          <w:rFonts w:cs="Times New Roman"/>
          <w:spacing w:val="1"/>
        </w:rPr>
        <w:t xml:space="preserve"> platném</w:t>
      </w:r>
      <w:r w:rsidR="000E0C9D" w:rsidRPr="00401989">
        <w:rPr>
          <w:rFonts w:cs="Times New Roman"/>
          <w:spacing w:val="2"/>
        </w:rPr>
        <w:t xml:space="preserve"> </w:t>
      </w:r>
      <w:r w:rsidR="000E0C9D" w:rsidRPr="00401989">
        <w:rPr>
          <w:rFonts w:cs="Times New Roman"/>
          <w:spacing w:val="1"/>
        </w:rPr>
        <w:t>znění.</w:t>
      </w:r>
    </w:p>
    <w:p w:rsidR="003E48DB" w:rsidRPr="00401989" w:rsidRDefault="00A70653">
      <w:pPr>
        <w:numPr>
          <w:ilvl w:val="1"/>
          <w:numId w:val="7"/>
        </w:numPr>
        <w:tabs>
          <w:tab w:val="left" w:pos="531"/>
        </w:tabs>
        <w:spacing w:before="68" w:line="270" w:lineRule="auto"/>
        <w:ind w:right="11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Změny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a </w:t>
      </w:r>
      <w:r w:rsidR="000E0C9D" w:rsidRPr="004019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doplňky </w:t>
      </w:r>
      <w:r w:rsidR="000E0C9D" w:rsidRPr="004019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této </w:t>
      </w:r>
      <w:r w:rsidR="000E0C9D" w:rsidRPr="004019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smlouvy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>lze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činit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>pouze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písemně, </w:t>
      </w:r>
      <w:r w:rsidR="000E0C9D" w:rsidRPr="0040198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 xml:space="preserve">číslovanými </w:t>
      </w:r>
      <w:r w:rsidR="000E0C9D" w:rsidRPr="0040198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dodatky,</w:t>
      </w:r>
      <w:r w:rsidR="000E0C9D" w:rsidRPr="0040198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podepsanými</w:t>
      </w:r>
      <w:r w:rsidR="000E0C9D" w:rsidRPr="004019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>oběma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smluvními</w:t>
      </w:r>
      <w:r w:rsidR="000E0C9D" w:rsidRPr="004019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stranami.</w:t>
      </w:r>
    </w:p>
    <w:p w:rsidR="003E48DB" w:rsidRPr="00401989" w:rsidRDefault="00A70653">
      <w:pPr>
        <w:numPr>
          <w:ilvl w:val="1"/>
          <w:numId w:val="7"/>
        </w:numPr>
        <w:tabs>
          <w:tab w:val="left" w:pos="531"/>
        </w:tabs>
        <w:spacing w:before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>Tato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smlouva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nabývá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platnosti</w:t>
      </w:r>
      <w:r w:rsidR="000E0C9D" w:rsidRPr="004019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a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účinnosti</w:t>
      </w:r>
      <w:r w:rsidR="000E0C9D" w:rsidRPr="004019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dnem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podpisu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oběma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smluvními</w:t>
      </w:r>
      <w:r w:rsidR="000E0C9D" w:rsidRPr="004019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stranami.</w:t>
      </w:r>
    </w:p>
    <w:p w:rsidR="003E48DB" w:rsidRPr="00401989" w:rsidRDefault="00A70653">
      <w:pPr>
        <w:numPr>
          <w:ilvl w:val="1"/>
          <w:numId w:val="7"/>
        </w:numPr>
        <w:tabs>
          <w:tab w:val="left" w:pos="531"/>
        </w:tabs>
        <w:spacing w:before="3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>Tato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smlouva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je</w:t>
      </w:r>
      <w:r w:rsidR="000E0C9D" w:rsidRPr="004019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sepsána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3"/>
          <w:sz w:val="24"/>
          <w:szCs w:val="24"/>
        </w:rPr>
        <w:t>ve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dvou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vyhotoveních,</w:t>
      </w:r>
      <w:r w:rsidR="000E0C9D" w:rsidRPr="004019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přičemž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jednom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z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nich</w:t>
      </w:r>
      <w:r w:rsidR="000E0C9D" w:rsidRPr="004019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obdrží</w:t>
      </w:r>
      <w:r w:rsidR="000E0C9D"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každá</w:t>
      </w:r>
    </w:p>
    <w:p w:rsidR="003E48DB" w:rsidRPr="00401989" w:rsidRDefault="000E0C9D">
      <w:pPr>
        <w:spacing w:before="28"/>
        <w:ind w:left="524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>smluvní</w:t>
      </w:r>
      <w:r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strana.</w:t>
      </w:r>
    </w:p>
    <w:p w:rsidR="003E48DB" w:rsidRPr="00401989" w:rsidRDefault="00A70653">
      <w:pPr>
        <w:numPr>
          <w:ilvl w:val="1"/>
          <w:numId w:val="7"/>
        </w:numPr>
        <w:tabs>
          <w:tab w:val="left" w:pos="531"/>
        </w:tabs>
        <w:spacing w:before="94" w:line="273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Obě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smluvní</w:t>
      </w:r>
      <w:r w:rsidR="000E0C9D"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strany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shodně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prohlašují,</w:t>
      </w:r>
      <w:r w:rsidR="000E0C9D" w:rsidRPr="004019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že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si</w:t>
      </w:r>
      <w:r w:rsidR="000E0C9D" w:rsidRPr="004019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tuto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smlouvu</w:t>
      </w:r>
      <w:r w:rsidR="000E0C9D" w:rsidRPr="004019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před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>jejím</w:t>
      </w:r>
      <w:r w:rsidR="000E0C9D" w:rsidRPr="004019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podpisem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přečetly,</w:t>
      </w:r>
      <w:r w:rsidR="000E0C9D" w:rsidRPr="0040198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že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byla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uzavřena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>po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vzájemném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projednání</w:t>
      </w:r>
      <w:r w:rsidR="000E0C9D" w:rsidRPr="004019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podle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>jejich</w:t>
      </w:r>
      <w:r w:rsidR="000E0C9D" w:rsidRPr="004019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pravé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a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>svobodné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3"/>
          <w:sz w:val="24"/>
          <w:szCs w:val="24"/>
        </w:rPr>
        <w:t>vůle,</w:t>
      </w:r>
      <w:r w:rsidR="000E0C9D" w:rsidRPr="004019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vážně</w:t>
      </w:r>
      <w:r w:rsidR="000E0C9D" w:rsidRPr="004019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a</w:t>
      </w:r>
      <w:r w:rsidR="000E0C9D" w:rsidRPr="0040198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srozumitelně,</w:t>
      </w:r>
      <w:r w:rsidR="000E0C9D" w:rsidRPr="004019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nikoli</w:t>
      </w:r>
      <w:r w:rsidR="000E0C9D" w:rsidRPr="004019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v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1"/>
          <w:sz w:val="24"/>
          <w:szCs w:val="24"/>
        </w:rPr>
        <w:t>tísni</w:t>
      </w:r>
      <w:r w:rsidR="000E0C9D" w:rsidRPr="004019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z w:val="24"/>
          <w:szCs w:val="24"/>
        </w:rPr>
        <w:t>a</w:t>
      </w:r>
      <w:r w:rsidR="000E0C9D" w:rsidRPr="004019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>nápadně</w:t>
      </w:r>
      <w:r w:rsidR="000E0C9D"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nevýhodných</w:t>
      </w:r>
      <w:r w:rsidR="000E0C9D"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E0C9D" w:rsidRPr="00401989">
        <w:rPr>
          <w:rFonts w:ascii="Times New Roman" w:hAnsi="Times New Roman" w:cs="Times New Roman"/>
          <w:spacing w:val="-1"/>
          <w:sz w:val="24"/>
          <w:szCs w:val="24"/>
        </w:rPr>
        <w:t>podmínek.</w:t>
      </w:r>
    </w:p>
    <w:p w:rsidR="00A70653" w:rsidRPr="00401989" w:rsidRDefault="00A70653" w:rsidP="00A70653">
      <w:pPr>
        <w:numPr>
          <w:ilvl w:val="1"/>
          <w:numId w:val="7"/>
        </w:numPr>
        <w:tabs>
          <w:tab w:val="left" w:pos="531"/>
        </w:tabs>
        <w:spacing w:before="94" w:line="273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t xml:space="preserve"> Smluvní strany se dohodly, že uveřejnění smlouvy v Registru smluv provede Dětský domov Cheb a Horní Slavkov, příspěvková organizace.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0E0C9D" w:rsidP="006A668B">
      <w:pPr>
        <w:tabs>
          <w:tab w:val="left" w:pos="5145"/>
        </w:tabs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019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………………..</w:t>
      </w:r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1989"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 w:rsidR="006A668B">
        <w:rPr>
          <w:rFonts w:ascii="Times New Roman" w:eastAsia="Times New Roman" w:hAnsi="Times New Roman" w:cs="Times New Roman"/>
          <w:sz w:val="24"/>
          <w:szCs w:val="24"/>
        </w:rPr>
        <w:t xml:space="preserve"> 23.12.2021</w:t>
      </w:r>
      <w:r w:rsidRPr="00401989">
        <w:rPr>
          <w:rFonts w:ascii="Times New Roman" w:eastAsia="Times New Roman" w:hAnsi="Times New Roman" w:cs="Times New Roman"/>
          <w:sz w:val="24"/>
          <w:szCs w:val="24"/>
        </w:rPr>
        <w:tab/>
      </w:r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V……………</w:t>
      </w:r>
      <w:proofErr w:type="gramStart"/>
      <w:r w:rsidRPr="00401989">
        <w:rPr>
          <w:rFonts w:ascii="Times New Roman" w:eastAsia="Times New Roman" w:hAnsi="Times New Roman" w:cs="Times New Roman"/>
          <w:spacing w:val="-1"/>
          <w:sz w:val="24"/>
          <w:szCs w:val="24"/>
        </w:rPr>
        <w:t>…..</w:t>
      </w:r>
      <w:proofErr w:type="gramEnd"/>
      <w:r w:rsidRPr="004019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1989"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 w:rsidR="006A668B">
        <w:rPr>
          <w:rFonts w:ascii="Times New Roman" w:eastAsia="Times New Roman" w:hAnsi="Times New Roman" w:cs="Times New Roman"/>
          <w:sz w:val="24"/>
          <w:szCs w:val="24"/>
        </w:rPr>
        <w:t xml:space="preserve"> 23.12.2021 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  <w:sectPr w:rsidR="003E48DB" w:rsidRPr="00401989">
          <w:pgSz w:w="11910" w:h="16840"/>
          <w:pgMar w:top="1360" w:right="1300" w:bottom="280" w:left="1320" w:header="720" w:footer="720" w:gutter="0"/>
          <w:cols w:space="720"/>
        </w:sectPr>
      </w:pPr>
    </w:p>
    <w:p w:rsidR="003E48DB" w:rsidRPr="00401989" w:rsidRDefault="000E0C9D">
      <w:pPr>
        <w:tabs>
          <w:tab w:val="left" w:pos="3518"/>
        </w:tabs>
        <w:spacing w:before="58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4"/>
          <w:sz w:val="24"/>
          <w:szCs w:val="24"/>
        </w:rPr>
        <w:t>__</w:t>
      </w:r>
      <w:r w:rsidRPr="0040198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E48DB" w:rsidRPr="00401989" w:rsidRDefault="000E0C9D">
      <w:pPr>
        <w:tabs>
          <w:tab w:val="left" w:pos="3518"/>
        </w:tabs>
        <w:spacing w:before="58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z w:val="24"/>
          <w:szCs w:val="24"/>
        </w:rPr>
        <w:br w:type="column"/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>__</w:t>
      </w:r>
      <w:r w:rsidRPr="0040198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  <w:sectPr w:rsidR="003E48DB" w:rsidRPr="00401989">
          <w:type w:val="continuous"/>
          <w:pgSz w:w="11910" w:h="16840"/>
          <w:pgMar w:top="1340" w:right="1300" w:bottom="280" w:left="1320" w:header="720" w:footer="720" w:gutter="0"/>
          <w:cols w:num="2" w:space="720" w:equalWidth="0">
            <w:col w:w="3519" w:space="1526"/>
            <w:col w:w="4245"/>
          </w:cols>
        </w:sectPr>
      </w:pPr>
    </w:p>
    <w:p w:rsidR="003E48DB" w:rsidRPr="00401989" w:rsidRDefault="000E0C9D">
      <w:pPr>
        <w:tabs>
          <w:tab w:val="left" w:pos="5866"/>
        </w:tabs>
        <w:spacing w:before="41"/>
        <w:ind w:left="813"/>
        <w:rPr>
          <w:rFonts w:ascii="Times New Roman" w:eastAsia="Times New Roman" w:hAnsi="Times New Roman" w:cs="Times New Roman"/>
          <w:sz w:val="24"/>
          <w:szCs w:val="24"/>
        </w:rPr>
      </w:pPr>
      <w:r w:rsidRPr="00401989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stranu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prodávající</w:t>
      </w:r>
      <w:r w:rsidRPr="00401989">
        <w:rPr>
          <w:rFonts w:ascii="Times New Roman" w:hAnsi="Times New Roman" w:cs="Times New Roman"/>
          <w:sz w:val="24"/>
          <w:szCs w:val="24"/>
        </w:rPr>
        <w:tab/>
      </w:r>
      <w:r w:rsidRPr="00401989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019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stranu</w:t>
      </w:r>
      <w:r w:rsidRPr="004019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989">
        <w:rPr>
          <w:rFonts w:ascii="Times New Roman" w:hAnsi="Times New Roman" w:cs="Times New Roman"/>
          <w:sz w:val="24"/>
          <w:szCs w:val="24"/>
        </w:rPr>
        <w:t>kupující</w:t>
      </w: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8DB" w:rsidRPr="00401989" w:rsidRDefault="003E48D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E48DB" w:rsidRPr="00401989" w:rsidSect="0058789E">
      <w:type w:val="continuous"/>
      <w:pgSz w:w="11910" w:h="16840"/>
      <w:pgMar w:top="13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EEB"/>
    <w:multiLevelType w:val="multilevel"/>
    <w:tmpl w:val="96EA05C0"/>
    <w:lvl w:ilvl="0">
      <w:start w:val="9"/>
      <w:numFmt w:val="decimal"/>
      <w:lvlText w:val="%1"/>
      <w:lvlJc w:val="left"/>
      <w:pPr>
        <w:ind w:left="467" w:hanging="36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7" w:hanging="366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9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722"/>
      </w:pPr>
      <w:rPr>
        <w:rFonts w:hint="default"/>
      </w:rPr>
    </w:lvl>
  </w:abstractNum>
  <w:abstractNum w:abstractNumId="1" w15:restartNumberingAfterBreak="0">
    <w:nsid w:val="23F22630"/>
    <w:multiLevelType w:val="multilevel"/>
    <w:tmpl w:val="080292DC"/>
    <w:lvl w:ilvl="0">
      <w:start w:val="9"/>
      <w:numFmt w:val="decimal"/>
      <w:lvlText w:val="%1"/>
      <w:lvlJc w:val="left"/>
      <w:pPr>
        <w:ind w:left="467" w:hanging="36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6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9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722"/>
      </w:pPr>
      <w:rPr>
        <w:rFonts w:hint="default"/>
      </w:rPr>
    </w:lvl>
  </w:abstractNum>
  <w:abstractNum w:abstractNumId="2" w15:restartNumberingAfterBreak="0">
    <w:nsid w:val="2A8C038D"/>
    <w:multiLevelType w:val="hybridMultilevel"/>
    <w:tmpl w:val="65923264"/>
    <w:lvl w:ilvl="0" w:tplc="7FCC4E04">
      <w:start w:val="22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 w15:restartNumberingAfterBreak="0">
    <w:nsid w:val="4A1F3F2F"/>
    <w:multiLevelType w:val="multilevel"/>
    <w:tmpl w:val="6FB29B6E"/>
    <w:lvl w:ilvl="0">
      <w:start w:val="9"/>
      <w:numFmt w:val="decimal"/>
      <w:lvlText w:val="%1"/>
      <w:lvlJc w:val="left"/>
      <w:pPr>
        <w:ind w:left="467" w:hanging="36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7" w:hanging="366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abstractNum w:abstractNumId="4" w15:restartNumberingAfterBreak="0">
    <w:nsid w:val="4E280A10"/>
    <w:multiLevelType w:val="multilevel"/>
    <w:tmpl w:val="66FADCEA"/>
    <w:lvl w:ilvl="0">
      <w:start w:val="9"/>
      <w:numFmt w:val="decimal"/>
      <w:lvlText w:val="%1"/>
      <w:lvlJc w:val="left"/>
      <w:pPr>
        <w:ind w:left="467" w:hanging="36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7" w:hanging="366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abstractNum w:abstractNumId="5" w15:restartNumberingAfterBreak="0">
    <w:nsid w:val="56CB63FD"/>
    <w:multiLevelType w:val="hybridMultilevel"/>
    <w:tmpl w:val="B9FA2376"/>
    <w:lvl w:ilvl="0" w:tplc="6B2AB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EAE" w:tentative="1">
      <w:start w:val="1"/>
      <w:numFmt w:val="lowerLetter"/>
      <w:lvlText w:val="%2."/>
      <w:lvlJc w:val="left"/>
      <w:pPr>
        <w:ind w:left="1440" w:hanging="360"/>
      </w:pPr>
    </w:lvl>
    <w:lvl w:ilvl="2" w:tplc="7E54CC0A" w:tentative="1">
      <w:start w:val="1"/>
      <w:numFmt w:val="lowerRoman"/>
      <w:lvlText w:val="%3."/>
      <w:lvlJc w:val="right"/>
      <w:pPr>
        <w:ind w:left="2160" w:hanging="180"/>
      </w:pPr>
    </w:lvl>
    <w:lvl w:ilvl="3" w:tplc="1474FC90" w:tentative="1">
      <w:start w:val="1"/>
      <w:numFmt w:val="decimal"/>
      <w:lvlText w:val="%4."/>
      <w:lvlJc w:val="left"/>
      <w:pPr>
        <w:ind w:left="2880" w:hanging="360"/>
      </w:pPr>
    </w:lvl>
    <w:lvl w:ilvl="4" w:tplc="C0B8CE46" w:tentative="1">
      <w:start w:val="1"/>
      <w:numFmt w:val="lowerLetter"/>
      <w:lvlText w:val="%5."/>
      <w:lvlJc w:val="left"/>
      <w:pPr>
        <w:ind w:left="3600" w:hanging="360"/>
      </w:pPr>
    </w:lvl>
    <w:lvl w:ilvl="5" w:tplc="0AD04E3E" w:tentative="1">
      <w:start w:val="1"/>
      <w:numFmt w:val="lowerRoman"/>
      <w:lvlText w:val="%6."/>
      <w:lvlJc w:val="right"/>
      <w:pPr>
        <w:ind w:left="4320" w:hanging="180"/>
      </w:pPr>
    </w:lvl>
    <w:lvl w:ilvl="6" w:tplc="00065BF8" w:tentative="1">
      <w:start w:val="1"/>
      <w:numFmt w:val="decimal"/>
      <w:lvlText w:val="%7."/>
      <w:lvlJc w:val="left"/>
      <w:pPr>
        <w:ind w:left="5040" w:hanging="360"/>
      </w:pPr>
    </w:lvl>
    <w:lvl w:ilvl="7" w:tplc="CF8A813A" w:tentative="1">
      <w:start w:val="1"/>
      <w:numFmt w:val="lowerLetter"/>
      <w:lvlText w:val="%8."/>
      <w:lvlJc w:val="left"/>
      <w:pPr>
        <w:ind w:left="5760" w:hanging="360"/>
      </w:pPr>
    </w:lvl>
    <w:lvl w:ilvl="8" w:tplc="1EF28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232A"/>
    <w:multiLevelType w:val="multilevel"/>
    <w:tmpl w:val="9BC41A3A"/>
    <w:lvl w:ilvl="0">
      <w:start w:val="1"/>
      <w:numFmt w:val="decimal"/>
      <w:lvlText w:val="%1."/>
      <w:lvlJc w:val="left"/>
      <w:pPr>
        <w:ind w:left="524" w:hanging="423"/>
      </w:pPr>
      <w:rPr>
        <w:rFonts w:ascii="Times New Roman" w:eastAsia="Times New Roman" w:hAnsi="Times New Roman" w:hint="default"/>
        <w:b/>
        <w:bCs/>
        <w:spacing w:val="4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524" w:hanging="423"/>
        <w:jc w:val="right"/>
      </w:pPr>
      <w:rPr>
        <w:rFonts w:ascii="Calibri" w:eastAsia="Calibri" w:hAnsi="Calibri" w:hint="default"/>
        <w:spacing w:val="2"/>
        <w:w w:val="99"/>
        <w:sz w:val="24"/>
        <w:szCs w:val="24"/>
      </w:rPr>
    </w:lvl>
    <w:lvl w:ilvl="2">
      <w:start w:val="1"/>
      <w:numFmt w:val="bullet"/>
      <w:lvlText w:val="●"/>
      <w:lvlJc w:val="left"/>
      <w:pPr>
        <w:ind w:left="1533" w:hanging="35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533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0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9" w:hanging="356"/>
      </w:pPr>
      <w:rPr>
        <w:rFonts w:hint="default"/>
      </w:rPr>
    </w:lvl>
  </w:abstractNum>
  <w:abstractNum w:abstractNumId="7" w15:restartNumberingAfterBreak="0">
    <w:nsid w:val="701A5A37"/>
    <w:multiLevelType w:val="multilevel"/>
    <w:tmpl w:val="99BA118A"/>
    <w:lvl w:ilvl="0">
      <w:start w:val="9"/>
      <w:numFmt w:val="decimal"/>
      <w:lvlText w:val="%1"/>
      <w:lvlJc w:val="left"/>
      <w:pPr>
        <w:ind w:left="822" w:hanging="7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2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336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722"/>
      </w:pPr>
      <w:rPr>
        <w:rFonts w:hint="default"/>
      </w:rPr>
    </w:lvl>
  </w:abstractNum>
  <w:abstractNum w:abstractNumId="8" w15:restartNumberingAfterBreak="0">
    <w:nsid w:val="7166347C"/>
    <w:multiLevelType w:val="hybridMultilevel"/>
    <w:tmpl w:val="60F898C0"/>
    <w:lvl w:ilvl="0" w:tplc="A134D9D6">
      <w:start w:val="22"/>
      <w:numFmt w:val="bullet"/>
      <w:lvlText w:val="-"/>
      <w:lvlJc w:val="left"/>
      <w:pPr>
        <w:ind w:left="8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 w15:restartNumberingAfterBreak="0">
    <w:nsid w:val="796B5468"/>
    <w:multiLevelType w:val="multilevel"/>
    <w:tmpl w:val="5FD49DEA"/>
    <w:lvl w:ilvl="0">
      <w:start w:val="9"/>
      <w:numFmt w:val="decimal"/>
      <w:lvlText w:val="%1"/>
      <w:lvlJc w:val="left"/>
      <w:pPr>
        <w:ind w:left="467" w:hanging="36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7" w:hanging="366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DB"/>
    <w:rsid w:val="00065176"/>
    <w:rsid w:val="000E0C9D"/>
    <w:rsid w:val="000F4154"/>
    <w:rsid w:val="001D0B47"/>
    <w:rsid w:val="002761CD"/>
    <w:rsid w:val="002943B6"/>
    <w:rsid w:val="003E48DB"/>
    <w:rsid w:val="00401989"/>
    <w:rsid w:val="00454EC6"/>
    <w:rsid w:val="0058789E"/>
    <w:rsid w:val="0069641C"/>
    <w:rsid w:val="006A668B"/>
    <w:rsid w:val="00861542"/>
    <w:rsid w:val="009D4405"/>
    <w:rsid w:val="00A70653"/>
    <w:rsid w:val="00AD062B"/>
    <w:rsid w:val="00D208E8"/>
    <w:rsid w:val="00DA436E"/>
    <w:rsid w:val="00F2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C7BD"/>
  <w15:docId w15:val="{2DB9FDD3-C770-4B58-95BA-541F534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58789E"/>
  </w:style>
  <w:style w:type="paragraph" w:styleId="Nadpis1">
    <w:name w:val="heading 1"/>
    <w:basedOn w:val="Normln"/>
    <w:uiPriority w:val="1"/>
    <w:qFormat/>
    <w:rsid w:val="0058789E"/>
    <w:pPr>
      <w:ind w:left="457" w:hanging="356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dpis2">
    <w:name w:val="heading 2"/>
    <w:basedOn w:val="Normln"/>
    <w:uiPriority w:val="1"/>
    <w:qFormat/>
    <w:rsid w:val="0058789E"/>
    <w:pPr>
      <w:spacing w:before="167"/>
      <w:ind w:left="467" w:hanging="36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Nadpis3">
    <w:name w:val="heading 3"/>
    <w:basedOn w:val="Normln"/>
    <w:uiPriority w:val="1"/>
    <w:qFormat/>
    <w:rsid w:val="0058789E"/>
    <w:pPr>
      <w:spacing w:before="162"/>
      <w:ind w:left="467" w:hanging="36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8789E"/>
    <w:pPr>
      <w:spacing w:before="59"/>
      <w:ind w:left="822" w:hanging="721"/>
    </w:pPr>
    <w:rPr>
      <w:rFonts w:ascii="Times New Roman" w:eastAsia="Times New Roman" w:hAnsi="Times New Roman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789E"/>
  </w:style>
  <w:style w:type="paragraph" w:customStyle="1" w:styleId="TableParagraph">
    <w:name w:val="Table Paragraph"/>
    <w:basedOn w:val="Normln"/>
    <w:uiPriority w:val="1"/>
    <w:qFormat/>
    <w:rsid w:val="0058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Ucto</cp:lastModifiedBy>
  <cp:revision>6</cp:revision>
  <cp:lastPrinted>2021-12-28T13:15:00Z</cp:lastPrinted>
  <dcterms:created xsi:type="dcterms:W3CDTF">2021-12-28T12:55:00Z</dcterms:created>
  <dcterms:modified xsi:type="dcterms:W3CDTF">2022-01-17T12:11:00Z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2021-05-21T00:00:00Z</vt:filetime>
  </property>
</Properties>
</file>