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F13FC" w14:textId="77777777" w:rsidR="00B35A62" w:rsidRPr="00EC063B" w:rsidRDefault="00B35A62" w:rsidP="00B35A62">
      <w:pPr>
        <w:pStyle w:val="Nazev1CalibriBold"/>
      </w:pPr>
      <w:r w:rsidRPr="00EC063B">
        <w:t>SMLOUVA</w:t>
      </w:r>
    </w:p>
    <w:p w14:paraId="5BFE5E9F" w14:textId="77777777"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2680"/>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211080022680</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00043-1677300237/0100"/>
                  </w:textInput>
                </w:ffData>
              </w:fldChar>
            </w:r>
            <w:r>
              <w:rPr>
                <w:rFonts w:cs="Arial"/>
              </w:rPr>
              <w:instrText xml:space="preserve"> FORMTEXT </w:instrText>
            </w:r>
            <w:r>
              <w:rPr>
                <w:rFonts w:cs="Arial"/>
              </w:rPr>
            </w:r>
            <w:r>
              <w:rPr>
                <w:rFonts w:cs="Arial"/>
              </w:rPr>
              <w:fldChar w:fldCharType="separate"/>
            </w:r>
            <w:r>
              <w:rPr>
                <w:rFonts w:cs="Arial"/>
                <w:noProof/>
              </w:rPr>
              <w:t>000043-1677300237/0100</w:t>
            </w:r>
            <w:r>
              <w:rPr>
                <w:rFonts w:cs="Arial"/>
              </w:rPr>
              <w:fldChar w:fldCharType="end"/>
            </w:r>
          </w:p>
        </w:tc>
      </w:tr>
      <w:tr w:rsidR="008D3EF2" w:rsidRPr="00C75D3B" w14:paraId="74AC92FA"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29AAE9CA" w14:textId="77777777" w:rsidR="008D3EF2" w:rsidRDefault="008D3EF2" w:rsidP="008D3EF2">
            <w:pPr>
              <w:pStyle w:val="TexttabulkaCalibriLight"/>
              <w:rPr>
                <w:rFonts w:cs="Arial"/>
              </w:rPr>
            </w:pPr>
            <w:r>
              <w:rPr>
                <w:rFonts w:cs="Arial"/>
              </w:rPr>
              <w:t>IBAN:</w:t>
            </w:r>
          </w:p>
        </w:tc>
        <w:tc>
          <w:tcPr>
            <w:tcW w:w="3543" w:type="dxa"/>
            <w:gridSpan w:val="2"/>
            <w:tcBorders>
              <w:top w:val="single" w:sz="6" w:space="0" w:color="auto"/>
              <w:bottom w:val="single" w:sz="6" w:space="0" w:color="auto"/>
            </w:tcBorders>
            <w:shd w:val="clear" w:color="auto" w:fill="auto"/>
            <w:vAlign w:val="center"/>
          </w:tcPr>
          <w:p w14:paraId="1CD7B05E" w14:textId="77777777" w:rsidR="008D3EF2" w:rsidRPr="00C75D3B" w:rsidRDefault="008D3EF2" w:rsidP="008D3EF2">
            <w:pPr>
              <w:pStyle w:val="TexttabulkaCalibriLight"/>
              <w:rPr>
                <w:rFonts w:cs="Arial"/>
              </w:rPr>
            </w:pPr>
            <w:r>
              <w:rPr>
                <w:rFonts w:cs="Arial"/>
              </w:rPr>
              <w:fldChar w:fldCharType="begin">
                <w:ffData>
                  <w:name w:val="Text571"/>
                  <w:enabled/>
                  <w:calcOnExit w:val="0"/>
                  <w:textInput>
                    <w:default w:val="CZ9701000000431677300237"/>
                  </w:textInput>
                </w:ffData>
              </w:fldChar>
            </w:r>
            <w:r>
              <w:rPr>
                <w:rFonts w:cs="Arial"/>
              </w:rPr>
              <w:instrText xml:space="preserve"> FORMTEXT </w:instrText>
            </w:r>
            <w:r>
              <w:rPr>
                <w:rFonts w:cs="Arial"/>
              </w:rPr>
            </w:r>
            <w:r>
              <w:rPr>
                <w:rFonts w:cs="Arial"/>
              </w:rPr>
              <w:fldChar w:fldCharType="separate"/>
            </w:r>
            <w:r>
              <w:rPr>
                <w:rFonts w:cs="Arial"/>
                <w:noProof/>
              </w:rPr>
              <w:t>CZ9701000000431677300237</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995D2A7" w14:textId="77777777" w:rsidR="008D3EF2" w:rsidRDefault="008D3EF2" w:rsidP="008D3EF2">
            <w:pPr>
              <w:pStyle w:val="TexttabulkaCalibriLight"/>
              <w:rPr>
                <w:rFonts w:cs="Arial"/>
              </w:rPr>
            </w:pPr>
            <w:r>
              <w:rPr>
                <w:rFonts w:cs="Arial"/>
              </w:rPr>
              <w:t>SWIFT:</w:t>
            </w:r>
          </w:p>
        </w:tc>
        <w:tc>
          <w:tcPr>
            <w:tcW w:w="4110" w:type="dxa"/>
            <w:tcBorders>
              <w:top w:val="single" w:sz="6" w:space="0" w:color="auto"/>
              <w:bottom w:val="single" w:sz="6" w:space="0" w:color="auto"/>
            </w:tcBorders>
            <w:shd w:val="clear" w:color="auto" w:fill="auto"/>
            <w:vAlign w:val="center"/>
          </w:tcPr>
          <w:p w14:paraId="23BF159B" w14:textId="77777777" w:rsidR="008D3EF2" w:rsidRPr="00C75D3B" w:rsidRDefault="008D3EF2" w:rsidP="008D3EF2">
            <w:pPr>
              <w:pStyle w:val="TexttabulkaCalibriLight"/>
              <w:rPr>
                <w:rFonts w:cs="Arial"/>
              </w:rPr>
            </w:pPr>
            <w:r>
              <w:rPr>
                <w:rFonts w:cs="Arial"/>
              </w:rPr>
              <w:fldChar w:fldCharType="begin">
                <w:ffData>
                  <w:name w:val="Text572"/>
                  <w:enabled/>
                  <w:calcOnExit w:val="0"/>
                  <w:textInput>
                    <w:default w:val="KOMBCZPPXXX"/>
                  </w:textInput>
                </w:ffData>
              </w:fldChar>
            </w:r>
            <w:r>
              <w:rPr>
                <w:rFonts w:cs="Arial"/>
              </w:rPr>
              <w:instrText xml:space="preserve"> FORMTEXT </w:instrText>
            </w:r>
            <w:r>
              <w:rPr>
                <w:rFonts w:cs="Arial"/>
              </w:rPr>
            </w:r>
            <w:r>
              <w:rPr>
                <w:rFonts w:cs="Arial"/>
              </w:rPr>
              <w:fldChar w:fldCharType="separate"/>
            </w:r>
            <w:r>
              <w:rPr>
                <w:rFonts w:cs="Arial"/>
                <w:noProof/>
              </w:rPr>
              <w:t>KOMBCZPPXXX</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3DF4EE6A" w:rsidR="008D3EF2" w:rsidRPr="00C75D3B" w:rsidRDefault="007E71EC" w:rsidP="008D3EF2">
            <w:pPr>
              <w:pStyle w:val="TexttabulkaCalibriLight"/>
              <w:rPr>
                <w:rFonts w:cs="Arial"/>
              </w:rPr>
            </w:pPr>
            <w:proofErr w:type="spellStart"/>
            <w:r>
              <w:rPr>
                <w:rFonts w:cs="Arial"/>
              </w:rPr>
              <w:t>xxx</w:t>
            </w:r>
            <w:proofErr w:type="spellEnd"/>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59A43E45" w:rsidR="008D3EF2" w:rsidRPr="00C75D3B" w:rsidRDefault="007E71EC" w:rsidP="008D3EF2">
            <w:pPr>
              <w:pStyle w:val="TexttabulkaCalibriLight"/>
              <w:rPr>
                <w:rFonts w:cs="Arial"/>
              </w:rPr>
            </w:pPr>
            <w:proofErr w:type="spellStart"/>
            <w:r>
              <w:rPr>
                <w:rFonts w:cs="Arial"/>
              </w:rPr>
              <w:t>xxx</w:t>
            </w:r>
            <w:proofErr w:type="spellEnd"/>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Městská teplárenská Turnov,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Městská teplárenská Turnov, s.r.o.</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Kosmonautů 1559, Turnov, 511 01"/>
                  </w:textInput>
                </w:ffData>
              </w:fldChar>
            </w:r>
            <w:r>
              <w:rPr>
                <w:rFonts w:cs="Arial"/>
              </w:rPr>
              <w:instrText xml:space="preserve"> FORMTEXT </w:instrText>
            </w:r>
            <w:r>
              <w:rPr>
                <w:rFonts w:cs="Arial"/>
              </w:rPr>
            </w:r>
            <w:r>
              <w:rPr>
                <w:rFonts w:cs="Arial"/>
              </w:rPr>
              <w:fldChar w:fldCharType="separate"/>
            </w:r>
            <w:r>
              <w:rPr>
                <w:rFonts w:cs="Arial"/>
                <w:noProof/>
              </w:rPr>
              <w:t>Kosmonautů 1559, Turnov, 511 01</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5259661"/>
                  </w:textInput>
                </w:ffData>
              </w:fldChar>
            </w:r>
            <w:r>
              <w:rPr>
                <w:rFonts w:cs="Arial"/>
              </w:rPr>
              <w:instrText xml:space="preserve"> FORMTEXT </w:instrText>
            </w:r>
            <w:r>
              <w:rPr>
                <w:rFonts w:cs="Arial"/>
              </w:rPr>
            </w:r>
            <w:r>
              <w:rPr>
                <w:rFonts w:cs="Arial"/>
              </w:rPr>
              <w:fldChar w:fldCharType="separate"/>
            </w:r>
            <w:r>
              <w:rPr>
                <w:rFonts w:cs="Arial"/>
                <w:noProof/>
              </w:rPr>
              <w:t>25259661</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5259661"/>
                  </w:textInput>
                </w:ffData>
              </w:fldChar>
            </w:r>
            <w:r>
              <w:rPr>
                <w:rFonts w:cs="Arial"/>
              </w:rPr>
              <w:instrText xml:space="preserve"> FORMTEXT </w:instrText>
            </w:r>
            <w:r>
              <w:rPr>
                <w:rFonts w:cs="Arial"/>
              </w:rPr>
            </w:r>
            <w:r>
              <w:rPr>
                <w:rFonts w:cs="Arial"/>
              </w:rPr>
              <w:fldChar w:fldCharType="separate"/>
            </w:r>
            <w:r>
              <w:rPr>
                <w:rFonts w:cs="Arial"/>
                <w:noProof/>
              </w:rPr>
              <w:t>CZ25259661</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Hradci Králové, oddíl C, vložka 10 78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Hradci Králové, oddíl C, vložka 10 789</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Česká spořitelna a.s."/>
                  </w:textInput>
                </w:ffData>
              </w:fldChar>
            </w:r>
            <w:r>
              <w:rPr>
                <w:rFonts w:cs="Arial"/>
              </w:rPr>
              <w:instrText xml:space="preserve"> FORMTEXT </w:instrText>
            </w:r>
            <w:r>
              <w:rPr>
                <w:rFonts w:cs="Arial"/>
              </w:rPr>
            </w:r>
            <w:r>
              <w:rPr>
                <w:rFonts w:cs="Arial"/>
              </w:rPr>
              <w:fldChar w:fldCharType="separate"/>
            </w:r>
            <w:r>
              <w:rPr>
                <w:rFonts w:cs="Arial"/>
                <w:noProof/>
              </w:rPr>
              <w:t>Česká spořitelna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1260340399/0800"/>
                  </w:textInput>
                </w:ffData>
              </w:fldChar>
            </w:r>
            <w:r>
              <w:rPr>
                <w:rFonts w:cs="Arial"/>
              </w:rPr>
              <w:instrText xml:space="preserve"> FORMTEXT </w:instrText>
            </w:r>
            <w:r>
              <w:rPr>
                <w:rFonts w:cs="Arial"/>
              </w:rPr>
            </w:r>
            <w:r>
              <w:rPr>
                <w:rFonts w:cs="Arial"/>
              </w:rPr>
              <w:fldChar w:fldCharType="separate"/>
            </w:r>
            <w:r>
              <w:rPr>
                <w:rFonts w:cs="Arial"/>
                <w:noProof/>
              </w:rPr>
              <w:t>000000-1260340399/0800</w:t>
            </w:r>
            <w:r>
              <w:rPr>
                <w:rFonts w:cs="Arial"/>
              </w:rPr>
              <w:fldChar w:fldCharType="end"/>
            </w:r>
          </w:p>
        </w:tc>
      </w:tr>
      <w:tr w:rsidR="008D3EF2" w:rsidRPr="00C75D3B" w14:paraId="38311822"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03C3110E" w14:textId="296EC5ED" w:rsidR="008D3EF2" w:rsidRDefault="008D3EF2" w:rsidP="008D3EF2">
            <w:pPr>
              <w:pStyle w:val="TexttabulkaCalibriLight"/>
              <w:rPr>
                <w:rFonts w:cs="Arial"/>
              </w:rPr>
            </w:pPr>
            <w:r>
              <w:rPr>
                <w:rFonts w:cs="Arial"/>
              </w:rPr>
              <w:t>IBAN:</w:t>
            </w:r>
            <w:r w:rsidR="004E7C0C">
              <w:rPr>
                <w:rFonts w:cs="Arial"/>
              </w:rPr>
              <w:t xml:space="preserve"> </w:t>
            </w:r>
          </w:p>
        </w:tc>
        <w:tc>
          <w:tcPr>
            <w:tcW w:w="3543" w:type="dxa"/>
            <w:gridSpan w:val="2"/>
            <w:tcBorders>
              <w:top w:val="single" w:sz="6" w:space="0" w:color="auto"/>
              <w:bottom w:val="single" w:sz="6" w:space="0" w:color="auto"/>
            </w:tcBorders>
            <w:shd w:val="clear" w:color="auto" w:fill="auto"/>
            <w:vAlign w:val="center"/>
          </w:tcPr>
          <w:p w14:paraId="6D71EC86" w14:textId="7C91456B" w:rsidR="008D3EF2" w:rsidRPr="00C75D3B" w:rsidRDefault="004E7C0C" w:rsidP="008D3EF2">
            <w:pPr>
              <w:pStyle w:val="TexttabulkaCalibriLight"/>
              <w:rPr>
                <w:rFonts w:cs="Arial"/>
              </w:rPr>
            </w:pPr>
            <w:r>
              <w:rPr>
                <w:rFonts w:cs="Arial"/>
              </w:rPr>
              <w:fldChar w:fldCharType="begin">
                <w:ffData>
                  <w:name w:val="Text7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6" w:space="0" w:color="auto"/>
              <w:bottom w:val="single" w:sz="6" w:space="0" w:color="auto"/>
            </w:tcBorders>
            <w:shd w:val="clear" w:color="auto" w:fill="auto"/>
            <w:vAlign w:val="center"/>
          </w:tcPr>
          <w:p w14:paraId="468BB17D" w14:textId="77777777" w:rsidR="008D3EF2" w:rsidRDefault="008D3EF2" w:rsidP="008D3EF2">
            <w:pPr>
              <w:pStyle w:val="TexttabulkaCalibriLight"/>
              <w:rPr>
                <w:rFonts w:cs="Arial"/>
              </w:rPr>
            </w:pPr>
            <w:r>
              <w:rPr>
                <w:rFonts w:cs="Arial"/>
              </w:rPr>
              <w:t>SWIFT:</w:t>
            </w:r>
          </w:p>
        </w:tc>
        <w:tc>
          <w:tcPr>
            <w:tcW w:w="4110" w:type="dxa"/>
            <w:tcBorders>
              <w:top w:val="single" w:sz="6" w:space="0" w:color="auto"/>
              <w:bottom w:val="single" w:sz="6" w:space="0" w:color="auto"/>
            </w:tcBorders>
            <w:shd w:val="clear" w:color="auto" w:fill="auto"/>
            <w:vAlign w:val="center"/>
          </w:tcPr>
          <w:p w14:paraId="7824D5F5" w14:textId="2A88D553" w:rsidR="008D3EF2" w:rsidRPr="00C75D3B" w:rsidRDefault="004E7C0C" w:rsidP="008D3EF2">
            <w:pPr>
              <w:pStyle w:val="TexttabulkaCalibriLight"/>
              <w:rPr>
                <w:rFonts w:cs="Arial"/>
              </w:rPr>
            </w:pPr>
            <w:r>
              <w:rPr>
                <w:rFonts w:cs="Arial"/>
              </w:rPr>
              <w:fldChar w:fldCharType="begin">
                <w:ffData>
                  <w:name w:val="Text734"/>
                  <w:enabled/>
                  <w:calcOnExit w:val="0"/>
                  <w:textInput>
                    <w:default w:val="GIBACZPX"/>
                  </w:textInput>
                </w:ffData>
              </w:fldChar>
            </w:r>
            <w:r>
              <w:rPr>
                <w:rFonts w:cs="Arial"/>
              </w:rPr>
              <w:instrText xml:space="preserve"> FORMTEXT </w:instrText>
            </w:r>
            <w:r>
              <w:rPr>
                <w:rFonts w:cs="Arial"/>
              </w:rPr>
            </w:r>
            <w:r>
              <w:rPr>
                <w:rFonts w:cs="Arial"/>
              </w:rPr>
              <w:fldChar w:fldCharType="separate"/>
            </w:r>
            <w:r>
              <w:rPr>
                <w:rFonts w:cs="Arial"/>
                <w:noProof/>
              </w:rPr>
              <w:t>GIBACZPX</w:t>
            </w:r>
            <w:r>
              <w:rPr>
                <w:rFonts w:cs="Arial"/>
              </w:rPr>
              <w:fldChar w:fldCharType="end"/>
            </w: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114EBC"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6AC44279" w:rsidR="00114EBC" w:rsidRPr="00C75D3B" w:rsidRDefault="00114EBC" w:rsidP="00114EBC">
            <w:pPr>
              <w:pStyle w:val="TexttabulkaCalibriLight"/>
              <w:rPr>
                <w:rFonts w:cs="Arial"/>
              </w:rPr>
            </w:pPr>
            <w:r>
              <w:rPr>
                <w:rFonts w:cs="Arial"/>
              </w:rPr>
              <w:fldChar w:fldCharType="begin">
                <w:ffData>
                  <w:name w:val="Text575"/>
                  <w:enabled/>
                  <w:calcOnExit w:val="0"/>
                  <w:textInput>
                    <w:default w:val="Ing. Vladimír Konopka, jednatel, ředitel"/>
                  </w:textInput>
                </w:ffData>
              </w:fldChar>
            </w:r>
            <w:r>
              <w:rPr>
                <w:rFonts w:cs="Arial"/>
              </w:rPr>
              <w:instrText xml:space="preserve"> FORMTEXT </w:instrText>
            </w:r>
            <w:r>
              <w:rPr>
                <w:rFonts w:cs="Arial"/>
              </w:rPr>
            </w:r>
            <w:r>
              <w:rPr>
                <w:rFonts w:cs="Arial"/>
              </w:rPr>
              <w:fldChar w:fldCharType="separate"/>
            </w:r>
            <w:r>
              <w:rPr>
                <w:rFonts w:cs="Arial"/>
                <w:noProof/>
              </w:rPr>
              <w:t>Ing. Vladimír Konopka, jednatel, ředitel</w:t>
            </w:r>
            <w:r>
              <w:rPr>
                <w:rFonts w:cs="Arial"/>
              </w:rPr>
              <w:fldChar w:fldCharType="end"/>
            </w:r>
          </w:p>
        </w:tc>
      </w:tr>
      <w:tr w:rsidR="00114EBC"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0B76C01D" w:rsidR="00114EBC" w:rsidRPr="00C75D3B" w:rsidRDefault="00114EBC" w:rsidP="00114EBC">
            <w:pPr>
              <w:pStyle w:val="TexttabulkaCalibriLight"/>
              <w:rPr>
                <w:rFonts w:cs="Arial"/>
              </w:rPr>
            </w:pPr>
            <w:r>
              <w:rPr>
                <w:rFonts w:cs="Arial"/>
              </w:rPr>
              <w:fldChar w:fldCharType="begin">
                <w:ffData>
                  <w:name w:val="Text576"/>
                  <w:enabled/>
                  <w:calcOnExit w:val="0"/>
                  <w:textInput>
                    <w:default w:val=" Jiří Brož, technik"/>
                  </w:textInput>
                </w:ffData>
              </w:fldChar>
            </w:r>
            <w:r>
              <w:rPr>
                <w:rFonts w:cs="Arial"/>
              </w:rPr>
              <w:instrText xml:space="preserve"> FORMTEXT </w:instrText>
            </w:r>
            <w:r>
              <w:rPr>
                <w:rFonts w:cs="Arial"/>
              </w:rPr>
            </w:r>
            <w:r>
              <w:rPr>
                <w:rFonts w:cs="Arial"/>
              </w:rPr>
              <w:fldChar w:fldCharType="separate"/>
            </w:r>
            <w:r>
              <w:rPr>
                <w:rFonts w:cs="Arial"/>
                <w:noProof/>
              </w:rPr>
              <w:t>Jiří Brož, technik</w:t>
            </w:r>
            <w:r>
              <w:rPr>
                <w:rFonts w:cs="Arial"/>
              </w:rPr>
              <w:fldChar w:fldCharType="end"/>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77777777"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339E0313" w:rsidR="00B35A62" w:rsidRPr="00DC068D" w:rsidRDefault="00B35A62" w:rsidP="008C30C7">
      <w:pPr>
        <w:pStyle w:val="3"/>
        <w:tabs>
          <w:tab w:val="clear" w:pos="425"/>
        </w:tabs>
        <w:spacing w:before="12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6D06D42E" w14:textId="77777777"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14:paraId="3A06C9E2" w14:textId="0B002411"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3.</w:t>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3589796B" w:rsidR="00B35A62" w:rsidRDefault="00B35A62" w:rsidP="008C30C7">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4.</w:t>
      </w:r>
      <w:r w:rsidRPr="00DC068D">
        <w:rPr>
          <w:rFonts w:asciiTheme="minorHAnsi" w:hAnsiTheme="minorHAnsi"/>
          <w:sz w:val="17"/>
          <w:szCs w:val="22"/>
        </w:rPr>
        <w:tab/>
        <w:t xml:space="preserve">Obchodník přebírá odpovědnost za odchylku ve smyslu vyhlášky č. 349/2015 Sb., Pravidla trhu s plynem. </w:t>
      </w:r>
    </w:p>
    <w:p w14:paraId="7603E113" w14:textId="1B2BAFDD" w:rsidR="008C30C7" w:rsidRDefault="008C30C7" w:rsidP="008C30C7">
      <w:pPr>
        <w:pStyle w:val="3"/>
        <w:tabs>
          <w:tab w:val="clear" w:pos="425"/>
        </w:tabs>
        <w:spacing w:after="120"/>
        <w:ind w:left="283" w:hanging="198"/>
        <w:jc w:val="left"/>
        <w:rPr>
          <w:rFonts w:asciiTheme="minorHAnsi" w:hAnsiTheme="minorHAnsi"/>
          <w:sz w:val="17"/>
          <w:szCs w:val="22"/>
        </w:rPr>
      </w:pPr>
      <w:r>
        <w:rPr>
          <w:rFonts w:asciiTheme="minorHAnsi" w:hAnsiTheme="minorHAnsi"/>
          <w:sz w:val="17"/>
          <w:szCs w:val="22"/>
        </w:rPr>
        <w:t>5.</w:t>
      </w:r>
      <w:r>
        <w:rPr>
          <w:rFonts w:asciiTheme="minorHAnsi" w:hAnsiTheme="minorHAnsi"/>
          <w:sz w:val="17"/>
          <w:szCs w:val="22"/>
        </w:rPr>
        <w:tab/>
      </w:r>
      <w:bookmarkStart w:id="1" w:name="_Hlk53854193"/>
      <w:r w:rsidRPr="008C30C7">
        <w:rPr>
          <w:rFonts w:asciiTheme="minorHAnsi" w:hAnsiTheme="minorHAnsi"/>
          <w:sz w:val="17"/>
          <w:szCs w:val="22"/>
        </w:rPr>
        <w:t xml:space="preserve">Smlouva se skládá z </w:t>
      </w:r>
      <w:r w:rsidR="007A2929">
        <w:rPr>
          <w:rFonts w:asciiTheme="minorHAnsi" w:hAnsiTheme="minorHAnsi"/>
          <w:sz w:val="17"/>
          <w:szCs w:val="22"/>
        </w:rPr>
        <w:t>Č</w:t>
      </w:r>
      <w:r w:rsidRPr="008C30C7">
        <w:rPr>
          <w:rFonts w:asciiTheme="minorHAnsi" w:hAnsiTheme="minorHAnsi"/>
          <w:sz w:val="17"/>
          <w:szCs w:val="22"/>
        </w:rPr>
        <w:t xml:space="preserve">ásti </w:t>
      </w:r>
      <w:proofErr w:type="gramStart"/>
      <w:r w:rsidRPr="008C30C7">
        <w:rPr>
          <w:rFonts w:asciiTheme="minorHAnsi" w:hAnsiTheme="minorHAnsi"/>
          <w:sz w:val="17"/>
          <w:szCs w:val="22"/>
        </w:rPr>
        <w:t xml:space="preserve">A </w:t>
      </w:r>
      <w:r w:rsidR="00857692">
        <w:rPr>
          <w:rFonts w:asciiTheme="minorHAnsi" w:hAnsiTheme="minorHAnsi"/>
          <w:sz w:val="17"/>
          <w:szCs w:val="22"/>
        </w:rPr>
        <w:t xml:space="preserve">- </w:t>
      </w:r>
      <w:r w:rsidRPr="008C30C7">
        <w:rPr>
          <w:rFonts w:asciiTheme="minorHAnsi" w:hAnsiTheme="minorHAnsi"/>
          <w:sz w:val="17"/>
          <w:szCs w:val="22"/>
        </w:rPr>
        <w:t>Úvodní</w:t>
      </w:r>
      <w:proofErr w:type="gramEnd"/>
      <w:r w:rsidRPr="008C30C7">
        <w:rPr>
          <w:rFonts w:asciiTheme="minorHAnsi" w:hAnsiTheme="minorHAnsi"/>
          <w:sz w:val="17"/>
          <w:szCs w:val="22"/>
        </w:rPr>
        <w:t xml:space="preserve">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857692">
        <w:rPr>
          <w:rFonts w:asciiTheme="minorHAnsi" w:hAnsiTheme="minorHAnsi"/>
          <w:sz w:val="17"/>
          <w:szCs w:val="22"/>
        </w:rPr>
        <w:t xml:space="preserve">- </w:t>
      </w:r>
      <w:r w:rsidR="007A2929" w:rsidRPr="008C30C7">
        <w:rPr>
          <w:rFonts w:asciiTheme="minorHAnsi" w:hAnsiTheme="minorHAnsi"/>
          <w:sz w:val="17"/>
          <w:szCs w:val="22"/>
        </w:rPr>
        <w:t>Způsob určení ceny a produkt</w:t>
      </w:r>
      <w:r w:rsidR="007A2929">
        <w:rPr>
          <w:rFonts w:asciiTheme="minorHAnsi" w:hAnsiTheme="minorHAnsi"/>
          <w:sz w:val="17"/>
          <w:szCs w:val="22"/>
        </w:rPr>
        <w:t>, Č</w:t>
      </w:r>
      <w:r w:rsidRPr="008C30C7">
        <w:rPr>
          <w:rFonts w:asciiTheme="minorHAnsi" w:hAnsiTheme="minorHAnsi"/>
          <w:sz w:val="17"/>
          <w:szCs w:val="22"/>
        </w:rPr>
        <w:t xml:space="preserve">ásti </w:t>
      </w:r>
      <w:r w:rsidR="007A2929">
        <w:rPr>
          <w:rFonts w:asciiTheme="minorHAnsi" w:hAnsiTheme="minorHAnsi"/>
          <w:sz w:val="17"/>
          <w:szCs w:val="22"/>
        </w:rPr>
        <w:t>C</w:t>
      </w:r>
      <w:r w:rsidRPr="008C30C7">
        <w:rPr>
          <w:rFonts w:asciiTheme="minorHAnsi" w:hAnsiTheme="minorHAnsi"/>
          <w:sz w:val="17"/>
          <w:szCs w:val="22"/>
        </w:rPr>
        <w:t xml:space="preserve"> </w:t>
      </w:r>
      <w:r w:rsidR="00857692">
        <w:rPr>
          <w:rFonts w:asciiTheme="minorHAnsi" w:hAnsiTheme="minorHAnsi"/>
          <w:sz w:val="17"/>
          <w:szCs w:val="22"/>
        </w:rPr>
        <w:t xml:space="preserve">- </w:t>
      </w:r>
      <w:r w:rsidRPr="008C30C7">
        <w:rPr>
          <w:rFonts w:asciiTheme="minorHAnsi" w:hAnsiTheme="minorHAnsi"/>
          <w:sz w:val="17"/>
          <w:szCs w:val="22"/>
        </w:rPr>
        <w:t xml:space="preserve">Seznam odběrných míst a spotřeba, </w:t>
      </w:r>
      <w:r w:rsidR="007A2929">
        <w:rPr>
          <w:rFonts w:asciiTheme="minorHAnsi" w:hAnsiTheme="minorHAnsi"/>
          <w:sz w:val="17"/>
          <w:szCs w:val="22"/>
        </w:rPr>
        <w:t>Č</w:t>
      </w:r>
      <w:r w:rsidRPr="008C30C7">
        <w:rPr>
          <w:rFonts w:asciiTheme="minorHAnsi" w:hAnsiTheme="minorHAnsi"/>
          <w:sz w:val="17"/>
          <w:szCs w:val="22"/>
        </w:rPr>
        <w:t xml:space="preserve">ásti D </w:t>
      </w:r>
      <w:r w:rsidR="00857692">
        <w:rPr>
          <w:rFonts w:asciiTheme="minorHAnsi" w:hAnsiTheme="minorHAnsi"/>
          <w:sz w:val="17"/>
          <w:szCs w:val="22"/>
        </w:rPr>
        <w:t>-</w:t>
      </w:r>
      <w:r w:rsidRPr="008C30C7">
        <w:rPr>
          <w:rFonts w:asciiTheme="minorHAnsi" w:hAnsiTheme="minorHAnsi"/>
          <w:sz w:val="17"/>
          <w:szCs w:val="22"/>
        </w:rPr>
        <w:t xml:space="preserve">Seznam kontaktních osob a </w:t>
      </w:r>
      <w:r w:rsidR="007A2929">
        <w:rPr>
          <w:rFonts w:asciiTheme="minorHAnsi" w:hAnsiTheme="minorHAnsi"/>
          <w:sz w:val="17"/>
          <w:szCs w:val="22"/>
        </w:rPr>
        <w:t>Č</w:t>
      </w:r>
      <w:r w:rsidRPr="008C30C7">
        <w:rPr>
          <w:rFonts w:asciiTheme="minorHAnsi" w:hAnsiTheme="minorHAnsi"/>
          <w:sz w:val="17"/>
          <w:szCs w:val="22"/>
        </w:rPr>
        <w:t xml:space="preserve">ásti E </w:t>
      </w:r>
      <w:r w:rsidR="00857692">
        <w:rPr>
          <w:rFonts w:asciiTheme="minorHAnsi" w:hAnsiTheme="minorHAnsi"/>
          <w:sz w:val="17"/>
          <w:szCs w:val="22"/>
        </w:rPr>
        <w:t xml:space="preserve">- </w:t>
      </w:r>
      <w:r w:rsidRPr="008C30C7">
        <w:rPr>
          <w:rFonts w:asciiTheme="minorHAnsi" w:hAnsiTheme="minorHAnsi"/>
          <w:sz w:val="17"/>
          <w:szCs w:val="22"/>
        </w:rPr>
        <w:t xml:space="preserve">Závěrečná 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Pr="008C30C7">
        <w:rPr>
          <w:rFonts w:asciiTheme="minorHAnsi" w:hAnsiTheme="minorHAnsi"/>
          <w:sz w:val="17"/>
          <w:szCs w:val="22"/>
        </w:rPr>
        <w:t>.</w:t>
      </w:r>
      <w:bookmarkEnd w:id="1"/>
    </w:p>
    <w:p w14:paraId="7606826E" w14:textId="77777777" w:rsidR="00114EBC" w:rsidRDefault="00114EBC" w:rsidP="008C30C7">
      <w:pPr>
        <w:pStyle w:val="3"/>
        <w:tabs>
          <w:tab w:val="clear" w:pos="425"/>
        </w:tabs>
        <w:spacing w:after="120"/>
        <w:ind w:left="283" w:hanging="198"/>
        <w:jc w:val="left"/>
        <w:rPr>
          <w:rFonts w:asciiTheme="minorHAnsi" w:hAnsiTheme="minorHAnsi"/>
          <w:sz w:val="17"/>
          <w:szCs w:val="2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lastRenderedPageBreak/>
              <w:t xml:space="preserve">Článek </w:t>
            </w:r>
            <w:r w:rsidR="008C30C7">
              <w:rPr>
                <w:rFonts w:cs="Arial"/>
              </w:rPr>
              <w:t>II</w:t>
            </w:r>
            <w:r w:rsidRPr="00B46590">
              <w:rPr>
                <w:rFonts w:cs="Arial"/>
              </w:rPr>
              <w:t>. Pravidla fakturace a platební podmínky</w:t>
            </w:r>
          </w:p>
        </w:tc>
      </w:tr>
    </w:tbl>
    <w:p w14:paraId="52D1315F" w14:textId="404F8954" w:rsidR="007E71EC" w:rsidRDefault="007E71EC"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3BC46DA3" w14:textId="5573B41A" w:rsidR="008D3EF2"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EUR"/>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EUR</w:t>
      </w:r>
      <w:r>
        <w:rPr>
          <w:rFonts w:asciiTheme="minorHAnsi" w:hAnsiTheme="minorHAnsi"/>
          <w:sz w:val="17"/>
          <w:szCs w:val="22"/>
        </w:rPr>
        <w:fldChar w:fldCharType="end"/>
      </w:r>
      <w:bookmarkEnd w:id="2"/>
      <w:r w:rsidRPr="00772C49">
        <w:rPr>
          <w:rFonts w:asciiTheme="minorHAnsi" w:hAnsiTheme="minorHAnsi"/>
          <w:sz w:val="17"/>
          <w:szCs w:val="22"/>
        </w:rPr>
        <w:t>.</w:t>
      </w:r>
    </w:p>
    <w:p w14:paraId="3EF77824" w14:textId="449788E6"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r w:rsidRPr="00FB5A57">
        <w:rPr>
          <w:rFonts w:asciiTheme="minorHAnsi" w:hAnsiTheme="minorHAnsi" w:cstheme="minorHAnsi"/>
          <w:b w:val="0"/>
          <w:bCs/>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BEA" w:rsidRDefault="00120938"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C75D3B" w14:paraId="1400A40F" w14:textId="77777777" w:rsidTr="00120938">
        <w:trPr>
          <w:trHeight w:hRule="exact" w:val="397"/>
        </w:trPr>
        <w:tc>
          <w:tcPr>
            <w:tcW w:w="10206" w:type="dxa"/>
            <w:shd w:val="clear" w:color="auto" w:fill="009BA5" w:themeFill="accent3"/>
            <w:vAlign w:val="center"/>
          </w:tcPr>
          <w:p w14:paraId="323E1D8E" w14:textId="77777777" w:rsidR="005E118C" w:rsidRPr="00C75D3B" w:rsidRDefault="005E118C" w:rsidP="00120938">
            <w:pPr>
              <w:pStyle w:val="KapitolaCalibriBold"/>
              <w:rPr>
                <w:rFonts w:cs="Arial"/>
              </w:rPr>
            </w:pPr>
            <w:r>
              <w:rPr>
                <w:rFonts w:cs="Arial"/>
              </w:rPr>
              <w:t>FIXNÍ CENA</w:t>
            </w:r>
          </w:p>
        </w:tc>
      </w:tr>
    </w:tbl>
    <w:p w14:paraId="75DD6154" w14:textId="5574A98A" w:rsidR="005E118C" w:rsidRPr="008B1F79" w:rsidRDefault="005E118C" w:rsidP="007E71EC">
      <w:pPr>
        <w:pStyle w:val="3"/>
        <w:tabs>
          <w:tab w:val="clear" w:pos="425"/>
        </w:tabs>
        <w:spacing w:before="120" w:after="120"/>
        <w:ind w:left="283" w:hanging="198"/>
        <w:jc w:val="left"/>
        <w:rPr>
          <w:rFonts w:asciiTheme="minorHAnsi" w:hAnsiTheme="minorHAnsi"/>
          <w:sz w:val="17"/>
          <w:szCs w:val="17"/>
        </w:rPr>
      </w:pPr>
      <w:r w:rsidRPr="00041BD8">
        <w:rPr>
          <w:rFonts w:asciiTheme="minorHAnsi" w:hAnsiTheme="minorHAnsi"/>
          <w:sz w:val="17"/>
          <w:szCs w:val="22"/>
        </w:rPr>
        <w:t>1.</w:t>
      </w:r>
      <w:r w:rsidRPr="00041BD8">
        <w:rPr>
          <w:rFonts w:asciiTheme="minorHAnsi" w:hAnsiTheme="minorHAnsi"/>
          <w:sz w:val="17"/>
          <w:szCs w:val="22"/>
        </w:rPr>
        <w:tab/>
      </w:r>
      <w:proofErr w:type="spellStart"/>
      <w:r w:rsidR="007E71EC">
        <w:rPr>
          <w:rFonts w:asciiTheme="minorHAnsi" w:hAnsiTheme="minorHAnsi"/>
          <w:sz w:val="17"/>
          <w:szCs w:val="22"/>
        </w:rPr>
        <w:t>xxx</w:t>
      </w:r>
      <w:proofErr w:type="spellEnd"/>
    </w:p>
    <w:p w14:paraId="48EBB9F1" w14:textId="5A004167"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2. </w:t>
      </w:r>
      <w:r>
        <w:rPr>
          <w:rFonts w:asciiTheme="minorHAnsi" w:hAnsiTheme="minorHAnsi"/>
          <w:sz w:val="17"/>
          <w:szCs w:val="22"/>
        </w:rPr>
        <w:tab/>
      </w:r>
      <w:r w:rsidRPr="00D57469">
        <w:rPr>
          <w:rFonts w:asciiTheme="minorHAnsi" w:hAnsiTheme="minorHAnsi"/>
          <w:sz w:val="17"/>
          <w:szCs w:val="22"/>
        </w:rPr>
        <w:t xml:space="preserve">Zákazník podpisem </w:t>
      </w:r>
      <w:r w:rsidR="003C0176">
        <w:rPr>
          <w:rFonts w:asciiTheme="minorHAnsi" w:hAnsiTheme="minorHAnsi"/>
          <w:sz w:val="17"/>
          <w:szCs w:val="22"/>
        </w:rPr>
        <w:t>Smlouvy</w:t>
      </w:r>
      <w:r w:rsidRPr="00D57469">
        <w:rPr>
          <w:rFonts w:asciiTheme="minorHAnsi" w:hAnsiTheme="minorHAnsi"/>
          <w:sz w:val="17"/>
          <w:szCs w:val="22"/>
        </w:rPr>
        <w:t xml:space="preserve"> potvrzuje, že na OM VOSO, kde není sjednána tolerance odběru:</w:t>
      </w:r>
    </w:p>
    <w:p w14:paraId="16493815"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a)</w:t>
      </w:r>
      <w:r>
        <w:rPr>
          <w:rFonts w:asciiTheme="minorHAnsi" w:hAnsiTheme="minorHAnsi"/>
          <w:sz w:val="17"/>
          <w:szCs w:val="17"/>
        </w:rPr>
        <w:tab/>
      </w:r>
      <w:r w:rsidRPr="00D57469">
        <w:rPr>
          <w:rFonts w:asciiTheme="minorHAnsi" w:hAnsiTheme="minorHAnsi"/>
          <w:sz w:val="17"/>
          <w:szCs w:val="17"/>
        </w:rPr>
        <w:t xml:space="preserve">nevyužívá jiné (alternativní) palivo než zemní plyn </w:t>
      </w:r>
    </w:p>
    <w:p w14:paraId="11F935D4"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b)</w:t>
      </w:r>
      <w:r>
        <w:rPr>
          <w:rFonts w:asciiTheme="minorHAnsi" w:hAnsiTheme="minorHAnsi"/>
          <w:sz w:val="17"/>
          <w:szCs w:val="17"/>
        </w:rPr>
        <w:tab/>
      </w:r>
      <w:r w:rsidRPr="00D57469">
        <w:rPr>
          <w:rFonts w:asciiTheme="minorHAnsi" w:hAnsiTheme="minorHAnsi"/>
          <w:sz w:val="17"/>
          <w:szCs w:val="17"/>
        </w:rPr>
        <w:t>nemá sjednanou souběžnou dodávku.</w:t>
      </w:r>
    </w:p>
    <w:p w14:paraId="2092C256" w14:textId="5CAB7011"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OM VOSO, uvedená v</w:t>
      </w:r>
      <w:r w:rsidR="003C0176">
        <w:rPr>
          <w:rFonts w:asciiTheme="minorHAnsi" w:hAnsiTheme="minorHAnsi"/>
          <w:sz w:val="17"/>
          <w:szCs w:val="22"/>
        </w:rPr>
        <w:t> </w:t>
      </w:r>
      <w:r w:rsidR="007A2929">
        <w:rPr>
          <w:rFonts w:asciiTheme="minorHAnsi" w:hAnsiTheme="minorHAnsi"/>
          <w:sz w:val="17"/>
          <w:szCs w:val="22"/>
        </w:rPr>
        <w:t>Č</w:t>
      </w:r>
      <w:r w:rsidR="003C0176">
        <w:rPr>
          <w:rFonts w:asciiTheme="minorHAnsi" w:hAnsiTheme="minorHAnsi"/>
          <w:sz w:val="17"/>
          <w:szCs w:val="22"/>
        </w:rPr>
        <w:t xml:space="preserve">ásti </w:t>
      </w:r>
      <w:r w:rsidR="007A2929">
        <w:rPr>
          <w:rFonts w:asciiTheme="minorHAnsi" w:hAnsiTheme="minorHAnsi"/>
          <w:sz w:val="17"/>
          <w:szCs w:val="22"/>
        </w:rPr>
        <w:t>C</w:t>
      </w:r>
      <w:r w:rsidR="003C0176">
        <w:rPr>
          <w:rFonts w:asciiTheme="minorHAnsi" w:hAnsiTheme="minorHAnsi"/>
          <w:sz w:val="17"/>
          <w:szCs w:val="22"/>
        </w:rPr>
        <w:t xml:space="preserve"> </w:t>
      </w:r>
      <w:r w:rsidRPr="00D57469">
        <w:rPr>
          <w:rFonts w:asciiTheme="minorHAnsi" w:hAnsiTheme="minorHAnsi"/>
          <w:sz w:val="17"/>
          <w:szCs w:val="22"/>
        </w:rPr>
        <w:t>této Smlouvy, u kterých není sjednána tolerance odběru, se pro tyto účely považují za OM VOSO s neomezenou tolerancí (plnou flexibilitou) odběru.</w:t>
      </w:r>
    </w:p>
    <w:p w14:paraId="39361930" w14:textId="2F4658D0"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3. V případě, že se prokáže, že nejsou splněny podmínky stanovené v odst. 2. této </w:t>
      </w:r>
      <w:r w:rsidR="00086D59">
        <w:rPr>
          <w:rFonts w:asciiTheme="minorHAnsi" w:hAnsiTheme="minorHAnsi"/>
          <w:sz w:val="17"/>
          <w:szCs w:val="22"/>
        </w:rPr>
        <w:t>části</w:t>
      </w:r>
      <w:r w:rsidR="00A11889">
        <w:rPr>
          <w:rFonts w:asciiTheme="minorHAnsi" w:hAnsiTheme="minorHAnsi"/>
          <w:sz w:val="17"/>
          <w:szCs w:val="22"/>
        </w:rPr>
        <w:t xml:space="preserve"> Smlouvy</w:t>
      </w:r>
      <w:r w:rsidRPr="00D57469">
        <w:rPr>
          <w:rFonts w:asciiTheme="minorHAnsi" w:hAnsiTheme="minorHAnsi"/>
          <w:sz w:val="17"/>
          <w:szCs w:val="22"/>
        </w:rPr>
        <w:t xml:space="preserve">, je Obchodník oprávněn Zákazníkovi jednostranně přidělit na OM VOSO standardní tolerance odběru. Standardními tolerancemi odběru se rozumí toleranční pásmo +/- </w:t>
      </w:r>
      <w:proofErr w:type="gramStart"/>
      <w:r w:rsidRPr="00D57469">
        <w:rPr>
          <w:rFonts w:asciiTheme="minorHAnsi" w:hAnsiTheme="minorHAnsi"/>
          <w:sz w:val="17"/>
          <w:szCs w:val="22"/>
        </w:rPr>
        <w:t>10%</w:t>
      </w:r>
      <w:proofErr w:type="gramEnd"/>
      <w:r w:rsidRPr="00D57469">
        <w:rPr>
          <w:rFonts w:asciiTheme="minorHAnsi" w:hAnsiTheme="minorHAnsi"/>
          <w:sz w:val="17"/>
          <w:szCs w:val="22"/>
        </w:rPr>
        <w:t xml:space="preserve"> pro odběrná místa s charakterem odběru L a +/- 15% pro odběrná místa s charakterem odběru Z. </w:t>
      </w:r>
    </w:p>
    <w:p w14:paraId="6B7105E6" w14:textId="77777777"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 xml:space="preserve">Za OM VOSO s charakterem odběru Z se považuje odběrné místo, pro které je v součtu za první a čtvrté čtvrtletí příslušného kalendářního roku sjednáno </w:t>
      </w:r>
      <w:proofErr w:type="gramStart"/>
      <w:r w:rsidRPr="00D57469">
        <w:rPr>
          <w:rFonts w:asciiTheme="minorHAnsi" w:hAnsiTheme="minorHAnsi"/>
          <w:sz w:val="17"/>
          <w:szCs w:val="22"/>
        </w:rPr>
        <w:t>60%</w:t>
      </w:r>
      <w:proofErr w:type="gramEnd"/>
      <w:r w:rsidRPr="00D57469">
        <w:rPr>
          <w:rFonts w:asciiTheme="minorHAnsi" w:hAnsiTheme="minorHAnsi"/>
          <w:sz w:val="17"/>
          <w:szCs w:val="22"/>
        </w:rPr>
        <w:t xml:space="preserve"> a více z celkového ročního smluvního množství. Za OM VOSO s charakterem odběru L se považuje odběrné místo, pro které je v součtu za první a čtvrté čtvrtletí příslušného kalendářního roku sjednáno méně než </w:t>
      </w:r>
      <w:proofErr w:type="gramStart"/>
      <w:r w:rsidRPr="00D57469">
        <w:rPr>
          <w:rFonts w:asciiTheme="minorHAnsi" w:hAnsiTheme="minorHAnsi"/>
          <w:sz w:val="17"/>
          <w:szCs w:val="22"/>
        </w:rPr>
        <w:t>60%</w:t>
      </w:r>
      <w:proofErr w:type="gramEnd"/>
      <w:r w:rsidRPr="00D57469">
        <w:rPr>
          <w:rFonts w:asciiTheme="minorHAnsi" w:hAnsiTheme="minorHAnsi"/>
          <w:sz w:val="17"/>
          <w:szCs w:val="22"/>
        </w:rPr>
        <w:t xml:space="preserve"> z celkového ročního smluvního množství.</w:t>
      </w:r>
    </w:p>
    <w:p w14:paraId="69FC42FC" w14:textId="77777777" w:rsidR="005E118C" w:rsidRDefault="005E118C" w:rsidP="005E118C">
      <w:pPr>
        <w:pStyle w:val="3"/>
        <w:tabs>
          <w:tab w:val="clear" w:pos="425"/>
        </w:tabs>
        <w:spacing w:after="120"/>
        <w:jc w:val="left"/>
        <w:rPr>
          <w:rFonts w:asciiTheme="minorHAnsi" w:hAnsiTheme="minorHAnsi"/>
          <w:sz w:val="17"/>
          <w:szCs w:val="22"/>
        </w:rPr>
      </w:pPr>
      <w:r w:rsidRPr="00D57469">
        <w:rPr>
          <w:rFonts w:asciiTheme="minorHAnsi" w:hAnsiTheme="minorHAnsi"/>
          <w:sz w:val="17"/>
          <w:szCs w:val="22"/>
        </w:rPr>
        <w:t xml:space="preserve">Pro účely vyhodnocení odběru zemního plynu do doby před přidělením standardních tolerancí odběru se má za to, že zákazník odebral </w:t>
      </w:r>
      <w:proofErr w:type="gramStart"/>
      <w:r w:rsidRPr="00D57469">
        <w:rPr>
          <w:rFonts w:asciiTheme="minorHAnsi" w:hAnsiTheme="minorHAnsi"/>
          <w:sz w:val="17"/>
          <w:szCs w:val="22"/>
        </w:rPr>
        <w:t>100%</w:t>
      </w:r>
      <w:proofErr w:type="gramEnd"/>
      <w:r w:rsidRPr="00D57469">
        <w:rPr>
          <w:rFonts w:asciiTheme="minorHAnsi" w:hAnsiTheme="minorHAnsi"/>
          <w:sz w:val="17"/>
          <w:szCs w:val="22"/>
        </w:rPr>
        <w:t xml:space="preserve"> sjednaného množství v jednotlivých měsících předcházejících měsíci, ve kterém došlo k přidělení standardních tolerancí odběru.</w:t>
      </w:r>
    </w:p>
    <w:p w14:paraId="0E043C1D" w14:textId="5EE29671" w:rsidR="003862B0" w:rsidRPr="00FB5A57" w:rsidRDefault="003862B0" w:rsidP="003862B0">
      <w:pPr>
        <w:pStyle w:val="3"/>
        <w:tabs>
          <w:tab w:val="clear" w:pos="425"/>
        </w:tabs>
        <w:spacing w:before="0"/>
        <w:jc w:val="left"/>
        <w:rPr>
          <w:rFonts w:asciiTheme="minorHAnsi" w:hAnsiTheme="minorHAnsi"/>
          <w:sz w:val="2"/>
          <w:szCs w:val="2"/>
        </w:rPr>
      </w:pPr>
    </w:p>
    <w:p w14:paraId="35B24F95" w14:textId="39677116" w:rsidR="006F4A8E" w:rsidRPr="00FB5A57" w:rsidRDefault="006F4A8E" w:rsidP="003862B0">
      <w:pPr>
        <w:pStyle w:val="3"/>
        <w:tabs>
          <w:tab w:val="clear" w:pos="425"/>
        </w:tabs>
        <w:spacing w:before="0"/>
        <w:jc w:val="left"/>
        <w:rPr>
          <w:rFonts w:asciiTheme="minorHAnsi" w:hAnsiTheme="minorHAnsi"/>
          <w:sz w:val="2"/>
          <w:szCs w:val="2"/>
        </w:rPr>
      </w:pPr>
    </w:p>
    <w:p w14:paraId="506A3A06" w14:textId="5050A4F2" w:rsidR="00A81BEA" w:rsidRPr="00FB5A57" w:rsidRDefault="00A81BEA" w:rsidP="00A81BEA">
      <w:pPr>
        <w:pStyle w:val="3"/>
        <w:tabs>
          <w:tab w:val="clear" w:pos="425"/>
        </w:tabs>
        <w:spacing w:before="0"/>
        <w:jc w:val="left"/>
        <w:rPr>
          <w:rFonts w:asciiTheme="minorHAnsi" w:hAnsiTheme="minorHAnsi"/>
          <w:sz w:val="2"/>
          <w:szCs w:val="2"/>
        </w:rPr>
      </w:pPr>
      <w:r w:rsidRPr="00FB5A57">
        <w:rPr>
          <w:rFonts w:asciiTheme="minorHAnsi" w:hAnsiTheme="minorHAnsi"/>
          <w:sz w:val="2"/>
          <w:szCs w:val="2"/>
        </w:rPr>
        <w:br w:type="page"/>
      </w:r>
    </w:p>
    <w:p w14:paraId="40D4CA54" w14:textId="0CCBC6C6" w:rsidR="00FB5A57" w:rsidRPr="00FB5A57" w:rsidRDefault="00FB5A57" w:rsidP="00FB5A57">
      <w:pPr>
        <w:pStyle w:val="3"/>
        <w:tabs>
          <w:tab w:val="clear" w:pos="425"/>
        </w:tabs>
        <w:spacing w:before="0"/>
        <w:ind w:left="85"/>
        <w:jc w:val="left"/>
        <w:rPr>
          <w:rFonts w:asciiTheme="minorHAnsi" w:hAnsiTheme="minorHAnsi"/>
          <w:bCs/>
          <w:sz w:val="17"/>
          <w:szCs w:val="17"/>
        </w:rPr>
      </w:pPr>
    </w:p>
    <w:p w14:paraId="5E0FCD8F" w14:textId="77777777" w:rsidR="00FB5A57" w:rsidRPr="00FB5A57"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sz w:val="17"/>
          <w:szCs w:val="17"/>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2A85DB7"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250C153C" w14:textId="77777777" w:rsidTr="00F661D1">
        <w:trPr>
          <w:trHeight w:val="340"/>
        </w:trPr>
        <w:tc>
          <w:tcPr>
            <w:tcW w:w="1418" w:type="dxa"/>
            <w:shd w:val="clear" w:color="auto" w:fill="009BA5"/>
            <w:vAlign w:val="center"/>
          </w:tcPr>
          <w:p w14:paraId="202027E6"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0CA7640C"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2022</w:t>
            </w:r>
            <w:r w:rsidRPr="00E14FD7">
              <w:rPr>
                <w:rFonts w:asciiTheme="minorHAnsi" w:hAnsiTheme="minorHAnsi" w:cs="Arial"/>
                <w:color w:val="auto"/>
              </w:rPr>
              <w:fldChar w:fldCharType="end"/>
            </w:r>
          </w:p>
        </w:tc>
        <w:tc>
          <w:tcPr>
            <w:tcW w:w="1276" w:type="dxa"/>
            <w:shd w:val="clear" w:color="auto" w:fill="009BA5"/>
            <w:vAlign w:val="center"/>
          </w:tcPr>
          <w:p w14:paraId="0CB5CA66"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35225AB6"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2 - 31.12.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01.01.2022 - 31.12.2022</w:t>
            </w:r>
            <w:r w:rsidRPr="00E14FD7">
              <w:rPr>
                <w:rFonts w:asciiTheme="minorHAnsi" w:hAnsiTheme="minorHAnsi" w:cs="Arial"/>
                <w:color w:val="auto"/>
              </w:rPr>
              <w:fldChar w:fldCharType="end"/>
            </w:r>
          </w:p>
        </w:tc>
        <w:tc>
          <w:tcPr>
            <w:tcW w:w="4110" w:type="dxa"/>
            <w:shd w:val="clear" w:color="auto" w:fill="009BA5"/>
            <w:vAlign w:val="center"/>
          </w:tcPr>
          <w:p w14:paraId="01FEBFAE" w14:textId="77777777" w:rsidR="00FB5A57" w:rsidRPr="00E14FD7" w:rsidRDefault="00FB5A57" w:rsidP="00F661D1">
            <w:pPr>
              <w:pStyle w:val="TextlegendaCalibriBold"/>
              <w:rPr>
                <w:rFonts w:asciiTheme="minorHAnsi" w:hAnsiTheme="minorHAnsi" w:cs="Arial"/>
                <w:color w:val="auto"/>
              </w:rPr>
            </w:pPr>
          </w:p>
        </w:tc>
      </w:tr>
    </w:tbl>
    <w:p w14:paraId="5500FEE5"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77777777" w:rsidR="00FB5A57" w:rsidRPr="00577DB9" w:rsidRDefault="00FB5A57" w:rsidP="00F661D1">
            <w:pPr>
              <w:pStyle w:val="KapitolaCalibriBold"/>
              <w:rPr>
                <w:rFonts w:cs="Arial"/>
              </w:rPr>
            </w:pPr>
            <w:r w:rsidRPr="00577DB9">
              <w:rPr>
                <w:rFonts w:cs="Arial"/>
              </w:rPr>
              <w:t xml:space="preserve">Odběrná místa do 630 </w:t>
            </w:r>
            <w:proofErr w:type="spellStart"/>
            <w:r w:rsidRPr="00577DB9">
              <w:rPr>
                <w:rFonts w:cs="Arial"/>
              </w:rPr>
              <w:t>MWh</w:t>
            </w:r>
            <w:proofErr w:type="spellEnd"/>
            <w:r w:rsidRPr="00577DB9">
              <w:rPr>
                <w:rFonts w:cs="Arial"/>
              </w:rPr>
              <w:t>/rok</w:t>
            </w:r>
          </w:p>
        </w:tc>
      </w:tr>
    </w:tbl>
    <w:p w14:paraId="40742F87"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5276479E" w14:textId="77777777" w:rsidTr="00F661D1">
        <w:trPr>
          <w:trHeight w:val="340"/>
          <w:tblHeader/>
        </w:trPr>
        <w:tc>
          <w:tcPr>
            <w:tcW w:w="1134" w:type="dxa"/>
            <w:tcBorders>
              <w:bottom w:val="single" w:sz="4" w:space="0" w:color="auto"/>
            </w:tcBorders>
            <w:shd w:val="clear" w:color="auto" w:fill="E5E5E5" w:themeFill="accent1"/>
            <w:vAlign w:val="center"/>
          </w:tcPr>
          <w:p w14:paraId="44501BBE"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50452FB9"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0944B509"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2BE1D22B"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1148826E"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25C08264" w14:textId="77777777" w:rsidR="00FB5A57" w:rsidRPr="00577DB9" w:rsidRDefault="00FB5A57" w:rsidP="00F661D1">
            <w:pPr>
              <w:pStyle w:val="TextlegendaCalibriBold"/>
              <w:jc w:val="right"/>
              <w:rPr>
                <w:rFonts w:cs="Arial"/>
              </w:rPr>
            </w:pPr>
            <w:r w:rsidRPr="00577DB9">
              <w:rPr>
                <w:rFonts w:cs="Arial"/>
              </w:rPr>
              <w:t>Sjednané</w:t>
            </w:r>
          </w:p>
          <w:p w14:paraId="6556F44B" w14:textId="77777777" w:rsidR="00FB5A57" w:rsidRPr="00577DB9" w:rsidRDefault="00FB5A57" w:rsidP="00F661D1">
            <w:pPr>
              <w:pStyle w:val="TextlegendaCalibriBold"/>
              <w:jc w:val="right"/>
              <w:rPr>
                <w:rFonts w:cs="Arial"/>
              </w:rPr>
            </w:pPr>
            <w:r w:rsidRPr="00577DB9">
              <w:rPr>
                <w:rFonts w:cs="Arial"/>
              </w:rPr>
              <w:t>množství</w:t>
            </w:r>
          </w:p>
          <w:p w14:paraId="53E6C367"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56E31E4F" w14:textId="77777777" w:rsidR="00FB5A57" w:rsidRPr="00577DB9" w:rsidRDefault="00FB5A57" w:rsidP="00F661D1">
            <w:pPr>
              <w:pStyle w:val="TextlegendaCalibriBold"/>
              <w:jc w:val="right"/>
              <w:rPr>
                <w:rFonts w:cs="Arial"/>
              </w:rPr>
            </w:pPr>
          </w:p>
          <w:p w14:paraId="620E9902" w14:textId="77777777" w:rsidR="00FB5A57" w:rsidRPr="00577DB9" w:rsidRDefault="00FB5A57" w:rsidP="00F661D1">
            <w:pPr>
              <w:pStyle w:val="TextlegendaCalibriBold"/>
              <w:jc w:val="right"/>
              <w:rPr>
                <w:rFonts w:cs="Arial"/>
              </w:rPr>
            </w:pPr>
            <w:r w:rsidRPr="00577DB9">
              <w:rPr>
                <w:rFonts w:cs="Arial"/>
              </w:rPr>
              <w:t>Tol</w:t>
            </w:r>
          </w:p>
          <w:p w14:paraId="6510D989" w14:textId="77777777" w:rsidR="00FB5A57" w:rsidRPr="00577DB9" w:rsidRDefault="00FB5A57" w:rsidP="00F661D1">
            <w:pPr>
              <w:pStyle w:val="TextlegendaCalibriBold"/>
              <w:jc w:val="right"/>
              <w:rPr>
                <w:rFonts w:cs="Arial"/>
              </w:rPr>
            </w:pPr>
          </w:p>
        </w:tc>
      </w:tr>
      <w:tr w:rsidR="00FB5A57" w:rsidRPr="00E14FD7" w14:paraId="09B637E2"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1EA652FD"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6DCA7E89"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0C654AAE"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24EEA0E5"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719F470E"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0675EA70"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proofErr w:type="spellStart"/>
            <w:r w:rsidRPr="00E14FD7">
              <w:rPr>
                <w:rFonts w:asciiTheme="minorHAnsi" w:hAnsiTheme="minorHAnsi"/>
                <w:b w:val="0"/>
                <w:color w:val="4C4C4C" w:themeColor="text2" w:themeShade="80"/>
              </w:rPr>
              <w:t>MWh</w:t>
            </w:r>
            <w:proofErr w:type="spellEnd"/>
          </w:p>
        </w:tc>
        <w:tc>
          <w:tcPr>
            <w:tcW w:w="567" w:type="dxa"/>
            <w:tcBorders>
              <w:top w:val="single" w:sz="4" w:space="0" w:color="auto"/>
              <w:bottom w:val="single" w:sz="6" w:space="0" w:color="auto"/>
            </w:tcBorders>
            <w:shd w:val="clear" w:color="auto" w:fill="E5E5E5"/>
            <w:vAlign w:val="center"/>
          </w:tcPr>
          <w:p w14:paraId="74AF7206"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0EEE7A2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E8A9B9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25966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25259661</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7EC19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500Z0291980Q"/>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27ZG500Z0291980Q</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D4EB3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5. května 1557, Turnov, 511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 května 1557, Turnov, 511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50430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28E15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3590F4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9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190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AAD219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18D1E33E"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E19B887"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25966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25259661</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BC8D9E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500Z0073064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27ZG500Z00730642</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35D2C7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Jana Zajíce 2021, Turnov, 511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Jana Zajíce 2021, Turnov, 511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880BDF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E0528B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6F7C8D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0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209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AE11AE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22A5F06"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7077466"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25966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25259661</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40953B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500Z0076110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27ZG500Z00761106</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4DD1AB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104, Mírová pod Kozákovem, 511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104, Mírová pod Kozákovem, 511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15802FA"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87718C0"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BFD2EC0"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6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167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AF7740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6DD19511"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1C509807" w14:textId="77777777" w:rsidR="00FB5A57" w:rsidRPr="00FB5A57" w:rsidRDefault="00FB5A57" w:rsidP="00FB5A57">
      <w:pPr>
        <w:spacing w:before="0"/>
        <w:rPr>
          <w:sz w:val="2"/>
          <w:szCs w:val="2"/>
        </w:rPr>
      </w:pPr>
    </w:p>
    <w:p w14:paraId="5AE4F8EB" w14:textId="77777777" w:rsidR="00FB5A57" w:rsidRPr="00FB5A57" w:rsidRDefault="00FB5A57" w:rsidP="00FB5A57">
      <w:pPr>
        <w:spacing w:before="0"/>
        <w:rPr>
          <w:sz w:val="2"/>
          <w:szCs w:val="2"/>
        </w:rPr>
      </w:pPr>
    </w:p>
    <w:p w14:paraId="57467476" w14:textId="1EB3D85F" w:rsidR="00FB5A57" w:rsidRPr="00FB5A57" w:rsidRDefault="00FB5A57" w:rsidP="00FB5A57">
      <w:pPr>
        <w:pStyle w:val="Nazev2CalibriBold"/>
        <w:spacing w:after="0"/>
        <w:ind w:left="85"/>
        <w:rPr>
          <w:b w:val="0"/>
          <w:bCs/>
          <w:sz w:val="2"/>
          <w:szCs w:val="2"/>
        </w:rPr>
      </w:pPr>
      <w:r w:rsidRPr="00FB5A5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lastRenderedPageBreak/>
              <w:t xml:space="preserve">ČÁST D </w:t>
            </w:r>
            <w:r w:rsidR="0056453D" w:rsidRPr="00FB5A57">
              <w:rPr>
                <w:color w:val="auto"/>
                <w:szCs w:val="20"/>
              </w:rPr>
              <w:t>–</w:t>
            </w:r>
            <w:r w:rsidRPr="00FB5A57">
              <w:rPr>
                <w:color w:val="auto"/>
                <w:szCs w:val="20"/>
              </w:rPr>
              <w:t xml:space="preserve"> SEZNAM KONTAKTNÍCH OSOB</w:t>
            </w:r>
          </w:p>
        </w:tc>
      </w:tr>
    </w:tbl>
    <w:p w14:paraId="4E0C5275" w14:textId="77777777" w:rsidR="003862B0" w:rsidRPr="00F77ABC" w:rsidRDefault="003862B0" w:rsidP="00F77ABC">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F372103" w14:textId="77777777" w:rsidTr="00120938">
        <w:trPr>
          <w:trHeight w:hRule="exact" w:val="397"/>
        </w:trPr>
        <w:tc>
          <w:tcPr>
            <w:tcW w:w="10206" w:type="dxa"/>
            <w:shd w:val="clear" w:color="auto" w:fill="009BA5" w:themeFill="accent3"/>
            <w:vAlign w:val="center"/>
          </w:tcPr>
          <w:p w14:paraId="1AAD237D" w14:textId="77777777" w:rsidR="003C115F" w:rsidRPr="00C75D3B" w:rsidRDefault="003C115F" w:rsidP="00120938">
            <w:pPr>
              <w:pStyle w:val="KapitolaCalibriBold"/>
              <w:rPr>
                <w:rFonts w:cs="Arial"/>
              </w:rPr>
            </w:pPr>
            <w:r w:rsidRPr="007B161E">
              <w:rPr>
                <w:rFonts w:cs="Arial"/>
              </w:rPr>
              <w:t>Kontakty Zákazníka</w:t>
            </w:r>
          </w:p>
        </w:tc>
      </w:tr>
    </w:tbl>
    <w:p w14:paraId="00FA6F8C" w14:textId="53812C65" w:rsidR="003C115F" w:rsidRPr="007B161E" w:rsidRDefault="003C115F" w:rsidP="003C115F">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6F95D3B9" w14:textId="77777777" w:rsidTr="00120938">
        <w:trPr>
          <w:trHeight w:val="340"/>
        </w:trPr>
        <w:tc>
          <w:tcPr>
            <w:tcW w:w="10206" w:type="dxa"/>
            <w:gridSpan w:val="4"/>
            <w:tcBorders>
              <w:bottom w:val="single" w:sz="6" w:space="0" w:color="auto"/>
            </w:tcBorders>
            <w:shd w:val="clear" w:color="auto" w:fill="E5E5E5" w:themeFill="accent1"/>
            <w:vAlign w:val="center"/>
          </w:tcPr>
          <w:p w14:paraId="2296004A" w14:textId="77777777" w:rsidR="003C115F" w:rsidRPr="00CD13A2" w:rsidRDefault="003C115F" w:rsidP="00120938">
            <w:pPr>
              <w:pStyle w:val="TextlegendaCalibriBold"/>
            </w:pPr>
            <w:r w:rsidRPr="007B161E">
              <w:t>Osoba oprávněná k jednání ve věcech smluvních</w:t>
            </w:r>
          </w:p>
        </w:tc>
      </w:tr>
      <w:tr w:rsidR="00114EBC" w:rsidRPr="00B55E28" w14:paraId="2A7E22EE" w14:textId="77777777" w:rsidTr="00120938">
        <w:trPr>
          <w:trHeight w:val="283"/>
        </w:trPr>
        <w:tc>
          <w:tcPr>
            <w:tcW w:w="1418" w:type="dxa"/>
            <w:tcBorders>
              <w:top w:val="single" w:sz="6" w:space="0" w:color="auto"/>
              <w:bottom w:val="single" w:sz="6" w:space="0" w:color="auto"/>
            </w:tcBorders>
            <w:shd w:val="clear" w:color="auto" w:fill="auto"/>
            <w:vAlign w:val="center"/>
          </w:tcPr>
          <w:p w14:paraId="61E8586E" w14:textId="77777777" w:rsidR="00114EBC" w:rsidRPr="00B55E28" w:rsidRDefault="00114EBC" w:rsidP="00114EBC">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9954BB4" w14:textId="3C9A8619" w:rsidR="00114EBC" w:rsidRPr="00B55E28" w:rsidRDefault="00114EBC" w:rsidP="00114EBC">
            <w:pPr>
              <w:pStyle w:val="TexttabulkaCalibriLight"/>
              <w:rPr>
                <w:szCs w:val="17"/>
              </w:rPr>
            </w:pPr>
            <w:r>
              <w:rPr>
                <w:rFonts w:cs="Arial"/>
                <w:szCs w:val="17"/>
              </w:rPr>
              <w:fldChar w:fldCharType="begin">
                <w:ffData>
                  <w:name w:val="Text625"/>
                  <w:enabled/>
                  <w:calcOnExit w:val="0"/>
                  <w:textInput>
                    <w:default w:val="Ing. Vladimír Konopka"/>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Ing. Vladimír Konopka</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F8606C4" w14:textId="0C560E68" w:rsidR="00114EBC" w:rsidRPr="00B55E28" w:rsidRDefault="00114EBC" w:rsidP="00114EBC">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33BE66E5" w14:textId="542255BB" w:rsidR="00114EBC" w:rsidRPr="00B55E28" w:rsidRDefault="00114EBC" w:rsidP="00114EBC">
            <w:pPr>
              <w:pStyle w:val="TexttabulkaCalibriLight"/>
              <w:rPr>
                <w:szCs w:val="17"/>
              </w:rPr>
            </w:pPr>
            <w:r>
              <w:rPr>
                <w:rFonts w:cs="Arial"/>
                <w:szCs w:val="17"/>
              </w:rPr>
              <w:fldChar w:fldCharType="begin">
                <w:ffData>
                  <w:name w:val="Text629"/>
                  <w:enabled/>
                  <w:calcOnExit w:val="0"/>
                  <w:textInput>
                    <w:default w:val="jednatel, ředite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jednatel, ředitel</w:t>
            </w:r>
            <w:r>
              <w:rPr>
                <w:rFonts w:cs="Arial"/>
                <w:szCs w:val="17"/>
              </w:rPr>
              <w:fldChar w:fldCharType="end"/>
            </w:r>
          </w:p>
        </w:tc>
      </w:tr>
      <w:tr w:rsidR="00114EBC" w:rsidRPr="00B55E28" w14:paraId="5BDA2CF0" w14:textId="77777777" w:rsidTr="00120938">
        <w:trPr>
          <w:trHeight w:val="283"/>
        </w:trPr>
        <w:tc>
          <w:tcPr>
            <w:tcW w:w="1418" w:type="dxa"/>
            <w:tcBorders>
              <w:top w:val="single" w:sz="6" w:space="0" w:color="auto"/>
              <w:bottom w:val="single" w:sz="6" w:space="0" w:color="auto"/>
            </w:tcBorders>
            <w:shd w:val="clear" w:color="auto" w:fill="auto"/>
            <w:vAlign w:val="center"/>
          </w:tcPr>
          <w:p w14:paraId="440EBFBB" w14:textId="77777777" w:rsidR="00114EBC" w:rsidRPr="00B55E28" w:rsidRDefault="00114EBC" w:rsidP="00114EBC">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4DE366A" w14:textId="5CBC3EA2" w:rsidR="00114EBC" w:rsidRPr="00B55E28" w:rsidRDefault="00114EBC" w:rsidP="00114EBC">
            <w:pPr>
              <w:pStyle w:val="TexttabulkaCalibriLight"/>
              <w:rPr>
                <w:szCs w:val="17"/>
              </w:rPr>
            </w:pPr>
            <w:r>
              <w:rPr>
                <w:rFonts w:cs="Arial"/>
                <w:szCs w:val="17"/>
              </w:rPr>
              <w:fldChar w:fldCharType="begin">
                <w:ffData>
                  <w:name w:val="Text626"/>
                  <w:enabled/>
                  <w:calcOnExit w:val="0"/>
                  <w:textInput>
                    <w:default w:val="Kosmonautů 1559, Turnov, Semily, 511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Kosmonautů 1559, Turnov, Semily, 511 01</w:t>
            </w:r>
            <w:r>
              <w:rPr>
                <w:rFonts w:cs="Arial"/>
                <w:szCs w:val="17"/>
              </w:rPr>
              <w:fldChar w:fldCharType="end"/>
            </w:r>
          </w:p>
        </w:tc>
      </w:tr>
      <w:tr w:rsidR="00114EBC" w:rsidRPr="00B55E28" w14:paraId="60469418" w14:textId="77777777" w:rsidTr="00120938">
        <w:trPr>
          <w:trHeight w:val="283"/>
        </w:trPr>
        <w:tc>
          <w:tcPr>
            <w:tcW w:w="1418" w:type="dxa"/>
            <w:tcBorders>
              <w:top w:val="single" w:sz="6" w:space="0" w:color="auto"/>
              <w:bottom w:val="single" w:sz="6" w:space="0" w:color="auto"/>
            </w:tcBorders>
            <w:shd w:val="clear" w:color="auto" w:fill="auto"/>
            <w:vAlign w:val="center"/>
          </w:tcPr>
          <w:p w14:paraId="5BFAE860" w14:textId="77777777" w:rsidR="00114EBC" w:rsidRPr="00B55E28" w:rsidRDefault="00114EBC" w:rsidP="00114EBC">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43B18803" w14:textId="0AD62DD9" w:rsidR="00114EBC" w:rsidRDefault="00114EBC" w:rsidP="00114EBC">
            <w:pPr>
              <w:pStyle w:val="TexttabulkaCalibriLight"/>
              <w:rPr>
                <w:rFonts w:cs="Arial"/>
                <w:szCs w:val="17"/>
              </w:rPr>
            </w:pPr>
            <w:r>
              <w:rPr>
                <w:rFonts w:cs="Arial"/>
                <w:szCs w:val="17"/>
              </w:rPr>
              <w:fldChar w:fldCharType="begin">
                <w:ffData>
                  <w:name w:val="Text630"/>
                  <w:enabled/>
                  <w:calcOnExit w:val="0"/>
                  <w:textInput>
                    <w:default w:val="+420 603 563 58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+420 603 563 589</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CBBAC77" w14:textId="6754BD0E" w:rsidR="00114EBC" w:rsidRPr="00B55E28" w:rsidRDefault="00114EBC" w:rsidP="00114EBC">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16D40EC0" w14:textId="602AB043" w:rsidR="00114EBC" w:rsidRDefault="00114EBC" w:rsidP="00114EBC">
            <w:pPr>
              <w:pStyle w:val="TexttabulkaCalibriLight"/>
              <w:rPr>
                <w:rFonts w:cs="Arial"/>
                <w:szCs w:val="17"/>
              </w:rPr>
            </w:pPr>
            <w:r>
              <w:rPr>
                <w:rFonts w:cs="Arial"/>
                <w:szCs w:val="17"/>
              </w:rPr>
              <w:fldChar w:fldCharType="begin">
                <w:ffData>
                  <w:name w:val="Text628"/>
                  <w:enabled/>
                  <w:calcOnExit w:val="0"/>
                  <w:textInput>
                    <w:default w:val="teplo@mtturnov.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teplo@mtturnov.cz</w:t>
            </w:r>
            <w:r>
              <w:rPr>
                <w:rFonts w:cs="Arial"/>
                <w:szCs w:val="17"/>
              </w:rPr>
              <w:fldChar w:fldCharType="end"/>
            </w:r>
          </w:p>
        </w:tc>
      </w:tr>
      <w:tr w:rsidR="00114EBC" w:rsidRPr="00B55E28" w14:paraId="454039B2" w14:textId="77777777" w:rsidTr="00120938">
        <w:trPr>
          <w:trHeight w:val="283"/>
        </w:trPr>
        <w:tc>
          <w:tcPr>
            <w:tcW w:w="1418" w:type="dxa"/>
            <w:tcBorders>
              <w:top w:val="single" w:sz="6" w:space="0" w:color="auto"/>
              <w:bottom w:val="single" w:sz="6" w:space="0" w:color="auto"/>
            </w:tcBorders>
            <w:shd w:val="clear" w:color="auto" w:fill="auto"/>
            <w:vAlign w:val="center"/>
          </w:tcPr>
          <w:p w14:paraId="0EAC4D57" w14:textId="77777777" w:rsidR="00114EBC" w:rsidRPr="00B55E28" w:rsidRDefault="00114EBC" w:rsidP="00114EBC">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31FB64F" w14:textId="2FD8A18E" w:rsidR="00114EBC" w:rsidRPr="00B55E28" w:rsidRDefault="00114EBC" w:rsidP="00114EBC">
            <w:pPr>
              <w:pStyle w:val="TexttabulkaCalibriLight"/>
              <w:rPr>
                <w:szCs w:val="17"/>
              </w:rPr>
            </w:pPr>
            <w:r>
              <w:rPr>
                <w:rFonts w:cs="Arial"/>
                <w:szCs w:val="17"/>
              </w:rPr>
              <w:fldChar w:fldCharType="begin">
                <w:ffData>
                  <w:name w:val="Text627"/>
                  <w:enabled/>
                  <w:calcOnExit w:val="0"/>
                  <w:textInput>
                    <w:default w:val="48131981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481319811</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2A1B4E9" w14:textId="22B3776F" w:rsidR="00114EBC" w:rsidRPr="00B55E28" w:rsidRDefault="00114EBC" w:rsidP="00114EBC">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0A64209" w14:textId="564059A0" w:rsidR="00114EBC" w:rsidRPr="00B55E28" w:rsidRDefault="00114EBC" w:rsidP="00114EBC">
            <w:pPr>
              <w:pStyle w:val="TexttabulkaCalibriLight"/>
              <w:rPr>
                <w:szCs w:val="17"/>
              </w:rPr>
            </w:pPr>
            <w:r>
              <w:rPr>
                <w:rFonts w:cs="Arial"/>
                <w:szCs w:val="17"/>
              </w:rPr>
              <w:fldChar w:fldCharType="begin">
                <w:ffData>
                  <w:name w:val="Text631"/>
                  <w:enabled/>
                  <w:calcOnExit w:val="0"/>
                  <w:textInput>
                    <w:default w:val="+420 481 319 81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+420 481 319 810</w:t>
            </w:r>
            <w:r>
              <w:rPr>
                <w:rFonts w:cs="Arial"/>
                <w:szCs w:val="17"/>
              </w:rPr>
              <w:fldChar w:fldCharType="end"/>
            </w:r>
          </w:p>
        </w:tc>
      </w:tr>
      <w:tr w:rsidR="003C115F" w:rsidRPr="00B55E28" w14:paraId="1796AEC5"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3CA16B1B" w14:textId="17D5A0F9" w:rsidR="003C115F" w:rsidRPr="00B55E28" w:rsidRDefault="00D86423" w:rsidP="00120938">
            <w:pPr>
              <w:pStyle w:val="TexttabulkaCalibriLight"/>
              <w:rPr>
                <w:rFonts w:cs="Arial"/>
                <w:szCs w:val="17"/>
              </w:rPr>
            </w:pPr>
            <w:r>
              <w:rPr>
                <w:szCs w:val="17"/>
              </w:rPr>
              <w:t xml:space="preserve">Tato osoba je oprávněna </w:t>
            </w:r>
            <w:r w:rsidR="003C115F" w:rsidRPr="00B55E28">
              <w:rPr>
                <w:szCs w:val="17"/>
              </w:rPr>
              <w:t>činit jménem Zákazníka právní úkony směřující ke změně, doplnění či zrušení Smlouvy.</w:t>
            </w:r>
          </w:p>
        </w:tc>
      </w:tr>
      <w:tr w:rsidR="003C115F" w:rsidRPr="00CD13A2" w14:paraId="57ECB923" w14:textId="77777777" w:rsidTr="00120938">
        <w:trPr>
          <w:trHeight w:val="340"/>
        </w:trPr>
        <w:tc>
          <w:tcPr>
            <w:tcW w:w="10206" w:type="dxa"/>
            <w:gridSpan w:val="4"/>
            <w:tcBorders>
              <w:bottom w:val="single" w:sz="6" w:space="0" w:color="auto"/>
            </w:tcBorders>
            <w:shd w:val="clear" w:color="auto" w:fill="E5E5E5" w:themeFill="accent1"/>
            <w:vAlign w:val="center"/>
          </w:tcPr>
          <w:p w14:paraId="0ABB8BBE" w14:textId="77777777" w:rsidR="003C115F" w:rsidRPr="00CD13A2" w:rsidRDefault="003C115F" w:rsidP="00120938">
            <w:pPr>
              <w:pStyle w:val="TextlegendaCalibriBold"/>
            </w:pPr>
            <w:r w:rsidRPr="00B55E28">
              <w:t>Osoba pověřená pro operativní obchodní a technická jednání</w:t>
            </w:r>
            <w:r>
              <w:t xml:space="preserve"> </w:t>
            </w:r>
            <w:r w:rsidRPr="00E652A0">
              <w:t>(vč. sjednávání Distribučního přehledu)</w:t>
            </w:r>
          </w:p>
        </w:tc>
      </w:tr>
      <w:tr w:rsidR="00114EBC" w:rsidRPr="00B55E28" w14:paraId="1B220B39" w14:textId="77777777" w:rsidTr="00120938">
        <w:trPr>
          <w:trHeight w:val="283"/>
        </w:trPr>
        <w:tc>
          <w:tcPr>
            <w:tcW w:w="1418" w:type="dxa"/>
            <w:tcBorders>
              <w:top w:val="single" w:sz="6" w:space="0" w:color="auto"/>
              <w:bottom w:val="single" w:sz="6" w:space="0" w:color="auto"/>
            </w:tcBorders>
            <w:shd w:val="clear" w:color="auto" w:fill="auto"/>
            <w:vAlign w:val="center"/>
          </w:tcPr>
          <w:p w14:paraId="2F8747A3" w14:textId="77777777" w:rsidR="00114EBC" w:rsidRPr="00B55E28" w:rsidRDefault="00114EBC" w:rsidP="00114EBC">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73D3FC79" w14:textId="45829FC9" w:rsidR="00114EBC" w:rsidRPr="00B55E28" w:rsidRDefault="00114EBC" w:rsidP="00114EBC">
            <w:pPr>
              <w:pStyle w:val="TexttabulkaCalibriLight"/>
              <w:rPr>
                <w:szCs w:val="17"/>
              </w:rPr>
            </w:pPr>
            <w:r>
              <w:rPr>
                <w:rFonts w:cs="Arial"/>
                <w:szCs w:val="17"/>
              </w:rPr>
              <w:fldChar w:fldCharType="begin">
                <w:ffData>
                  <w:name w:val="Text632"/>
                  <w:enabled/>
                  <w:calcOnExit w:val="0"/>
                  <w:textInput>
                    <w:default w:val=" Jiří Brož"/>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Jiří Brož</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6899A01" w14:textId="0012A702" w:rsidR="00114EBC" w:rsidRPr="00B55E28" w:rsidRDefault="00114EBC" w:rsidP="00114EBC">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E5EF82" w14:textId="4BEB6279" w:rsidR="00114EBC" w:rsidRPr="00B55E28" w:rsidRDefault="00114EBC" w:rsidP="00114EBC">
            <w:pPr>
              <w:pStyle w:val="TexttabulkaCalibriLight"/>
              <w:rPr>
                <w:szCs w:val="17"/>
              </w:rPr>
            </w:pPr>
            <w:r>
              <w:rPr>
                <w:rFonts w:cs="Arial"/>
                <w:szCs w:val="17"/>
              </w:rPr>
              <w:fldChar w:fldCharType="begin">
                <w:ffData>
                  <w:name w:val="Text636"/>
                  <w:enabled/>
                  <w:calcOnExit w:val="0"/>
                  <w:textInput>
                    <w:default w:val="techn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technik</w:t>
            </w:r>
            <w:r>
              <w:rPr>
                <w:rFonts w:cs="Arial"/>
                <w:szCs w:val="17"/>
              </w:rPr>
              <w:fldChar w:fldCharType="end"/>
            </w:r>
          </w:p>
        </w:tc>
      </w:tr>
      <w:tr w:rsidR="00114EBC" w:rsidRPr="00B55E28" w14:paraId="6963ADDD" w14:textId="77777777" w:rsidTr="00120938">
        <w:trPr>
          <w:trHeight w:val="283"/>
        </w:trPr>
        <w:tc>
          <w:tcPr>
            <w:tcW w:w="1418" w:type="dxa"/>
            <w:tcBorders>
              <w:top w:val="single" w:sz="6" w:space="0" w:color="auto"/>
              <w:bottom w:val="single" w:sz="6" w:space="0" w:color="auto"/>
            </w:tcBorders>
            <w:shd w:val="clear" w:color="auto" w:fill="auto"/>
            <w:vAlign w:val="center"/>
          </w:tcPr>
          <w:p w14:paraId="041537A4" w14:textId="77777777" w:rsidR="00114EBC" w:rsidRPr="00B55E28" w:rsidRDefault="00114EBC" w:rsidP="00114EBC">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D044F51" w14:textId="12BE236B" w:rsidR="00114EBC" w:rsidRPr="00B55E28" w:rsidRDefault="00114EBC" w:rsidP="00114EBC">
            <w:pPr>
              <w:pStyle w:val="TexttabulkaCalibriLight"/>
              <w:rPr>
                <w:szCs w:val="17"/>
              </w:rPr>
            </w:pPr>
            <w:r>
              <w:rPr>
                <w:rFonts w:cs="Arial"/>
                <w:szCs w:val="17"/>
              </w:rPr>
              <w:fldChar w:fldCharType="begin">
                <w:ffData>
                  <w:name w:val="Text633"/>
                  <w:enabled/>
                  <w:calcOnExit w:val="0"/>
                  <w:textInput>
                    <w:default w:val="Kosmonautů 1559, Turnov, 511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Kosmonautů 1559, Turnov, 511 01</w:t>
            </w:r>
            <w:r>
              <w:rPr>
                <w:rFonts w:cs="Arial"/>
                <w:szCs w:val="17"/>
              </w:rPr>
              <w:fldChar w:fldCharType="end"/>
            </w:r>
          </w:p>
        </w:tc>
      </w:tr>
      <w:tr w:rsidR="00114EBC" w:rsidRPr="00B55E28" w14:paraId="2987B6F4" w14:textId="77777777" w:rsidTr="00120938">
        <w:trPr>
          <w:trHeight w:val="283"/>
        </w:trPr>
        <w:tc>
          <w:tcPr>
            <w:tcW w:w="1418" w:type="dxa"/>
            <w:tcBorders>
              <w:top w:val="single" w:sz="6" w:space="0" w:color="auto"/>
              <w:bottom w:val="single" w:sz="6" w:space="0" w:color="auto"/>
            </w:tcBorders>
            <w:shd w:val="clear" w:color="auto" w:fill="auto"/>
            <w:vAlign w:val="center"/>
          </w:tcPr>
          <w:p w14:paraId="3011F684" w14:textId="77777777" w:rsidR="00114EBC" w:rsidRPr="00B55E28" w:rsidRDefault="00114EBC" w:rsidP="00114EBC">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C2AE9C4" w14:textId="6E255CE5" w:rsidR="00114EBC" w:rsidRDefault="00114EBC" w:rsidP="00114EBC">
            <w:pPr>
              <w:pStyle w:val="TexttabulkaCalibriLight"/>
              <w:rPr>
                <w:rFonts w:cs="Arial"/>
                <w:szCs w:val="17"/>
              </w:rPr>
            </w:pPr>
            <w:r w:rsidRPr="009869EB">
              <w:rPr>
                <w:rFonts w:cs="Arial"/>
                <w:szCs w:val="17"/>
              </w:rPr>
              <w:t>603 563 561</w:t>
            </w:r>
          </w:p>
        </w:tc>
        <w:tc>
          <w:tcPr>
            <w:tcW w:w="708" w:type="dxa"/>
            <w:tcBorders>
              <w:top w:val="single" w:sz="6" w:space="0" w:color="auto"/>
              <w:bottom w:val="single" w:sz="6" w:space="0" w:color="auto"/>
            </w:tcBorders>
            <w:shd w:val="clear" w:color="auto" w:fill="auto"/>
            <w:vAlign w:val="center"/>
          </w:tcPr>
          <w:p w14:paraId="5556C670" w14:textId="3548E0CD" w:rsidR="00114EBC" w:rsidRPr="00B55E28" w:rsidRDefault="00114EBC" w:rsidP="00114EBC">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D07A667" w14:textId="34FA1B31" w:rsidR="00114EBC" w:rsidRDefault="00114EBC" w:rsidP="00114EBC">
            <w:pPr>
              <w:pStyle w:val="TexttabulkaCalibriLight"/>
              <w:rPr>
                <w:rFonts w:cs="Arial"/>
                <w:szCs w:val="17"/>
              </w:rPr>
            </w:pPr>
            <w:r>
              <w:rPr>
                <w:rFonts w:cs="Arial"/>
                <w:szCs w:val="17"/>
              </w:rPr>
              <w:fldChar w:fldCharType="begin">
                <w:ffData>
                  <w:name w:val="Text635"/>
                  <w:enabled/>
                  <w:calcOnExit w:val="0"/>
                  <w:textInput>
                    <w:default w:val="technik@mtturnov.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technik@mtturnov.cz</w:t>
            </w:r>
            <w:r>
              <w:rPr>
                <w:rFonts w:cs="Arial"/>
                <w:szCs w:val="17"/>
              </w:rPr>
              <w:fldChar w:fldCharType="end"/>
            </w:r>
          </w:p>
        </w:tc>
      </w:tr>
      <w:tr w:rsidR="00114EBC" w:rsidRPr="00B55E28" w14:paraId="220DB145" w14:textId="77777777" w:rsidTr="00120938">
        <w:trPr>
          <w:trHeight w:val="283"/>
        </w:trPr>
        <w:tc>
          <w:tcPr>
            <w:tcW w:w="1418" w:type="dxa"/>
            <w:tcBorders>
              <w:top w:val="single" w:sz="6" w:space="0" w:color="auto"/>
              <w:bottom w:val="single" w:sz="6" w:space="0" w:color="auto"/>
            </w:tcBorders>
            <w:shd w:val="clear" w:color="auto" w:fill="auto"/>
            <w:vAlign w:val="center"/>
          </w:tcPr>
          <w:p w14:paraId="56827A18" w14:textId="77777777" w:rsidR="00114EBC" w:rsidRPr="00B55E28" w:rsidRDefault="00114EBC" w:rsidP="00114EBC">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6692C12F" w14:textId="543A834F" w:rsidR="00114EBC" w:rsidRPr="00B55E28" w:rsidRDefault="00114EBC" w:rsidP="00114EBC">
            <w:pPr>
              <w:pStyle w:val="TexttabulkaCalibriLight"/>
              <w:rPr>
                <w:szCs w:val="17"/>
              </w:rPr>
            </w:pPr>
            <w:r>
              <w:rPr>
                <w:rFonts w:cs="Arial"/>
                <w:szCs w:val="17"/>
              </w:rPr>
              <w:fldChar w:fldCharType="begin">
                <w:ffData>
                  <w:name w:val="Text634"/>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70A1971" w14:textId="310EF1B7" w:rsidR="00114EBC" w:rsidRPr="00B55E28" w:rsidRDefault="00114EBC" w:rsidP="00114EBC">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97ED712" w14:textId="4FA138A2" w:rsidR="00114EBC" w:rsidRPr="00B55E28" w:rsidRDefault="00114EBC" w:rsidP="00114EBC">
            <w:pPr>
              <w:pStyle w:val="TexttabulkaCalibriLight"/>
              <w:rPr>
                <w:szCs w:val="17"/>
              </w:rPr>
            </w:pPr>
            <w:r>
              <w:rPr>
                <w:rFonts w:cs="Arial"/>
                <w:szCs w:val="17"/>
              </w:rPr>
              <w:fldChar w:fldCharType="begin">
                <w:ffData>
                  <w:name w:val="Text63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49CD2E9A" w14:textId="77777777" w:rsidTr="00120938">
        <w:trPr>
          <w:trHeight w:val="340"/>
        </w:trPr>
        <w:tc>
          <w:tcPr>
            <w:tcW w:w="10206" w:type="dxa"/>
            <w:gridSpan w:val="4"/>
            <w:tcBorders>
              <w:bottom w:val="single" w:sz="6" w:space="0" w:color="auto"/>
            </w:tcBorders>
            <w:shd w:val="clear" w:color="auto" w:fill="E5E5E5" w:themeFill="accent1"/>
            <w:vAlign w:val="center"/>
          </w:tcPr>
          <w:p w14:paraId="025674D8" w14:textId="77777777" w:rsidR="003C115F" w:rsidRPr="00CD13A2" w:rsidRDefault="003C115F" w:rsidP="00120938">
            <w:pPr>
              <w:pStyle w:val="TextlegendaCalibriBold"/>
            </w:pPr>
            <w:r w:rsidRPr="00B55E28">
              <w:t>Osoba pověřená pro jednání v platebním styku</w:t>
            </w:r>
          </w:p>
        </w:tc>
      </w:tr>
      <w:tr w:rsidR="003C115F" w:rsidRPr="00B55E28" w14:paraId="3DCF2F76" w14:textId="77777777" w:rsidTr="00120938">
        <w:trPr>
          <w:trHeight w:val="340"/>
        </w:trPr>
        <w:tc>
          <w:tcPr>
            <w:tcW w:w="1418" w:type="dxa"/>
            <w:tcBorders>
              <w:top w:val="single" w:sz="6" w:space="0" w:color="auto"/>
              <w:bottom w:val="single" w:sz="6" w:space="0" w:color="auto"/>
            </w:tcBorders>
            <w:shd w:val="clear" w:color="auto" w:fill="auto"/>
            <w:vAlign w:val="center"/>
          </w:tcPr>
          <w:p w14:paraId="5F81A34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0B611F9A" w14:textId="77777777" w:rsidR="003C115F" w:rsidRPr="00B55E28" w:rsidRDefault="003C115F" w:rsidP="00120938">
            <w:pPr>
              <w:pStyle w:val="TexttabulkaCalibriLight"/>
              <w:rPr>
                <w:szCs w:val="17"/>
              </w:rPr>
            </w:pPr>
            <w:r>
              <w:rPr>
                <w:rFonts w:cs="Arial"/>
                <w:szCs w:val="17"/>
              </w:rPr>
              <w:fldChar w:fldCharType="begin">
                <w:ffData>
                  <w:name w:val="Text646"/>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8061DC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DB0418B" w14:textId="77777777" w:rsidR="003C115F" w:rsidRPr="00B55E28" w:rsidRDefault="003C115F" w:rsidP="00120938">
            <w:pPr>
              <w:pStyle w:val="TexttabulkaCalibriLight"/>
              <w:rPr>
                <w:szCs w:val="17"/>
              </w:rPr>
            </w:pPr>
            <w:r>
              <w:rPr>
                <w:rFonts w:cs="Arial"/>
                <w:szCs w:val="17"/>
              </w:rPr>
              <w:fldChar w:fldCharType="begin">
                <w:ffData>
                  <w:name w:val="Text65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31258DA" w14:textId="77777777" w:rsidTr="00120938">
        <w:trPr>
          <w:trHeight w:val="340"/>
        </w:trPr>
        <w:tc>
          <w:tcPr>
            <w:tcW w:w="1418" w:type="dxa"/>
            <w:tcBorders>
              <w:top w:val="single" w:sz="6" w:space="0" w:color="auto"/>
              <w:bottom w:val="single" w:sz="6" w:space="0" w:color="auto"/>
            </w:tcBorders>
            <w:shd w:val="clear" w:color="auto" w:fill="auto"/>
            <w:vAlign w:val="center"/>
          </w:tcPr>
          <w:p w14:paraId="505CA40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D0D5213" w14:textId="77777777" w:rsidR="003C115F" w:rsidRPr="00B55E28" w:rsidRDefault="003C115F" w:rsidP="00120938">
            <w:pPr>
              <w:pStyle w:val="TexttabulkaCalibriLight"/>
              <w:rPr>
                <w:szCs w:val="17"/>
              </w:rPr>
            </w:pPr>
            <w:r>
              <w:rPr>
                <w:rFonts w:cs="Arial"/>
                <w:szCs w:val="17"/>
              </w:rPr>
              <w:fldChar w:fldCharType="begin">
                <w:ffData>
                  <w:name w:val="Text647"/>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6C544116" w14:textId="77777777" w:rsidTr="00120938">
        <w:trPr>
          <w:trHeight w:val="340"/>
        </w:trPr>
        <w:tc>
          <w:tcPr>
            <w:tcW w:w="1418" w:type="dxa"/>
            <w:tcBorders>
              <w:top w:val="single" w:sz="6" w:space="0" w:color="auto"/>
              <w:bottom w:val="single" w:sz="6" w:space="0" w:color="auto"/>
            </w:tcBorders>
            <w:shd w:val="clear" w:color="auto" w:fill="auto"/>
            <w:vAlign w:val="center"/>
          </w:tcPr>
          <w:p w14:paraId="01E774A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2772A26D"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3CE0A2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269B512"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C850172" w14:textId="77777777" w:rsidTr="00120938">
        <w:trPr>
          <w:trHeight w:val="340"/>
        </w:trPr>
        <w:tc>
          <w:tcPr>
            <w:tcW w:w="1418" w:type="dxa"/>
            <w:tcBorders>
              <w:top w:val="single" w:sz="6" w:space="0" w:color="auto"/>
              <w:bottom w:val="single" w:sz="6" w:space="0" w:color="auto"/>
            </w:tcBorders>
            <w:shd w:val="clear" w:color="auto" w:fill="auto"/>
            <w:vAlign w:val="center"/>
          </w:tcPr>
          <w:p w14:paraId="7751E91E"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1C69151E" w14:textId="77777777" w:rsidR="003C115F" w:rsidRPr="00B55E28" w:rsidRDefault="003C115F" w:rsidP="00120938">
            <w:pPr>
              <w:pStyle w:val="TexttabulkaCalibriLight"/>
              <w:rPr>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65BE510"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0E6F3D07" w14:textId="77777777" w:rsidR="003C115F" w:rsidRPr="00B55E28" w:rsidRDefault="003C115F" w:rsidP="00120938">
            <w:pPr>
              <w:pStyle w:val="TexttabulkaCalibriLight"/>
              <w:rPr>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7B9E0B27" w14:textId="77777777" w:rsidTr="00120938">
        <w:trPr>
          <w:trHeight w:val="340"/>
        </w:trPr>
        <w:tc>
          <w:tcPr>
            <w:tcW w:w="10206" w:type="dxa"/>
            <w:gridSpan w:val="4"/>
            <w:tcBorders>
              <w:bottom w:val="single" w:sz="6" w:space="0" w:color="auto"/>
            </w:tcBorders>
            <w:shd w:val="clear" w:color="auto" w:fill="E5E5E5" w:themeFill="accent1"/>
            <w:vAlign w:val="center"/>
          </w:tcPr>
          <w:p w14:paraId="75954C53" w14:textId="77777777" w:rsidR="003C115F" w:rsidRPr="00CD13A2" w:rsidRDefault="003C115F" w:rsidP="00120938">
            <w:pPr>
              <w:pStyle w:val="TextlegendaCalibriBold"/>
            </w:pPr>
            <w:r w:rsidRPr="0061199A">
              <w:t>Osoba oprávněná k jednání v internetové aplikaci innogy24</w:t>
            </w:r>
          </w:p>
        </w:tc>
      </w:tr>
      <w:tr w:rsidR="00114EBC" w14:paraId="52699C36" w14:textId="77777777" w:rsidTr="00120938">
        <w:trPr>
          <w:trHeight w:val="340"/>
        </w:trPr>
        <w:tc>
          <w:tcPr>
            <w:tcW w:w="1418" w:type="dxa"/>
            <w:tcBorders>
              <w:top w:val="single" w:sz="6" w:space="0" w:color="auto"/>
              <w:bottom w:val="single" w:sz="6" w:space="0" w:color="auto"/>
            </w:tcBorders>
            <w:shd w:val="clear" w:color="auto" w:fill="auto"/>
            <w:vAlign w:val="center"/>
          </w:tcPr>
          <w:p w14:paraId="791ED2DF" w14:textId="77777777" w:rsidR="00114EBC" w:rsidRPr="00B55E28" w:rsidRDefault="00114EBC" w:rsidP="00114EBC">
            <w:pPr>
              <w:pStyle w:val="TexttabulkaCalibriLight"/>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E8CB105" w14:textId="430E6802" w:rsidR="00114EBC" w:rsidRDefault="00114EBC" w:rsidP="00114EBC">
            <w:pPr>
              <w:pStyle w:val="TexttabulkaCalibriLight"/>
              <w:rPr>
                <w:rFonts w:cs="Arial"/>
                <w:szCs w:val="17"/>
              </w:rPr>
            </w:pPr>
            <w:r>
              <w:rPr>
                <w:rFonts w:cs="Arial"/>
                <w:szCs w:val="17"/>
              </w:rPr>
              <w:fldChar w:fldCharType="begin">
                <w:ffData>
                  <w:name w:val="Text632"/>
                  <w:enabled/>
                  <w:calcOnExit w:val="0"/>
                  <w:textInput>
                    <w:default w:val=" Jiří Brož"/>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Jiří Brož</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66FD7F8" w14:textId="44E9D3BC" w:rsidR="00114EBC" w:rsidRPr="00B55E28" w:rsidRDefault="00114EBC" w:rsidP="00114EBC">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6BBD260C" w14:textId="385D9358" w:rsidR="00114EBC" w:rsidRDefault="00114EBC" w:rsidP="00114EBC">
            <w:pPr>
              <w:pStyle w:val="TexttabulkaCalibriLight"/>
              <w:rPr>
                <w:rFonts w:cs="Arial"/>
                <w:szCs w:val="17"/>
              </w:rPr>
            </w:pPr>
            <w:r>
              <w:rPr>
                <w:rFonts w:cs="Arial"/>
                <w:szCs w:val="17"/>
              </w:rPr>
              <w:fldChar w:fldCharType="begin">
                <w:ffData>
                  <w:name w:val="Text636"/>
                  <w:enabled/>
                  <w:calcOnExit w:val="0"/>
                  <w:textInput>
                    <w:default w:val="techn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technik</w:t>
            </w:r>
            <w:r>
              <w:rPr>
                <w:rFonts w:cs="Arial"/>
                <w:szCs w:val="17"/>
              </w:rPr>
              <w:fldChar w:fldCharType="end"/>
            </w:r>
          </w:p>
        </w:tc>
      </w:tr>
      <w:tr w:rsidR="00114EBC" w14:paraId="4E830EC3" w14:textId="77777777" w:rsidTr="00120938">
        <w:trPr>
          <w:trHeight w:val="340"/>
        </w:trPr>
        <w:tc>
          <w:tcPr>
            <w:tcW w:w="1418" w:type="dxa"/>
            <w:tcBorders>
              <w:top w:val="single" w:sz="6" w:space="0" w:color="auto"/>
              <w:bottom w:val="single" w:sz="6" w:space="0" w:color="auto"/>
            </w:tcBorders>
            <w:shd w:val="clear" w:color="auto" w:fill="auto"/>
            <w:vAlign w:val="center"/>
          </w:tcPr>
          <w:p w14:paraId="389A9537" w14:textId="77777777" w:rsidR="00114EBC" w:rsidRPr="00B55E28" w:rsidRDefault="00114EBC" w:rsidP="00114EBC">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1D5B3167" w14:textId="5674D5AB" w:rsidR="00114EBC" w:rsidRDefault="00114EBC" w:rsidP="00114EBC">
            <w:pPr>
              <w:pStyle w:val="TexttabulkaCalibriLight"/>
              <w:rPr>
                <w:rFonts w:cs="Arial"/>
                <w:szCs w:val="17"/>
              </w:rPr>
            </w:pPr>
            <w:r>
              <w:rPr>
                <w:rFonts w:cs="Arial"/>
                <w:szCs w:val="17"/>
              </w:rPr>
              <w:fldChar w:fldCharType="begin">
                <w:ffData>
                  <w:name w:val="Text633"/>
                  <w:enabled/>
                  <w:calcOnExit w:val="0"/>
                  <w:textInput>
                    <w:default w:val="Kosmonautů 1559, Turnov, 511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Kosmonautů 1559, Turnov, 511 01</w:t>
            </w:r>
            <w:r>
              <w:rPr>
                <w:rFonts w:cs="Arial"/>
                <w:szCs w:val="17"/>
              </w:rPr>
              <w:fldChar w:fldCharType="end"/>
            </w:r>
          </w:p>
        </w:tc>
      </w:tr>
      <w:tr w:rsidR="00114EBC" w14:paraId="6BF9E589" w14:textId="77777777" w:rsidTr="00120938">
        <w:trPr>
          <w:trHeight w:val="340"/>
        </w:trPr>
        <w:tc>
          <w:tcPr>
            <w:tcW w:w="1418" w:type="dxa"/>
            <w:tcBorders>
              <w:top w:val="single" w:sz="6" w:space="0" w:color="auto"/>
              <w:bottom w:val="single" w:sz="6" w:space="0" w:color="auto"/>
            </w:tcBorders>
            <w:shd w:val="clear" w:color="auto" w:fill="auto"/>
            <w:vAlign w:val="center"/>
          </w:tcPr>
          <w:p w14:paraId="14DA4095" w14:textId="77777777" w:rsidR="00114EBC" w:rsidRPr="00B55E28" w:rsidRDefault="00114EBC" w:rsidP="00114EBC">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3EC63A1" w14:textId="4028B27B" w:rsidR="00114EBC" w:rsidRDefault="00114EBC" w:rsidP="00114EBC">
            <w:pPr>
              <w:pStyle w:val="TexttabulkaCalibriLight"/>
              <w:rPr>
                <w:rFonts w:cs="Arial"/>
                <w:szCs w:val="17"/>
              </w:rPr>
            </w:pPr>
            <w:r w:rsidRPr="009869EB">
              <w:rPr>
                <w:rFonts w:cs="Arial"/>
                <w:szCs w:val="17"/>
              </w:rPr>
              <w:t>603 563 561</w:t>
            </w:r>
          </w:p>
        </w:tc>
        <w:tc>
          <w:tcPr>
            <w:tcW w:w="708" w:type="dxa"/>
            <w:tcBorders>
              <w:top w:val="single" w:sz="6" w:space="0" w:color="auto"/>
              <w:bottom w:val="single" w:sz="6" w:space="0" w:color="auto"/>
            </w:tcBorders>
            <w:shd w:val="clear" w:color="auto" w:fill="auto"/>
            <w:vAlign w:val="center"/>
          </w:tcPr>
          <w:p w14:paraId="6EB6E69C" w14:textId="555D7B66" w:rsidR="00114EBC" w:rsidRPr="00B55E28" w:rsidRDefault="00114EBC" w:rsidP="00114EBC">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9B9E7AE" w14:textId="74066910" w:rsidR="00114EBC" w:rsidRDefault="00114EBC" w:rsidP="00114EBC">
            <w:pPr>
              <w:pStyle w:val="TexttabulkaCalibriLight"/>
              <w:rPr>
                <w:rFonts w:cs="Arial"/>
                <w:szCs w:val="17"/>
              </w:rPr>
            </w:pPr>
            <w:r>
              <w:rPr>
                <w:rFonts w:cs="Arial"/>
                <w:szCs w:val="17"/>
              </w:rPr>
              <w:fldChar w:fldCharType="begin">
                <w:ffData>
                  <w:name w:val="Text635"/>
                  <w:enabled/>
                  <w:calcOnExit w:val="0"/>
                  <w:textInput>
                    <w:default w:val="technik@mtturnov.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technik@mtturnov.cz</w:t>
            </w:r>
            <w:r>
              <w:rPr>
                <w:rFonts w:cs="Arial"/>
                <w:szCs w:val="17"/>
              </w:rPr>
              <w:fldChar w:fldCharType="end"/>
            </w:r>
          </w:p>
        </w:tc>
      </w:tr>
      <w:tr w:rsidR="00114EBC" w14:paraId="544321A9" w14:textId="77777777" w:rsidTr="00120938">
        <w:trPr>
          <w:trHeight w:val="340"/>
        </w:trPr>
        <w:tc>
          <w:tcPr>
            <w:tcW w:w="1418" w:type="dxa"/>
            <w:tcBorders>
              <w:top w:val="single" w:sz="6" w:space="0" w:color="auto"/>
              <w:bottom w:val="single" w:sz="6" w:space="0" w:color="auto"/>
            </w:tcBorders>
            <w:shd w:val="clear" w:color="auto" w:fill="auto"/>
            <w:vAlign w:val="center"/>
          </w:tcPr>
          <w:p w14:paraId="6CE7A530" w14:textId="77777777" w:rsidR="00114EBC" w:rsidRPr="00B55E28" w:rsidRDefault="00114EBC" w:rsidP="00114EBC">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DB91C59" w14:textId="62FDF9B8" w:rsidR="00114EBC" w:rsidRDefault="00114EBC" w:rsidP="00114EBC">
            <w:pPr>
              <w:pStyle w:val="TexttabulkaCalibriLight"/>
              <w:rPr>
                <w:rFonts w:cs="Arial"/>
                <w:szCs w:val="17"/>
              </w:rPr>
            </w:pPr>
            <w:r>
              <w:rPr>
                <w:rFonts w:cs="Arial"/>
                <w:szCs w:val="17"/>
              </w:rPr>
              <w:fldChar w:fldCharType="begin">
                <w:ffData>
                  <w:name w:val="Text634"/>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1814A31" w14:textId="7A74E43C" w:rsidR="00114EBC" w:rsidRPr="00B55E28" w:rsidRDefault="00114EBC" w:rsidP="00114EBC">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2807F4B2" w14:textId="41E2124E" w:rsidR="00114EBC" w:rsidRDefault="00114EBC" w:rsidP="00114EBC">
            <w:pPr>
              <w:pStyle w:val="TexttabulkaCalibriLight"/>
              <w:rPr>
                <w:rFonts w:cs="Arial"/>
                <w:szCs w:val="17"/>
              </w:rPr>
            </w:pPr>
            <w:r>
              <w:rPr>
                <w:rFonts w:cs="Arial"/>
                <w:szCs w:val="17"/>
              </w:rPr>
              <w:fldChar w:fldCharType="begin">
                <w:ffData>
                  <w:name w:val="Text63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7BBC5A0F" w14:textId="77777777" w:rsidTr="00120938">
        <w:trPr>
          <w:trHeight w:val="340"/>
        </w:trPr>
        <w:tc>
          <w:tcPr>
            <w:tcW w:w="10206" w:type="dxa"/>
            <w:gridSpan w:val="4"/>
            <w:tcBorders>
              <w:top w:val="single" w:sz="6" w:space="0" w:color="auto"/>
            </w:tcBorders>
            <w:shd w:val="clear" w:color="auto" w:fill="auto"/>
            <w:vAlign w:val="center"/>
          </w:tcPr>
          <w:p w14:paraId="2E6F37CC" w14:textId="6BDEAA20" w:rsidR="00F77ABC" w:rsidRPr="00F77ABC" w:rsidRDefault="003C115F" w:rsidP="00120938">
            <w:pPr>
              <w:pStyle w:val="TexttabulkaCalibriLight"/>
              <w:rPr>
                <w:szCs w:val="17"/>
              </w:rPr>
            </w:pPr>
            <w:r w:rsidRPr="00B55E28">
              <w:rPr>
                <w:szCs w:val="17"/>
              </w:rPr>
              <w:t>T</w:t>
            </w:r>
            <w:r>
              <w:rPr>
                <w:szCs w:val="17"/>
              </w:rPr>
              <w:t>ato</w:t>
            </w:r>
            <w:r w:rsidRPr="00B55E28">
              <w:rPr>
                <w:szCs w:val="17"/>
              </w:rPr>
              <w:t xml:space="preserve"> osob</w:t>
            </w:r>
            <w:r>
              <w:rPr>
                <w:szCs w:val="17"/>
              </w:rPr>
              <w:t>a</w:t>
            </w:r>
            <w:r w:rsidRPr="00B55E28">
              <w:rPr>
                <w:szCs w:val="17"/>
              </w:rPr>
              <w:t xml:space="preserve"> </w:t>
            </w:r>
            <w:r>
              <w:rPr>
                <w:szCs w:val="17"/>
              </w:rPr>
              <w:t>je</w:t>
            </w:r>
            <w:r w:rsidRPr="00B55E28">
              <w:rPr>
                <w:szCs w:val="17"/>
              </w:rPr>
              <w:t xml:space="preserve"> oprávněn</w:t>
            </w:r>
            <w:r>
              <w:rPr>
                <w:szCs w:val="17"/>
              </w:rPr>
              <w:t>a</w:t>
            </w:r>
            <w:r w:rsidRPr="00B55E28">
              <w:rPr>
                <w:szCs w:val="17"/>
              </w:rPr>
              <w:t xml:space="preserve"> činit jménem Zákazníka právní </w:t>
            </w:r>
            <w:r>
              <w:rPr>
                <w:szCs w:val="17"/>
              </w:rPr>
              <w:t>jednání v internetové aplikaci innogy24 v souladu s Obchodními podmínkami a Provozními podmínkami.</w:t>
            </w:r>
          </w:p>
        </w:tc>
      </w:tr>
    </w:tbl>
    <w:p w14:paraId="0BC0A3A0" w14:textId="53588F66" w:rsidR="003C115F" w:rsidRPr="00A81BEA" w:rsidRDefault="003C115F" w:rsidP="003C115F">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0495B1A1" w:rsidR="003C115F" w:rsidRPr="007B161E" w:rsidRDefault="003C115F" w:rsidP="003C115F">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19373D24" w14:textId="77777777" w:rsidTr="00120938">
        <w:trPr>
          <w:trHeight w:val="340"/>
        </w:trPr>
        <w:tc>
          <w:tcPr>
            <w:tcW w:w="10206" w:type="dxa"/>
            <w:gridSpan w:val="4"/>
            <w:tcBorders>
              <w:bottom w:val="single" w:sz="6" w:space="0" w:color="auto"/>
            </w:tcBorders>
            <w:shd w:val="clear" w:color="auto" w:fill="E5E5E5" w:themeFill="accent1"/>
            <w:vAlign w:val="center"/>
          </w:tcPr>
          <w:p w14:paraId="5070FA18" w14:textId="77777777" w:rsidR="003C115F" w:rsidRPr="00CD13A2" w:rsidRDefault="003C115F" w:rsidP="00120938">
            <w:pPr>
              <w:pStyle w:val="TextlegendaCalibriBold"/>
            </w:pPr>
            <w:r w:rsidRPr="007B161E">
              <w:t>Osoba oprávněná k jednání ve věcech smluvních</w:t>
            </w:r>
          </w:p>
        </w:tc>
      </w:tr>
      <w:tr w:rsidR="00114EBC" w:rsidRPr="00B55E28" w14:paraId="11126597" w14:textId="77777777" w:rsidTr="00120938">
        <w:trPr>
          <w:trHeight w:val="283"/>
        </w:trPr>
        <w:tc>
          <w:tcPr>
            <w:tcW w:w="1418" w:type="dxa"/>
            <w:tcBorders>
              <w:top w:val="single" w:sz="6" w:space="0" w:color="auto"/>
              <w:bottom w:val="single" w:sz="6" w:space="0" w:color="auto"/>
            </w:tcBorders>
            <w:shd w:val="clear" w:color="auto" w:fill="auto"/>
            <w:vAlign w:val="center"/>
          </w:tcPr>
          <w:p w14:paraId="7731606C" w14:textId="77777777" w:rsidR="00114EBC" w:rsidRPr="00B55E28" w:rsidRDefault="00114EBC" w:rsidP="00114EBC">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3C4D00FA" w14:textId="1E343E62" w:rsidR="00114EBC" w:rsidRPr="00B55E28" w:rsidRDefault="007E71EC" w:rsidP="00114EBC">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712B4677" w14:textId="22CFCA97" w:rsidR="00114EBC" w:rsidRPr="00B55E28" w:rsidRDefault="00114EBC" w:rsidP="00114EBC">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243B46A8" w14:textId="2AF9122B" w:rsidR="00114EBC" w:rsidRPr="00B55E28" w:rsidRDefault="00114EBC" w:rsidP="00114EBC">
            <w:pPr>
              <w:pStyle w:val="TexttabulkaCalibriLight"/>
              <w:rPr>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r>
      <w:tr w:rsidR="00114EBC" w:rsidRPr="00B55E28" w14:paraId="3DD4D297" w14:textId="77777777" w:rsidTr="00120938">
        <w:trPr>
          <w:trHeight w:val="283"/>
        </w:trPr>
        <w:tc>
          <w:tcPr>
            <w:tcW w:w="1418" w:type="dxa"/>
            <w:tcBorders>
              <w:top w:val="single" w:sz="6" w:space="0" w:color="auto"/>
              <w:bottom w:val="single" w:sz="6" w:space="0" w:color="auto"/>
            </w:tcBorders>
            <w:shd w:val="clear" w:color="auto" w:fill="auto"/>
            <w:vAlign w:val="center"/>
          </w:tcPr>
          <w:p w14:paraId="09CFFB12" w14:textId="77777777" w:rsidR="00114EBC" w:rsidRPr="00B55E28" w:rsidRDefault="00114EBC" w:rsidP="00114EBC">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ADF9146" w14:textId="5C891CA0" w:rsidR="00114EBC" w:rsidRPr="00B55E28" w:rsidRDefault="00114EBC" w:rsidP="00114EBC">
            <w:pPr>
              <w:pStyle w:val="TexttabulkaCalibriLight"/>
              <w:rPr>
                <w:szCs w:val="17"/>
              </w:rPr>
            </w:pPr>
            <w:r>
              <w:rPr>
                <w:rFonts w:cs="Arial"/>
                <w:szCs w:val="17"/>
              </w:rPr>
              <w:fldChar w:fldCharType="begin">
                <w:ffData>
                  <w:name w:val="Text654"/>
                  <w:enabled/>
                  <w:calcOnExit w:val="0"/>
                  <w:textInput>
                    <w:default w:val="Pražská 702, Hradec Králové, 500 04"/>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Pražská 702, Hradec Králové, 500 04</w:t>
            </w:r>
            <w:r>
              <w:rPr>
                <w:rFonts w:cs="Arial"/>
                <w:szCs w:val="17"/>
              </w:rPr>
              <w:fldChar w:fldCharType="end"/>
            </w:r>
          </w:p>
        </w:tc>
      </w:tr>
      <w:tr w:rsidR="00114EBC" w:rsidRPr="00B55E28" w14:paraId="75C24DE9" w14:textId="77777777" w:rsidTr="00120938">
        <w:trPr>
          <w:trHeight w:val="283"/>
        </w:trPr>
        <w:tc>
          <w:tcPr>
            <w:tcW w:w="1418" w:type="dxa"/>
            <w:tcBorders>
              <w:top w:val="single" w:sz="6" w:space="0" w:color="auto"/>
              <w:bottom w:val="single" w:sz="6" w:space="0" w:color="auto"/>
            </w:tcBorders>
            <w:shd w:val="clear" w:color="auto" w:fill="auto"/>
            <w:vAlign w:val="center"/>
          </w:tcPr>
          <w:p w14:paraId="289FD27C" w14:textId="77777777" w:rsidR="00114EBC" w:rsidRPr="00B55E28" w:rsidRDefault="00114EBC" w:rsidP="00114EBC">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65A9A8B" w14:textId="7675D229" w:rsidR="00114EBC" w:rsidRPr="00B55E28" w:rsidRDefault="007E71EC" w:rsidP="00114EBC">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2CE78284" w14:textId="03F829B2" w:rsidR="00114EBC" w:rsidRPr="00B55E28" w:rsidRDefault="00114EBC" w:rsidP="00114EBC">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886C863" w14:textId="3C312A09" w:rsidR="00114EBC" w:rsidRPr="00B55E28" w:rsidRDefault="007E71EC" w:rsidP="00114EBC">
            <w:pPr>
              <w:pStyle w:val="TexttabulkaCalibriLight"/>
              <w:rPr>
                <w:szCs w:val="17"/>
              </w:rPr>
            </w:pPr>
            <w:proofErr w:type="spellStart"/>
            <w:r>
              <w:rPr>
                <w:rFonts w:cs="Arial"/>
                <w:szCs w:val="17"/>
              </w:rPr>
              <w:t>xxx</w:t>
            </w:r>
            <w:proofErr w:type="spellEnd"/>
          </w:p>
        </w:tc>
      </w:tr>
      <w:tr w:rsidR="00114EBC" w:rsidRPr="00CD13A2" w14:paraId="72A1FA32" w14:textId="77777777" w:rsidTr="00120938">
        <w:trPr>
          <w:trHeight w:val="340"/>
        </w:trPr>
        <w:tc>
          <w:tcPr>
            <w:tcW w:w="10206" w:type="dxa"/>
            <w:gridSpan w:val="4"/>
            <w:tcBorders>
              <w:bottom w:val="single" w:sz="6" w:space="0" w:color="auto"/>
            </w:tcBorders>
            <w:shd w:val="clear" w:color="auto" w:fill="E5E5E5" w:themeFill="accent1"/>
            <w:vAlign w:val="center"/>
          </w:tcPr>
          <w:p w14:paraId="3A33DC94" w14:textId="77777777" w:rsidR="00114EBC" w:rsidRPr="00CD13A2" w:rsidRDefault="00114EBC" w:rsidP="00114EBC">
            <w:pPr>
              <w:pStyle w:val="TextlegendaCalibriBold"/>
            </w:pPr>
            <w:r w:rsidRPr="007B161E">
              <w:t>Osoba oprávněná k jednání ve věcech smluvních</w:t>
            </w:r>
          </w:p>
        </w:tc>
      </w:tr>
      <w:tr w:rsidR="00114EBC" w:rsidRPr="00B55E28" w14:paraId="4449EFAC" w14:textId="77777777" w:rsidTr="00120938">
        <w:trPr>
          <w:trHeight w:val="283"/>
        </w:trPr>
        <w:tc>
          <w:tcPr>
            <w:tcW w:w="1418" w:type="dxa"/>
            <w:tcBorders>
              <w:top w:val="single" w:sz="6" w:space="0" w:color="auto"/>
              <w:bottom w:val="single" w:sz="6" w:space="0" w:color="auto"/>
            </w:tcBorders>
            <w:shd w:val="clear" w:color="auto" w:fill="auto"/>
            <w:vAlign w:val="center"/>
          </w:tcPr>
          <w:p w14:paraId="4B084799" w14:textId="77777777" w:rsidR="00114EBC" w:rsidRPr="00B55E28" w:rsidRDefault="00114EBC" w:rsidP="00114EBC">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7AFA71B" w14:textId="0266E9D0" w:rsidR="00114EBC" w:rsidRPr="00B55E28" w:rsidRDefault="007E71EC" w:rsidP="00114EBC">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8AA6736" w14:textId="616BA176" w:rsidR="00114EBC" w:rsidRPr="00B55E28" w:rsidRDefault="00114EBC" w:rsidP="00114EBC">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4C46697E" w14:textId="10B977D3" w:rsidR="00114EBC" w:rsidRPr="00B55E28" w:rsidRDefault="00114EBC" w:rsidP="00114EBC">
            <w:pPr>
              <w:pStyle w:val="TexttabulkaCalibriLight"/>
              <w:rPr>
                <w:szCs w:val="17"/>
              </w:rPr>
            </w:pPr>
            <w:r>
              <w:rPr>
                <w:rFonts w:cs="Arial"/>
                <w:szCs w:val="17"/>
              </w:rPr>
              <w:fldChar w:fldCharType="begin">
                <w:ffData>
                  <w:name w:val="Text664"/>
                  <w:enabled/>
                  <w:calcOnExit w:val="0"/>
                  <w:textInput>
                    <w:default w:val="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Account Manager</w:t>
            </w:r>
            <w:r>
              <w:rPr>
                <w:rFonts w:cs="Arial"/>
                <w:szCs w:val="17"/>
              </w:rPr>
              <w:fldChar w:fldCharType="end"/>
            </w:r>
          </w:p>
        </w:tc>
      </w:tr>
      <w:tr w:rsidR="00114EBC" w:rsidRPr="00B55E28" w14:paraId="776B3F6B" w14:textId="77777777" w:rsidTr="00120938">
        <w:trPr>
          <w:trHeight w:val="283"/>
        </w:trPr>
        <w:tc>
          <w:tcPr>
            <w:tcW w:w="1418" w:type="dxa"/>
            <w:tcBorders>
              <w:top w:val="single" w:sz="6" w:space="0" w:color="auto"/>
              <w:bottom w:val="single" w:sz="6" w:space="0" w:color="auto"/>
            </w:tcBorders>
            <w:shd w:val="clear" w:color="auto" w:fill="auto"/>
            <w:vAlign w:val="center"/>
          </w:tcPr>
          <w:p w14:paraId="637C7EB6" w14:textId="77777777" w:rsidR="00114EBC" w:rsidRPr="00B55E28" w:rsidRDefault="00114EBC" w:rsidP="00114EBC">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A15F52B" w14:textId="66D970C3" w:rsidR="00114EBC" w:rsidRPr="00B55E28" w:rsidRDefault="00114EBC" w:rsidP="00114EBC">
            <w:pPr>
              <w:pStyle w:val="TexttabulkaCalibriLight"/>
              <w:rPr>
                <w:szCs w:val="17"/>
              </w:rPr>
            </w:pPr>
            <w:r>
              <w:rPr>
                <w:rFonts w:cs="Arial"/>
                <w:szCs w:val="17"/>
              </w:rPr>
              <w:fldChar w:fldCharType="begin">
                <w:ffData>
                  <w:name w:val="Text661"/>
                  <w:enabled/>
                  <w:calcOnExit w:val="0"/>
                  <w:textInput>
                    <w:default w:val="Pražská 702, Hradec Králové, 500 04"/>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Pražská 702, Hradec Králové, 500 04</w:t>
            </w:r>
            <w:r>
              <w:rPr>
                <w:rFonts w:cs="Arial"/>
                <w:szCs w:val="17"/>
              </w:rPr>
              <w:fldChar w:fldCharType="end"/>
            </w:r>
          </w:p>
        </w:tc>
      </w:tr>
      <w:tr w:rsidR="00114EBC" w:rsidRPr="00B55E28" w14:paraId="708AEC86" w14:textId="77777777" w:rsidTr="00120938">
        <w:trPr>
          <w:trHeight w:val="283"/>
        </w:trPr>
        <w:tc>
          <w:tcPr>
            <w:tcW w:w="1418" w:type="dxa"/>
            <w:tcBorders>
              <w:top w:val="single" w:sz="6" w:space="0" w:color="auto"/>
              <w:bottom w:val="single" w:sz="6" w:space="0" w:color="auto"/>
            </w:tcBorders>
            <w:shd w:val="clear" w:color="auto" w:fill="auto"/>
            <w:vAlign w:val="center"/>
          </w:tcPr>
          <w:p w14:paraId="686CF30A" w14:textId="77777777" w:rsidR="00114EBC" w:rsidRPr="00B55E28" w:rsidRDefault="00114EBC" w:rsidP="00114EBC">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6B4BA8C" w14:textId="7BA9ADF4" w:rsidR="00114EBC" w:rsidRPr="00B55E28" w:rsidRDefault="007E71EC" w:rsidP="00114EBC">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E65669F" w14:textId="6FAEE3F2" w:rsidR="00114EBC" w:rsidRPr="00B55E28" w:rsidRDefault="00114EBC" w:rsidP="00114EBC">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231ED2D5" w14:textId="5F0737BE" w:rsidR="00114EBC" w:rsidRPr="00B55E28" w:rsidRDefault="007E71EC" w:rsidP="00114EBC">
            <w:pPr>
              <w:pStyle w:val="TexttabulkaCalibriLight"/>
              <w:rPr>
                <w:szCs w:val="17"/>
              </w:rPr>
            </w:pPr>
            <w:proofErr w:type="spellStart"/>
            <w:r>
              <w:rPr>
                <w:rFonts w:cs="Arial"/>
                <w:szCs w:val="17"/>
              </w:rPr>
              <w:t>xxx</w:t>
            </w:r>
            <w:proofErr w:type="spellEnd"/>
          </w:p>
        </w:tc>
      </w:tr>
      <w:tr w:rsidR="00114EBC" w:rsidRPr="00B55E28" w14:paraId="5EAE548A"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1CA0C4E5" w14:textId="77777777" w:rsidR="00114EBC" w:rsidRPr="00B55E28" w:rsidRDefault="00114EBC" w:rsidP="00114EBC">
            <w:pPr>
              <w:pStyle w:val="TexttabulkaCalibriLight"/>
              <w:rPr>
                <w:rFonts w:cs="Arial"/>
                <w:szCs w:val="17"/>
              </w:rPr>
            </w:pPr>
            <w:r w:rsidRPr="00B55E28">
              <w:rPr>
                <w:szCs w:val="17"/>
              </w:rPr>
              <w:t xml:space="preserve">Tyto osoby jsou oprávněny činit jménem </w:t>
            </w:r>
            <w:r>
              <w:rPr>
                <w:szCs w:val="17"/>
              </w:rPr>
              <w:t>Obchodníka</w:t>
            </w:r>
            <w:r w:rsidRPr="00B55E28">
              <w:rPr>
                <w:szCs w:val="17"/>
              </w:rPr>
              <w:t xml:space="preserve"> právní úkony směřující ke změně, doplnění či zrušení Smlouvy.</w:t>
            </w:r>
          </w:p>
        </w:tc>
      </w:tr>
      <w:tr w:rsidR="00114EBC" w:rsidRPr="00CD13A2" w14:paraId="295C2977" w14:textId="77777777" w:rsidTr="00120938">
        <w:trPr>
          <w:trHeight w:val="340"/>
        </w:trPr>
        <w:tc>
          <w:tcPr>
            <w:tcW w:w="10206" w:type="dxa"/>
            <w:gridSpan w:val="4"/>
            <w:tcBorders>
              <w:bottom w:val="single" w:sz="6" w:space="0" w:color="auto"/>
            </w:tcBorders>
            <w:shd w:val="clear" w:color="auto" w:fill="E5E5E5" w:themeFill="accent1"/>
            <w:vAlign w:val="center"/>
          </w:tcPr>
          <w:p w14:paraId="60EE19AF" w14:textId="77777777" w:rsidR="00114EBC" w:rsidRPr="00CD13A2" w:rsidRDefault="00114EBC" w:rsidP="00114EBC">
            <w:pPr>
              <w:pStyle w:val="TextlegendaCalibriBold"/>
            </w:pPr>
            <w:r w:rsidRPr="0040341D">
              <w:t>Osoba pověřená pro jednání ve věcech fakturačních, plateb a reklamací</w:t>
            </w:r>
          </w:p>
        </w:tc>
      </w:tr>
      <w:tr w:rsidR="00114EBC" w:rsidRPr="00B55E28" w14:paraId="2CFEDFD4" w14:textId="77777777" w:rsidTr="00120938">
        <w:trPr>
          <w:trHeight w:val="283"/>
        </w:trPr>
        <w:tc>
          <w:tcPr>
            <w:tcW w:w="1418" w:type="dxa"/>
            <w:tcBorders>
              <w:top w:val="single" w:sz="6" w:space="0" w:color="auto"/>
              <w:bottom w:val="single" w:sz="6" w:space="0" w:color="auto"/>
            </w:tcBorders>
            <w:shd w:val="clear" w:color="auto" w:fill="auto"/>
            <w:vAlign w:val="center"/>
          </w:tcPr>
          <w:p w14:paraId="4FAF7A5E" w14:textId="77777777" w:rsidR="00114EBC" w:rsidRPr="00B55E28" w:rsidRDefault="00114EBC" w:rsidP="00114EBC">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9F65493" w14:textId="11A6416F" w:rsidR="00114EBC" w:rsidRPr="00B55E28" w:rsidRDefault="007E71EC" w:rsidP="00114EBC">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1A173883" w14:textId="2637ACAE" w:rsidR="00114EBC" w:rsidRPr="00B55E28" w:rsidRDefault="00114EBC" w:rsidP="00114EBC">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DFBA68" w14:textId="2C6F67CA" w:rsidR="00114EBC" w:rsidRPr="00B55E28" w:rsidRDefault="00114EBC" w:rsidP="00114EBC">
            <w:pPr>
              <w:pStyle w:val="TexttabulkaCalibriLight"/>
              <w:rPr>
                <w:szCs w:val="17"/>
              </w:rPr>
            </w:pPr>
            <w:r>
              <w:rPr>
                <w:rFonts w:cs="Arial"/>
                <w:szCs w:val="17"/>
              </w:rPr>
              <w:fldChar w:fldCharType="begin">
                <w:ffData>
                  <w:name w:val="Text671"/>
                  <w:enabled/>
                  <w:calcOnExit w:val="0"/>
                  <w:textInput>
                    <w:default w:val="Officer, Sales Support"/>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Officer, Sales Support</w:t>
            </w:r>
            <w:r>
              <w:rPr>
                <w:rFonts w:cs="Arial"/>
                <w:szCs w:val="17"/>
              </w:rPr>
              <w:fldChar w:fldCharType="end"/>
            </w:r>
          </w:p>
        </w:tc>
      </w:tr>
      <w:tr w:rsidR="00114EBC" w:rsidRPr="00B55E28" w14:paraId="6B083041" w14:textId="77777777" w:rsidTr="00120938">
        <w:trPr>
          <w:trHeight w:val="283"/>
        </w:trPr>
        <w:tc>
          <w:tcPr>
            <w:tcW w:w="1418" w:type="dxa"/>
            <w:tcBorders>
              <w:top w:val="single" w:sz="6" w:space="0" w:color="auto"/>
              <w:bottom w:val="single" w:sz="6" w:space="0" w:color="auto"/>
            </w:tcBorders>
            <w:shd w:val="clear" w:color="auto" w:fill="auto"/>
            <w:vAlign w:val="center"/>
          </w:tcPr>
          <w:p w14:paraId="48DD9CC2" w14:textId="77777777" w:rsidR="00114EBC" w:rsidRPr="00B55E28" w:rsidRDefault="00114EBC" w:rsidP="00114EBC">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78D3A905" w14:textId="5772D134" w:rsidR="00114EBC" w:rsidRPr="00B55E28" w:rsidRDefault="00114EBC" w:rsidP="00114EBC">
            <w:pPr>
              <w:pStyle w:val="TexttabulkaCalibriLight"/>
              <w:rPr>
                <w:szCs w:val="17"/>
              </w:rPr>
            </w:pPr>
            <w:r>
              <w:rPr>
                <w:rFonts w:cs="Arial"/>
                <w:szCs w:val="17"/>
              </w:rPr>
              <w:fldChar w:fldCharType="begin">
                <w:ffData>
                  <w:name w:val="Text668"/>
                  <w:enabled/>
                  <w:calcOnExit w:val="0"/>
                  <w:textInput>
                    <w:default w:val="Pražská třída 702, Hradec Králové, 500 04"/>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Pražská třída 702, Hradec Králové, 500 04</w:t>
            </w:r>
            <w:r>
              <w:rPr>
                <w:rFonts w:cs="Arial"/>
                <w:szCs w:val="17"/>
              </w:rPr>
              <w:fldChar w:fldCharType="end"/>
            </w:r>
          </w:p>
        </w:tc>
      </w:tr>
      <w:tr w:rsidR="00114EBC" w:rsidRPr="00B55E28" w14:paraId="5354422C" w14:textId="77777777" w:rsidTr="00120938">
        <w:trPr>
          <w:trHeight w:val="283"/>
        </w:trPr>
        <w:tc>
          <w:tcPr>
            <w:tcW w:w="1418" w:type="dxa"/>
            <w:tcBorders>
              <w:top w:val="single" w:sz="6" w:space="0" w:color="auto"/>
              <w:bottom w:val="single" w:sz="6" w:space="0" w:color="auto"/>
            </w:tcBorders>
            <w:shd w:val="clear" w:color="auto" w:fill="auto"/>
            <w:vAlign w:val="center"/>
          </w:tcPr>
          <w:p w14:paraId="34302F2A" w14:textId="77777777" w:rsidR="00114EBC" w:rsidRPr="00B55E28" w:rsidRDefault="00114EBC" w:rsidP="00114EBC">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78E3A58" w14:textId="45C79E29" w:rsidR="00114EBC" w:rsidRPr="00B55E28" w:rsidRDefault="007E71EC" w:rsidP="00114EBC">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666124DF" w14:textId="198AF16B" w:rsidR="00114EBC" w:rsidRPr="00B55E28" w:rsidRDefault="00114EBC" w:rsidP="00114EBC">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37D07639" w14:textId="7C163E9D" w:rsidR="00114EBC" w:rsidRPr="00B55E28" w:rsidRDefault="007E71EC" w:rsidP="00114EBC">
            <w:pPr>
              <w:pStyle w:val="TexttabulkaCalibriLight"/>
              <w:rPr>
                <w:szCs w:val="17"/>
              </w:rPr>
            </w:pPr>
            <w:proofErr w:type="spellStart"/>
            <w:r>
              <w:rPr>
                <w:rFonts w:cs="Arial"/>
                <w:szCs w:val="17"/>
              </w:rPr>
              <w:t>xxx</w:t>
            </w:r>
            <w:proofErr w:type="spellEnd"/>
          </w:p>
        </w:tc>
      </w:tr>
    </w:tbl>
    <w:p w14:paraId="33321758" w14:textId="304A0CD9" w:rsidR="003C115F" w:rsidRPr="00EB77D2" w:rsidRDefault="003C115F" w:rsidP="003C115F">
      <w:pPr>
        <w:spacing w:before="0"/>
        <w:rPr>
          <w:rFonts w:cs="Arial"/>
          <w:spacing w:val="-10"/>
          <w:sz w:val="2"/>
          <w:szCs w:val="2"/>
        </w:rPr>
      </w:pPr>
      <w:r w:rsidRPr="00E67D35">
        <w:rPr>
          <w:rFonts w:cs="Arial"/>
          <w:spacing w:val="-10"/>
          <w:sz w:val="2"/>
          <w:szCs w:val="2"/>
        </w:rPr>
        <w:t xml:space="preserve"> </w:t>
      </w:r>
    </w:p>
    <w:p w14:paraId="56EF7E1A" w14:textId="57FCCC21" w:rsidR="00A81BEA" w:rsidRPr="00EB77D2" w:rsidRDefault="00A81BEA" w:rsidP="00A81BEA">
      <w:pPr>
        <w:spacing w:before="0"/>
        <w:ind w:left="0"/>
        <w:rPr>
          <w:rFonts w:cstheme="minorHAnsi"/>
          <w:caps/>
          <w:sz w:val="2"/>
          <w:szCs w:val="2"/>
        </w:rPr>
      </w:pPr>
      <w:r w:rsidRPr="00EB77D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2507EF82" w:rsidR="00B35A62" w:rsidRDefault="00B35A62" w:rsidP="006D1AC5">
      <w:pPr>
        <w:pStyle w:val="3"/>
        <w:tabs>
          <w:tab w:val="clear" w:pos="425"/>
        </w:tabs>
        <w:spacing w:before="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r>
      <w:proofErr w:type="spellStart"/>
      <w:r w:rsidR="007E71EC">
        <w:rPr>
          <w:rFonts w:asciiTheme="minorHAnsi" w:hAnsiTheme="minorHAnsi"/>
          <w:sz w:val="17"/>
          <w:szCs w:val="22"/>
        </w:rPr>
        <w:t>xxx</w:t>
      </w:r>
      <w:proofErr w:type="spellEnd"/>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46A2DE73" w14:textId="7B431B83" w:rsidR="00541868" w:rsidRDefault="00541868" w:rsidP="00BA18BE">
      <w:pPr>
        <w:pStyle w:val="3"/>
        <w:numPr>
          <w:ilvl w:val="0"/>
          <w:numId w:val="31"/>
        </w:numPr>
        <w:tabs>
          <w:tab w:val="clear" w:pos="425"/>
        </w:tabs>
        <w:ind w:left="283" w:hanging="198"/>
        <w:jc w:val="left"/>
        <w:rPr>
          <w:rFonts w:asciiTheme="minorHAnsi" w:hAnsiTheme="minorHAnsi"/>
          <w:sz w:val="17"/>
          <w:szCs w:val="22"/>
        </w:rPr>
      </w:pPr>
      <w:r w:rsidRPr="00541868">
        <w:rPr>
          <w:rFonts w:asciiTheme="minorHAnsi" w:hAnsiTheme="minorHAnsi"/>
          <w:sz w:val="17"/>
          <w:szCs w:val="22"/>
        </w:rPr>
        <w:t xml:space="preserve">Smluvní strany konstatují, že dne 1.10.2021 došlo ke sloučení německých obchodních zón se zemním plynem </w:t>
      </w:r>
      <w:r w:rsidR="00D54963">
        <w:rPr>
          <w:rFonts w:asciiTheme="minorHAnsi" w:hAnsiTheme="minorHAnsi"/>
          <w:sz w:val="17"/>
          <w:szCs w:val="22"/>
        </w:rPr>
        <w:t>NCG</w:t>
      </w:r>
      <w:r w:rsidRPr="00541868">
        <w:rPr>
          <w:rFonts w:asciiTheme="minorHAnsi" w:hAnsiTheme="minorHAnsi"/>
          <w:sz w:val="17"/>
          <w:szCs w:val="22"/>
        </w:rPr>
        <w:t xml:space="preserve"> a </w:t>
      </w:r>
      <w:proofErr w:type="spellStart"/>
      <w:r w:rsidRPr="00541868">
        <w:rPr>
          <w:rFonts w:asciiTheme="minorHAnsi" w:hAnsiTheme="minorHAnsi"/>
          <w:sz w:val="17"/>
          <w:szCs w:val="22"/>
        </w:rPr>
        <w:t>Gaspool</w:t>
      </w:r>
      <w:proofErr w:type="spellEnd"/>
      <w:r w:rsidRPr="00541868">
        <w:rPr>
          <w:rFonts w:asciiTheme="minorHAnsi" w:hAnsiTheme="minorHAnsi"/>
          <w:sz w:val="17"/>
          <w:szCs w:val="22"/>
        </w:rPr>
        <w:t xml:space="preserve"> a vzniku nové obchodní zóny THE (</w:t>
      </w:r>
      <w:proofErr w:type="spellStart"/>
      <w:r w:rsidRPr="00541868">
        <w:rPr>
          <w:rFonts w:asciiTheme="minorHAnsi" w:hAnsiTheme="minorHAnsi"/>
          <w:sz w:val="17"/>
          <w:szCs w:val="22"/>
        </w:rPr>
        <w:t>Trading</w:t>
      </w:r>
      <w:proofErr w:type="spellEnd"/>
      <w:r w:rsidRPr="00541868">
        <w:rPr>
          <w:rFonts w:asciiTheme="minorHAnsi" w:hAnsiTheme="minorHAnsi"/>
          <w:sz w:val="17"/>
          <w:szCs w:val="22"/>
        </w:rPr>
        <w:t xml:space="preserve"> Hub </w:t>
      </w:r>
      <w:proofErr w:type="spellStart"/>
      <w:r w:rsidRPr="00541868">
        <w:rPr>
          <w:rFonts w:asciiTheme="minorHAnsi" w:hAnsiTheme="minorHAnsi"/>
          <w:sz w:val="17"/>
          <w:szCs w:val="22"/>
        </w:rPr>
        <w:t>Europe</w:t>
      </w:r>
      <w:proofErr w:type="spellEnd"/>
      <w:r w:rsidRPr="00541868">
        <w:rPr>
          <w:rFonts w:asciiTheme="minorHAnsi" w:hAnsiTheme="minorHAnsi"/>
          <w:sz w:val="17"/>
          <w:szCs w:val="22"/>
        </w:rPr>
        <w:t xml:space="preserve">), která se stala přímým nástupcem obou obchodních zón. Je-li kdekoli ve Smlouvě nebo Obchodních podmínkách uveden odkaz na </w:t>
      </w:r>
      <w:r w:rsidR="00D54963">
        <w:rPr>
          <w:rFonts w:asciiTheme="minorHAnsi" w:hAnsiTheme="minorHAnsi"/>
          <w:sz w:val="17"/>
          <w:szCs w:val="22"/>
        </w:rPr>
        <w:t>NCG</w:t>
      </w:r>
      <w:r w:rsidRPr="00541868">
        <w:rPr>
          <w:rFonts w:asciiTheme="minorHAnsi" w:hAnsiTheme="minorHAnsi"/>
          <w:sz w:val="17"/>
          <w:szCs w:val="22"/>
        </w:rPr>
        <w:t xml:space="preserve"> považuje se za odkaz na THE.</w:t>
      </w:r>
    </w:p>
    <w:p w14:paraId="76F50C6B" w14:textId="06C4CAC0" w:rsidR="00996C53" w:rsidRPr="00930B27" w:rsidRDefault="00996C53" w:rsidP="00BA18BE">
      <w:pPr>
        <w:pStyle w:val="3"/>
        <w:numPr>
          <w:ilvl w:val="0"/>
          <w:numId w:val="31"/>
        </w:numPr>
        <w:tabs>
          <w:tab w:val="clear" w:pos="425"/>
        </w:tabs>
        <w:ind w:left="283" w:hanging="198"/>
        <w:jc w:val="left"/>
        <w:rPr>
          <w:rFonts w:asciiTheme="minorHAnsi" w:hAnsiTheme="minorHAnsi"/>
          <w:sz w:val="17"/>
          <w:szCs w:val="22"/>
        </w:rPr>
      </w:pPr>
      <w:r w:rsidRPr="00930B27">
        <w:rPr>
          <w:rFonts w:asciiTheme="minorHAnsi" w:hAnsiTheme="minorHAnsi"/>
          <w:sz w:val="17"/>
          <w:szCs w:val="22"/>
        </w:rPr>
        <w:t>V souladu s vyhláškou č. 344/2012 Sb., o stavu nouze v plynárenství a o způsobu zajištění bezpečnostního standardu dodávky plynu, ve znění pozdějších předpisů, má Zákazník povinnost oznámit Obchodníkovi, zda ve vztahu k odběrným místům uvedeným v</w:t>
      </w:r>
      <w:r w:rsidR="00086D59" w:rsidRPr="00930B27">
        <w:rPr>
          <w:rFonts w:asciiTheme="minorHAnsi" w:hAnsiTheme="minorHAnsi"/>
          <w:sz w:val="17"/>
          <w:szCs w:val="22"/>
        </w:rPr>
        <w:t> </w:t>
      </w:r>
      <w:r w:rsidR="007A2929">
        <w:rPr>
          <w:rFonts w:asciiTheme="minorHAnsi" w:hAnsiTheme="minorHAnsi"/>
          <w:sz w:val="17"/>
          <w:szCs w:val="22"/>
        </w:rPr>
        <w:t>Č</w:t>
      </w:r>
      <w:r w:rsidR="00086D59" w:rsidRPr="00930B27">
        <w:rPr>
          <w:rFonts w:asciiTheme="minorHAnsi" w:hAnsiTheme="minorHAnsi"/>
          <w:sz w:val="17"/>
          <w:szCs w:val="22"/>
        </w:rPr>
        <w:t xml:space="preserve">ásti </w:t>
      </w:r>
      <w:r w:rsidR="007A2929">
        <w:rPr>
          <w:rFonts w:asciiTheme="minorHAnsi" w:hAnsiTheme="minorHAnsi"/>
          <w:sz w:val="17"/>
          <w:szCs w:val="22"/>
        </w:rPr>
        <w:t>C</w:t>
      </w:r>
      <w:r w:rsidR="00086D59" w:rsidRPr="00930B27">
        <w:rPr>
          <w:rFonts w:asciiTheme="minorHAnsi" w:hAnsiTheme="minorHAnsi"/>
          <w:sz w:val="17"/>
          <w:szCs w:val="22"/>
        </w:rPr>
        <w:t xml:space="preserve"> této Smlouvy</w:t>
      </w:r>
      <w:r w:rsidRPr="00930B27">
        <w:rPr>
          <w:rFonts w:asciiTheme="minorHAnsi" w:hAnsiTheme="minorHAnsi"/>
          <w:sz w:val="17"/>
          <w:szCs w:val="22"/>
        </w:rPr>
        <w:t xml:space="preserve"> j</w:t>
      </w:r>
      <w:r w:rsidR="00121111" w:rsidRPr="00930B27">
        <w:rPr>
          <w:rFonts w:asciiTheme="minorHAnsi" w:hAnsiTheme="minorHAnsi"/>
          <w:sz w:val="17"/>
          <w:szCs w:val="22"/>
        </w:rPr>
        <w:t>e</w:t>
      </w:r>
      <w:r w:rsidRPr="00930B27">
        <w:rPr>
          <w:rFonts w:asciiTheme="minorHAnsi" w:hAnsiTheme="minorHAnsi"/>
          <w:sz w:val="17"/>
          <w:szCs w:val="22"/>
        </w:rPr>
        <w:t xml:space="preserve"> chráněným zákazník</w:t>
      </w:r>
      <w:r w:rsidR="00121111" w:rsidRPr="00930B27">
        <w:rPr>
          <w:rFonts w:asciiTheme="minorHAnsi" w:hAnsiTheme="minorHAnsi"/>
          <w:sz w:val="17"/>
          <w:szCs w:val="22"/>
        </w:rPr>
        <w:t>em</w:t>
      </w:r>
      <w:r w:rsidRPr="00930B27">
        <w:rPr>
          <w:rFonts w:asciiTheme="minorHAnsi" w:hAnsiTheme="minorHAnsi"/>
          <w:sz w:val="17"/>
          <w:szCs w:val="22"/>
        </w:rPr>
        <w:t xml:space="preserve"> v režimu bezpečnostního standardu dodávky. </w:t>
      </w:r>
    </w:p>
    <w:p w14:paraId="31EA6AC5" w14:textId="05711AB2" w:rsidR="00996C53" w:rsidRPr="00291207" w:rsidRDefault="00996C53" w:rsidP="00930B27">
      <w:pPr>
        <w:pStyle w:val="3"/>
        <w:numPr>
          <w:ilvl w:val="0"/>
          <w:numId w:val="31"/>
        </w:numPr>
        <w:tabs>
          <w:tab w:val="clear" w:pos="425"/>
        </w:tabs>
        <w:ind w:left="283" w:hanging="198"/>
        <w:jc w:val="left"/>
        <w:rPr>
          <w:rFonts w:asciiTheme="minorHAnsi" w:hAnsiTheme="minorHAnsi"/>
          <w:sz w:val="17"/>
          <w:szCs w:val="22"/>
        </w:rPr>
      </w:pPr>
      <w:r w:rsidRPr="00291207">
        <w:rPr>
          <w:rFonts w:asciiTheme="minorHAnsi" w:hAnsiTheme="minorHAnsi"/>
          <w:sz w:val="17"/>
          <w:szCs w:val="22"/>
        </w:rPr>
        <w:tab/>
        <w:t xml:space="preserve">Zákazník prohlašuje, že úplně a pravdivě označil v </w:t>
      </w:r>
      <w:r w:rsidR="007A2929">
        <w:rPr>
          <w:rFonts w:asciiTheme="minorHAnsi" w:hAnsiTheme="minorHAnsi"/>
          <w:sz w:val="17"/>
          <w:szCs w:val="22"/>
        </w:rPr>
        <w:t>Č</w:t>
      </w:r>
      <w:r w:rsidR="00086D59">
        <w:rPr>
          <w:rFonts w:asciiTheme="minorHAnsi" w:hAnsiTheme="minorHAnsi"/>
          <w:sz w:val="17"/>
          <w:szCs w:val="22"/>
        </w:rPr>
        <w:t xml:space="preserve">ásti </w:t>
      </w:r>
      <w:r w:rsidR="007A2929">
        <w:rPr>
          <w:rFonts w:asciiTheme="minorHAnsi" w:hAnsiTheme="minorHAnsi"/>
          <w:sz w:val="17"/>
          <w:szCs w:val="22"/>
        </w:rPr>
        <w:t>C</w:t>
      </w:r>
      <w:r w:rsidR="00086D59">
        <w:rPr>
          <w:rFonts w:asciiTheme="minorHAnsi" w:hAnsiTheme="minorHAnsi"/>
          <w:sz w:val="17"/>
          <w:szCs w:val="22"/>
        </w:rPr>
        <w:t xml:space="preserve"> této Smlouvy</w:t>
      </w:r>
      <w:r w:rsidR="00086D59" w:rsidRPr="00291207">
        <w:rPr>
          <w:rFonts w:asciiTheme="minorHAnsi" w:hAnsiTheme="minorHAnsi"/>
          <w:sz w:val="17"/>
          <w:szCs w:val="22"/>
        </w:rPr>
        <w:t xml:space="preserve"> </w:t>
      </w:r>
      <w:r w:rsidRPr="00291207">
        <w:rPr>
          <w:rFonts w:asciiTheme="minorHAnsi" w:hAnsiTheme="minorHAnsi"/>
          <w:sz w:val="17"/>
          <w:szCs w:val="22"/>
        </w:rPr>
        <w:t xml:space="preserve">všechna odběrná místa, ke kterým je chráněným zákazníkem v režimu bezpečnostního standardu dodávky.  </w:t>
      </w:r>
    </w:p>
    <w:p w14:paraId="090ED1D3" w14:textId="4C82CE7E" w:rsidR="00996C53" w:rsidRDefault="00996C53" w:rsidP="00930B27">
      <w:pPr>
        <w:pStyle w:val="3"/>
        <w:numPr>
          <w:ilvl w:val="0"/>
          <w:numId w:val="31"/>
        </w:numPr>
        <w:tabs>
          <w:tab w:val="clear" w:pos="425"/>
        </w:tabs>
        <w:ind w:left="283" w:hanging="198"/>
        <w:jc w:val="left"/>
        <w:rPr>
          <w:rFonts w:asciiTheme="minorHAnsi" w:hAnsiTheme="minorHAnsi"/>
          <w:sz w:val="17"/>
          <w:szCs w:val="22"/>
        </w:rPr>
      </w:pPr>
      <w:r w:rsidRPr="00291207">
        <w:rPr>
          <w:rFonts w:asciiTheme="minorHAnsi" w:hAnsiTheme="minorHAnsi"/>
          <w:sz w:val="17"/>
          <w:szCs w:val="22"/>
        </w:rPr>
        <w:t xml:space="preserve">V případě, že prohlášení Zákazníka se ukáže jako nepravdivé nebo neúplné a Zákazník tím nesplní svou oznamovací povinnost, je Obchodník na základě informace získané z OTE oprávněn účtovat Zákazníkovi poplatek za službu zajištění bezpečnostního standardu dodávek (dále jen „poplatek“). Poplatek se vypočte jako násobek jednotkové ceny stanovené v Ceníku vydávaném Obchodníkem v souladu s článkem 4, 4.5 OP a počtu odebraných </w:t>
      </w:r>
      <w:proofErr w:type="spellStart"/>
      <w:r w:rsidRPr="00291207">
        <w:rPr>
          <w:rFonts w:asciiTheme="minorHAnsi" w:hAnsiTheme="minorHAnsi"/>
          <w:sz w:val="17"/>
          <w:szCs w:val="22"/>
        </w:rPr>
        <w:t>MWh</w:t>
      </w:r>
      <w:proofErr w:type="spellEnd"/>
      <w:r w:rsidRPr="00291207">
        <w:rPr>
          <w:rFonts w:asciiTheme="minorHAnsi" w:hAnsiTheme="minorHAnsi"/>
          <w:sz w:val="17"/>
          <w:szCs w:val="22"/>
        </w:rPr>
        <w:t xml:space="preserve"> za daný měsíc, a to i započatých. Poplatek bude vyúčtován za měsíce leden, únor, březen, říjen, listopad a prosinec období dodávky, a to vždy ve výši jednotkové ceny aktuálně platné k poslednímu dni v měsíci, </w:t>
      </w:r>
      <w:r w:rsidR="00121111">
        <w:rPr>
          <w:rFonts w:asciiTheme="minorHAnsi" w:hAnsiTheme="minorHAnsi"/>
          <w:sz w:val="17"/>
          <w:szCs w:val="22"/>
        </w:rPr>
        <w:t>za který</w:t>
      </w:r>
      <w:r w:rsidRPr="00291207">
        <w:rPr>
          <w:rFonts w:asciiTheme="minorHAnsi" w:hAnsiTheme="minorHAnsi"/>
          <w:sz w:val="17"/>
          <w:szCs w:val="22"/>
        </w:rPr>
        <w:t xml:space="preserve"> bude účtován. Poplatek bude vyúčtován ve faktuře společně s dodávkou plynu.</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w:t>
      </w:r>
      <w:proofErr w:type="spellStart"/>
      <w:r w:rsidRPr="001A314A">
        <w:rPr>
          <w:rFonts w:asciiTheme="minorHAnsi" w:hAnsiTheme="minorHAnsi"/>
          <w:sz w:val="17"/>
          <w:szCs w:val="22"/>
        </w:rPr>
        <w:t>neautorizovaně</w:t>
      </w:r>
      <w:proofErr w:type="spellEnd"/>
      <w:r w:rsidRPr="001A314A">
        <w:rPr>
          <w:rFonts w:asciiTheme="minorHAnsi" w:hAnsiTheme="minorHAnsi"/>
          <w:sz w:val="17"/>
          <w:szCs w:val="22"/>
        </w:rPr>
        <w:t xml:space="preserve">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 xml:space="preserve">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w:t>
      </w:r>
      <w:proofErr w:type="spellStart"/>
      <w:r w:rsidRPr="001A314A">
        <w:rPr>
          <w:rFonts w:asciiTheme="minorHAnsi" w:hAnsiTheme="minorHAnsi"/>
          <w:sz w:val="17"/>
          <w:szCs w:val="22"/>
        </w:rPr>
        <w:t>innogy</w:t>
      </w:r>
      <w:proofErr w:type="spellEnd"/>
      <w:r w:rsidRPr="001A314A">
        <w:rPr>
          <w:rFonts w:asciiTheme="minorHAnsi" w:hAnsiTheme="minorHAnsi"/>
          <w:sz w:val="17"/>
          <w:szCs w:val="22"/>
        </w:rPr>
        <w:t xml:space="preserve"> v dokumentu „Technický standard </w:t>
      </w:r>
      <w:proofErr w:type="spellStart"/>
      <w:r w:rsidRPr="001A314A">
        <w:rPr>
          <w:rFonts w:asciiTheme="minorHAnsi" w:hAnsiTheme="minorHAnsi"/>
          <w:sz w:val="17"/>
          <w:szCs w:val="22"/>
        </w:rPr>
        <w:t>innogy</w:t>
      </w:r>
      <w:proofErr w:type="spellEnd"/>
      <w:r w:rsidRPr="001A314A">
        <w:rPr>
          <w:rFonts w:asciiTheme="minorHAnsi" w:hAnsiTheme="minorHAnsi"/>
          <w:sz w:val="17"/>
          <w:szCs w:val="22"/>
        </w:rPr>
        <w:t xml:space="preserve">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3"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3"/>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3F00882B"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4" w:name="b_s_distribuci1"/>
      <w:r w:rsidRPr="00124DD6">
        <w:rPr>
          <w:rFonts w:asciiTheme="minorHAnsi" w:hAnsiTheme="minorHAnsi"/>
          <w:sz w:val="17"/>
          <w:szCs w:val="22"/>
        </w:rPr>
        <w:t xml:space="preserve"> a distribuce (včetně Řádu provozovatele distribuční soustavy)</w:t>
      </w:r>
      <w:bookmarkEnd w:id="4"/>
      <w:r w:rsidRPr="00124DD6">
        <w:rPr>
          <w:rFonts w:asciiTheme="minorHAnsi" w:hAnsiTheme="minorHAnsi"/>
          <w:sz w:val="17"/>
          <w:szCs w:val="22"/>
        </w:rPr>
        <w:t>, platnými v době podpisu této Smlouvy, a zavazuje se jimi řídit, jakož i jejich změnami. OP</w:t>
      </w:r>
      <w:bookmarkStart w:id="5"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5"/>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6" w:name="b_s_distribuci3"/>
      <w:r w:rsidRPr="00124DD6">
        <w:rPr>
          <w:rFonts w:asciiTheme="minorHAnsi" w:hAnsiTheme="minorHAnsi"/>
          <w:sz w:val="17"/>
          <w:szCs w:val="22"/>
        </w:rPr>
        <w:t xml:space="preserve"> a distribuce</w:t>
      </w:r>
      <w:bookmarkEnd w:id="6"/>
      <w:r w:rsidRPr="00124DD6">
        <w:rPr>
          <w:rFonts w:asciiTheme="minorHAnsi" w:hAnsiTheme="minorHAnsi"/>
          <w:sz w:val="17"/>
          <w:szCs w:val="22"/>
        </w:rPr>
        <w:t xml:space="preserve"> a ustanovení OP mají přednost před ustanoveními Pravidel přepravy</w:t>
      </w:r>
      <w:bookmarkStart w:id="7" w:name="b_s_distribuci4"/>
      <w:r w:rsidRPr="00124DD6">
        <w:rPr>
          <w:rFonts w:asciiTheme="minorHAnsi" w:hAnsiTheme="minorHAnsi"/>
          <w:sz w:val="17"/>
          <w:szCs w:val="22"/>
        </w:rPr>
        <w:t xml:space="preserve"> a distribuce</w:t>
      </w:r>
      <w:bookmarkEnd w:id="7"/>
      <w:r w:rsidRPr="00124DD6">
        <w:rPr>
          <w:rFonts w:asciiTheme="minorHAnsi" w:hAnsiTheme="minorHAnsi"/>
          <w:sz w:val="17"/>
          <w:szCs w:val="22"/>
        </w:rPr>
        <w:t>, pokud jsou s nimi v rozporu, s výjimkou případů, kdy se od Pravidel provozu přepravní soustavy</w:t>
      </w:r>
      <w:bookmarkStart w:id="8" w:name="b_s_distribuci5"/>
      <w:r w:rsidRPr="00124DD6">
        <w:rPr>
          <w:rFonts w:asciiTheme="minorHAnsi" w:hAnsiTheme="minorHAnsi"/>
          <w:sz w:val="17"/>
          <w:szCs w:val="22"/>
        </w:rPr>
        <w:t xml:space="preserve"> a distribučních soustav</w:t>
      </w:r>
      <w:bookmarkEnd w:id="8"/>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1"/>
        <w:gridCol w:w="2552"/>
        <w:gridCol w:w="2551"/>
        <w:gridCol w:w="2552"/>
      </w:tblGrid>
      <w:tr w:rsidR="00B35A62" w:rsidRPr="00C75D3B" w14:paraId="1BD15427" w14:textId="77777777" w:rsidTr="009E16AE">
        <w:trPr>
          <w:cantSplit/>
          <w:trHeight w:val="340"/>
          <w:tblHeader/>
        </w:trPr>
        <w:tc>
          <w:tcPr>
            <w:tcW w:w="10206" w:type="dxa"/>
            <w:gridSpan w:val="4"/>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lastRenderedPageBreak/>
              <w:t>Přílohy</w:t>
            </w:r>
          </w:p>
        </w:tc>
      </w:tr>
      <w:tr w:rsidR="009E16AE" w:rsidRPr="00CD13A2" w14:paraId="684533B6" w14:textId="77777777" w:rsidTr="009E16AE">
        <w:trPr>
          <w:cantSplit/>
          <w:trHeight w:val="340"/>
          <w:tblHeader/>
        </w:trPr>
        <w:tc>
          <w:tcPr>
            <w:tcW w:w="5103" w:type="dxa"/>
            <w:gridSpan w:val="2"/>
            <w:shd w:val="clear" w:color="auto" w:fill="auto"/>
            <w:vAlign w:val="center"/>
          </w:tcPr>
          <w:p w14:paraId="2F551E35" w14:textId="4CF36DBF" w:rsidR="009E16AE" w:rsidRPr="009E16AE" w:rsidRDefault="009E16AE" w:rsidP="009E16AE">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7E71EC">
              <w:rPr>
                <w:rFonts w:asciiTheme="minorHAnsi" w:hAnsiTheme="minorHAnsi"/>
                <w:sz w:val="17"/>
                <w:szCs w:val="22"/>
              </w:rPr>
              <w:t>xxx</w:t>
            </w:r>
            <w:proofErr w:type="spellEnd"/>
          </w:p>
        </w:tc>
        <w:tc>
          <w:tcPr>
            <w:tcW w:w="5103" w:type="dxa"/>
            <w:gridSpan w:val="2"/>
            <w:shd w:val="clear" w:color="auto" w:fill="auto"/>
            <w:vAlign w:val="center"/>
          </w:tcPr>
          <w:p w14:paraId="6F74A0AE" w14:textId="247FCDA4" w:rsidR="009E16AE" w:rsidRPr="009E16AE" w:rsidRDefault="009E16AE" w:rsidP="009E16AE">
            <w:pPr>
              <w:pStyle w:val="3"/>
              <w:tabs>
                <w:tab w:val="clear" w:pos="425"/>
              </w:tabs>
              <w:spacing w:before="120"/>
              <w:ind w:left="0"/>
              <w:jc w:val="left"/>
              <w:rPr>
                <w:rFonts w:asciiTheme="minorHAnsi" w:hAnsiTheme="minorHAnsi"/>
                <w:sz w:val="17"/>
                <w:szCs w:val="22"/>
              </w:rPr>
            </w:pPr>
          </w:p>
        </w:tc>
      </w:tr>
      <w:tr w:rsidR="00920D7C" w:rsidRPr="00CD13A2" w14:paraId="140F5FBF" w14:textId="77777777" w:rsidTr="009E16AE">
        <w:trPr>
          <w:cantSplit/>
          <w:trHeight w:val="340"/>
          <w:tblHeader/>
        </w:trPr>
        <w:tc>
          <w:tcPr>
            <w:tcW w:w="5103" w:type="dxa"/>
            <w:gridSpan w:val="2"/>
            <w:shd w:val="clear" w:color="auto" w:fill="auto"/>
            <w:vAlign w:val="center"/>
          </w:tcPr>
          <w:p w14:paraId="4B3A186A" w14:textId="51BC0AE9"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5"/>
                  <w:enabled/>
                  <w:calcOnExit w:val="0"/>
                  <w:textInput>
                    <w:default w:val="Hradec Králové"/>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Hradec Králové</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shd w:val="clear" w:color="auto" w:fill="auto"/>
            <w:vAlign w:val="center"/>
          </w:tcPr>
          <w:p w14:paraId="0EC76F8E" w14:textId="35FB62AA"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Turnov"/>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Turnov</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920D7C" w:rsidRPr="00CD13A2" w14:paraId="510031C4" w14:textId="77777777" w:rsidTr="009E16AE">
        <w:trPr>
          <w:cantSplit/>
          <w:trHeight w:val="340"/>
          <w:tblHeader/>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114EBC" w:rsidRPr="00CD13A2" w14:paraId="7EBC34C5" w14:textId="77777777" w:rsidTr="009E16AE">
        <w:trPr>
          <w:cantSplit/>
          <w:trHeight w:val="340"/>
          <w:tblHeader/>
        </w:trPr>
        <w:tc>
          <w:tcPr>
            <w:tcW w:w="2551" w:type="dxa"/>
            <w:tcBorders>
              <w:top w:val="single" w:sz="6" w:space="0" w:color="auto"/>
              <w:bottom w:val="single" w:sz="6" w:space="0" w:color="auto"/>
            </w:tcBorders>
            <w:shd w:val="clear" w:color="auto" w:fill="auto"/>
            <w:vAlign w:val="center"/>
          </w:tcPr>
          <w:p w14:paraId="0F8204D9" w14:textId="77777777" w:rsidR="00114EBC" w:rsidRPr="00CD13A2" w:rsidRDefault="00114EBC" w:rsidP="00114EBC">
            <w:pPr>
              <w:pStyle w:val="TexttabulkaCalibriLight"/>
              <w:keepNext/>
              <w:keepLines/>
            </w:pPr>
            <w:r>
              <w:fldChar w:fldCharType="begin">
                <w:ffData>
                  <w:name w:val="Text6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114EBC" w:rsidRPr="00CD13A2" w:rsidRDefault="00114EBC" w:rsidP="00114EBC">
            <w:pPr>
              <w:pStyle w:val="TexttabulkaCalibriLight"/>
              <w:keepNext/>
              <w:keepLines/>
            </w:pPr>
            <w:r>
              <w:fldChar w:fldCharType="begin">
                <w:ffData>
                  <w:name w:val="Text6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5A355EAF" w:rsidR="00114EBC" w:rsidRPr="00CD13A2" w:rsidRDefault="00114EBC" w:rsidP="00114EBC">
            <w:pPr>
              <w:pStyle w:val="TexttabulkaCalibriLight"/>
              <w:keepNext/>
              <w:keepLines/>
            </w:pPr>
            <w:r>
              <w:fldChar w:fldCharType="begin">
                <w:ffData>
                  <w:name w:val="Text609"/>
                  <w:enabled/>
                  <w:calcOnExit w:val="0"/>
                  <w:textInput>
                    <w:default w:val="Ing. Vladimír Konopka"/>
                  </w:textInput>
                </w:ffData>
              </w:fldChar>
            </w:r>
            <w:r>
              <w:instrText xml:space="preserve"> FORMTEXT </w:instrText>
            </w:r>
            <w:r>
              <w:fldChar w:fldCharType="separate"/>
            </w:r>
            <w:r>
              <w:rPr>
                <w:noProof/>
              </w:rPr>
              <w:t>Ing. Vladimír Konopka</w:t>
            </w:r>
            <w:r>
              <w:fldChar w:fldCharType="end"/>
            </w:r>
          </w:p>
        </w:tc>
        <w:tc>
          <w:tcPr>
            <w:tcW w:w="2552" w:type="dxa"/>
            <w:tcBorders>
              <w:top w:val="single" w:sz="6" w:space="0" w:color="auto"/>
              <w:bottom w:val="single" w:sz="6" w:space="0" w:color="auto"/>
            </w:tcBorders>
            <w:shd w:val="clear" w:color="auto" w:fill="auto"/>
            <w:vAlign w:val="center"/>
          </w:tcPr>
          <w:p w14:paraId="02BBEE93" w14:textId="216A8950" w:rsidR="00114EBC" w:rsidRPr="00CD13A2" w:rsidRDefault="00114EBC" w:rsidP="00114EBC">
            <w:pPr>
              <w:pStyle w:val="TexttabulkaCalibriLight"/>
              <w:keepNext/>
              <w:keepLines/>
            </w:pPr>
            <w:r>
              <w:fldChar w:fldCharType="begin">
                <w:ffData>
                  <w:name w:val="Text613"/>
                  <w:enabled/>
                  <w:calcOnExit w:val="0"/>
                  <w:textInput>
                    <w:default w:val="jednatel, ředitel"/>
                  </w:textInput>
                </w:ffData>
              </w:fldChar>
            </w:r>
            <w:r>
              <w:instrText xml:space="preserve"> FORMTEXT </w:instrText>
            </w:r>
            <w:r>
              <w:fldChar w:fldCharType="separate"/>
            </w:r>
            <w:r>
              <w:rPr>
                <w:noProof/>
              </w:rPr>
              <w:t>jednatel, ředitel</w:t>
            </w:r>
            <w:r>
              <w:fldChar w:fldCharType="end"/>
            </w:r>
          </w:p>
        </w:tc>
      </w:tr>
      <w:tr w:rsidR="00920D7C" w:rsidRPr="00CD13A2" w14:paraId="6BFE86E4"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114EBC" w:rsidRPr="00CD13A2" w14:paraId="2744C5F6" w14:textId="77777777" w:rsidTr="009E16AE">
        <w:trPr>
          <w:cantSplit/>
          <w:trHeight w:val="340"/>
          <w:tblHeader/>
        </w:trPr>
        <w:tc>
          <w:tcPr>
            <w:tcW w:w="2551" w:type="dxa"/>
            <w:tcBorders>
              <w:bottom w:val="single" w:sz="6" w:space="0" w:color="auto"/>
            </w:tcBorders>
            <w:shd w:val="clear" w:color="auto" w:fill="auto"/>
            <w:vAlign w:val="center"/>
          </w:tcPr>
          <w:p w14:paraId="2384EF9B" w14:textId="7C74DFB6" w:rsidR="00114EBC" w:rsidRPr="00CD13A2" w:rsidRDefault="007E71EC" w:rsidP="00114EBC">
            <w:pPr>
              <w:pStyle w:val="TexttabulkaCalibriLight"/>
              <w:keepNext/>
              <w:keepLines/>
              <w:spacing w:before="240" w:after="80"/>
            </w:pPr>
            <w:proofErr w:type="spellStart"/>
            <w:r>
              <w:t>xxx</w:t>
            </w:r>
            <w:proofErr w:type="spellEnd"/>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114EBC" w:rsidRPr="00CD13A2" w:rsidRDefault="00114EBC" w:rsidP="00114EBC">
            <w:pPr>
              <w:pStyle w:val="TexttabulkaCalibriLight"/>
              <w:keepNext/>
              <w:keepLines/>
              <w:spacing w:before="240" w:after="80"/>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5D937F08" w:rsidR="00114EBC" w:rsidRPr="00CD13A2" w:rsidRDefault="00114EBC" w:rsidP="00114EBC">
            <w:pPr>
              <w:pStyle w:val="TexttabulkaCalibriLight"/>
              <w:keepNext/>
              <w:keepLines/>
              <w:spacing w:before="240" w:after="80"/>
            </w:pPr>
            <w:r>
              <w:fldChar w:fldCharType="begin">
                <w:ffData>
                  <w:name w:val="Text610"/>
                  <w:enabled/>
                  <w:calcOnExit w:val="0"/>
                  <w:textInput>
                    <w:default w:val=" Jiří Brož"/>
                  </w:textInput>
                </w:ffData>
              </w:fldChar>
            </w:r>
            <w:r>
              <w:instrText xml:space="preserve"> FORMTEXT </w:instrText>
            </w:r>
            <w:r>
              <w:fldChar w:fldCharType="separate"/>
            </w:r>
            <w:r>
              <w:rPr>
                <w:noProof/>
              </w:rPr>
              <w:t>Jiří Brož</w:t>
            </w:r>
            <w:r>
              <w:fldChar w:fldCharType="end"/>
            </w:r>
          </w:p>
        </w:tc>
        <w:tc>
          <w:tcPr>
            <w:tcW w:w="2552" w:type="dxa"/>
            <w:tcBorders>
              <w:bottom w:val="single" w:sz="6" w:space="0" w:color="auto"/>
            </w:tcBorders>
            <w:shd w:val="clear" w:color="auto" w:fill="auto"/>
            <w:vAlign w:val="center"/>
          </w:tcPr>
          <w:p w14:paraId="2FDC08A7" w14:textId="262A06B4" w:rsidR="00114EBC" w:rsidRPr="00CD13A2" w:rsidRDefault="00114EBC" w:rsidP="00114EBC">
            <w:pPr>
              <w:pStyle w:val="TexttabulkaCalibriLight"/>
              <w:keepNext/>
              <w:keepLines/>
              <w:spacing w:before="240" w:after="80"/>
            </w:pPr>
            <w:r>
              <w:fldChar w:fldCharType="begin">
                <w:ffData>
                  <w:name w:val="Text614"/>
                  <w:enabled/>
                  <w:calcOnExit w:val="0"/>
                  <w:textInput>
                    <w:default w:val="technik"/>
                  </w:textInput>
                </w:ffData>
              </w:fldChar>
            </w:r>
            <w:r>
              <w:instrText xml:space="preserve"> FORMTEXT </w:instrText>
            </w:r>
            <w:r>
              <w:fldChar w:fldCharType="separate"/>
            </w:r>
            <w:r>
              <w:rPr>
                <w:noProof/>
              </w:rPr>
              <w:t>technik</w:t>
            </w:r>
            <w:r>
              <w:fldChar w:fldCharType="end"/>
            </w:r>
          </w:p>
        </w:tc>
      </w:tr>
      <w:tr w:rsidR="00920D7C" w:rsidRPr="00CD13A2" w14:paraId="6815EA47"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60B8D994" w14:textId="24505BA5"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2"/>
          <w:footerReference w:type="default" r:id="rId13"/>
          <w:headerReference w:type="first" r:id="rId14"/>
          <w:footerReference w:type="first" r:id="rId15"/>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7E71EC">
      <w:pPr>
        <w:pStyle w:val="Nazev2CalibriBold"/>
        <w:spacing w:after="0"/>
        <w:rPr>
          <w:rFonts w:asciiTheme="minorHAnsi" w:hAnsiTheme="minorHAnsi"/>
          <w:sz w:val="2"/>
          <w:szCs w:val="2"/>
        </w:rPr>
      </w:pPr>
    </w:p>
    <w:sectPr w:rsidR="000C115E" w:rsidRPr="008216C9" w:rsidSect="0076267D">
      <w:headerReference w:type="default" r:id="rId16"/>
      <w:footerReference w:type="default" r:id="rId17"/>
      <w:headerReference w:type="first" r:id="rId18"/>
      <w:footerReference w:type="first" r:id="rId19"/>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03911" w14:textId="77777777" w:rsidR="008F5DD4" w:rsidRDefault="008F5DD4" w:rsidP="00055080">
      <w:r>
        <w:separator/>
      </w:r>
    </w:p>
    <w:p w14:paraId="66BA2CEC" w14:textId="77777777" w:rsidR="008F5DD4" w:rsidRDefault="008F5DD4"/>
  </w:endnote>
  <w:endnote w:type="continuationSeparator" w:id="0">
    <w:p w14:paraId="139E92E3" w14:textId="77777777" w:rsidR="008F5DD4" w:rsidRDefault="008F5DD4" w:rsidP="00055080">
      <w:r>
        <w:continuationSeparator/>
      </w:r>
    </w:p>
    <w:p w14:paraId="4575C324" w14:textId="77777777" w:rsidR="008F5DD4" w:rsidRDefault="008F5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744F1" w14:textId="6E87AF98" w:rsidR="002616CB" w:rsidRPr="008C0A1D" w:rsidRDefault="002616CB" w:rsidP="008C0A1D">
    <w:pPr>
      <w:pStyle w:val="Zapati"/>
      <w:tabs>
        <w:tab w:val="clear" w:pos="4536"/>
        <w:tab w:val="clear" w:pos="9072"/>
        <w:tab w:val="right" w:pos="10206"/>
      </w:tabs>
    </w:pPr>
    <w:r>
      <w:rPr>
        <w:noProof/>
      </w:rPr>
      <mc:AlternateContent>
        <mc:Choice Requires="wps">
          <w:drawing>
            <wp:anchor distT="0" distB="0" distL="114300" distR="114300" simplePos="0" relativeHeight="251719680" behindDoc="0" locked="0" layoutInCell="0" allowOverlap="1" wp14:anchorId="2445DAC4" wp14:editId="28323AD0">
              <wp:simplePos x="0" y="0"/>
              <wp:positionH relativeFrom="page">
                <wp:posOffset>0</wp:posOffset>
              </wp:positionH>
              <wp:positionV relativeFrom="page">
                <wp:posOffset>10227945</wp:posOffset>
              </wp:positionV>
              <wp:extent cx="7560310" cy="273050"/>
              <wp:effectExtent l="0" t="0" r="0" b="12700"/>
              <wp:wrapNone/>
              <wp:docPr id="10" name="MSIPCM3b9047c7bfb0ecdb4ceae4a2" descr="{&quot;HashCode&quot;:-99055902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D7AC0" w14:textId="7FA183D5" w:rsidR="002616CB" w:rsidRPr="00F77ABC" w:rsidRDefault="002616CB"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2445DAC4">
              <v:stroke joinstyle="miter"/>
              <v:path gradientshapeok="t" o:connecttype="rect"/>
            </v:shapetype>
            <v:shape id="MSIPCM3b9047c7bfb0ecdb4ceae4a2" style="position:absolute;margin-left:0;margin-top:805.35pt;width:595.3pt;height:21.5pt;z-index:25171968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90559027,&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DfnkvztAIAAE8F&#10;AAAOAAAAAAAAAAAAAAAAAC4CAABkcnMvZTJvRG9jLnhtbFBLAQItABQABgAIAAAAIQB8dgjh3wAA&#10;AAsBAAAPAAAAAAAAAAAAAAAAAA4FAABkcnMvZG93bnJldi54bWxQSwUGAAAAAAQABADzAAAAGgYA&#10;AAAA&#10;">
              <v:textbox inset="20pt,0,,0">
                <w:txbxContent>
                  <w:p w:rsidRPr="00F77ABC" w:rsidR="002616CB" w:rsidP="00F77ABC" w:rsidRDefault="002616CB" w14:paraId="2A5D7AC0" w14:textId="7FA183D5">
                    <w:pPr>
                      <w:spacing w:before="0"/>
                      <w:ind w:left="0"/>
                      <w:rPr>
                        <w:rFonts w:ascii="Calibri" w:hAnsi="Calibri" w:cs="Calibri"/>
                        <w:sz w:val="22"/>
                      </w:rPr>
                    </w:pPr>
                  </w:p>
                </w:txbxContent>
              </v:textbox>
              <w10:wrap anchorx="page" anchory="page"/>
            </v:shape>
          </w:pict>
        </mc:Fallback>
      </mc:AlternateContent>
    </w:r>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proofErr w:type="gramStart"/>
            <w:r>
              <w:t>Smlouva - zemní</w:t>
            </w:r>
            <w:proofErr w:type="gramEnd"/>
            <w:r>
              <w:t xml:space="preserve"> 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7E71EC">
              <w:rPr>
                <w:noProof/>
              </w:rPr>
              <w:t>7</w:t>
            </w:r>
            <w:r>
              <w:rPr>
                <w:noProof/>
              </w:rPr>
              <w:fldChar w:fldCharType="end"/>
            </w:r>
          </w:sdtContent>
        </w:sdt>
      </w:sdtContent>
    </w:sdt>
  </w:p>
  <w:p w14:paraId="7DA8DBF0" w14:textId="77777777" w:rsidR="002616CB" w:rsidRDefault="002616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6969A" w14:textId="202FC216" w:rsidR="002616CB" w:rsidRPr="001A128F" w:rsidRDefault="002616CB" w:rsidP="00FF5F59">
    <w:pPr>
      <w:pStyle w:val="Zapati"/>
      <w:tabs>
        <w:tab w:val="clear" w:pos="4536"/>
        <w:tab w:val="clear" w:pos="9072"/>
        <w:tab w:val="right" w:pos="0"/>
        <w:tab w:val="right" w:pos="10206"/>
      </w:tabs>
    </w:pPr>
    <w:r>
      <w:rPr>
        <w:noProof/>
      </w:rPr>
      <mc:AlternateContent>
        <mc:Choice Requires="wps">
          <w:drawing>
            <wp:anchor distT="0" distB="0" distL="114300" distR="114300" simplePos="0" relativeHeight="251720704" behindDoc="0" locked="0" layoutInCell="0" allowOverlap="1" wp14:anchorId="5C5E4C68" wp14:editId="4E59EAF6">
              <wp:simplePos x="0" y="0"/>
              <wp:positionH relativeFrom="page">
                <wp:posOffset>0</wp:posOffset>
              </wp:positionH>
              <wp:positionV relativeFrom="page">
                <wp:posOffset>10227945</wp:posOffset>
              </wp:positionV>
              <wp:extent cx="7560310" cy="273050"/>
              <wp:effectExtent l="0" t="0" r="0" b="12700"/>
              <wp:wrapNone/>
              <wp:docPr id="11" name="MSIPCMfa9845ff8b89661c2ba5dfc9" descr="{&quot;HashCode&quot;:-99055902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948A" w14:textId="4D195B7B" w:rsidR="002616CB" w:rsidRPr="00F77ABC" w:rsidRDefault="002616CB"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5C5E4C68">
              <v:stroke joinstyle="miter"/>
              <v:path gradientshapeok="t" o:connecttype="rect"/>
            </v:shapetype>
            <v:shape id="MSIPCMfa9845ff8b89661c2ba5dfc9" style="position:absolute;margin-left:0;margin-top:805.35pt;width:595.3pt;height:21.5pt;z-index:25172070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90559027,&quot;Height&quot;:841.0,&quot;Width&quot;:595.0,&quot;Placement&quot;:&quot;Footer&quot;,&quot;Index&quot;:&quot;FirstPage&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OjQn+bUCAABR&#10;BQAADgAAAAAAAAAAAAAAAAAuAgAAZHJzL2Uyb0RvYy54bWxQSwECLQAUAAYACAAAACEAfHYI4d8A&#10;AAALAQAADwAAAAAAAAAAAAAAAAAPBQAAZHJzL2Rvd25yZXYueG1sUEsFBgAAAAAEAAQA8wAAABsG&#10;AAAAAA==&#10;">
              <v:textbox inset="20pt,0,,0">
                <w:txbxContent>
                  <w:p w:rsidRPr="00F77ABC" w:rsidR="002616CB" w:rsidP="00F77ABC" w:rsidRDefault="002616CB" w14:paraId="61F4948A" w14:textId="4D195B7B">
                    <w:pPr>
                      <w:spacing w:before="0"/>
                      <w:ind w:left="0"/>
                      <w:rPr>
                        <w:rFonts w:ascii="Calibri" w:hAnsi="Calibri" w:cs="Calibri"/>
                        <w:sz w:val="22"/>
                      </w:rPr>
                    </w:pPr>
                  </w:p>
                </w:txbxContent>
              </v:textbox>
              <w10:wrap anchorx="page" anchory="page"/>
            </v:shape>
          </w:pict>
        </mc:Fallback>
      </mc:AlternateContent>
    </w:r>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proofErr w:type="gramStart"/>
                <w:r>
                  <w:t>Smlouva - zemní</w:t>
                </w:r>
                <w:proofErr w:type="gramEnd"/>
                <w:r>
                  <w:t xml:space="preserve"> 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7E71EC">
                  <w:rPr>
                    <w:noProof/>
                  </w:rPr>
                  <w:t>7</w:t>
                </w:r>
                <w:r>
                  <w:rPr>
                    <w:noProof/>
                  </w:rPr>
                  <w:fldChar w:fldCharType="end"/>
                </w:r>
              </w:sdtContent>
            </w:sdt>
          </w:sdtContent>
        </w:sdt>
      </w:sdtContent>
    </w:sdt>
  </w:p>
  <w:p w14:paraId="0C5F13AD" w14:textId="77777777" w:rsidR="002616CB" w:rsidRDefault="002616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2616CB" w:rsidRPr="008C0A1D" w:rsidRDefault="002616CB" w:rsidP="008C0A1D">
            <w:pPr>
              <w:pStyle w:val="Zapati"/>
              <w:tabs>
                <w:tab w:val="clear" w:pos="4536"/>
                <w:tab w:val="clear" w:pos="9072"/>
                <w:tab w:val="right" w:pos="10206"/>
              </w:tabs>
            </w:pPr>
            <w:proofErr w:type="gramStart"/>
            <w:r>
              <w:t>Smlouva - zemní</w:t>
            </w:r>
            <w:proofErr w:type="gramEnd"/>
            <w:r>
              <w:t xml:space="preserve">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2616CB" w:rsidRPr="001A128F" w:rsidRDefault="002616CB" w:rsidP="001A128F">
                <w:pPr>
                  <w:pStyle w:val="Zapati"/>
                  <w:tabs>
                    <w:tab w:val="clear" w:pos="4536"/>
                    <w:tab w:val="clear" w:pos="9072"/>
                    <w:tab w:val="right" w:pos="10206"/>
                  </w:tabs>
                </w:pPr>
                <w:proofErr w:type="gramStart"/>
                <w:r>
                  <w:t>Smlouva - zemní</w:t>
                </w:r>
                <w:proofErr w:type="gramEnd"/>
                <w:r>
                  <w:t xml:space="preserve">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2616CB" w:rsidRPr="008C0A1D" w:rsidRDefault="008F5DD4"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proofErr w:type="gramStart"/>
                        <w:r w:rsidR="002616CB">
                          <w:t>Smlouva - zemní</w:t>
                        </w:r>
                        <w:proofErr w:type="gramEnd"/>
                        <w:r w:rsidR="002616CB">
                          <w:t xml:space="preserve"> plyn: Distribuční přehled</w:t>
                        </w:r>
                        <w:r w:rsidR="002616CB" w:rsidRPr="008C0A1D">
                          <w:tab/>
                        </w:r>
                        <w:r w:rsidR="002616CB">
                          <w:t>1/1</w:t>
                        </w:r>
                      </w:sdtContent>
                    </w:sdt>
                    <w:r w:rsidR="002616CB">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2616CB" w:rsidRPr="001A128F" w:rsidRDefault="002616CB" w:rsidP="001A128F">
                <w:pPr>
                  <w:pStyle w:val="Zapati"/>
                  <w:tabs>
                    <w:tab w:val="clear" w:pos="4536"/>
                    <w:tab w:val="clear" w:pos="9072"/>
                    <w:tab w:val="right" w:pos="10206"/>
                  </w:tabs>
                </w:pPr>
                <w:proofErr w:type="gramStart"/>
                <w:r>
                  <w:t>Smlouva - zemní</w:t>
                </w:r>
                <w:proofErr w:type="gramEnd"/>
                <w:r>
                  <w:t xml:space="preserve">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EDE55" w14:textId="77777777" w:rsidR="008F5DD4" w:rsidRDefault="008F5DD4" w:rsidP="00055080">
      <w:r>
        <w:separator/>
      </w:r>
    </w:p>
    <w:p w14:paraId="12345286" w14:textId="77777777" w:rsidR="008F5DD4" w:rsidRDefault="008F5DD4"/>
  </w:footnote>
  <w:footnote w:type="continuationSeparator" w:id="0">
    <w:p w14:paraId="70FE6F86" w14:textId="77777777" w:rsidR="008F5DD4" w:rsidRDefault="008F5DD4" w:rsidP="00055080">
      <w:r>
        <w:continuationSeparator/>
      </w:r>
    </w:p>
    <w:p w14:paraId="6C095632" w14:textId="77777777" w:rsidR="008F5DD4" w:rsidRDefault="008F5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B8FCB" w14:textId="77777777" w:rsidR="002616CB" w:rsidRDefault="002616CB"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7C17E" w14:textId="6DF8E12C" w:rsidR="002616CB" w:rsidRDefault="002616CB">
    <w:pPr>
      <w:pStyle w:val="Zhlav"/>
    </w:pPr>
  </w:p>
  <w:p w14:paraId="25BDC981" w14:textId="7FE3558F" w:rsidR="002616CB" w:rsidRDefault="002616CB">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CF2DD" w14:textId="28B1E9CF" w:rsidR="002616CB" w:rsidRDefault="002616CB"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2E7E8" w14:textId="77777777" w:rsidR="002616CB" w:rsidRDefault="002616CB">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930F6" w14:textId="77777777" w:rsidR="002616CB" w:rsidRDefault="002616CB"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973FB" w14:textId="77777777" w:rsidR="002616CB" w:rsidRDefault="002616CB">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B8534E"/>
    <w:multiLevelType w:val="hybridMultilevel"/>
    <w:tmpl w:val="E4AC5D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3" w15:restartNumberingAfterBreak="0">
    <w:nsid w:val="0C5251AA"/>
    <w:multiLevelType w:val="hybridMultilevel"/>
    <w:tmpl w:val="4DF87264"/>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D66C17"/>
    <w:multiLevelType w:val="hybridMultilevel"/>
    <w:tmpl w:val="1FEE391E"/>
    <w:lvl w:ilvl="0" w:tplc="E194ACE0">
      <w:start w:val="1"/>
      <w:numFmt w:val="lowerLetter"/>
      <w:lvlText w:val="%1)"/>
      <w:lvlJc w:val="left"/>
      <w:pPr>
        <w:ind w:left="445" w:hanging="360"/>
      </w:pPr>
      <w:rPr>
        <w:rFonts w:hint="default"/>
      </w:rPr>
    </w:lvl>
    <w:lvl w:ilvl="1" w:tplc="9EEE954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6"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22"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0"/>
  </w:num>
  <w:num w:numId="5">
    <w:abstractNumId w:val="4"/>
  </w:num>
  <w:num w:numId="6">
    <w:abstractNumId w:val="23"/>
  </w:num>
  <w:num w:numId="7">
    <w:abstractNumId w:val="19"/>
  </w:num>
  <w:num w:numId="8">
    <w:abstractNumId w:val="30"/>
  </w:num>
  <w:num w:numId="9">
    <w:abstractNumId w:val="8"/>
  </w:num>
  <w:num w:numId="10">
    <w:abstractNumId w:val="24"/>
  </w:num>
  <w:num w:numId="11">
    <w:abstractNumId w:val="18"/>
  </w:num>
  <w:num w:numId="12">
    <w:abstractNumId w:val="12"/>
  </w:num>
  <w:num w:numId="13">
    <w:abstractNumId w:val="27"/>
  </w:num>
  <w:num w:numId="14">
    <w:abstractNumId w:val="28"/>
  </w:num>
  <w:num w:numId="15">
    <w:abstractNumId w:val="2"/>
  </w:num>
  <w:num w:numId="16">
    <w:abstractNumId w:val="10"/>
  </w:num>
  <w:num w:numId="17">
    <w:abstractNumId w:val="5"/>
  </w:num>
  <w:num w:numId="18">
    <w:abstractNumId w:val="20"/>
  </w:num>
  <w:num w:numId="19">
    <w:abstractNumId w:val="9"/>
  </w:num>
  <w:num w:numId="20">
    <w:abstractNumId w:val="11"/>
  </w:num>
  <w:num w:numId="21">
    <w:abstractNumId w:val="22"/>
  </w:num>
  <w:num w:numId="22">
    <w:abstractNumId w:val="6"/>
  </w:num>
  <w:num w:numId="23">
    <w:abstractNumId w:val="17"/>
  </w:num>
  <w:num w:numId="24">
    <w:abstractNumId w:val="14"/>
  </w:num>
  <w:num w:numId="25">
    <w:abstractNumId w:val="25"/>
  </w:num>
  <w:num w:numId="26">
    <w:abstractNumId w:val="15"/>
  </w:num>
  <w:num w:numId="27">
    <w:abstractNumId w:val="7"/>
  </w:num>
  <w:num w:numId="28">
    <w:abstractNumId w:val="16"/>
  </w:num>
  <w:num w:numId="29">
    <w:abstractNumId w:val="1"/>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
  </w:num>
  <w:num w:numId="3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4C38"/>
    <w:rsid w:val="00015214"/>
    <w:rsid w:val="000157B5"/>
    <w:rsid w:val="00017492"/>
    <w:rsid w:val="00020C31"/>
    <w:rsid w:val="00020D9B"/>
    <w:rsid w:val="00021753"/>
    <w:rsid w:val="00021C37"/>
    <w:rsid w:val="00022481"/>
    <w:rsid w:val="000231E0"/>
    <w:rsid w:val="000249C9"/>
    <w:rsid w:val="00027536"/>
    <w:rsid w:val="000277E7"/>
    <w:rsid w:val="00027A6A"/>
    <w:rsid w:val="00030EDC"/>
    <w:rsid w:val="00030FB9"/>
    <w:rsid w:val="00031A36"/>
    <w:rsid w:val="0003275A"/>
    <w:rsid w:val="000330DC"/>
    <w:rsid w:val="000338CF"/>
    <w:rsid w:val="0003452D"/>
    <w:rsid w:val="00035C46"/>
    <w:rsid w:val="00036FC1"/>
    <w:rsid w:val="0004076F"/>
    <w:rsid w:val="00041BD8"/>
    <w:rsid w:val="000424F7"/>
    <w:rsid w:val="00042C63"/>
    <w:rsid w:val="00042ECF"/>
    <w:rsid w:val="00043607"/>
    <w:rsid w:val="00043FCF"/>
    <w:rsid w:val="00044BFD"/>
    <w:rsid w:val="000467D8"/>
    <w:rsid w:val="000472A7"/>
    <w:rsid w:val="000509F6"/>
    <w:rsid w:val="00050BBD"/>
    <w:rsid w:val="0005133D"/>
    <w:rsid w:val="00053EA4"/>
    <w:rsid w:val="00054D7B"/>
    <w:rsid w:val="00055080"/>
    <w:rsid w:val="00055568"/>
    <w:rsid w:val="000572E0"/>
    <w:rsid w:val="00057DE1"/>
    <w:rsid w:val="00060247"/>
    <w:rsid w:val="0006046C"/>
    <w:rsid w:val="0006162D"/>
    <w:rsid w:val="00062A45"/>
    <w:rsid w:val="00063B46"/>
    <w:rsid w:val="00066853"/>
    <w:rsid w:val="000670E7"/>
    <w:rsid w:val="00067204"/>
    <w:rsid w:val="0006771A"/>
    <w:rsid w:val="00067A28"/>
    <w:rsid w:val="00070C08"/>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D59"/>
    <w:rsid w:val="00090CBE"/>
    <w:rsid w:val="00092DB1"/>
    <w:rsid w:val="00096773"/>
    <w:rsid w:val="000A2A7B"/>
    <w:rsid w:val="000A4D36"/>
    <w:rsid w:val="000A6AFB"/>
    <w:rsid w:val="000A7DAA"/>
    <w:rsid w:val="000B12F9"/>
    <w:rsid w:val="000B1E81"/>
    <w:rsid w:val="000B23EA"/>
    <w:rsid w:val="000B2A3C"/>
    <w:rsid w:val="000B5297"/>
    <w:rsid w:val="000B634A"/>
    <w:rsid w:val="000B7AD2"/>
    <w:rsid w:val="000C115E"/>
    <w:rsid w:val="000C11A7"/>
    <w:rsid w:val="000C245A"/>
    <w:rsid w:val="000C33DF"/>
    <w:rsid w:val="000C48FA"/>
    <w:rsid w:val="000C4A48"/>
    <w:rsid w:val="000C5BC4"/>
    <w:rsid w:val="000C66D5"/>
    <w:rsid w:val="000C6C60"/>
    <w:rsid w:val="000C6D6A"/>
    <w:rsid w:val="000D0827"/>
    <w:rsid w:val="000D19F8"/>
    <w:rsid w:val="000D3D96"/>
    <w:rsid w:val="000D4531"/>
    <w:rsid w:val="000D5677"/>
    <w:rsid w:val="000D64D2"/>
    <w:rsid w:val="000E12C0"/>
    <w:rsid w:val="000E133A"/>
    <w:rsid w:val="000E3322"/>
    <w:rsid w:val="000E39A3"/>
    <w:rsid w:val="000E6BBC"/>
    <w:rsid w:val="000E6BEF"/>
    <w:rsid w:val="000F48EF"/>
    <w:rsid w:val="000F4EFC"/>
    <w:rsid w:val="000F50E4"/>
    <w:rsid w:val="000F733C"/>
    <w:rsid w:val="000F786C"/>
    <w:rsid w:val="00102892"/>
    <w:rsid w:val="001035C5"/>
    <w:rsid w:val="0010384C"/>
    <w:rsid w:val="0010551E"/>
    <w:rsid w:val="0010637A"/>
    <w:rsid w:val="00106387"/>
    <w:rsid w:val="0010720E"/>
    <w:rsid w:val="0011360C"/>
    <w:rsid w:val="0011388C"/>
    <w:rsid w:val="00113B88"/>
    <w:rsid w:val="00113C09"/>
    <w:rsid w:val="00113F28"/>
    <w:rsid w:val="00114EBC"/>
    <w:rsid w:val="00115315"/>
    <w:rsid w:val="00115E16"/>
    <w:rsid w:val="0011600B"/>
    <w:rsid w:val="00116082"/>
    <w:rsid w:val="001162A8"/>
    <w:rsid w:val="001175C4"/>
    <w:rsid w:val="00117D52"/>
    <w:rsid w:val="0012004D"/>
    <w:rsid w:val="00120938"/>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40F2"/>
    <w:rsid w:val="00135EBA"/>
    <w:rsid w:val="00137BA3"/>
    <w:rsid w:val="00140F85"/>
    <w:rsid w:val="00141830"/>
    <w:rsid w:val="00141EFA"/>
    <w:rsid w:val="0014232C"/>
    <w:rsid w:val="00142802"/>
    <w:rsid w:val="0014287A"/>
    <w:rsid w:val="0014289A"/>
    <w:rsid w:val="001436B3"/>
    <w:rsid w:val="0014504E"/>
    <w:rsid w:val="001451E5"/>
    <w:rsid w:val="00147870"/>
    <w:rsid w:val="0015005F"/>
    <w:rsid w:val="0015146F"/>
    <w:rsid w:val="00152516"/>
    <w:rsid w:val="001532BF"/>
    <w:rsid w:val="001541B8"/>
    <w:rsid w:val="00156C68"/>
    <w:rsid w:val="0015713D"/>
    <w:rsid w:val="00157282"/>
    <w:rsid w:val="001607C3"/>
    <w:rsid w:val="001617D4"/>
    <w:rsid w:val="0016198A"/>
    <w:rsid w:val="0016374F"/>
    <w:rsid w:val="00163D8B"/>
    <w:rsid w:val="00164068"/>
    <w:rsid w:val="00166C10"/>
    <w:rsid w:val="00167144"/>
    <w:rsid w:val="00167B0F"/>
    <w:rsid w:val="00170C32"/>
    <w:rsid w:val="00171367"/>
    <w:rsid w:val="00172272"/>
    <w:rsid w:val="001724AE"/>
    <w:rsid w:val="00175517"/>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2BFF"/>
    <w:rsid w:val="001A314A"/>
    <w:rsid w:val="001A4507"/>
    <w:rsid w:val="001A475E"/>
    <w:rsid w:val="001A496D"/>
    <w:rsid w:val="001A4EFE"/>
    <w:rsid w:val="001A70F8"/>
    <w:rsid w:val="001B1FCC"/>
    <w:rsid w:val="001B2227"/>
    <w:rsid w:val="001B39A3"/>
    <w:rsid w:val="001B3E70"/>
    <w:rsid w:val="001B6CE4"/>
    <w:rsid w:val="001B6D64"/>
    <w:rsid w:val="001B7A13"/>
    <w:rsid w:val="001C1C6C"/>
    <w:rsid w:val="001C1D1A"/>
    <w:rsid w:val="001C3D10"/>
    <w:rsid w:val="001D2731"/>
    <w:rsid w:val="001D7686"/>
    <w:rsid w:val="001D79EA"/>
    <w:rsid w:val="001E47A3"/>
    <w:rsid w:val="001E4C76"/>
    <w:rsid w:val="001E61D3"/>
    <w:rsid w:val="001F0467"/>
    <w:rsid w:val="001F07AC"/>
    <w:rsid w:val="001F1AD4"/>
    <w:rsid w:val="001F1BE9"/>
    <w:rsid w:val="001F2034"/>
    <w:rsid w:val="001F253E"/>
    <w:rsid w:val="001F30BB"/>
    <w:rsid w:val="001F36C1"/>
    <w:rsid w:val="001F40E8"/>
    <w:rsid w:val="001F4A7D"/>
    <w:rsid w:val="001F529C"/>
    <w:rsid w:val="001F72AE"/>
    <w:rsid w:val="001F7978"/>
    <w:rsid w:val="001F79E7"/>
    <w:rsid w:val="0020124A"/>
    <w:rsid w:val="0020325D"/>
    <w:rsid w:val="0020355F"/>
    <w:rsid w:val="002039F5"/>
    <w:rsid w:val="0020490D"/>
    <w:rsid w:val="00207FBA"/>
    <w:rsid w:val="00210B4C"/>
    <w:rsid w:val="00210EC2"/>
    <w:rsid w:val="00210F50"/>
    <w:rsid w:val="00211751"/>
    <w:rsid w:val="00211DB9"/>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F0D"/>
    <w:rsid w:val="00233274"/>
    <w:rsid w:val="00235768"/>
    <w:rsid w:val="0023630C"/>
    <w:rsid w:val="00236B8D"/>
    <w:rsid w:val="002375A8"/>
    <w:rsid w:val="00237E6D"/>
    <w:rsid w:val="00240DFF"/>
    <w:rsid w:val="002412D5"/>
    <w:rsid w:val="00241C99"/>
    <w:rsid w:val="002457BF"/>
    <w:rsid w:val="00245D0C"/>
    <w:rsid w:val="00246B8A"/>
    <w:rsid w:val="002477CA"/>
    <w:rsid w:val="00250575"/>
    <w:rsid w:val="00250CD9"/>
    <w:rsid w:val="00250F13"/>
    <w:rsid w:val="00252352"/>
    <w:rsid w:val="0025378C"/>
    <w:rsid w:val="0025604E"/>
    <w:rsid w:val="002616CB"/>
    <w:rsid w:val="00264150"/>
    <w:rsid w:val="002643FE"/>
    <w:rsid w:val="00266260"/>
    <w:rsid w:val="00267B81"/>
    <w:rsid w:val="002701AB"/>
    <w:rsid w:val="00270237"/>
    <w:rsid w:val="002706E8"/>
    <w:rsid w:val="002756B2"/>
    <w:rsid w:val="002769BB"/>
    <w:rsid w:val="00277DE8"/>
    <w:rsid w:val="002802AB"/>
    <w:rsid w:val="00280733"/>
    <w:rsid w:val="00280A96"/>
    <w:rsid w:val="002813AF"/>
    <w:rsid w:val="00281B08"/>
    <w:rsid w:val="0028290D"/>
    <w:rsid w:val="00283B49"/>
    <w:rsid w:val="00283E57"/>
    <w:rsid w:val="00284E25"/>
    <w:rsid w:val="0028707D"/>
    <w:rsid w:val="00287BED"/>
    <w:rsid w:val="00291FBB"/>
    <w:rsid w:val="00292954"/>
    <w:rsid w:val="00292F21"/>
    <w:rsid w:val="00293B41"/>
    <w:rsid w:val="002A1992"/>
    <w:rsid w:val="002A2DD8"/>
    <w:rsid w:val="002A2FF4"/>
    <w:rsid w:val="002A3091"/>
    <w:rsid w:val="002A346E"/>
    <w:rsid w:val="002A34DE"/>
    <w:rsid w:val="002A3959"/>
    <w:rsid w:val="002A3EA0"/>
    <w:rsid w:val="002A4128"/>
    <w:rsid w:val="002A5CC8"/>
    <w:rsid w:val="002A78D8"/>
    <w:rsid w:val="002B14E8"/>
    <w:rsid w:val="002B154F"/>
    <w:rsid w:val="002B17B4"/>
    <w:rsid w:val="002B1C2A"/>
    <w:rsid w:val="002B4002"/>
    <w:rsid w:val="002B6484"/>
    <w:rsid w:val="002B6E96"/>
    <w:rsid w:val="002B6FA4"/>
    <w:rsid w:val="002B739A"/>
    <w:rsid w:val="002B77DC"/>
    <w:rsid w:val="002B78B5"/>
    <w:rsid w:val="002C1D1D"/>
    <w:rsid w:val="002C2336"/>
    <w:rsid w:val="002C2815"/>
    <w:rsid w:val="002C2D36"/>
    <w:rsid w:val="002C310F"/>
    <w:rsid w:val="002C3665"/>
    <w:rsid w:val="002C3F6A"/>
    <w:rsid w:val="002C4503"/>
    <w:rsid w:val="002C5FA1"/>
    <w:rsid w:val="002C6141"/>
    <w:rsid w:val="002C6921"/>
    <w:rsid w:val="002D0809"/>
    <w:rsid w:val="002D20B8"/>
    <w:rsid w:val="002D333C"/>
    <w:rsid w:val="002D3862"/>
    <w:rsid w:val="002D3BA9"/>
    <w:rsid w:val="002D3DA2"/>
    <w:rsid w:val="002D52B1"/>
    <w:rsid w:val="002D6F03"/>
    <w:rsid w:val="002D708F"/>
    <w:rsid w:val="002E0BC7"/>
    <w:rsid w:val="002E19B8"/>
    <w:rsid w:val="002E2037"/>
    <w:rsid w:val="002E372F"/>
    <w:rsid w:val="002E5052"/>
    <w:rsid w:val="002E5215"/>
    <w:rsid w:val="002E52C8"/>
    <w:rsid w:val="002E5A8A"/>
    <w:rsid w:val="002E7268"/>
    <w:rsid w:val="002E7668"/>
    <w:rsid w:val="002E79DD"/>
    <w:rsid w:val="002E7C1F"/>
    <w:rsid w:val="002E7E4A"/>
    <w:rsid w:val="002F1A87"/>
    <w:rsid w:val="002F1E0C"/>
    <w:rsid w:val="002F2F5E"/>
    <w:rsid w:val="002F45B1"/>
    <w:rsid w:val="002F5700"/>
    <w:rsid w:val="002F5A47"/>
    <w:rsid w:val="002F7A9A"/>
    <w:rsid w:val="00300392"/>
    <w:rsid w:val="00300B7D"/>
    <w:rsid w:val="00301413"/>
    <w:rsid w:val="00301DD1"/>
    <w:rsid w:val="0030386C"/>
    <w:rsid w:val="00303EC3"/>
    <w:rsid w:val="0030481C"/>
    <w:rsid w:val="00306279"/>
    <w:rsid w:val="00306844"/>
    <w:rsid w:val="003074B5"/>
    <w:rsid w:val="00307C2D"/>
    <w:rsid w:val="003102BC"/>
    <w:rsid w:val="00310877"/>
    <w:rsid w:val="003125D8"/>
    <w:rsid w:val="00312F06"/>
    <w:rsid w:val="003171FF"/>
    <w:rsid w:val="00317440"/>
    <w:rsid w:val="003209F2"/>
    <w:rsid w:val="00321445"/>
    <w:rsid w:val="00322306"/>
    <w:rsid w:val="00322BF7"/>
    <w:rsid w:val="00323471"/>
    <w:rsid w:val="00323939"/>
    <w:rsid w:val="00323943"/>
    <w:rsid w:val="00324EB0"/>
    <w:rsid w:val="00326185"/>
    <w:rsid w:val="00326255"/>
    <w:rsid w:val="00326E9C"/>
    <w:rsid w:val="00326FD4"/>
    <w:rsid w:val="00327AEE"/>
    <w:rsid w:val="00327B9B"/>
    <w:rsid w:val="00327D7E"/>
    <w:rsid w:val="003307C8"/>
    <w:rsid w:val="0033200B"/>
    <w:rsid w:val="003320E2"/>
    <w:rsid w:val="0033230B"/>
    <w:rsid w:val="003334E1"/>
    <w:rsid w:val="00333E44"/>
    <w:rsid w:val="00334F46"/>
    <w:rsid w:val="00336DD9"/>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57CA1"/>
    <w:rsid w:val="003616FA"/>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EAC"/>
    <w:rsid w:val="00377570"/>
    <w:rsid w:val="00381500"/>
    <w:rsid w:val="00382CAF"/>
    <w:rsid w:val="00384A89"/>
    <w:rsid w:val="00385DE9"/>
    <w:rsid w:val="00386074"/>
    <w:rsid w:val="003862B0"/>
    <w:rsid w:val="00387467"/>
    <w:rsid w:val="00390413"/>
    <w:rsid w:val="00390AA3"/>
    <w:rsid w:val="00391067"/>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71DF"/>
    <w:rsid w:val="003A7305"/>
    <w:rsid w:val="003A7D9F"/>
    <w:rsid w:val="003B025E"/>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33B5"/>
    <w:rsid w:val="003C5062"/>
    <w:rsid w:val="003C5114"/>
    <w:rsid w:val="003C78D4"/>
    <w:rsid w:val="003C7B66"/>
    <w:rsid w:val="003C7E2B"/>
    <w:rsid w:val="003C7E72"/>
    <w:rsid w:val="003D01D5"/>
    <w:rsid w:val="003D02F6"/>
    <w:rsid w:val="003D1364"/>
    <w:rsid w:val="003D13C7"/>
    <w:rsid w:val="003D44D6"/>
    <w:rsid w:val="003D4774"/>
    <w:rsid w:val="003D50CE"/>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341D"/>
    <w:rsid w:val="00405101"/>
    <w:rsid w:val="0040573F"/>
    <w:rsid w:val="00406BC1"/>
    <w:rsid w:val="00407ABC"/>
    <w:rsid w:val="00411134"/>
    <w:rsid w:val="004112EB"/>
    <w:rsid w:val="00412137"/>
    <w:rsid w:val="00412C9F"/>
    <w:rsid w:val="00413269"/>
    <w:rsid w:val="004143C0"/>
    <w:rsid w:val="00414766"/>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03B6"/>
    <w:rsid w:val="00431EFB"/>
    <w:rsid w:val="004327BF"/>
    <w:rsid w:val="00432A45"/>
    <w:rsid w:val="00433473"/>
    <w:rsid w:val="004341F8"/>
    <w:rsid w:val="004343AA"/>
    <w:rsid w:val="00435EF7"/>
    <w:rsid w:val="00436707"/>
    <w:rsid w:val="00436797"/>
    <w:rsid w:val="00437173"/>
    <w:rsid w:val="00440083"/>
    <w:rsid w:val="00440271"/>
    <w:rsid w:val="0044074A"/>
    <w:rsid w:val="00442F89"/>
    <w:rsid w:val="004434FC"/>
    <w:rsid w:val="004442E7"/>
    <w:rsid w:val="00444C48"/>
    <w:rsid w:val="0044503E"/>
    <w:rsid w:val="00445209"/>
    <w:rsid w:val="004456D0"/>
    <w:rsid w:val="00447850"/>
    <w:rsid w:val="004515D3"/>
    <w:rsid w:val="00452342"/>
    <w:rsid w:val="00452E6C"/>
    <w:rsid w:val="004538C5"/>
    <w:rsid w:val="004552E9"/>
    <w:rsid w:val="00456227"/>
    <w:rsid w:val="00456923"/>
    <w:rsid w:val="00461116"/>
    <w:rsid w:val="00461373"/>
    <w:rsid w:val="00461B21"/>
    <w:rsid w:val="00462A7F"/>
    <w:rsid w:val="00463616"/>
    <w:rsid w:val="004641BA"/>
    <w:rsid w:val="00464BC1"/>
    <w:rsid w:val="0046647E"/>
    <w:rsid w:val="00466D45"/>
    <w:rsid w:val="00470215"/>
    <w:rsid w:val="004711EB"/>
    <w:rsid w:val="00474A1B"/>
    <w:rsid w:val="00474AE0"/>
    <w:rsid w:val="00474E58"/>
    <w:rsid w:val="00475D9F"/>
    <w:rsid w:val="0047630A"/>
    <w:rsid w:val="0047685D"/>
    <w:rsid w:val="00481028"/>
    <w:rsid w:val="004814C9"/>
    <w:rsid w:val="00481B62"/>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EF1"/>
    <w:rsid w:val="004C0FC8"/>
    <w:rsid w:val="004C100E"/>
    <w:rsid w:val="004C15F3"/>
    <w:rsid w:val="004C1A3F"/>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58D9"/>
    <w:rsid w:val="004E770B"/>
    <w:rsid w:val="004E7C0C"/>
    <w:rsid w:val="004F0505"/>
    <w:rsid w:val="004F05C4"/>
    <w:rsid w:val="004F0FC5"/>
    <w:rsid w:val="004F324F"/>
    <w:rsid w:val="004F3F7E"/>
    <w:rsid w:val="004F5CD0"/>
    <w:rsid w:val="004F6665"/>
    <w:rsid w:val="004F79EE"/>
    <w:rsid w:val="004F7E3E"/>
    <w:rsid w:val="0050138E"/>
    <w:rsid w:val="00501B1B"/>
    <w:rsid w:val="0050232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6A36"/>
    <w:rsid w:val="005218E7"/>
    <w:rsid w:val="00522179"/>
    <w:rsid w:val="0052243B"/>
    <w:rsid w:val="005224F9"/>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868"/>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2E2E"/>
    <w:rsid w:val="00593085"/>
    <w:rsid w:val="00594B8C"/>
    <w:rsid w:val="005965F0"/>
    <w:rsid w:val="00597F18"/>
    <w:rsid w:val="005A22BA"/>
    <w:rsid w:val="005A3854"/>
    <w:rsid w:val="005A3FC0"/>
    <w:rsid w:val="005A48FA"/>
    <w:rsid w:val="005A55E4"/>
    <w:rsid w:val="005A6077"/>
    <w:rsid w:val="005A7A23"/>
    <w:rsid w:val="005B0283"/>
    <w:rsid w:val="005B268D"/>
    <w:rsid w:val="005B462B"/>
    <w:rsid w:val="005B49AF"/>
    <w:rsid w:val="005B5371"/>
    <w:rsid w:val="005B6069"/>
    <w:rsid w:val="005B6776"/>
    <w:rsid w:val="005B67A4"/>
    <w:rsid w:val="005B7F85"/>
    <w:rsid w:val="005C1D26"/>
    <w:rsid w:val="005C3470"/>
    <w:rsid w:val="005C37C3"/>
    <w:rsid w:val="005C3A6C"/>
    <w:rsid w:val="005C4137"/>
    <w:rsid w:val="005C4342"/>
    <w:rsid w:val="005C67E2"/>
    <w:rsid w:val="005C7335"/>
    <w:rsid w:val="005C7C2F"/>
    <w:rsid w:val="005D15F8"/>
    <w:rsid w:val="005D1C71"/>
    <w:rsid w:val="005D1FAB"/>
    <w:rsid w:val="005D4050"/>
    <w:rsid w:val="005D4242"/>
    <w:rsid w:val="005D4600"/>
    <w:rsid w:val="005D516D"/>
    <w:rsid w:val="005D62F9"/>
    <w:rsid w:val="005D7BB3"/>
    <w:rsid w:val="005E002E"/>
    <w:rsid w:val="005E0AC6"/>
    <w:rsid w:val="005E118C"/>
    <w:rsid w:val="005E1D3A"/>
    <w:rsid w:val="005E2081"/>
    <w:rsid w:val="005E2846"/>
    <w:rsid w:val="005E2FEB"/>
    <w:rsid w:val="005E4978"/>
    <w:rsid w:val="005E657C"/>
    <w:rsid w:val="005E659E"/>
    <w:rsid w:val="005F0248"/>
    <w:rsid w:val="005F121C"/>
    <w:rsid w:val="005F613F"/>
    <w:rsid w:val="005F6503"/>
    <w:rsid w:val="0060160F"/>
    <w:rsid w:val="00601991"/>
    <w:rsid w:val="00604B5F"/>
    <w:rsid w:val="00604B6B"/>
    <w:rsid w:val="00604C5E"/>
    <w:rsid w:val="0060614A"/>
    <w:rsid w:val="00606347"/>
    <w:rsid w:val="00606512"/>
    <w:rsid w:val="006075FE"/>
    <w:rsid w:val="00607EEA"/>
    <w:rsid w:val="0061027B"/>
    <w:rsid w:val="00612CC3"/>
    <w:rsid w:val="00613016"/>
    <w:rsid w:val="0061326D"/>
    <w:rsid w:val="0061417B"/>
    <w:rsid w:val="00614990"/>
    <w:rsid w:val="00615382"/>
    <w:rsid w:val="0062189B"/>
    <w:rsid w:val="00622599"/>
    <w:rsid w:val="00623067"/>
    <w:rsid w:val="00623258"/>
    <w:rsid w:val="006242EF"/>
    <w:rsid w:val="00625402"/>
    <w:rsid w:val="0062572A"/>
    <w:rsid w:val="0062605C"/>
    <w:rsid w:val="00626415"/>
    <w:rsid w:val="0062645B"/>
    <w:rsid w:val="00627170"/>
    <w:rsid w:val="00630A7F"/>
    <w:rsid w:val="0063246E"/>
    <w:rsid w:val="006348D8"/>
    <w:rsid w:val="0063608E"/>
    <w:rsid w:val="0063670B"/>
    <w:rsid w:val="0063671D"/>
    <w:rsid w:val="00636AFF"/>
    <w:rsid w:val="0063754B"/>
    <w:rsid w:val="006402F3"/>
    <w:rsid w:val="00641E3E"/>
    <w:rsid w:val="00643458"/>
    <w:rsid w:val="006449CA"/>
    <w:rsid w:val="00646C8F"/>
    <w:rsid w:val="00646EC8"/>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195C"/>
    <w:rsid w:val="006645B6"/>
    <w:rsid w:val="00665A38"/>
    <w:rsid w:val="00665BAF"/>
    <w:rsid w:val="00671A72"/>
    <w:rsid w:val="00671E91"/>
    <w:rsid w:val="00671FCF"/>
    <w:rsid w:val="00672313"/>
    <w:rsid w:val="006725A3"/>
    <w:rsid w:val="00673413"/>
    <w:rsid w:val="00674878"/>
    <w:rsid w:val="00674FCB"/>
    <w:rsid w:val="006752D8"/>
    <w:rsid w:val="00675BC5"/>
    <w:rsid w:val="00675C48"/>
    <w:rsid w:val="00675EC3"/>
    <w:rsid w:val="0068043A"/>
    <w:rsid w:val="0068211F"/>
    <w:rsid w:val="00684111"/>
    <w:rsid w:val="00684B99"/>
    <w:rsid w:val="00685495"/>
    <w:rsid w:val="0068552A"/>
    <w:rsid w:val="0068799F"/>
    <w:rsid w:val="00691626"/>
    <w:rsid w:val="006922D9"/>
    <w:rsid w:val="00692672"/>
    <w:rsid w:val="006949E7"/>
    <w:rsid w:val="006974E0"/>
    <w:rsid w:val="00697B10"/>
    <w:rsid w:val="006A11C9"/>
    <w:rsid w:val="006A133F"/>
    <w:rsid w:val="006A31F8"/>
    <w:rsid w:val="006A43B6"/>
    <w:rsid w:val="006A55ED"/>
    <w:rsid w:val="006A5F25"/>
    <w:rsid w:val="006A63D2"/>
    <w:rsid w:val="006B0B92"/>
    <w:rsid w:val="006B4584"/>
    <w:rsid w:val="006B47F9"/>
    <w:rsid w:val="006B5328"/>
    <w:rsid w:val="006B565B"/>
    <w:rsid w:val="006B5C74"/>
    <w:rsid w:val="006B6C87"/>
    <w:rsid w:val="006C0BB7"/>
    <w:rsid w:val="006C4F14"/>
    <w:rsid w:val="006D0ABA"/>
    <w:rsid w:val="006D1368"/>
    <w:rsid w:val="006D1AC5"/>
    <w:rsid w:val="006D213B"/>
    <w:rsid w:val="006D5B5A"/>
    <w:rsid w:val="006D6D27"/>
    <w:rsid w:val="006D7741"/>
    <w:rsid w:val="006D7A70"/>
    <w:rsid w:val="006D7B9B"/>
    <w:rsid w:val="006E1271"/>
    <w:rsid w:val="006E2A3A"/>
    <w:rsid w:val="006E3199"/>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70CD"/>
    <w:rsid w:val="00701349"/>
    <w:rsid w:val="00701FCD"/>
    <w:rsid w:val="007036BA"/>
    <w:rsid w:val="007051B6"/>
    <w:rsid w:val="00706E64"/>
    <w:rsid w:val="00707F80"/>
    <w:rsid w:val="007102AF"/>
    <w:rsid w:val="00710F3B"/>
    <w:rsid w:val="00711269"/>
    <w:rsid w:val="0071138B"/>
    <w:rsid w:val="0071361A"/>
    <w:rsid w:val="007137D8"/>
    <w:rsid w:val="00715F7A"/>
    <w:rsid w:val="0071631A"/>
    <w:rsid w:val="007169EC"/>
    <w:rsid w:val="00716C75"/>
    <w:rsid w:val="0071716B"/>
    <w:rsid w:val="007215E6"/>
    <w:rsid w:val="0072178D"/>
    <w:rsid w:val="00721C99"/>
    <w:rsid w:val="007227B5"/>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EE3"/>
    <w:rsid w:val="0074788B"/>
    <w:rsid w:val="0075148F"/>
    <w:rsid w:val="00751941"/>
    <w:rsid w:val="007519B5"/>
    <w:rsid w:val="00751A48"/>
    <w:rsid w:val="00752151"/>
    <w:rsid w:val="00752D98"/>
    <w:rsid w:val="00753BFF"/>
    <w:rsid w:val="00753FD3"/>
    <w:rsid w:val="007543D8"/>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61EA"/>
    <w:rsid w:val="0078680C"/>
    <w:rsid w:val="00792FAA"/>
    <w:rsid w:val="00793508"/>
    <w:rsid w:val="00794464"/>
    <w:rsid w:val="00794507"/>
    <w:rsid w:val="00795161"/>
    <w:rsid w:val="00796A4C"/>
    <w:rsid w:val="00797254"/>
    <w:rsid w:val="0079778E"/>
    <w:rsid w:val="007A15BC"/>
    <w:rsid w:val="007A1F02"/>
    <w:rsid w:val="007A2929"/>
    <w:rsid w:val="007A51A4"/>
    <w:rsid w:val="007A5546"/>
    <w:rsid w:val="007A5AFC"/>
    <w:rsid w:val="007A5BF7"/>
    <w:rsid w:val="007A647B"/>
    <w:rsid w:val="007A6C1A"/>
    <w:rsid w:val="007A7217"/>
    <w:rsid w:val="007B108C"/>
    <w:rsid w:val="007B1338"/>
    <w:rsid w:val="007B161E"/>
    <w:rsid w:val="007B2021"/>
    <w:rsid w:val="007B259B"/>
    <w:rsid w:val="007B3272"/>
    <w:rsid w:val="007B3ADF"/>
    <w:rsid w:val="007B3CA5"/>
    <w:rsid w:val="007B3F6C"/>
    <w:rsid w:val="007B5C36"/>
    <w:rsid w:val="007B5F0B"/>
    <w:rsid w:val="007B6A5D"/>
    <w:rsid w:val="007C01E5"/>
    <w:rsid w:val="007C1359"/>
    <w:rsid w:val="007C4F1A"/>
    <w:rsid w:val="007C6436"/>
    <w:rsid w:val="007C737B"/>
    <w:rsid w:val="007C7F53"/>
    <w:rsid w:val="007D250A"/>
    <w:rsid w:val="007D270D"/>
    <w:rsid w:val="007D2AF2"/>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1EC"/>
    <w:rsid w:val="007E7AD6"/>
    <w:rsid w:val="007F024A"/>
    <w:rsid w:val="007F1E1E"/>
    <w:rsid w:val="007F48C8"/>
    <w:rsid w:val="007F531A"/>
    <w:rsid w:val="007F56AB"/>
    <w:rsid w:val="007F5E30"/>
    <w:rsid w:val="007F639C"/>
    <w:rsid w:val="007F7A3D"/>
    <w:rsid w:val="007F7E1F"/>
    <w:rsid w:val="008000F8"/>
    <w:rsid w:val="00800938"/>
    <w:rsid w:val="00800CE8"/>
    <w:rsid w:val="008013C6"/>
    <w:rsid w:val="00803548"/>
    <w:rsid w:val="00803C60"/>
    <w:rsid w:val="00804DE6"/>
    <w:rsid w:val="00807BA2"/>
    <w:rsid w:val="008116D0"/>
    <w:rsid w:val="00812DC8"/>
    <w:rsid w:val="00814082"/>
    <w:rsid w:val="00814434"/>
    <w:rsid w:val="00814BAF"/>
    <w:rsid w:val="00814D4B"/>
    <w:rsid w:val="00820F55"/>
    <w:rsid w:val="00821030"/>
    <w:rsid w:val="008216C9"/>
    <w:rsid w:val="0082232B"/>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25C5"/>
    <w:rsid w:val="00854D69"/>
    <w:rsid w:val="0085689A"/>
    <w:rsid w:val="00856956"/>
    <w:rsid w:val="00856E6E"/>
    <w:rsid w:val="008575FB"/>
    <w:rsid w:val="00857692"/>
    <w:rsid w:val="008576BD"/>
    <w:rsid w:val="00857A49"/>
    <w:rsid w:val="008605C5"/>
    <w:rsid w:val="008610B6"/>
    <w:rsid w:val="00864320"/>
    <w:rsid w:val="0086600D"/>
    <w:rsid w:val="00866EBF"/>
    <w:rsid w:val="008674BC"/>
    <w:rsid w:val="008712F2"/>
    <w:rsid w:val="008715C6"/>
    <w:rsid w:val="00872ED1"/>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A05C8"/>
    <w:rsid w:val="008A171D"/>
    <w:rsid w:val="008A615D"/>
    <w:rsid w:val="008A78CE"/>
    <w:rsid w:val="008A7CB1"/>
    <w:rsid w:val="008B0274"/>
    <w:rsid w:val="008B09A8"/>
    <w:rsid w:val="008B294A"/>
    <w:rsid w:val="008B2BA4"/>
    <w:rsid w:val="008B3B86"/>
    <w:rsid w:val="008B449D"/>
    <w:rsid w:val="008B4FAC"/>
    <w:rsid w:val="008B58D7"/>
    <w:rsid w:val="008C0A1D"/>
    <w:rsid w:val="008C0D89"/>
    <w:rsid w:val="008C23C0"/>
    <w:rsid w:val="008C2B39"/>
    <w:rsid w:val="008C30C7"/>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1602"/>
    <w:rsid w:val="008F2312"/>
    <w:rsid w:val="008F3C1E"/>
    <w:rsid w:val="008F4619"/>
    <w:rsid w:val="008F5DD4"/>
    <w:rsid w:val="008F7662"/>
    <w:rsid w:val="009010B3"/>
    <w:rsid w:val="009014BB"/>
    <w:rsid w:val="00901717"/>
    <w:rsid w:val="0090234E"/>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E29"/>
    <w:rsid w:val="00930926"/>
    <w:rsid w:val="00930B27"/>
    <w:rsid w:val="00930E46"/>
    <w:rsid w:val="00931978"/>
    <w:rsid w:val="0093317F"/>
    <w:rsid w:val="00933426"/>
    <w:rsid w:val="00933615"/>
    <w:rsid w:val="00933A83"/>
    <w:rsid w:val="0093511F"/>
    <w:rsid w:val="00935424"/>
    <w:rsid w:val="00936E79"/>
    <w:rsid w:val="009375FC"/>
    <w:rsid w:val="009410DF"/>
    <w:rsid w:val="00941D16"/>
    <w:rsid w:val="00944958"/>
    <w:rsid w:val="009464C5"/>
    <w:rsid w:val="00947A97"/>
    <w:rsid w:val="009522AD"/>
    <w:rsid w:val="00952B7B"/>
    <w:rsid w:val="00953D52"/>
    <w:rsid w:val="00955511"/>
    <w:rsid w:val="009557C3"/>
    <w:rsid w:val="0095660E"/>
    <w:rsid w:val="00956672"/>
    <w:rsid w:val="00962591"/>
    <w:rsid w:val="009629CE"/>
    <w:rsid w:val="009665D7"/>
    <w:rsid w:val="009676DE"/>
    <w:rsid w:val="009704B5"/>
    <w:rsid w:val="009738FD"/>
    <w:rsid w:val="00974407"/>
    <w:rsid w:val="00980142"/>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2F0A"/>
    <w:rsid w:val="009A3DE5"/>
    <w:rsid w:val="009A457D"/>
    <w:rsid w:val="009A45E9"/>
    <w:rsid w:val="009A477B"/>
    <w:rsid w:val="009A47EE"/>
    <w:rsid w:val="009A4D0E"/>
    <w:rsid w:val="009A620A"/>
    <w:rsid w:val="009A6514"/>
    <w:rsid w:val="009A68C6"/>
    <w:rsid w:val="009B2400"/>
    <w:rsid w:val="009B4B6E"/>
    <w:rsid w:val="009B5EFF"/>
    <w:rsid w:val="009B69D5"/>
    <w:rsid w:val="009B6D25"/>
    <w:rsid w:val="009B75B8"/>
    <w:rsid w:val="009C034B"/>
    <w:rsid w:val="009C07D8"/>
    <w:rsid w:val="009C0C9E"/>
    <w:rsid w:val="009C139E"/>
    <w:rsid w:val="009C19AA"/>
    <w:rsid w:val="009C3304"/>
    <w:rsid w:val="009C3467"/>
    <w:rsid w:val="009C362A"/>
    <w:rsid w:val="009C3A6F"/>
    <w:rsid w:val="009C4398"/>
    <w:rsid w:val="009C5918"/>
    <w:rsid w:val="009C71D3"/>
    <w:rsid w:val="009C71D4"/>
    <w:rsid w:val="009D26AA"/>
    <w:rsid w:val="009D2883"/>
    <w:rsid w:val="009D35B6"/>
    <w:rsid w:val="009D37C0"/>
    <w:rsid w:val="009D4761"/>
    <w:rsid w:val="009D785A"/>
    <w:rsid w:val="009E126E"/>
    <w:rsid w:val="009E16AE"/>
    <w:rsid w:val="009E5E08"/>
    <w:rsid w:val="009E5EB0"/>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06BAC"/>
    <w:rsid w:val="00A103BC"/>
    <w:rsid w:val="00A1144A"/>
    <w:rsid w:val="00A11889"/>
    <w:rsid w:val="00A11CF4"/>
    <w:rsid w:val="00A1483F"/>
    <w:rsid w:val="00A1691E"/>
    <w:rsid w:val="00A172F1"/>
    <w:rsid w:val="00A177AE"/>
    <w:rsid w:val="00A17B6A"/>
    <w:rsid w:val="00A17D49"/>
    <w:rsid w:val="00A210E9"/>
    <w:rsid w:val="00A22162"/>
    <w:rsid w:val="00A22B5B"/>
    <w:rsid w:val="00A24299"/>
    <w:rsid w:val="00A2575F"/>
    <w:rsid w:val="00A25BF6"/>
    <w:rsid w:val="00A26005"/>
    <w:rsid w:val="00A2619C"/>
    <w:rsid w:val="00A261D0"/>
    <w:rsid w:val="00A2714E"/>
    <w:rsid w:val="00A310A7"/>
    <w:rsid w:val="00A32194"/>
    <w:rsid w:val="00A32BFF"/>
    <w:rsid w:val="00A32CD1"/>
    <w:rsid w:val="00A3379F"/>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57"/>
    <w:rsid w:val="00A54A2D"/>
    <w:rsid w:val="00A54D53"/>
    <w:rsid w:val="00A55501"/>
    <w:rsid w:val="00A6026C"/>
    <w:rsid w:val="00A6108F"/>
    <w:rsid w:val="00A62694"/>
    <w:rsid w:val="00A62C69"/>
    <w:rsid w:val="00A656AA"/>
    <w:rsid w:val="00A6574C"/>
    <w:rsid w:val="00A659BE"/>
    <w:rsid w:val="00A65FD1"/>
    <w:rsid w:val="00A674AD"/>
    <w:rsid w:val="00A67580"/>
    <w:rsid w:val="00A67B47"/>
    <w:rsid w:val="00A7043E"/>
    <w:rsid w:val="00A71315"/>
    <w:rsid w:val="00A72495"/>
    <w:rsid w:val="00A7256A"/>
    <w:rsid w:val="00A72697"/>
    <w:rsid w:val="00A73780"/>
    <w:rsid w:val="00A73FD6"/>
    <w:rsid w:val="00A745DF"/>
    <w:rsid w:val="00A75240"/>
    <w:rsid w:val="00A75D00"/>
    <w:rsid w:val="00A77421"/>
    <w:rsid w:val="00A77850"/>
    <w:rsid w:val="00A8126A"/>
    <w:rsid w:val="00A813D6"/>
    <w:rsid w:val="00A81BEA"/>
    <w:rsid w:val="00A81D6A"/>
    <w:rsid w:val="00A832BE"/>
    <w:rsid w:val="00A838BB"/>
    <w:rsid w:val="00A865A8"/>
    <w:rsid w:val="00A876E1"/>
    <w:rsid w:val="00A91260"/>
    <w:rsid w:val="00A91FBB"/>
    <w:rsid w:val="00A955A7"/>
    <w:rsid w:val="00A965FB"/>
    <w:rsid w:val="00A96F12"/>
    <w:rsid w:val="00AA00E4"/>
    <w:rsid w:val="00AA0575"/>
    <w:rsid w:val="00AA3301"/>
    <w:rsid w:val="00AA3BDA"/>
    <w:rsid w:val="00AA48C3"/>
    <w:rsid w:val="00AA4B81"/>
    <w:rsid w:val="00AA6304"/>
    <w:rsid w:val="00AA7768"/>
    <w:rsid w:val="00AB00D9"/>
    <w:rsid w:val="00AB0591"/>
    <w:rsid w:val="00AB07AC"/>
    <w:rsid w:val="00AB1872"/>
    <w:rsid w:val="00AB1A31"/>
    <w:rsid w:val="00AB2739"/>
    <w:rsid w:val="00AB2DF3"/>
    <w:rsid w:val="00AB50F7"/>
    <w:rsid w:val="00AB5D73"/>
    <w:rsid w:val="00AB6149"/>
    <w:rsid w:val="00AB78EE"/>
    <w:rsid w:val="00AC0D4A"/>
    <w:rsid w:val="00AC0EFB"/>
    <w:rsid w:val="00AC129E"/>
    <w:rsid w:val="00AC16AE"/>
    <w:rsid w:val="00AC5A0F"/>
    <w:rsid w:val="00AC5C16"/>
    <w:rsid w:val="00AC5E70"/>
    <w:rsid w:val="00AC63BB"/>
    <w:rsid w:val="00AC74B0"/>
    <w:rsid w:val="00AC758E"/>
    <w:rsid w:val="00AC77BD"/>
    <w:rsid w:val="00AC7CC9"/>
    <w:rsid w:val="00AD08D4"/>
    <w:rsid w:val="00AD09F7"/>
    <w:rsid w:val="00AD3249"/>
    <w:rsid w:val="00AD332F"/>
    <w:rsid w:val="00AD4D62"/>
    <w:rsid w:val="00AD7F55"/>
    <w:rsid w:val="00AE09C2"/>
    <w:rsid w:val="00AE0ADF"/>
    <w:rsid w:val="00AE1865"/>
    <w:rsid w:val="00AE3210"/>
    <w:rsid w:val="00AE3E00"/>
    <w:rsid w:val="00AE3E6E"/>
    <w:rsid w:val="00AE41CA"/>
    <w:rsid w:val="00AE484C"/>
    <w:rsid w:val="00AE4BD6"/>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C07"/>
    <w:rsid w:val="00B238EC"/>
    <w:rsid w:val="00B241CC"/>
    <w:rsid w:val="00B252AB"/>
    <w:rsid w:val="00B26B74"/>
    <w:rsid w:val="00B278B7"/>
    <w:rsid w:val="00B27CA5"/>
    <w:rsid w:val="00B325A5"/>
    <w:rsid w:val="00B32B88"/>
    <w:rsid w:val="00B33B40"/>
    <w:rsid w:val="00B34007"/>
    <w:rsid w:val="00B35A62"/>
    <w:rsid w:val="00B35AAE"/>
    <w:rsid w:val="00B35C8B"/>
    <w:rsid w:val="00B35EF9"/>
    <w:rsid w:val="00B362B4"/>
    <w:rsid w:val="00B36791"/>
    <w:rsid w:val="00B378AA"/>
    <w:rsid w:val="00B42A1E"/>
    <w:rsid w:val="00B432FD"/>
    <w:rsid w:val="00B4338D"/>
    <w:rsid w:val="00B44452"/>
    <w:rsid w:val="00B46590"/>
    <w:rsid w:val="00B46F9D"/>
    <w:rsid w:val="00B47016"/>
    <w:rsid w:val="00B4758E"/>
    <w:rsid w:val="00B511C4"/>
    <w:rsid w:val="00B518C5"/>
    <w:rsid w:val="00B53071"/>
    <w:rsid w:val="00B549EA"/>
    <w:rsid w:val="00B55E28"/>
    <w:rsid w:val="00B56721"/>
    <w:rsid w:val="00B56B97"/>
    <w:rsid w:val="00B5720F"/>
    <w:rsid w:val="00B577AC"/>
    <w:rsid w:val="00B57A8C"/>
    <w:rsid w:val="00B63AF1"/>
    <w:rsid w:val="00B64B2D"/>
    <w:rsid w:val="00B6552B"/>
    <w:rsid w:val="00B700D8"/>
    <w:rsid w:val="00B7531E"/>
    <w:rsid w:val="00B75DAE"/>
    <w:rsid w:val="00B7631A"/>
    <w:rsid w:val="00B76499"/>
    <w:rsid w:val="00B770A7"/>
    <w:rsid w:val="00B81BA3"/>
    <w:rsid w:val="00B82D29"/>
    <w:rsid w:val="00B849B0"/>
    <w:rsid w:val="00B84B5A"/>
    <w:rsid w:val="00B86D7B"/>
    <w:rsid w:val="00B87093"/>
    <w:rsid w:val="00B87A5E"/>
    <w:rsid w:val="00B909A8"/>
    <w:rsid w:val="00B923E6"/>
    <w:rsid w:val="00B934BF"/>
    <w:rsid w:val="00B94DD0"/>
    <w:rsid w:val="00B969E0"/>
    <w:rsid w:val="00B96A01"/>
    <w:rsid w:val="00B96EC2"/>
    <w:rsid w:val="00B96F02"/>
    <w:rsid w:val="00B97EE0"/>
    <w:rsid w:val="00BA18BE"/>
    <w:rsid w:val="00BA1B17"/>
    <w:rsid w:val="00BA1C3F"/>
    <w:rsid w:val="00BA1F1D"/>
    <w:rsid w:val="00BA3148"/>
    <w:rsid w:val="00BA31C6"/>
    <w:rsid w:val="00BA3487"/>
    <w:rsid w:val="00BA4395"/>
    <w:rsid w:val="00BA4822"/>
    <w:rsid w:val="00BA4CFE"/>
    <w:rsid w:val="00BA577E"/>
    <w:rsid w:val="00BB1426"/>
    <w:rsid w:val="00BB3123"/>
    <w:rsid w:val="00BB3248"/>
    <w:rsid w:val="00BB3654"/>
    <w:rsid w:val="00BB521D"/>
    <w:rsid w:val="00BB5B70"/>
    <w:rsid w:val="00BB5E31"/>
    <w:rsid w:val="00BB767D"/>
    <w:rsid w:val="00BB7A31"/>
    <w:rsid w:val="00BC04FE"/>
    <w:rsid w:val="00BC1C9F"/>
    <w:rsid w:val="00BC1EDD"/>
    <w:rsid w:val="00BC3047"/>
    <w:rsid w:val="00BC3823"/>
    <w:rsid w:val="00BC4188"/>
    <w:rsid w:val="00BC4C7A"/>
    <w:rsid w:val="00BC5114"/>
    <w:rsid w:val="00BC5D34"/>
    <w:rsid w:val="00BC6F44"/>
    <w:rsid w:val="00BD2029"/>
    <w:rsid w:val="00BD2CDA"/>
    <w:rsid w:val="00BD65FC"/>
    <w:rsid w:val="00BD6AB9"/>
    <w:rsid w:val="00BE08E9"/>
    <w:rsid w:val="00BE11B7"/>
    <w:rsid w:val="00BE1457"/>
    <w:rsid w:val="00BE2549"/>
    <w:rsid w:val="00BE42DD"/>
    <w:rsid w:val="00BE4CF3"/>
    <w:rsid w:val="00BE568C"/>
    <w:rsid w:val="00BE6449"/>
    <w:rsid w:val="00BE79F3"/>
    <w:rsid w:val="00BF1382"/>
    <w:rsid w:val="00BF39E9"/>
    <w:rsid w:val="00BF4407"/>
    <w:rsid w:val="00BF4563"/>
    <w:rsid w:val="00BF51AA"/>
    <w:rsid w:val="00BF5438"/>
    <w:rsid w:val="00BF55CF"/>
    <w:rsid w:val="00BF6AFE"/>
    <w:rsid w:val="00C000F3"/>
    <w:rsid w:val="00C01146"/>
    <w:rsid w:val="00C04229"/>
    <w:rsid w:val="00C05BC5"/>
    <w:rsid w:val="00C06B4A"/>
    <w:rsid w:val="00C076FD"/>
    <w:rsid w:val="00C100B8"/>
    <w:rsid w:val="00C10DEF"/>
    <w:rsid w:val="00C129EA"/>
    <w:rsid w:val="00C12D7C"/>
    <w:rsid w:val="00C12DA6"/>
    <w:rsid w:val="00C13160"/>
    <w:rsid w:val="00C1481E"/>
    <w:rsid w:val="00C14C40"/>
    <w:rsid w:val="00C15346"/>
    <w:rsid w:val="00C15D35"/>
    <w:rsid w:val="00C16867"/>
    <w:rsid w:val="00C1788B"/>
    <w:rsid w:val="00C17BBD"/>
    <w:rsid w:val="00C20789"/>
    <w:rsid w:val="00C20B00"/>
    <w:rsid w:val="00C20E55"/>
    <w:rsid w:val="00C243AB"/>
    <w:rsid w:val="00C25262"/>
    <w:rsid w:val="00C25535"/>
    <w:rsid w:val="00C267AC"/>
    <w:rsid w:val="00C268EC"/>
    <w:rsid w:val="00C27477"/>
    <w:rsid w:val="00C27EDA"/>
    <w:rsid w:val="00C30D72"/>
    <w:rsid w:val="00C3234D"/>
    <w:rsid w:val="00C356D1"/>
    <w:rsid w:val="00C37A14"/>
    <w:rsid w:val="00C40BAD"/>
    <w:rsid w:val="00C40C6F"/>
    <w:rsid w:val="00C4368F"/>
    <w:rsid w:val="00C464B0"/>
    <w:rsid w:val="00C46F5D"/>
    <w:rsid w:val="00C47FCF"/>
    <w:rsid w:val="00C50DF7"/>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66F8"/>
    <w:rsid w:val="00C67E54"/>
    <w:rsid w:val="00C707D9"/>
    <w:rsid w:val="00C7158E"/>
    <w:rsid w:val="00C719CD"/>
    <w:rsid w:val="00C7386B"/>
    <w:rsid w:val="00C744C8"/>
    <w:rsid w:val="00C75139"/>
    <w:rsid w:val="00C75D3B"/>
    <w:rsid w:val="00C76F07"/>
    <w:rsid w:val="00C81883"/>
    <w:rsid w:val="00C82729"/>
    <w:rsid w:val="00C853A3"/>
    <w:rsid w:val="00C85449"/>
    <w:rsid w:val="00C860F6"/>
    <w:rsid w:val="00C86A24"/>
    <w:rsid w:val="00C877C8"/>
    <w:rsid w:val="00C905A6"/>
    <w:rsid w:val="00C9077F"/>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44F6"/>
    <w:rsid w:val="00CB6577"/>
    <w:rsid w:val="00CB76CE"/>
    <w:rsid w:val="00CC0825"/>
    <w:rsid w:val="00CC4548"/>
    <w:rsid w:val="00CC509A"/>
    <w:rsid w:val="00CC6A2C"/>
    <w:rsid w:val="00CC76BB"/>
    <w:rsid w:val="00CD0F97"/>
    <w:rsid w:val="00CD1386"/>
    <w:rsid w:val="00CD1D06"/>
    <w:rsid w:val="00CD209B"/>
    <w:rsid w:val="00CD2C72"/>
    <w:rsid w:val="00CD3455"/>
    <w:rsid w:val="00CD3C23"/>
    <w:rsid w:val="00CD6512"/>
    <w:rsid w:val="00CD7079"/>
    <w:rsid w:val="00CE3981"/>
    <w:rsid w:val="00CE3E9C"/>
    <w:rsid w:val="00CE66EE"/>
    <w:rsid w:val="00CF0D77"/>
    <w:rsid w:val="00CF2D05"/>
    <w:rsid w:val="00CF38FF"/>
    <w:rsid w:val="00CF472C"/>
    <w:rsid w:val="00CF5BD1"/>
    <w:rsid w:val="00D040BB"/>
    <w:rsid w:val="00D04A9D"/>
    <w:rsid w:val="00D05505"/>
    <w:rsid w:val="00D060BE"/>
    <w:rsid w:val="00D07927"/>
    <w:rsid w:val="00D10030"/>
    <w:rsid w:val="00D10234"/>
    <w:rsid w:val="00D10B59"/>
    <w:rsid w:val="00D11FB9"/>
    <w:rsid w:val="00D12737"/>
    <w:rsid w:val="00D12BDA"/>
    <w:rsid w:val="00D140BE"/>
    <w:rsid w:val="00D1446B"/>
    <w:rsid w:val="00D16DE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423A"/>
    <w:rsid w:val="00D3567B"/>
    <w:rsid w:val="00D36071"/>
    <w:rsid w:val="00D37A00"/>
    <w:rsid w:val="00D4011B"/>
    <w:rsid w:val="00D40DF4"/>
    <w:rsid w:val="00D41549"/>
    <w:rsid w:val="00D432C0"/>
    <w:rsid w:val="00D43CE0"/>
    <w:rsid w:val="00D44716"/>
    <w:rsid w:val="00D4472B"/>
    <w:rsid w:val="00D4484B"/>
    <w:rsid w:val="00D44F9B"/>
    <w:rsid w:val="00D4574F"/>
    <w:rsid w:val="00D466C4"/>
    <w:rsid w:val="00D473B4"/>
    <w:rsid w:val="00D479A8"/>
    <w:rsid w:val="00D526D3"/>
    <w:rsid w:val="00D528F9"/>
    <w:rsid w:val="00D52B8A"/>
    <w:rsid w:val="00D52F25"/>
    <w:rsid w:val="00D54963"/>
    <w:rsid w:val="00D55FEC"/>
    <w:rsid w:val="00D57469"/>
    <w:rsid w:val="00D57908"/>
    <w:rsid w:val="00D60535"/>
    <w:rsid w:val="00D61488"/>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280"/>
    <w:rsid w:val="00D77BB8"/>
    <w:rsid w:val="00D80C0F"/>
    <w:rsid w:val="00D81BAB"/>
    <w:rsid w:val="00D854A8"/>
    <w:rsid w:val="00D86423"/>
    <w:rsid w:val="00D91775"/>
    <w:rsid w:val="00D923FB"/>
    <w:rsid w:val="00D9291A"/>
    <w:rsid w:val="00D93E61"/>
    <w:rsid w:val="00D9401D"/>
    <w:rsid w:val="00D9425E"/>
    <w:rsid w:val="00D94755"/>
    <w:rsid w:val="00D947BE"/>
    <w:rsid w:val="00D94C05"/>
    <w:rsid w:val="00DA0A9D"/>
    <w:rsid w:val="00DA1E91"/>
    <w:rsid w:val="00DA3074"/>
    <w:rsid w:val="00DA4C8F"/>
    <w:rsid w:val="00DA571F"/>
    <w:rsid w:val="00DA6AB4"/>
    <w:rsid w:val="00DA7BEB"/>
    <w:rsid w:val="00DB2191"/>
    <w:rsid w:val="00DB2295"/>
    <w:rsid w:val="00DB276C"/>
    <w:rsid w:val="00DB2B80"/>
    <w:rsid w:val="00DB303C"/>
    <w:rsid w:val="00DB45AF"/>
    <w:rsid w:val="00DB51E7"/>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3F3D"/>
    <w:rsid w:val="00DF4F8E"/>
    <w:rsid w:val="00DF5673"/>
    <w:rsid w:val="00DF7504"/>
    <w:rsid w:val="00DF78B1"/>
    <w:rsid w:val="00E0036F"/>
    <w:rsid w:val="00E01E4C"/>
    <w:rsid w:val="00E02622"/>
    <w:rsid w:val="00E06206"/>
    <w:rsid w:val="00E072CB"/>
    <w:rsid w:val="00E10F56"/>
    <w:rsid w:val="00E11E21"/>
    <w:rsid w:val="00E13BD8"/>
    <w:rsid w:val="00E149BD"/>
    <w:rsid w:val="00E14FD7"/>
    <w:rsid w:val="00E156D3"/>
    <w:rsid w:val="00E20C86"/>
    <w:rsid w:val="00E20D48"/>
    <w:rsid w:val="00E210AD"/>
    <w:rsid w:val="00E22428"/>
    <w:rsid w:val="00E239D3"/>
    <w:rsid w:val="00E2571C"/>
    <w:rsid w:val="00E25CC2"/>
    <w:rsid w:val="00E30A54"/>
    <w:rsid w:val="00E30E98"/>
    <w:rsid w:val="00E355D3"/>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2370"/>
    <w:rsid w:val="00E729E7"/>
    <w:rsid w:val="00E74D0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A89"/>
    <w:rsid w:val="00EB1CDA"/>
    <w:rsid w:val="00EB2CB6"/>
    <w:rsid w:val="00EB77D2"/>
    <w:rsid w:val="00EB7E6B"/>
    <w:rsid w:val="00EC0012"/>
    <w:rsid w:val="00EC012D"/>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795"/>
    <w:rsid w:val="00EE0CB3"/>
    <w:rsid w:val="00EE29A4"/>
    <w:rsid w:val="00EE39DE"/>
    <w:rsid w:val="00EE5A1C"/>
    <w:rsid w:val="00EE6767"/>
    <w:rsid w:val="00EE6D54"/>
    <w:rsid w:val="00EF0FF6"/>
    <w:rsid w:val="00EF264F"/>
    <w:rsid w:val="00EF26B6"/>
    <w:rsid w:val="00EF35F5"/>
    <w:rsid w:val="00EF38A6"/>
    <w:rsid w:val="00EF44A1"/>
    <w:rsid w:val="00EF55AA"/>
    <w:rsid w:val="00EF6459"/>
    <w:rsid w:val="00EF68CE"/>
    <w:rsid w:val="00EF7189"/>
    <w:rsid w:val="00EF7B38"/>
    <w:rsid w:val="00EF7FB5"/>
    <w:rsid w:val="00F00D60"/>
    <w:rsid w:val="00F014A1"/>
    <w:rsid w:val="00F03A43"/>
    <w:rsid w:val="00F03E05"/>
    <w:rsid w:val="00F05219"/>
    <w:rsid w:val="00F07097"/>
    <w:rsid w:val="00F0738C"/>
    <w:rsid w:val="00F076FB"/>
    <w:rsid w:val="00F10D7F"/>
    <w:rsid w:val="00F10F53"/>
    <w:rsid w:val="00F116B3"/>
    <w:rsid w:val="00F13618"/>
    <w:rsid w:val="00F138C1"/>
    <w:rsid w:val="00F14D6C"/>
    <w:rsid w:val="00F15061"/>
    <w:rsid w:val="00F16272"/>
    <w:rsid w:val="00F20504"/>
    <w:rsid w:val="00F22EDA"/>
    <w:rsid w:val="00F241F3"/>
    <w:rsid w:val="00F24988"/>
    <w:rsid w:val="00F24AB4"/>
    <w:rsid w:val="00F24F29"/>
    <w:rsid w:val="00F26096"/>
    <w:rsid w:val="00F27005"/>
    <w:rsid w:val="00F27D91"/>
    <w:rsid w:val="00F27F4A"/>
    <w:rsid w:val="00F30209"/>
    <w:rsid w:val="00F308F0"/>
    <w:rsid w:val="00F32931"/>
    <w:rsid w:val="00F34A41"/>
    <w:rsid w:val="00F35B3A"/>
    <w:rsid w:val="00F36611"/>
    <w:rsid w:val="00F40AAF"/>
    <w:rsid w:val="00F41097"/>
    <w:rsid w:val="00F424D7"/>
    <w:rsid w:val="00F42A6E"/>
    <w:rsid w:val="00F435F6"/>
    <w:rsid w:val="00F44626"/>
    <w:rsid w:val="00F45805"/>
    <w:rsid w:val="00F50159"/>
    <w:rsid w:val="00F53967"/>
    <w:rsid w:val="00F54A80"/>
    <w:rsid w:val="00F552DE"/>
    <w:rsid w:val="00F56AEE"/>
    <w:rsid w:val="00F60A96"/>
    <w:rsid w:val="00F61C42"/>
    <w:rsid w:val="00F62E50"/>
    <w:rsid w:val="00F63AB3"/>
    <w:rsid w:val="00F64A54"/>
    <w:rsid w:val="00F650D5"/>
    <w:rsid w:val="00F65EC6"/>
    <w:rsid w:val="00F661D1"/>
    <w:rsid w:val="00F70072"/>
    <w:rsid w:val="00F71543"/>
    <w:rsid w:val="00F71A14"/>
    <w:rsid w:val="00F72B21"/>
    <w:rsid w:val="00F72B3F"/>
    <w:rsid w:val="00F74091"/>
    <w:rsid w:val="00F74997"/>
    <w:rsid w:val="00F7650F"/>
    <w:rsid w:val="00F773D3"/>
    <w:rsid w:val="00F77ABC"/>
    <w:rsid w:val="00F81088"/>
    <w:rsid w:val="00F82DE6"/>
    <w:rsid w:val="00F83233"/>
    <w:rsid w:val="00F83BDA"/>
    <w:rsid w:val="00F84D96"/>
    <w:rsid w:val="00F84F56"/>
    <w:rsid w:val="00F8761C"/>
    <w:rsid w:val="00F90F8E"/>
    <w:rsid w:val="00F926EF"/>
    <w:rsid w:val="00F93334"/>
    <w:rsid w:val="00F943EF"/>
    <w:rsid w:val="00F97A6D"/>
    <w:rsid w:val="00FA0042"/>
    <w:rsid w:val="00FA2FCE"/>
    <w:rsid w:val="00FA3CD7"/>
    <w:rsid w:val="00FA3FA3"/>
    <w:rsid w:val="00FA61C8"/>
    <w:rsid w:val="00FA681F"/>
    <w:rsid w:val="00FA776E"/>
    <w:rsid w:val="00FB02B2"/>
    <w:rsid w:val="00FB1C04"/>
    <w:rsid w:val="00FB1E83"/>
    <w:rsid w:val="00FB2671"/>
    <w:rsid w:val="00FB5A57"/>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2F37"/>
    <w:rsid w:val="00FD3BDE"/>
    <w:rsid w:val="00FD3D98"/>
    <w:rsid w:val="00FD4988"/>
    <w:rsid w:val="00FD4A77"/>
    <w:rsid w:val="00FD5249"/>
    <w:rsid w:val="00FD6A29"/>
    <w:rsid w:val="00FD6EAD"/>
    <w:rsid w:val="00FD7A31"/>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uiPriority w:val="99"/>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2148</Words>
  <Characters>12680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3</cp:revision>
  <cp:lastPrinted>2017-01-23T16:53:00Z</cp:lastPrinted>
  <dcterms:created xsi:type="dcterms:W3CDTF">2022-01-17T08:11:00Z</dcterms:created>
  <dcterms:modified xsi:type="dcterms:W3CDTF">2022-01-17T08:13:00Z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