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C226C" w14:textId="77777777" w:rsidR="009E620B" w:rsidRPr="00B743D8" w:rsidRDefault="00D3723A" w:rsidP="009E620B">
      <w:pPr>
        <w:pStyle w:val="FreeForm"/>
        <w:tabs>
          <w:tab w:val="left" w:pos="710"/>
          <w:tab w:val="left" w:pos="9632"/>
        </w:tabs>
        <w:jc w:val="center"/>
        <w:rPr>
          <w:rStyle w:val="NoneA"/>
          <w:rFonts w:ascii="Tahoma" w:hAnsi="Tahoma" w:cs="Tahoma"/>
          <w:b/>
          <w:bCs/>
          <w:sz w:val="28"/>
          <w:szCs w:val="28"/>
          <w:lang w:val="cs-CZ"/>
        </w:rPr>
      </w:pPr>
      <w:r>
        <w:rPr>
          <w:rStyle w:val="NoneA"/>
          <w:rFonts w:ascii="Tahoma" w:hAnsi="Tahoma" w:cs="Tahoma"/>
          <w:b/>
          <w:bCs/>
          <w:sz w:val="28"/>
          <w:szCs w:val="28"/>
          <w:lang w:val="cs-CZ"/>
        </w:rPr>
        <w:t>S</w:t>
      </w:r>
      <w:r w:rsidRPr="00B743D8">
        <w:rPr>
          <w:rStyle w:val="NoneA"/>
          <w:rFonts w:ascii="Tahoma" w:hAnsi="Tahoma" w:cs="Tahoma"/>
          <w:b/>
          <w:bCs/>
          <w:sz w:val="28"/>
          <w:szCs w:val="28"/>
          <w:lang w:val="cs-CZ"/>
        </w:rPr>
        <w:t xml:space="preserve">mlouva o poskytování služby </w:t>
      </w:r>
      <w:r>
        <w:rPr>
          <w:rStyle w:val="NoneA"/>
          <w:rFonts w:ascii="Tahoma" w:hAnsi="Tahoma" w:cs="Tahoma"/>
          <w:b/>
          <w:bCs/>
          <w:sz w:val="28"/>
          <w:szCs w:val="28"/>
        </w:rPr>
        <w:t>INTERNET</w:t>
      </w:r>
    </w:p>
    <w:p w14:paraId="79918335" w14:textId="77777777" w:rsidR="009E620B" w:rsidRPr="00B743D8" w:rsidRDefault="00D3723A" w:rsidP="009E620B">
      <w:pPr>
        <w:pStyle w:val="FreeForm"/>
        <w:tabs>
          <w:tab w:val="left" w:pos="710"/>
        </w:tabs>
        <w:jc w:val="center"/>
        <w:rPr>
          <w:rStyle w:val="NoneA"/>
          <w:rFonts w:ascii="Tahoma" w:hAnsi="Tahoma" w:cs="Tahoma"/>
          <w:b/>
          <w:bCs/>
          <w:sz w:val="28"/>
          <w:szCs w:val="28"/>
          <w:lang w:val="cs-CZ"/>
        </w:rPr>
      </w:pPr>
      <w:r w:rsidRPr="00B743D8">
        <w:rPr>
          <w:rStyle w:val="NoneA"/>
          <w:rFonts w:ascii="Tahoma" w:hAnsi="Tahoma" w:cs="Tahoma"/>
          <w:b/>
          <w:bCs/>
          <w:sz w:val="28"/>
          <w:szCs w:val="28"/>
          <w:lang w:val="cs-CZ"/>
        </w:rPr>
        <w:t>č.2021/9018004</w:t>
      </w:r>
    </w:p>
    <w:p w14:paraId="5E636E3B" w14:textId="5B0729ED" w:rsidR="009E620B" w:rsidRDefault="00585EF3" w:rsidP="00585EF3">
      <w:pPr>
        <w:pStyle w:val="FreeForm"/>
        <w:tabs>
          <w:tab w:val="left" w:pos="993"/>
          <w:tab w:val="left" w:pos="5387"/>
        </w:tabs>
        <w:jc w:val="center"/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 xml:space="preserve">Systémové číslo: </w:t>
      </w:r>
      <w:r w:rsidRPr="00585EF3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P22V00000023</w:t>
      </w:r>
    </w:p>
    <w:p w14:paraId="529AAC11" w14:textId="77777777" w:rsidR="00585EF3" w:rsidRPr="00382213" w:rsidRDefault="00585EF3" w:rsidP="009E620B">
      <w:pPr>
        <w:pStyle w:val="FreeForm"/>
        <w:tabs>
          <w:tab w:val="left" w:pos="993"/>
          <w:tab w:val="left" w:pos="5387"/>
        </w:tabs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</w:p>
    <w:p w14:paraId="2788AF84" w14:textId="77777777" w:rsidR="009E620B" w:rsidRPr="00382213" w:rsidRDefault="00D3723A" w:rsidP="009E620B">
      <w:pPr>
        <w:pStyle w:val="FreeForm"/>
        <w:tabs>
          <w:tab w:val="left" w:pos="993"/>
          <w:tab w:val="left" w:pos="5387"/>
        </w:tabs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 w:rsidRPr="00382213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Smluvní strany:</w:t>
      </w:r>
    </w:p>
    <w:p w14:paraId="41C22BE0" w14:textId="77777777" w:rsidR="009E620B" w:rsidRPr="00382213" w:rsidRDefault="00BD4DD7" w:rsidP="005C5D77">
      <w:pPr>
        <w:pStyle w:val="FreeForm"/>
        <w:tabs>
          <w:tab w:val="left" w:pos="993"/>
          <w:tab w:val="left" w:pos="5387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511A10CF" w14:textId="77777777" w:rsidR="009E620B" w:rsidRPr="00382213" w:rsidRDefault="00D3723A" w:rsidP="009E620B">
      <w:pPr>
        <w:pStyle w:val="FreeForm"/>
        <w:tabs>
          <w:tab w:val="left" w:pos="993"/>
          <w:tab w:val="left" w:pos="5387"/>
          <w:tab w:val="left" w:pos="6519"/>
        </w:tabs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 w:rsidRPr="00382213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>Poskytovatel:</w:t>
      </w:r>
    </w:p>
    <w:p w14:paraId="7003A645" w14:textId="77777777" w:rsidR="00CD0C65" w:rsidRPr="00382213" w:rsidRDefault="00D3723A" w:rsidP="00CD0C65">
      <w:pPr>
        <w:pStyle w:val="FreeForm"/>
        <w:tabs>
          <w:tab w:val="left" w:pos="993"/>
          <w:tab w:val="left" w:pos="5387"/>
          <w:tab w:val="left" w:pos="6519"/>
        </w:tabs>
        <w:jc w:val="both"/>
        <w:rPr>
          <w:rFonts w:ascii="Tahoma" w:hAnsi="Tahoma" w:cs="Tahoma"/>
          <w:sz w:val="20"/>
          <w:szCs w:val="20"/>
          <w:lang w:val="cs-CZ"/>
        </w:rPr>
      </w:pPr>
      <w:r w:rsidRPr="00AB1BA6">
        <w:rPr>
          <w:rStyle w:val="dn"/>
          <w:rFonts w:ascii="Tahoma" w:hAnsi="Tahoma" w:cs="Tahoma"/>
          <w:b/>
          <w:bCs/>
          <w:sz w:val="20"/>
          <w:szCs w:val="20"/>
          <w:lang w:val="cs-CZ"/>
        </w:rPr>
        <w:t>JAWinternet.cz s.r.o.</w:t>
      </w:r>
      <w:r w:rsidRPr="00382213">
        <w:rPr>
          <w:rStyle w:val="dn"/>
          <w:rFonts w:ascii="Tahoma" w:hAnsi="Tahoma" w:cs="Tahoma"/>
          <w:b/>
          <w:bCs/>
          <w:sz w:val="20"/>
          <w:szCs w:val="20"/>
          <w:lang w:val="cs-CZ"/>
        </w:rPr>
        <w:t xml:space="preserve">, </w:t>
      </w:r>
      <w:r w:rsidRPr="00382213">
        <w:rPr>
          <w:rStyle w:val="dn"/>
          <w:rFonts w:ascii="Tahoma" w:hAnsi="Tahoma" w:cs="Tahoma"/>
          <w:bCs/>
          <w:sz w:val="20"/>
          <w:szCs w:val="20"/>
          <w:lang w:val="cs-CZ"/>
        </w:rPr>
        <w:t xml:space="preserve">se sídlem </w:t>
      </w:r>
      <w:r w:rsidRPr="00AB1BA6">
        <w:rPr>
          <w:rStyle w:val="dn"/>
          <w:rFonts w:ascii="Tahoma" w:hAnsi="Tahoma" w:cs="Tahoma"/>
          <w:bCs/>
          <w:sz w:val="20"/>
          <w:szCs w:val="20"/>
          <w:lang w:val="cs-CZ"/>
        </w:rPr>
        <w:t>Slovanská 861/40, Děčín VI-Letná, 405 02 Děčín</w:t>
      </w:r>
      <w:r w:rsidRPr="00382213">
        <w:rPr>
          <w:rStyle w:val="dn"/>
          <w:rFonts w:ascii="Tahoma" w:hAnsi="Tahoma" w:cs="Tahoma"/>
          <w:bCs/>
          <w:sz w:val="20"/>
          <w:szCs w:val="20"/>
          <w:lang w:val="cs-CZ"/>
        </w:rPr>
        <w:t xml:space="preserve">, IČ: </w:t>
      </w:r>
      <w:r w:rsidRPr="00AB1BA6">
        <w:rPr>
          <w:rStyle w:val="dn"/>
          <w:rFonts w:ascii="Tahoma" w:hAnsi="Tahoma" w:cs="Tahoma"/>
          <w:bCs/>
          <w:sz w:val="20"/>
          <w:szCs w:val="20"/>
          <w:lang w:val="cs-CZ"/>
        </w:rPr>
        <w:t>03390870</w:t>
      </w:r>
      <w:r w:rsidRPr="00382213">
        <w:rPr>
          <w:rStyle w:val="dn"/>
          <w:rFonts w:ascii="Tahoma" w:hAnsi="Tahoma" w:cs="Tahoma"/>
          <w:bCs/>
          <w:sz w:val="20"/>
          <w:szCs w:val="20"/>
          <w:lang w:val="cs-CZ"/>
        </w:rPr>
        <w:t xml:space="preserve">, zapsána v obchodním rejstříku </w:t>
      </w:r>
      <w:r>
        <w:rPr>
          <w:rStyle w:val="dn"/>
          <w:rFonts w:ascii="Tahoma" w:hAnsi="Tahoma" w:cs="Tahoma"/>
          <w:bCs/>
          <w:sz w:val="20"/>
          <w:szCs w:val="20"/>
          <w:lang w:val="cs-CZ"/>
        </w:rPr>
        <w:t>Krajského</w:t>
      </w:r>
      <w:r w:rsidRPr="00382213">
        <w:rPr>
          <w:rStyle w:val="dn"/>
          <w:rFonts w:ascii="Tahoma" w:hAnsi="Tahoma" w:cs="Tahoma"/>
          <w:bCs/>
          <w:sz w:val="20"/>
          <w:szCs w:val="20"/>
          <w:lang w:val="cs-CZ"/>
        </w:rPr>
        <w:t xml:space="preserve"> soudu v</w:t>
      </w:r>
      <w:r>
        <w:rPr>
          <w:rStyle w:val="dn"/>
          <w:rFonts w:ascii="Tahoma" w:hAnsi="Tahoma" w:cs="Tahoma"/>
          <w:bCs/>
          <w:sz w:val="20"/>
          <w:szCs w:val="20"/>
          <w:lang w:val="cs-CZ"/>
        </w:rPr>
        <w:t> Ústí nad Labem</w:t>
      </w:r>
      <w:r w:rsidRPr="00382213">
        <w:rPr>
          <w:rStyle w:val="dn"/>
          <w:rFonts w:ascii="Tahoma" w:hAnsi="Tahoma" w:cs="Tahoma"/>
          <w:bCs/>
          <w:sz w:val="20"/>
          <w:szCs w:val="20"/>
          <w:lang w:val="cs-CZ"/>
        </w:rPr>
        <w:t xml:space="preserve">, vložka C </w:t>
      </w:r>
      <w:r w:rsidRPr="00AB1BA6">
        <w:rPr>
          <w:rStyle w:val="dn"/>
          <w:rFonts w:ascii="Tahoma" w:hAnsi="Tahoma" w:cs="Tahoma"/>
          <w:bCs/>
          <w:sz w:val="20"/>
          <w:szCs w:val="20"/>
          <w:lang w:val="cs-CZ"/>
        </w:rPr>
        <w:t>34636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>, jednatel společnosti je Ludvík Nesnídal</w:t>
      </w:r>
    </w:p>
    <w:p w14:paraId="570E936F" w14:textId="77777777" w:rsidR="009E620B" w:rsidRPr="00382213" w:rsidRDefault="00BD4DD7" w:rsidP="005C5D77">
      <w:pPr>
        <w:pStyle w:val="FreeForm"/>
        <w:tabs>
          <w:tab w:val="left" w:pos="993"/>
          <w:tab w:val="left" w:pos="5387"/>
        </w:tabs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</w:p>
    <w:p w14:paraId="653AF897" w14:textId="77777777" w:rsidR="009E620B" w:rsidRPr="00382213" w:rsidRDefault="00D3723A" w:rsidP="009E620B">
      <w:pPr>
        <w:pStyle w:val="FreeForm"/>
        <w:tabs>
          <w:tab w:val="left" w:pos="993"/>
          <w:tab w:val="left" w:pos="5387"/>
          <w:tab w:val="left" w:pos="6519"/>
        </w:tabs>
        <w:rPr>
          <w:rFonts w:ascii="Tahoma" w:eastAsia="Tahoma" w:hAnsi="Tahoma" w:cs="Tahoma"/>
          <w:b/>
          <w:sz w:val="20"/>
          <w:szCs w:val="20"/>
          <w:lang w:val="cs-CZ"/>
        </w:rPr>
      </w:pPr>
      <w:r w:rsidRPr="005C5D77">
        <w:rPr>
          <w:rStyle w:val="NoneA"/>
          <w:rFonts w:ascii="Tahoma" w:hAnsi="Tahoma" w:cs="Tahoma"/>
          <w:b/>
          <w:bCs/>
          <w:sz w:val="20"/>
          <w:szCs w:val="20"/>
          <w:lang w:val="cs-CZ"/>
        </w:rPr>
        <w:t xml:space="preserve">Odběratel: </w:t>
      </w:r>
      <w:r w:rsidRPr="005C5D77">
        <w:rPr>
          <w:rStyle w:val="dn"/>
          <w:rFonts w:ascii="Tahoma" w:hAnsi="Tahoma" w:cs="Tahoma"/>
          <w:b/>
          <w:sz w:val="20"/>
          <w:szCs w:val="20"/>
          <w:lang w:val="cs-CZ"/>
        </w:rPr>
        <w:t>(firma)</w:t>
      </w:r>
    </w:p>
    <w:p w14:paraId="225FAEF2" w14:textId="77777777" w:rsidR="00E0410C" w:rsidRPr="00382213" w:rsidRDefault="00D3723A" w:rsidP="00E0410C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  <w:r>
        <w:rPr>
          <w:rStyle w:val="dn"/>
          <w:rFonts w:ascii="Tahoma" w:hAnsi="Tahoma" w:cs="Tahoma"/>
          <w:sz w:val="20"/>
          <w:szCs w:val="20"/>
          <w:lang w:val="cs-CZ"/>
        </w:rPr>
        <w:t>Název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>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  <w:r w:rsidRPr="00B743D8">
        <w:rPr>
          <w:rStyle w:val="dn"/>
          <w:rFonts w:ascii="Tahoma" w:hAnsi="Tahoma" w:cs="Tahoma"/>
          <w:sz w:val="20"/>
          <w:szCs w:val="20"/>
          <w:lang w:val="cs-CZ"/>
        </w:rPr>
        <w:t>Mateřská škola Děčín XXXII, Májová 372, příspěvková organizace</w:t>
      </w:r>
    </w:p>
    <w:p w14:paraId="4BC73794" w14:textId="77777777" w:rsidR="00E0410C" w:rsidRPr="00382213" w:rsidRDefault="00D3723A" w:rsidP="00E0410C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  <w:r w:rsidRPr="00382213">
        <w:rPr>
          <w:rStyle w:val="dn"/>
          <w:rFonts w:ascii="Tahoma" w:hAnsi="Tahoma" w:cs="Tahoma"/>
          <w:sz w:val="20"/>
          <w:szCs w:val="20"/>
          <w:lang w:val="cs-CZ"/>
        </w:rPr>
        <w:t>Sídlo: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  <w:r w:rsidRPr="00B743D8">
        <w:rPr>
          <w:rStyle w:val="dn"/>
          <w:rFonts w:ascii="Tahoma" w:hAnsi="Tahoma" w:cs="Tahoma"/>
          <w:sz w:val="20"/>
          <w:szCs w:val="20"/>
          <w:lang w:val="cs-CZ"/>
        </w:rPr>
        <w:t>Májová 372, 40711 Děčín, Děčín XXXII-Boletice nad Labem</w:t>
      </w:r>
      <w:r>
        <w:rPr>
          <w:rStyle w:val="dn"/>
          <w:rFonts w:ascii="Tahoma" w:hAnsi="Tahoma" w:cs="Tahoma"/>
          <w:sz w:val="20"/>
          <w:szCs w:val="20"/>
          <w:lang w:val="cs-CZ"/>
        </w:rPr>
        <w:t xml:space="preserve"> </w:t>
      </w:r>
    </w:p>
    <w:p w14:paraId="34AC156A" w14:textId="77777777" w:rsidR="00C466C8" w:rsidRPr="00382213" w:rsidRDefault="00D3723A" w:rsidP="00E0410C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  <w:r w:rsidRPr="00382213">
        <w:rPr>
          <w:rStyle w:val="dn"/>
          <w:rFonts w:ascii="Tahoma" w:hAnsi="Tahoma" w:cs="Tahoma"/>
          <w:sz w:val="20"/>
          <w:szCs w:val="20"/>
          <w:lang w:val="cs-CZ"/>
        </w:rPr>
        <w:t>IČO: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  <w:r>
        <w:rPr>
          <w:rStyle w:val="dn"/>
          <w:rFonts w:ascii="Tahoma" w:hAnsi="Tahoma"/>
          <w:sz w:val="20"/>
          <w:szCs w:val="20"/>
        </w:rPr>
        <w:t>49888544</w:t>
      </w:r>
    </w:p>
    <w:p w14:paraId="48BE4585" w14:textId="77777777" w:rsidR="00245EF8" w:rsidRDefault="00BD4DD7" w:rsidP="00245EF8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</w:p>
    <w:p w14:paraId="65260385" w14:textId="77777777" w:rsidR="00245EF8" w:rsidRDefault="00D3723A" w:rsidP="00E0410C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  <w:r w:rsidRPr="00382213">
        <w:rPr>
          <w:rStyle w:val="dn"/>
          <w:rFonts w:ascii="Tahoma" w:hAnsi="Tahoma" w:cs="Tahoma"/>
          <w:sz w:val="20"/>
          <w:szCs w:val="20"/>
          <w:lang w:val="cs-CZ"/>
        </w:rPr>
        <w:t>Zastupující osoba: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  <w:r w:rsidRPr="00656832">
        <w:rPr>
          <w:rStyle w:val="dn"/>
          <w:rFonts w:ascii="Tahoma" w:hAnsi="Tahoma"/>
          <w:sz w:val="20"/>
          <w:szCs w:val="20"/>
        </w:rPr>
        <w:t xml:space="preserve">Mgr. Iveta Mácová, </w:t>
      </w:r>
      <w:proofErr w:type="spellStart"/>
      <w:r w:rsidRPr="00656832">
        <w:rPr>
          <w:rStyle w:val="dn"/>
          <w:rFonts w:ascii="Tahoma" w:hAnsi="Tahoma"/>
          <w:sz w:val="20"/>
          <w:szCs w:val="20"/>
        </w:rPr>
        <w:t>ředitelka</w:t>
      </w:r>
      <w:proofErr w:type="spellEnd"/>
    </w:p>
    <w:p w14:paraId="7E61F5DB" w14:textId="77777777" w:rsidR="00E0410C" w:rsidRPr="00382213" w:rsidRDefault="00D3723A" w:rsidP="00E0410C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hAnsi="Tahoma" w:cs="Tahoma"/>
          <w:sz w:val="20"/>
          <w:szCs w:val="20"/>
          <w:lang w:val="cs-CZ"/>
        </w:rPr>
      </w:pPr>
      <w:r w:rsidRPr="00382213">
        <w:rPr>
          <w:rStyle w:val="dn"/>
          <w:rFonts w:ascii="Tahoma" w:hAnsi="Tahoma" w:cs="Tahoma"/>
          <w:sz w:val="20"/>
          <w:szCs w:val="20"/>
          <w:lang w:val="cs-CZ"/>
        </w:rPr>
        <w:t>Kontaktní telefon: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  <w:r w:rsidRPr="00E662B7">
        <w:rPr>
          <w:rStyle w:val="dn"/>
          <w:rFonts w:ascii="Tahoma" w:hAnsi="Tahoma"/>
          <w:sz w:val="20"/>
          <w:szCs w:val="20"/>
          <w:highlight w:val="black"/>
        </w:rPr>
        <w:t>+420770156252,</w:t>
      </w:r>
      <w:r>
        <w:rPr>
          <w:rStyle w:val="dn"/>
          <w:rFonts w:ascii="Tahoma" w:hAnsi="Tahoma"/>
          <w:sz w:val="20"/>
          <w:szCs w:val="20"/>
        </w:rPr>
        <w:t xml:space="preserve"> 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  <w:t>E-mail: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ab/>
      </w:r>
      <w:r w:rsidRPr="00E662B7">
        <w:rPr>
          <w:rStyle w:val="dn"/>
          <w:rFonts w:ascii="Tahoma" w:hAnsi="Tahoma" w:cs="Tahoma"/>
          <w:sz w:val="20"/>
          <w:szCs w:val="20"/>
          <w:highlight w:val="black"/>
          <w:lang w:val="cs-CZ"/>
        </w:rPr>
        <w:t>reditelka@msboletice.cz</w:t>
      </w:r>
    </w:p>
    <w:p w14:paraId="0F21CC05" w14:textId="77777777" w:rsidR="00C466C8" w:rsidRPr="00382213" w:rsidRDefault="00BD4DD7" w:rsidP="00E0410C">
      <w:pPr>
        <w:pStyle w:val="FreeForm"/>
        <w:tabs>
          <w:tab w:val="left" w:pos="1701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eastAsia="Tahoma" w:hAnsi="Tahoma" w:cs="Tahoma"/>
          <w:sz w:val="20"/>
          <w:szCs w:val="20"/>
          <w:lang w:val="cs-CZ"/>
        </w:rPr>
      </w:pPr>
    </w:p>
    <w:p w14:paraId="79BBA4B0" w14:textId="77777777" w:rsidR="009E620B" w:rsidRPr="0033033E" w:rsidRDefault="00D3723A" w:rsidP="0033033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Style w:val="NoneA"/>
          <w:rFonts w:ascii="Tahoma" w:hAnsi="Tahoma" w:cs="Tahoma"/>
          <w:b/>
          <w:bCs/>
          <w:sz w:val="20"/>
          <w:szCs w:val="20"/>
          <w:lang w:val="cs-CZ"/>
        </w:rPr>
      </w:pPr>
      <w:r w:rsidRPr="00382213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I. </w:t>
      </w:r>
      <w:r w:rsidRPr="0033033E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>Poskytované služby</w:t>
      </w:r>
    </w:p>
    <w:p w14:paraId="2EA9E90D" w14:textId="678916BF" w:rsidR="009E620B" w:rsidRDefault="00D3723A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ahoma" w:hAnsi="Tahoma" w:cs="Tahoma"/>
          <w:iCs/>
          <w:sz w:val="20"/>
          <w:szCs w:val="20"/>
          <w:lang w:val="cs-CZ"/>
        </w:rPr>
      </w:pPr>
      <w:r w:rsidRPr="00382213">
        <w:rPr>
          <w:rFonts w:ascii="Tahoma" w:hAnsi="Tahoma" w:cs="Tahoma"/>
          <w:iCs/>
          <w:sz w:val="20"/>
          <w:szCs w:val="20"/>
          <w:lang w:val="cs-CZ"/>
        </w:rPr>
        <w:t xml:space="preserve">Poskytovatel poskytuje odběrateli </w:t>
      </w:r>
      <w:r w:rsidR="00585EF3">
        <w:rPr>
          <w:rFonts w:ascii="Tahoma" w:hAnsi="Tahoma" w:cs="Tahoma"/>
          <w:iCs/>
          <w:sz w:val="20"/>
          <w:szCs w:val="20"/>
          <w:lang w:val="cs-CZ"/>
        </w:rPr>
        <w:t xml:space="preserve">3 </w:t>
      </w:r>
      <w:r w:rsidRPr="00382213">
        <w:rPr>
          <w:rFonts w:ascii="Tahoma" w:hAnsi="Tahoma" w:cs="Tahoma"/>
          <w:iCs/>
          <w:sz w:val="20"/>
          <w:szCs w:val="20"/>
          <w:lang w:val="cs-CZ"/>
        </w:rPr>
        <w:t>služb</w:t>
      </w:r>
      <w:r w:rsidR="00585EF3">
        <w:rPr>
          <w:rFonts w:ascii="Tahoma" w:hAnsi="Tahoma" w:cs="Tahoma"/>
          <w:iCs/>
          <w:sz w:val="20"/>
          <w:szCs w:val="20"/>
          <w:lang w:val="cs-CZ"/>
        </w:rPr>
        <w:t>y</w:t>
      </w:r>
      <w:r w:rsidRPr="00382213">
        <w:rPr>
          <w:rFonts w:ascii="Tahoma" w:hAnsi="Tahoma" w:cs="Tahoma"/>
          <w:iCs/>
          <w:sz w:val="20"/>
          <w:szCs w:val="20"/>
          <w:lang w:val="cs-CZ"/>
        </w:rPr>
        <w:t xml:space="preserve"> konektivity k síti INERNET </w:t>
      </w:r>
      <w:r>
        <w:rPr>
          <w:rFonts w:ascii="Tahoma" w:hAnsi="Tahoma" w:cs="Tahoma"/>
          <w:iCs/>
          <w:sz w:val="20"/>
          <w:szCs w:val="20"/>
          <w:lang w:val="cs-CZ"/>
        </w:rPr>
        <w:t xml:space="preserve">v parametrech </w:t>
      </w:r>
      <w:r w:rsidRPr="00E52F48">
        <w:rPr>
          <w:rFonts w:ascii="Tahoma" w:hAnsi="Tahoma" w:cs="Tahoma"/>
          <w:iCs/>
          <w:sz w:val="20"/>
          <w:szCs w:val="20"/>
          <w:lang w:val="cs-CZ"/>
        </w:rPr>
        <w:t>50000/50000</w:t>
      </w:r>
      <w:r>
        <w:rPr>
          <w:rFonts w:ascii="Tahoma" w:hAnsi="Tahoma" w:cs="Tahoma"/>
          <w:iCs/>
          <w:sz w:val="20"/>
          <w:szCs w:val="20"/>
          <w:lang w:val="cs-CZ"/>
        </w:rPr>
        <w:t xml:space="preserve"> </w:t>
      </w:r>
      <w:proofErr w:type="spellStart"/>
      <w:r>
        <w:rPr>
          <w:rFonts w:ascii="Tahoma" w:hAnsi="Tahoma" w:cs="Tahoma"/>
          <w:iCs/>
          <w:sz w:val="20"/>
          <w:szCs w:val="20"/>
          <w:lang w:val="cs-CZ"/>
        </w:rPr>
        <w:t>kbps</w:t>
      </w:r>
      <w:proofErr w:type="spellEnd"/>
      <w:r>
        <w:rPr>
          <w:rFonts w:ascii="Tahoma" w:hAnsi="Tahoma" w:cs="Tahoma"/>
          <w:iCs/>
          <w:sz w:val="20"/>
          <w:szCs w:val="20"/>
          <w:lang w:val="cs-CZ"/>
        </w:rPr>
        <w:t xml:space="preserve"> </w:t>
      </w:r>
      <w:r w:rsidRPr="00382213">
        <w:rPr>
          <w:rFonts w:ascii="Tahoma" w:hAnsi="Tahoma" w:cs="Tahoma"/>
          <w:iCs/>
          <w:sz w:val="20"/>
          <w:szCs w:val="20"/>
          <w:lang w:val="cs-CZ"/>
        </w:rPr>
        <w:t xml:space="preserve">prostřednictvím sítě JAW.cz, kterou provozuje </w:t>
      </w:r>
      <w:r w:rsidRPr="004F0E6F">
        <w:rPr>
          <w:rFonts w:ascii="Tahoma" w:hAnsi="Tahoma" w:cs="Tahoma"/>
          <w:iCs/>
          <w:sz w:val="20"/>
          <w:szCs w:val="20"/>
          <w:lang w:val="cs-CZ"/>
        </w:rPr>
        <w:t>JAW</w:t>
      </w:r>
      <w:r>
        <w:rPr>
          <w:rFonts w:ascii="Tahoma" w:hAnsi="Tahoma" w:cs="Tahoma"/>
          <w:iCs/>
          <w:sz w:val="20"/>
          <w:szCs w:val="20"/>
          <w:lang w:val="cs-CZ"/>
        </w:rPr>
        <w:t>internet</w:t>
      </w:r>
      <w:r w:rsidRPr="004F0E6F">
        <w:rPr>
          <w:rFonts w:ascii="Tahoma" w:hAnsi="Tahoma" w:cs="Tahoma"/>
          <w:iCs/>
          <w:sz w:val="20"/>
          <w:szCs w:val="20"/>
          <w:lang w:val="cs-CZ"/>
        </w:rPr>
        <w:t>.cz s.r.o.</w:t>
      </w:r>
      <w:r w:rsidRPr="00382213">
        <w:rPr>
          <w:rFonts w:ascii="Tahoma" w:hAnsi="Tahoma" w:cs="Tahoma"/>
          <w:iCs/>
          <w:sz w:val="20"/>
          <w:szCs w:val="20"/>
          <w:lang w:val="cs-CZ"/>
        </w:rPr>
        <w:t>, a dále správu a administraci této konektivity.</w:t>
      </w:r>
    </w:p>
    <w:p w14:paraId="475E6DF7" w14:textId="77777777" w:rsidR="0033033E" w:rsidRPr="00382213" w:rsidRDefault="00BD4DD7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ahoma" w:hAnsi="Tahoma" w:cs="Tahoma"/>
          <w:iCs/>
          <w:sz w:val="20"/>
          <w:szCs w:val="20"/>
          <w:lang w:val="cs-CZ"/>
        </w:rPr>
      </w:pPr>
    </w:p>
    <w:p w14:paraId="0CAD7932" w14:textId="0D1808C9" w:rsidR="009E620B" w:rsidRPr="00382213" w:rsidRDefault="00D3723A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ahoma" w:hAnsi="Tahoma" w:cs="Tahoma"/>
          <w:iCs/>
          <w:sz w:val="20"/>
          <w:szCs w:val="20"/>
          <w:lang w:val="cs-CZ"/>
        </w:rPr>
      </w:pPr>
      <w:r w:rsidRPr="00382213">
        <w:rPr>
          <w:rFonts w:ascii="Tahoma" w:hAnsi="Tahoma" w:cs="Tahoma"/>
          <w:iCs/>
          <w:sz w:val="20"/>
          <w:szCs w:val="20"/>
          <w:lang w:val="cs-CZ"/>
        </w:rPr>
        <w:t xml:space="preserve">Adresa přípojky: </w:t>
      </w:r>
      <w:r w:rsidRPr="00382213">
        <w:rPr>
          <w:rFonts w:ascii="Tahoma" w:hAnsi="Tahoma" w:cs="Tahoma"/>
          <w:iCs/>
          <w:sz w:val="20"/>
          <w:szCs w:val="20"/>
          <w:lang w:val="cs-CZ"/>
        </w:rPr>
        <w:tab/>
      </w:r>
      <w:r w:rsidRPr="00E52F48">
        <w:rPr>
          <w:rStyle w:val="dn"/>
          <w:rFonts w:ascii="Tahoma" w:hAnsi="Tahoma" w:cs="Tahoma"/>
          <w:sz w:val="20"/>
          <w:szCs w:val="20"/>
          <w:lang w:val="cs-CZ"/>
        </w:rPr>
        <w:t>Májová 372, 40711 Děčín, Děčín XXXII-Boletice nad Labem</w:t>
      </w:r>
    </w:p>
    <w:p w14:paraId="760F2C2E" w14:textId="618CAE24" w:rsidR="000A5024" w:rsidRDefault="004E2B99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dn"/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iCs/>
          <w:sz w:val="20"/>
          <w:szCs w:val="20"/>
          <w:lang w:val="cs-CZ"/>
        </w:rPr>
        <w:tab/>
      </w:r>
      <w:r>
        <w:rPr>
          <w:rFonts w:ascii="Tahoma" w:hAnsi="Tahoma" w:cs="Tahoma"/>
          <w:iCs/>
          <w:sz w:val="20"/>
          <w:szCs w:val="20"/>
          <w:lang w:val="cs-CZ"/>
        </w:rPr>
        <w:tab/>
      </w:r>
      <w:r>
        <w:rPr>
          <w:rFonts w:ascii="Tahoma" w:hAnsi="Tahoma" w:cs="Tahoma"/>
          <w:iCs/>
          <w:sz w:val="20"/>
          <w:szCs w:val="20"/>
          <w:lang w:val="cs-CZ"/>
        </w:rPr>
        <w:tab/>
      </w:r>
      <w:r w:rsidR="00301427" w:rsidRPr="00E52F48">
        <w:rPr>
          <w:rStyle w:val="dn"/>
          <w:rFonts w:ascii="Tahoma" w:hAnsi="Tahoma" w:cs="Tahoma"/>
          <w:sz w:val="20"/>
          <w:szCs w:val="20"/>
          <w:lang w:val="cs-CZ"/>
        </w:rPr>
        <w:t>K. H. Borovského 336, 40711 Děčín, Děčín XXXII-Boletice nad Labem</w:t>
      </w:r>
    </w:p>
    <w:p w14:paraId="6D017E5B" w14:textId="0B61D913" w:rsidR="00301427" w:rsidRDefault="00301427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ahoma" w:hAnsi="Tahoma" w:cs="Tahoma"/>
          <w:iCs/>
          <w:sz w:val="20"/>
          <w:szCs w:val="20"/>
          <w:lang w:val="cs-CZ"/>
        </w:rPr>
      </w:pPr>
      <w:r>
        <w:rPr>
          <w:rStyle w:val="dn"/>
          <w:rFonts w:ascii="Tahoma" w:hAnsi="Tahoma" w:cs="Tahoma"/>
          <w:sz w:val="20"/>
          <w:szCs w:val="20"/>
          <w:lang w:val="cs-CZ"/>
        </w:rPr>
        <w:tab/>
      </w:r>
      <w:r>
        <w:rPr>
          <w:rStyle w:val="dn"/>
          <w:rFonts w:ascii="Tahoma" w:hAnsi="Tahoma" w:cs="Tahoma"/>
          <w:sz w:val="20"/>
          <w:szCs w:val="20"/>
          <w:lang w:val="cs-CZ"/>
        </w:rPr>
        <w:tab/>
      </w:r>
      <w:r>
        <w:rPr>
          <w:rStyle w:val="dn"/>
          <w:rFonts w:ascii="Tahoma" w:hAnsi="Tahoma" w:cs="Tahoma"/>
          <w:sz w:val="20"/>
          <w:szCs w:val="20"/>
          <w:lang w:val="cs-CZ"/>
        </w:rPr>
        <w:tab/>
      </w:r>
      <w:r w:rsidR="00CC1417" w:rsidRPr="00E52F48">
        <w:rPr>
          <w:rStyle w:val="dn"/>
          <w:rFonts w:ascii="Tahoma" w:hAnsi="Tahoma" w:cs="Tahoma"/>
          <w:sz w:val="20"/>
          <w:szCs w:val="20"/>
          <w:lang w:val="cs-CZ"/>
        </w:rPr>
        <w:t>Dlouhá 112, 40502 Děčín, Děčín XXXI-Křešice</w:t>
      </w:r>
    </w:p>
    <w:p w14:paraId="3DE71ED1" w14:textId="77777777" w:rsidR="004E2B99" w:rsidRPr="00382213" w:rsidRDefault="004E2B99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ahoma" w:hAnsi="Tahoma" w:cs="Tahoma"/>
          <w:iCs/>
          <w:sz w:val="20"/>
          <w:szCs w:val="20"/>
          <w:lang w:val="cs-CZ"/>
        </w:rPr>
      </w:pPr>
    </w:p>
    <w:p w14:paraId="3F1EE9AE" w14:textId="74DB1CBC" w:rsidR="009E620B" w:rsidRPr="00382213" w:rsidRDefault="00D3723A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ahoma" w:hAnsi="Tahoma" w:cs="Tahoma"/>
          <w:iCs/>
          <w:sz w:val="20"/>
          <w:szCs w:val="20"/>
          <w:lang w:val="cs-CZ"/>
        </w:rPr>
      </w:pPr>
      <w:r w:rsidRPr="00382213">
        <w:rPr>
          <w:rFonts w:ascii="Tahoma" w:hAnsi="Tahoma" w:cs="Tahoma"/>
          <w:iCs/>
          <w:sz w:val="20"/>
          <w:szCs w:val="20"/>
          <w:lang w:val="cs-CZ"/>
        </w:rPr>
        <w:t>Datum zahájení služ</w:t>
      </w:r>
      <w:r w:rsidR="00301427">
        <w:rPr>
          <w:rFonts w:ascii="Tahoma" w:hAnsi="Tahoma" w:cs="Tahoma"/>
          <w:iCs/>
          <w:sz w:val="20"/>
          <w:szCs w:val="20"/>
          <w:lang w:val="cs-CZ"/>
        </w:rPr>
        <w:t>e</w:t>
      </w:r>
      <w:r w:rsidRPr="00382213">
        <w:rPr>
          <w:rFonts w:ascii="Tahoma" w:hAnsi="Tahoma" w:cs="Tahoma"/>
          <w:iCs/>
          <w:sz w:val="20"/>
          <w:szCs w:val="20"/>
          <w:lang w:val="cs-CZ"/>
        </w:rPr>
        <w:t>b:</w:t>
      </w:r>
      <w:r>
        <w:rPr>
          <w:rFonts w:ascii="Tahoma" w:hAnsi="Tahoma" w:cs="Tahoma"/>
          <w:iCs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</w:rPr>
        <w:t>01.</w:t>
      </w:r>
      <w:r w:rsidR="00E662B7">
        <w:rPr>
          <w:rStyle w:val="NoneA"/>
          <w:rFonts w:ascii="Tahoma" w:hAnsi="Tahoma" w:cs="Tahoma"/>
          <w:sz w:val="20"/>
          <w:szCs w:val="20"/>
        </w:rPr>
        <w:t xml:space="preserve"> </w:t>
      </w:r>
      <w:r>
        <w:rPr>
          <w:rStyle w:val="NoneA"/>
          <w:rFonts w:ascii="Tahoma" w:hAnsi="Tahoma" w:cs="Tahoma"/>
          <w:sz w:val="20"/>
          <w:szCs w:val="20"/>
        </w:rPr>
        <w:t>0</w:t>
      </w:r>
      <w:r w:rsidR="00585EF3">
        <w:rPr>
          <w:rStyle w:val="NoneA"/>
          <w:rFonts w:ascii="Tahoma" w:hAnsi="Tahoma" w:cs="Tahoma"/>
          <w:sz w:val="20"/>
          <w:szCs w:val="20"/>
        </w:rPr>
        <w:t>2</w:t>
      </w:r>
      <w:r>
        <w:rPr>
          <w:rStyle w:val="NoneA"/>
          <w:rFonts w:ascii="Tahoma" w:hAnsi="Tahoma" w:cs="Tahoma"/>
          <w:sz w:val="20"/>
          <w:szCs w:val="20"/>
        </w:rPr>
        <w:t>.</w:t>
      </w:r>
      <w:r w:rsidR="00E662B7">
        <w:rPr>
          <w:rStyle w:val="NoneA"/>
          <w:rFonts w:ascii="Tahoma" w:hAnsi="Tahoma" w:cs="Tahoma"/>
          <w:sz w:val="20"/>
          <w:szCs w:val="20"/>
        </w:rPr>
        <w:t xml:space="preserve"> </w:t>
      </w:r>
      <w:r>
        <w:rPr>
          <w:rStyle w:val="NoneA"/>
          <w:rFonts w:ascii="Tahoma" w:hAnsi="Tahoma" w:cs="Tahoma"/>
          <w:sz w:val="20"/>
          <w:szCs w:val="20"/>
        </w:rPr>
        <w:t>2022</w:t>
      </w:r>
    </w:p>
    <w:p w14:paraId="1FF7938D" w14:textId="77777777" w:rsidR="009E620B" w:rsidRPr="00382213" w:rsidRDefault="00BD4DD7" w:rsidP="005C5D77">
      <w:pPr>
        <w:pStyle w:val="FreeForm"/>
        <w:tabs>
          <w:tab w:val="left" w:pos="1680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eastAsia="Tahoma" w:hAnsi="Tahoma" w:cs="Tahoma"/>
          <w:sz w:val="20"/>
          <w:szCs w:val="20"/>
        </w:rPr>
      </w:pPr>
    </w:p>
    <w:p w14:paraId="77E44BCE" w14:textId="77777777" w:rsidR="005C5D77" w:rsidRPr="00382213" w:rsidRDefault="00BD4DD7" w:rsidP="005C5D77">
      <w:pPr>
        <w:pStyle w:val="FreeForm"/>
        <w:tabs>
          <w:tab w:val="left" w:pos="1680"/>
          <w:tab w:val="left" w:pos="5387"/>
          <w:tab w:val="left" w:pos="6519"/>
          <w:tab w:val="left" w:pos="7200"/>
          <w:tab w:val="left" w:pos="7920"/>
          <w:tab w:val="left" w:pos="8640"/>
          <w:tab w:val="left" w:pos="9360"/>
        </w:tabs>
        <w:rPr>
          <w:rStyle w:val="dn"/>
          <w:rFonts w:ascii="Tahoma" w:eastAsia="Tahoma" w:hAnsi="Tahoma" w:cs="Tahoma"/>
          <w:sz w:val="20"/>
          <w:szCs w:val="20"/>
        </w:rPr>
      </w:pPr>
    </w:p>
    <w:p w14:paraId="0C3D17E6" w14:textId="77777777" w:rsidR="009E620B" w:rsidRPr="00382213" w:rsidRDefault="00D3723A" w:rsidP="0033033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Tahoma" w:hAnsi="Tahoma" w:cs="Tahoma"/>
          <w:b/>
          <w:i/>
          <w:iCs/>
          <w:sz w:val="20"/>
          <w:szCs w:val="20"/>
          <w:lang w:val="cs-CZ"/>
        </w:rPr>
      </w:pPr>
      <w:r w:rsidRPr="00382213">
        <w:rPr>
          <w:rFonts w:ascii="Tahoma" w:hAnsi="Tahoma" w:cs="Tahoma"/>
          <w:b/>
          <w:i/>
          <w:iCs/>
          <w:sz w:val="20"/>
          <w:szCs w:val="20"/>
          <w:lang w:val="cs-CZ"/>
        </w:rPr>
        <w:t>II. Doba trvání smlouvy</w:t>
      </w:r>
    </w:p>
    <w:p w14:paraId="1ECA81FD" w14:textId="77777777" w:rsidR="00DF14F2" w:rsidRDefault="00BD4DD7" w:rsidP="0004580F">
      <w:pPr>
        <w:rPr>
          <w:rFonts w:ascii="Tahoma" w:hAnsi="Tahoma" w:cs="Tahoma"/>
          <w:color w:val="000000"/>
          <w:sz w:val="20"/>
          <w:szCs w:val="20"/>
        </w:rPr>
      </w:pPr>
    </w:p>
    <w:p w14:paraId="59E9798F" w14:textId="77777777" w:rsidR="0004580F" w:rsidRPr="00382213" w:rsidRDefault="00D3723A" w:rsidP="0004580F">
      <w:pPr>
        <w:rPr>
          <w:rStyle w:val="apple-converted-space"/>
          <w:rFonts w:ascii="Tahoma" w:hAnsi="Tahoma" w:cs="Tahoma"/>
          <w:color w:val="000000"/>
          <w:sz w:val="20"/>
          <w:szCs w:val="20"/>
        </w:rPr>
      </w:pPr>
      <w:r w:rsidRPr="00382213">
        <w:rPr>
          <w:rFonts w:ascii="Tahoma" w:hAnsi="Tahoma" w:cs="Tahoma"/>
          <w:color w:val="000000"/>
          <w:sz w:val="20"/>
          <w:szCs w:val="20"/>
        </w:rPr>
        <w:t>Tato smlouva je platná dnem podpisu oprávněnými zástupci smluvních stran. Smlouva je podepsaná ve dvou vyhotoveních.</w:t>
      </w:r>
    </w:p>
    <w:p w14:paraId="6CE95B0F" w14:textId="77777777" w:rsidR="000A5024" w:rsidRPr="00382213" w:rsidRDefault="00D3723A" w:rsidP="0004580F">
      <w:pPr>
        <w:rPr>
          <w:rStyle w:val="apple-converted-space"/>
          <w:rFonts w:ascii="Tahoma" w:hAnsi="Tahoma" w:cs="Tahoma"/>
          <w:color w:val="000000"/>
          <w:sz w:val="20"/>
          <w:szCs w:val="20"/>
        </w:rPr>
      </w:pPr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 </w:t>
      </w:r>
    </w:p>
    <w:p w14:paraId="4F572ECE" w14:textId="0F74CA46" w:rsidR="009E620B" w:rsidRPr="00382213" w:rsidRDefault="00D3723A" w:rsidP="0004580F">
      <w:pPr>
        <w:rPr>
          <w:rStyle w:val="NoneA"/>
          <w:rFonts w:ascii="Tahoma" w:hAnsi="Tahoma" w:cs="Tahoma"/>
          <w:sz w:val="20"/>
          <w:szCs w:val="20"/>
          <w:lang w:val="cs-CZ"/>
        </w:rPr>
      </w:pPr>
      <w:r w:rsidRPr="00382213">
        <w:rPr>
          <w:rStyle w:val="apple-converted-space"/>
          <w:rFonts w:ascii="Tahoma" w:hAnsi="Tahoma" w:cs="Tahoma"/>
          <w:b/>
          <w:color w:val="000000"/>
          <w:sz w:val="20"/>
          <w:szCs w:val="20"/>
        </w:rPr>
        <w:t xml:space="preserve">Smlouva se uzavírá na dobu </w:t>
      </w:r>
      <w:r w:rsidR="00585EF3">
        <w:rPr>
          <w:rStyle w:val="apple-converted-space"/>
          <w:rFonts w:ascii="Tahoma" w:hAnsi="Tahoma" w:cs="Tahoma"/>
          <w:b/>
          <w:color w:val="000000"/>
          <w:sz w:val="20"/>
          <w:szCs w:val="20"/>
        </w:rPr>
        <w:t>2</w:t>
      </w:r>
      <w:r w:rsidRPr="00382213">
        <w:rPr>
          <w:rStyle w:val="apple-converted-space"/>
          <w:rFonts w:ascii="Tahoma" w:hAnsi="Tahoma" w:cs="Tahoma"/>
          <w:b/>
          <w:color w:val="000000"/>
          <w:sz w:val="20"/>
          <w:szCs w:val="20"/>
        </w:rPr>
        <w:t xml:space="preserve"> let od </w:t>
      </w:r>
      <w:r>
        <w:rPr>
          <w:rStyle w:val="apple-converted-space"/>
          <w:rFonts w:ascii="Tahoma" w:hAnsi="Tahoma" w:cs="Tahoma"/>
          <w:b/>
          <w:color w:val="000000"/>
          <w:sz w:val="20"/>
          <w:szCs w:val="20"/>
        </w:rPr>
        <w:t>termínu zahájení služby</w:t>
      </w:r>
      <w:r w:rsidRPr="00382213">
        <w:rPr>
          <w:rStyle w:val="apple-converted-space"/>
          <w:rFonts w:ascii="Tahoma" w:hAnsi="Tahoma" w:cs="Tahoma"/>
          <w:color w:val="000000"/>
          <w:sz w:val="20"/>
          <w:szCs w:val="20"/>
        </w:rPr>
        <w:t>.</w:t>
      </w:r>
    </w:p>
    <w:p w14:paraId="5EAB8574" w14:textId="77777777" w:rsidR="0004580F" w:rsidRPr="00382213" w:rsidRDefault="00D3723A" w:rsidP="0004580F">
      <w:pPr>
        <w:rPr>
          <w:rFonts w:ascii="Tahoma" w:hAnsi="Tahoma" w:cs="Tahoma"/>
          <w:color w:val="000000"/>
          <w:sz w:val="20"/>
          <w:szCs w:val="20"/>
        </w:rPr>
      </w:pPr>
      <w:r w:rsidRPr="00382213">
        <w:rPr>
          <w:rFonts w:ascii="Tahoma" w:hAnsi="Tahoma" w:cs="Tahoma"/>
          <w:iCs/>
          <w:sz w:val="20"/>
          <w:szCs w:val="20"/>
        </w:rPr>
        <w:t>Tuto smlouvu je možné změnit nebo zrušit, formou písemného dodatku obou smluvních stran.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382213">
        <w:rPr>
          <w:rFonts w:ascii="Tahoma" w:hAnsi="Tahoma" w:cs="Tahoma"/>
          <w:color w:val="000000"/>
          <w:sz w:val="20"/>
          <w:szCs w:val="20"/>
        </w:rPr>
        <w:t>Jednostranně vypovědět tuto smlouvu má právo kterákoli ze smluvních stran ve</w:t>
      </w:r>
      <w:r w:rsidRPr="00382213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382213">
        <w:rPr>
          <w:rFonts w:ascii="Tahoma" w:hAnsi="Tahoma" w:cs="Tahoma"/>
          <w:color w:val="000000"/>
          <w:sz w:val="20"/>
          <w:szCs w:val="20"/>
        </w:rPr>
        <w:t>výpovědní lhůtě dvou měsíců, kdy výpověď začíná plynout dnem doručení. Ostatní dle ujednání Všeobecných obchodních podmínek dodávek výrobků, prací a služeb </w:t>
      </w:r>
      <w:r w:rsidRPr="00382213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</w:p>
    <w:p w14:paraId="752B8D34" w14:textId="77777777" w:rsidR="0004580F" w:rsidRDefault="00D3723A" w:rsidP="0004580F">
      <w:pPr>
        <w:rPr>
          <w:rFonts w:ascii="Tahoma" w:hAnsi="Tahoma" w:cs="Tahoma"/>
          <w:color w:val="000000"/>
          <w:sz w:val="20"/>
          <w:szCs w:val="20"/>
        </w:rPr>
      </w:pPr>
      <w:r w:rsidRPr="00382213">
        <w:rPr>
          <w:rFonts w:ascii="Tahoma" w:hAnsi="Tahoma" w:cs="Tahoma"/>
          <w:color w:val="000000"/>
          <w:sz w:val="20"/>
          <w:szCs w:val="20"/>
        </w:rPr>
        <w:t>poskytovaných firmou.</w:t>
      </w:r>
    </w:p>
    <w:p w14:paraId="22D4EA78" w14:textId="77777777" w:rsidR="000B5B43" w:rsidRPr="00382213" w:rsidRDefault="00BD4DD7" w:rsidP="0004580F">
      <w:pPr>
        <w:rPr>
          <w:rFonts w:ascii="Tahoma" w:hAnsi="Tahoma" w:cs="Tahoma"/>
          <w:color w:val="000000"/>
          <w:sz w:val="20"/>
          <w:szCs w:val="20"/>
        </w:rPr>
      </w:pPr>
    </w:p>
    <w:p w14:paraId="5D33CAB2" w14:textId="77777777" w:rsidR="0004580F" w:rsidRPr="00382213" w:rsidRDefault="00D3723A" w:rsidP="0004580F">
      <w:pPr>
        <w:rPr>
          <w:rFonts w:ascii="Tahoma" w:hAnsi="Tahoma" w:cs="Tahoma"/>
          <w:color w:val="000000"/>
          <w:sz w:val="20"/>
          <w:szCs w:val="20"/>
        </w:rPr>
      </w:pPr>
      <w:r w:rsidRPr="00382213">
        <w:rPr>
          <w:rFonts w:ascii="Tahoma" w:hAnsi="Tahoma" w:cs="Tahoma"/>
          <w:color w:val="000000"/>
          <w:sz w:val="20"/>
          <w:szCs w:val="20"/>
        </w:rPr>
        <w:t>Tato smlouva spolu se všemi případnými dodatky představuje kompletní a úplná ujednání mezi smluvními stranami a nahrazuje všechny dosavadní smlouvy, dohody a ujednání, vztahující se k předmětu této smlouvy, která byla v minulosti učiněna v písemné, popřípadě v ústní formě.</w:t>
      </w:r>
    </w:p>
    <w:p w14:paraId="26F3E4FC" w14:textId="77777777" w:rsidR="009E620B" w:rsidRPr="00382213" w:rsidRDefault="00BD4DD7" w:rsidP="000A5024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ahoma" w:hAnsi="Tahoma" w:cs="Tahoma"/>
          <w:sz w:val="20"/>
          <w:szCs w:val="20"/>
          <w:lang w:val="cs-CZ"/>
        </w:rPr>
      </w:pPr>
    </w:p>
    <w:p w14:paraId="75A4549C" w14:textId="77777777" w:rsidR="005C5D77" w:rsidRPr="00382213" w:rsidRDefault="00BD4DD7" w:rsidP="000A5024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ahoma" w:hAnsi="Tahoma" w:cs="Tahoma"/>
          <w:sz w:val="20"/>
          <w:szCs w:val="20"/>
          <w:lang w:val="cs-CZ"/>
        </w:rPr>
      </w:pPr>
    </w:p>
    <w:p w14:paraId="3C4EE64C" w14:textId="77777777" w:rsidR="009E620B" w:rsidRPr="0059619A" w:rsidRDefault="00D3723A" w:rsidP="0033033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59619A">
        <w:rPr>
          <w:rStyle w:val="NoneA"/>
          <w:rFonts w:ascii="Tahoma" w:hAnsi="Tahoma" w:cs="Tahoma"/>
          <w:b/>
          <w:bCs/>
          <w:i/>
          <w:iCs/>
          <w:color w:val="auto"/>
          <w:sz w:val="20"/>
          <w:szCs w:val="20"/>
          <w:lang w:val="cs-CZ"/>
        </w:rPr>
        <w:t>III. Cena služeb</w:t>
      </w:r>
    </w:p>
    <w:p w14:paraId="39E5D4BD" w14:textId="6392AD87" w:rsidR="009E620B" w:rsidRPr="0059619A" w:rsidRDefault="00D3723A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59619A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Za služby uvedené v bodě I. je stanoven měsíční paušál ve výši </w:t>
      </w:r>
      <w:r w:rsidR="00585EF3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>2970</w:t>
      </w:r>
      <w:r w:rsidRPr="0059619A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>,00 Kč</w:t>
      </w:r>
      <w:r w:rsidRPr="0059619A">
        <w:rPr>
          <w:rStyle w:val="NoneA"/>
          <w:rFonts w:ascii="Tahoma" w:hAnsi="Tahoma" w:cs="Tahoma"/>
          <w:bCs/>
          <w:color w:val="auto"/>
          <w:sz w:val="20"/>
          <w:szCs w:val="20"/>
          <w:lang w:val="cs-CZ"/>
        </w:rPr>
        <w:t>.</w:t>
      </w:r>
      <w:r>
        <w:rPr>
          <w:rStyle w:val="NoneA"/>
          <w:rFonts w:ascii="Tahoma" w:hAnsi="Tahoma" w:cs="Tahoma"/>
          <w:bCs/>
          <w:color w:val="auto"/>
          <w:sz w:val="20"/>
          <w:szCs w:val="20"/>
          <w:lang w:val="cs-CZ"/>
        </w:rPr>
        <w:t xml:space="preserve"> Cena je konečná (nejsme plátci DPH).</w:t>
      </w:r>
    </w:p>
    <w:p w14:paraId="411F3C6A" w14:textId="77777777" w:rsidR="009E620B" w:rsidRPr="0059619A" w:rsidRDefault="00BD4DD7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</w:p>
    <w:p w14:paraId="665D7B9B" w14:textId="77777777" w:rsidR="009E620B" w:rsidRPr="0059619A" w:rsidRDefault="00D3723A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59619A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Odběratel je povinen uhradit každý měsíc tento paušál nejpozději do 15. dne příslušného měsíce na bankovní účet poskytovatele </w:t>
      </w:r>
      <w:r w:rsidRPr="00E662B7">
        <w:rPr>
          <w:rStyle w:val="NoneA"/>
          <w:rFonts w:ascii="Tahoma" w:hAnsi="Tahoma" w:cs="Tahoma"/>
          <w:b/>
          <w:bCs/>
          <w:color w:val="auto"/>
          <w:sz w:val="20"/>
          <w:szCs w:val="20"/>
          <w:highlight w:val="black"/>
          <w:lang w:val="cs-CZ"/>
        </w:rPr>
        <w:t>2500747361/2010</w:t>
      </w:r>
      <w:r w:rsidRPr="0059619A"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 xml:space="preserve"> </w:t>
      </w:r>
      <w:r w:rsidRPr="0059619A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s variabilním symbolem </w:t>
      </w:r>
      <w:r w:rsidRPr="0059619A"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>9018004</w:t>
      </w:r>
      <w:r w:rsidRPr="0059619A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. </w:t>
      </w:r>
    </w:p>
    <w:p w14:paraId="2B5BE5FE" w14:textId="77777777" w:rsidR="009E620B" w:rsidRPr="0059619A" w:rsidRDefault="00BD4DD7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</w:p>
    <w:p w14:paraId="7F92FE56" w14:textId="77777777" w:rsidR="009E620B" w:rsidRPr="0059619A" w:rsidRDefault="00D3723A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  <w:r w:rsidRPr="0059619A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V případě služeb s proměnlivou měsíční cenou (např. hlasové volání aj.) je cena stanovena </w:t>
      </w:r>
      <w:r w:rsidRPr="0059619A">
        <w:rPr>
          <w:rStyle w:val="NoneA"/>
          <w:rFonts w:ascii="Tahoma" w:hAnsi="Tahoma" w:cs="Tahoma"/>
          <w:b/>
          <w:color w:val="auto"/>
          <w:sz w:val="20"/>
          <w:szCs w:val="20"/>
          <w:lang w:val="cs-CZ"/>
        </w:rPr>
        <w:t>Ceníkem</w:t>
      </w:r>
      <w:r w:rsidRPr="0059619A">
        <w:rPr>
          <w:rStyle w:val="NoneA"/>
          <w:rFonts w:ascii="Tahoma" w:hAnsi="Tahoma" w:cs="Tahoma"/>
          <w:color w:val="auto"/>
          <w:sz w:val="20"/>
          <w:szCs w:val="20"/>
          <w:lang w:val="cs-CZ"/>
        </w:rPr>
        <w:t xml:space="preserve"> a Účastník obdrží na začátku každého měsíce e-mail s rozpisem využitých služeb za minulý měsíc a je povinen do 14 dní od vystavení vyúčtování cenu služeb uhradit na účet poskytovatele </w:t>
      </w:r>
      <w:r w:rsidRPr="00E662B7">
        <w:rPr>
          <w:rStyle w:val="NoneA"/>
          <w:rFonts w:ascii="Tahoma" w:hAnsi="Tahoma" w:cs="Tahoma"/>
          <w:b/>
          <w:bCs/>
          <w:color w:val="auto"/>
          <w:sz w:val="20"/>
          <w:szCs w:val="20"/>
          <w:highlight w:val="black"/>
          <w:lang w:val="cs-CZ"/>
        </w:rPr>
        <w:t>2500747361/2010</w:t>
      </w:r>
      <w:bookmarkStart w:id="0" w:name="_GoBack"/>
      <w:bookmarkEnd w:id="0"/>
      <w:r w:rsidRPr="0059619A">
        <w:rPr>
          <w:rStyle w:val="NoneA"/>
          <w:rFonts w:ascii="Tahoma" w:hAnsi="Tahoma" w:cs="Tahoma"/>
          <w:b/>
          <w:bCs/>
          <w:color w:val="auto"/>
          <w:sz w:val="20"/>
          <w:szCs w:val="20"/>
          <w:lang w:val="cs-CZ"/>
        </w:rPr>
        <w:t>.</w:t>
      </w:r>
    </w:p>
    <w:p w14:paraId="45342ADE" w14:textId="77777777" w:rsidR="009E620B" w:rsidRPr="0059619A" w:rsidRDefault="00BD4DD7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oneA"/>
          <w:rFonts w:ascii="Tahoma" w:hAnsi="Tahoma" w:cs="Tahoma"/>
          <w:color w:val="auto"/>
          <w:sz w:val="20"/>
          <w:szCs w:val="20"/>
          <w:lang w:val="cs-CZ"/>
        </w:rPr>
      </w:pPr>
    </w:p>
    <w:p w14:paraId="7D5D69C6" w14:textId="77777777" w:rsidR="009E620B" w:rsidRPr="00382213" w:rsidRDefault="00D3723A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dn"/>
          <w:rFonts w:ascii="Tahoma" w:hAnsi="Tahoma" w:cs="Tahoma"/>
          <w:sz w:val="20"/>
          <w:szCs w:val="20"/>
          <w:lang w:val="cs-CZ"/>
        </w:rPr>
      </w:pPr>
      <w:r w:rsidRPr="00382213">
        <w:rPr>
          <w:rStyle w:val="dn"/>
          <w:rFonts w:ascii="Tahoma" w:hAnsi="Tahoma" w:cs="Tahoma"/>
          <w:sz w:val="20"/>
          <w:szCs w:val="20"/>
          <w:lang w:val="cs-CZ"/>
        </w:rPr>
        <w:t xml:space="preserve">Fakturace bude prováděna elektronicky, není-li ve smlouvě sjednáno jinak. Zasílání faktur poštovní zásilkou je zpoplatněno dle </w:t>
      </w:r>
      <w:r w:rsidRPr="00382213">
        <w:rPr>
          <w:rStyle w:val="dn"/>
          <w:rFonts w:ascii="Tahoma" w:hAnsi="Tahoma" w:cs="Tahoma"/>
          <w:b/>
          <w:sz w:val="20"/>
          <w:szCs w:val="20"/>
          <w:lang w:val="cs-CZ"/>
        </w:rPr>
        <w:t>Ceníku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 xml:space="preserve">. </w:t>
      </w:r>
      <w:r w:rsidRPr="00382213">
        <w:rPr>
          <w:rStyle w:val="dn"/>
          <w:rFonts w:ascii="Tahoma" w:hAnsi="Tahoma" w:cs="Tahoma"/>
          <w:b/>
          <w:sz w:val="20"/>
          <w:szCs w:val="20"/>
          <w:lang w:val="cs-CZ"/>
        </w:rPr>
        <w:t xml:space="preserve">V případě elektronické fakturace budou faktury zasílány na e-mail uvedený </w:t>
      </w:r>
      <w:r w:rsidRPr="00382213">
        <w:rPr>
          <w:rStyle w:val="dn"/>
          <w:rFonts w:ascii="Tahoma" w:hAnsi="Tahoma" w:cs="Tahoma"/>
          <w:b/>
          <w:sz w:val="20"/>
          <w:szCs w:val="20"/>
          <w:lang w:val="cs-CZ"/>
        </w:rPr>
        <w:br/>
        <w:t>v záhlaví této smlouvy</w:t>
      </w:r>
      <w:r w:rsidRPr="00382213">
        <w:rPr>
          <w:rStyle w:val="dn"/>
          <w:rFonts w:ascii="Tahoma" w:hAnsi="Tahoma" w:cs="Tahoma"/>
          <w:sz w:val="20"/>
          <w:szCs w:val="20"/>
          <w:lang w:val="cs-CZ"/>
        </w:rPr>
        <w:t>. Je-li účastník v prodlení s úhradou ceny služby, je účastník povinen platit z nezaplacené částky smluvní úrok z prodlení dle Všeobecných obchodních podmínek.</w:t>
      </w:r>
    </w:p>
    <w:p w14:paraId="03AFDD0D" w14:textId="77777777" w:rsidR="005C5D77" w:rsidRPr="00382213" w:rsidRDefault="00BD4DD7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dn"/>
          <w:rFonts w:ascii="Tahoma" w:hAnsi="Tahoma" w:cs="Tahoma"/>
          <w:sz w:val="20"/>
          <w:szCs w:val="20"/>
          <w:lang w:val="cs-CZ"/>
        </w:rPr>
      </w:pPr>
    </w:p>
    <w:p w14:paraId="0CBFE29D" w14:textId="77777777" w:rsidR="005C5D77" w:rsidRPr="00382213" w:rsidRDefault="00BD4DD7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38655EED" w14:textId="77777777" w:rsidR="009E620B" w:rsidRPr="005C5D77" w:rsidRDefault="00D3723A" w:rsidP="0033033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</w:pPr>
      <w:r w:rsidRPr="005C5D77">
        <w:rPr>
          <w:rStyle w:val="NoneA"/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IV. Ostatní ustanovení </w:t>
      </w:r>
    </w:p>
    <w:p w14:paraId="23F7854A" w14:textId="77777777" w:rsidR="009E620B" w:rsidRPr="005C5D77" w:rsidRDefault="00D3723A" w:rsidP="009E620B">
      <w:pPr>
        <w:jc w:val="both"/>
        <w:rPr>
          <w:rStyle w:val="dn"/>
          <w:rFonts w:ascii="Tahoma" w:hAnsi="Tahoma" w:cs="Tahoma"/>
          <w:sz w:val="20"/>
          <w:szCs w:val="20"/>
        </w:rPr>
      </w:pPr>
      <w:r w:rsidRPr="005C5D77">
        <w:rPr>
          <w:rStyle w:val="dn"/>
          <w:rFonts w:ascii="Tahoma" w:hAnsi="Tahoma" w:cs="Tahoma"/>
          <w:sz w:val="20"/>
          <w:szCs w:val="20"/>
        </w:rPr>
        <w:t>Předmětem této smlouvy je závazek poskytovatele zřídit a poskytovat účastníkovi služby specifikované v</w:t>
      </w:r>
      <w:r w:rsidRPr="005C5D77">
        <w:rPr>
          <w:rStyle w:val="dn"/>
          <w:rFonts w:ascii="Tahoma" w:hAnsi="Tahoma" w:cs="Tahoma"/>
          <w:b/>
          <w:bCs/>
          <w:sz w:val="20"/>
          <w:szCs w:val="20"/>
        </w:rPr>
        <w:t> </w:t>
      </w:r>
      <w:r w:rsidRPr="005C5D77">
        <w:rPr>
          <w:rStyle w:val="dn"/>
          <w:rFonts w:ascii="Tahoma" w:hAnsi="Tahoma" w:cs="Tahoma"/>
          <w:sz w:val="20"/>
          <w:szCs w:val="20"/>
        </w:rPr>
        <w:t xml:space="preserve">této smlouvě a </w:t>
      </w:r>
      <w:r w:rsidRPr="005C5D77">
        <w:rPr>
          <w:rStyle w:val="dn"/>
          <w:rFonts w:ascii="Tahoma" w:hAnsi="Tahoma" w:cs="Tahoma"/>
          <w:b/>
          <w:bCs/>
          <w:sz w:val="20"/>
          <w:szCs w:val="20"/>
        </w:rPr>
        <w:t xml:space="preserve">Popisu služeb </w:t>
      </w:r>
      <w:r w:rsidRPr="005C5D77">
        <w:rPr>
          <w:rStyle w:val="dn"/>
          <w:rFonts w:ascii="Tahoma" w:hAnsi="Tahoma" w:cs="Tahoma"/>
          <w:sz w:val="20"/>
          <w:szCs w:val="20"/>
        </w:rPr>
        <w:t xml:space="preserve">a závazek účastníka užívat poskytované služby v souladu se </w:t>
      </w:r>
      <w:r w:rsidRPr="005C5D77">
        <w:rPr>
          <w:rStyle w:val="dn"/>
          <w:rFonts w:ascii="Tahoma" w:hAnsi="Tahoma" w:cs="Tahoma"/>
          <w:b/>
          <w:bCs/>
          <w:sz w:val="20"/>
          <w:szCs w:val="20"/>
        </w:rPr>
        <w:t xml:space="preserve">Všeobecnými obchodními podmínkami poskytování služeb elektronických komunikací společnosti </w:t>
      </w:r>
      <w:r w:rsidRPr="00AB1BA6">
        <w:rPr>
          <w:rStyle w:val="dn"/>
          <w:rFonts w:ascii="Tahoma" w:hAnsi="Tahoma" w:cs="Tahoma"/>
          <w:b/>
          <w:bCs/>
          <w:sz w:val="20"/>
          <w:szCs w:val="20"/>
        </w:rPr>
        <w:t>JAW</w:t>
      </w:r>
      <w:r>
        <w:rPr>
          <w:rStyle w:val="dn"/>
          <w:rFonts w:ascii="Tahoma" w:hAnsi="Tahoma" w:cs="Tahoma"/>
          <w:b/>
          <w:bCs/>
          <w:sz w:val="20"/>
          <w:szCs w:val="20"/>
        </w:rPr>
        <w:t>internet</w:t>
      </w:r>
      <w:r w:rsidRPr="00AB1BA6">
        <w:rPr>
          <w:rStyle w:val="dn"/>
          <w:rFonts w:ascii="Tahoma" w:hAnsi="Tahoma" w:cs="Tahoma"/>
          <w:b/>
          <w:bCs/>
          <w:sz w:val="20"/>
          <w:szCs w:val="20"/>
        </w:rPr>
        <w:t>.cz s.r.o</w:t>
      </w:r>
      <w:r w:rsidRPr="005C5D77">
        <w:rPr>
          <w:rStyle w:val="dn"/>
          <w:rFonts w:ascii="Tahoma" w:hAnsi="Tahoma" w:cs="Tahoma"/>
          <w:b/>
          <w:bCs/>
          <w:sz w:val="20"/>
          <w:szCs w:val="20"/>
        </w:rPr>
        <w:t xml:space="preserve">. </w:t>
      </w:r>
      <w:r w:rsidRPr="005C5D77">
        <w:rPr>
          <w:rStyle w:val="dn"/>
          <w:rFonts w:ascii="Tahoma" w:hAnsi="Tahoma" w:cs="Tahoma"/>
          <w:sz w:val="20"/>
          <w:szCs w:val="20"/>
        </w:rPr>
        <w:t>a z</w:t>
      </w:r>
      <w:r>
        <w:rPr>
          <w:rStyle w:val="dn"/>
          <w:rFonts w:ascii="Tahoma" w:hAnsi="Tahoma" w:cs="Tahoma"/>
          <w:sz w:val="20"/>
          <w:szCs w:val="20"/>
        </w:rPr>
        <w:t> </w:t>
      </w:r>
      <w:r w:rsidRPr="005C5D77">
        <w:rPr>
          <w:rStyle w:val="dn"/>
          <w:rFonts w:ascii="Tahoma" w:hAnsi="Tahoma" w:cs="Tahoma"/>
          <w:sz w:val="20"/>
          <w:szCs w:val="20"/>
        </w:rPr>
        <w:t>poskytované služby platit řádně a včas sjednanou cenu. Podrobné podmínky poskytování služeb, jakož i práva a povinnosti smluvních stran, jsou stanoveny také v následujících přílohách této smlouvy, které tvoří její nedílnou součást a jsou pro strany závazné:</w:t>
      </w:r>
    </w:p>
    <w:p w14:paraId="69C11D87" w14:textId="77777777" w:rsidR="009E620B" w:rsidRPr="005C5D77" w:rsidRDefault="00BD4DD7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dn"/>
          <w:rFonts w:ascii="Tahoma" w:hAnsi="Tahoma" w:cs="Tahoma"/>
          <w:sz w:val="20"/>
          <w:lang w:val="cs-CZ"/>
        </w:rPr>
      </w:pPr>
    </w:p>
    <w:p w14:paraId="3096C658" w14:textId="77777777" w:rsidR="009E620B" w:rsidRPr="005C5D77" w:rsidRDefault="00BD4DD7" w:rsidP="009E620B">
      <w:pPr>
        <w:jc w:val="both"/>
        <w:rPr>
          <w:rFonts w:ascii="Tahoma" w:hAnsi="Tahoma" w:cs="Tahoma"/>
          <w:sz w:val="2"/>
          <w:szCs w:val="20"/>
        </w:rPr>
      </w:pPr>
    </w:p>
    <w:p w14:paraId="2343F2F1" w14:textId="77777777" w:rsidR="009E620B" w:rsidRPr="005C5D77" w:rsidRDefault="00D3723A" w:rsidP="009E620B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360"/>
        <w:rPr>
          <w:rFonts w:ascii="Tahoma" w:hAnsi="Tahoma" w:cs="Tahoma"/>
          <w:sz w:val="20"/>
          <w:szCs w:val="20"/>
        </w:rPr>
      </w:pPr>
      <w:r w:rsidRPr="005C5D77">
        <w:rPr>
          <w:rFonts w:ascii="Tahoma" w:hAnsi="Tahoma" w:cs="Tahoma"/>
          <w:b/>
          <w:bCs/>
          <w:sz w:val="20"/>
          <w:szCs w:val="20"/>
        </w:rPr>
        <w:t>Všeobecné obchodní podmínky</w:t>
      </w:r>
      <w:r w:rsidRPr="005C5D77">
        <w:rPr>
          <w:rFonts w:ascii="Tahoma" w:hAnsi="Tahoma" w:cs="Tahoma"/>
          <w:sz w:val="20"/>
          <w:szCs w:val="20"/>
        </w:rPr>
        <w:t xml:space="preserve"> poskytování služeb el. </w:t>
      </w:r>
      <w:proofErr w:type="gramStart"/>
      <w:r w:rsidRPr="005C5D77">
        <w:rPr>
          <w:rFonts w:ascii="Tahoma" w:hAnsi="Tahoma" w:cs="Tahoma"/>
          <w:sz w:val="20"/>
          <w:szCs w:val="20"/>
        </w:rPr>
        <w:t>komunikací</w:t>
      </w:r>
      <w:proofErr w:type="gramEnd"/>
      <w:r w:rsidRPr="005C5D77">
        <w:rPr>
          <w:rFonts w:ascii="Tahoma" w:hAnsi="Tahoma" w:cs="Tahoma"/>
          <w:sz w:val="20"/>
          <w:szCs w:val="20"/>
        </w:rPr>
        <w:t xml:space="preserve"> společnosti </w:t>
      </w:r>
      <w:r w:rsidRPr="00AB1BA6">
        <w:rPr>
          <w:rStyle w:val="dn"/>
          <w:rFonts w:ascii="Tahoma" w:hAnsi="Tahoma" w:cs="Tahoma"/>
          <w:bCs/>
          <w:sz w:val="20"/>
          <w:szCs w:val="20"/>
        </w:rPr>
        <w:t>JAWinternet.cz s.r.o.</w:t>
      </w:r>
    </w:p>
    <w:p w14:paraId="00CBBA48" w14:textId="77777777" w:rsidR="009E620B" w:rsidRPr="005C5D77" w:rsidRDefault="00D3723A" w:rsidP="009E620B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360"/>
        <w:rPr>
          <w:rFonts w:ascii="Tahoma" w:hAnsi="Tahoma" w:cs="Tahoma"/>
          <w:sz w:val="20"/>
          <w:szCs w:val="20"/>
        </w:rPr>
      </w:pPr>
      <w:r w:rsidRPr="005C5D77">
        <w:rPr>
          <w:rFonts w:ascii="Tahoma" w:hAnsi="Tahoma" w:cs="Tahoma"/>
          <w:b/>
          <w:bCs/>
          <w:sz w:val="20"/>
          <w:szCs w:val="20"/>
        </w:rPr>
        <w:t>Popis služby – předávací protokol</w:t>
      </w:r>
    </w:p>
    <w:p w14:paraId="22B60E83" w14:textId="77777777" w:rsidR="009E620B" w:rsidRPr="005C5D77" w:rsidRDefault="00BD4DD7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dn"/>
          <w:rFonts w:ascii="Tahoma" w:hAnsi="Tahoma" w:cs="Tahoma"/>
          <w:sz w:val="20"/>
          <w:lang w:val="cs-CZ"/>
        </w:rPr>
      </w:pPr>
    </w:p>
    <w:p w14:paraId="3D576D77" w14:textId="77777777" w:rsidR="009E620B" w:rsidRPr="005C5D77" w:rsidRDefault="00D3723A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sz w:val="20"/>
          <w:szCs w:val="20"/>
          <w:lang w:val="cs-CZ"/>
        </w:rPr>
      </w:pPr>
      <w:r w:rsidRPr="005C5D77">
        <w:rPr>
          <w:rStyle w:val="dn"/>
          <w:rFonts w:ascii="Tahoma" w:hAnsi="Tahoma" w:cs="Tahoma"/>
          <w:sz w:val="20"/>
          <w:lang w:val="cs-CZ"/>
        </w:rPr>
        <w:t>V</w:t>
      </w:r>
      <w:r w:rsidRPr="005C5D77">
        <w:rPr>
          <w:rStyle w:val="dn"/>
          <w:rFonts w:ascii="Tahoma" w:hAnsi="Tahoma" w:cs="Tahoma"/>
          <w:sz w:val="20"/>
          <w:szCs w:val="20"/>
          <w:lang w:val="cs-CZ"/>
        </w:rPr>
        <w:t xml:space="preserve">eškeré dokumenty jsou k dispozici také na </w:t>
      </w:r>
      <w:hyperlink r:id="rId9" w:history="1">
        <w:bookmarkStart w:id="1" w:name="_DdeLink__1187_1363986387"/>
        <w:r w:rsidRPr="005C5D77">
          <w:rPr>
            <w:rStyle w:val="Hyperlink2"/>
            <w:rFonts w:ascii="Tahoma" w:hAnsi="Tahoma" w:cs="Tahoma"/>
            <w:color w:val="auto"/>
            <w:lang w:val="cs-CZ"/>
          </w:rPr>
          <w:t>webu</w:t>
        </w:r>
      </w:hyperlink>
      <w:r w:rsidRPr="005C5D77">
        <w:rPr>
          <w:rStyle w:val="dn"/>
          <w:rFonts w:ascii="Tahoma" w:hAnsi="Tahoma" w:cs="Tahoma"/>
          <w:sz w:val="20"/>
          <w:szCs w:val="20"/>
          <w:lang w:val="cs-CZ"/>
        </w:rPr>
        <w:t>Poskytovatele</w:t>
      </w:r>
      <w:bookmarkEnd w:id="1"/>
      <w:r w:rsidRPr="005C5D77">
        <w:rPr>
          <w:rStyle w:val="dn"/>
          <w:rFonts w:ascii="Tahoma" w:hAnsi="Tahoma" w:cs="Tahoma"/>
          <w:color w:val="auto"/>
          <w:sz w:val="20"/>
          <w:szCs w:val="20"/>
          <w:lang w:val="cs-CZ"/>
        </w:rPr>
        <w:t>(</w:t>
      </w:r>
      <w:hyperlink r:id="rId10" w:history="1">
        <w:r w:rsidRPr="005C5D77">
          <w:rPr>
            <w:rStyle w:val="Hypertextovodkaz"/>
            <w:rFonts w:ascii="Tahoma" w:hAnsi="Tahoma" w:cs="Tahoma"/>
            <w:color w:val="auto"/>
            <w:sz w:val="20"/>
            <w:szCs w:val="20"/>
            <w:lang w:val="cs-CZ"/>
          </w:rPr>
          <w:t>www.jaw.cz</w:t>
        </w:r>
      </w:hyperlink>
      <w:r w:rsidRPr="005C5D77">
        <w:rPr>
          <w:rStyle w:val="dn"/>
          <w:rFonts w:ascii="Tahoma" w:hAnsi="Tahoma" w:cs="Tahoma"/>
          <w:sz w:val="20"/>
          <w:szCs w:val="20"/>
          <w:lang w:val="cs-CZ"/>
        </w:rPr>
        <w:t>). Účastník potvrzuje, že se s kompletní smluvní dokumentací před podpisem této smlouvy řádně seznámil a že s ní bezvýhradně souhlasí. Účastník taktéž potvrzuje, že se seznámil s Podmínkami přenositelnosti telefonních čísel.</w:t>
      </w:r>
    </w:p>
    <w:p w14:paraId="5E0F4436" w14:textId="77777777" w:rsidR="009E620B" w:rsidRPr="005C5D77" w:rsidRDefault="00BD4DD7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dn"/>
          <w:rFonts w:ascii="Tahoma" w:hAnsi="Tahoma" w:cs="Tahoma"/>
          <w:sz w:val="20"/>
        </w:rPr>
      </w:pPr>
    </w:p>
    <w:p w14:paraId="0AB8A2D6" w14:textId="77777777" w:rsidR="009E620B" w:rsidRPr="005C5D77" w:rsidRDefault="00D3723A" w:rsidP="009E620B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360"/>
        </w:tabs>
        <w:jc w:val="both"/>
        <w:rPr>
          <w:rStyle w:val="dn"/>
          <w:rFonts w:ascii="Tahoma" w:eastAsia="Tahoma" w:hAnsi="Tahoma" w:cs="Tahoma"/>
          <w:sz w:val="20"/>
          <w:szCs w:val="20"/>
          <w:lang w:val="cs-CZ"/>
        </w:rPr>
      </w:pPr>
      <w:r w:rsidRPr="005C5D77">
        <w:rPr>
          <w:rStyle w:val="dn"/>
          <w:rFonts w:ascii="Tahoma" w:hAnsi="Tahoma" w:cs="Tahoma"/>
          <w:sz w:val="20"/>
          <w:szCs w:val="20"/>
          <w:lang w:val="cs-CZ"/>
        </w:rPr>
        <w:t xml:space="preserve">Právní vztahy výslovně neupravené touto smlouvou včetně výše uvedených příloh se řídí zákonem </w:t>
      </w:r>
      <w:r w:rsidRPr="005C5D77">
        <w:rPr>
          <w:rStyle w:val="dn"/>
          <w:rFonts w:ascii="Tahoma" w:hAnsi="Tahoma" w:cs="Tahoma"/>
          <w:sz w:val="20"/>
          <w:szCs w:val="20"/>
          <w:lang w:val="cs-CZ"/>
        </w:rPr>
        <w:br/>
      </w:r>
      <w:r w:rsidRPr="005C5D77">
        <w:rPr>
          <w:rStyle w:val="dn"/>
          <w:rFonts w:ascii="Tahoma" w:hAnsi="Tahoma" w:cs="Tahoma"/>
          <w:b/>
          <w:bCs/>
          <w:sz w:val="20"/>
          <w:szCs w:val="20"/>
          <w:lang w:val="cs-CZ"/>
        </w:rPr>
        <w:t>č. 127/2005 Sb.</w:t>
      </w:r>
      <w:r w:rsidRPr="005C5D77">
        <w:rPr>
          <w:rStyle w:val="dn"/>
          <w:rFonts w:ascii="Tahoma" w:hAnsi="Tahoma" w:cs="Tahoma"/>
          <w:sz w:val="20"/>
          <w:szCs w:val="20"/>
          <w:lang w:val="cs-CZ"/>
        </w:rPr>
        <w:t>, o elektronických komunikacích, v platném znění. Tato smlouva je platná dnem podpisu oprávněnými zástupci smluvních stran. Smlouva se uzavírá ve dvou vyhotoveních s platností originálu. Každá smluvní strana obdrží jedno vyhotovení.</w:t>
      </w:r>
    </w:p>
    <w:p w14:paraId="684BAFB3" w14:textId="77777777" w:rsidR="009E620B" w:rsidRDefault="00BD4DD7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dn"/>
          <w:rFonts w:ascii="Tahoma" w:hAnsi="Tahoma" w:cs="Tahoma"/>
          <w:sz w:val="20"/>
        </w:rPr>
      </w:pPr>
    </w:p>
    <w:p w14:paraId="3AA05C91" w14:textId="77777777" w:rsidR="005C5D77" w:rsidRDefault="00D3723A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dn"/>
          <w:rFonts w:ascii="Tahoma" w:hAnsi="Tahoma" w:cs="Tahoma"/>
          <w:sz w:val="20"/>
        </w:rPr>
      </w:pPr>
      <w:r>
        <w:rPr>
          <w:rStyle w:val="dn"/>
          <w:rFonts w:ascii="Tahoma" w:hAnsi="Tahoma" w:cs="Tahoma"/>
          <w:sz w:val="20"/>
        </w:rPr>
        <w:tab/>
      </w:r>
      <w:r>
        <w:rPr>
          <w:rStyle w:val="dn"/>
          <w:rFonts w:ascii="Tahoma" w:hAnsi="Tahoma" w:cs="Tahoma"/>
          <w:sz w:val="20"/>
        </w:rPr>
        <w:tab/>
      </w:r>
      <w:r>
        <w:rPr>
          <w:rStyle w:val="dn"/>
          <w:rFonts w:ascii="Tahoma" w:hAnsi="Tahoma" w:cs="Tahoma"/>
          <w:sz w:val="20"/>
        </w:rPr>
        <w:tab/>
      </w:r>
    </w:p>
    <w:p w14:paraId="350BE7CA" w14:textId="77777777" w:rsidR="005C5D77" w:rsidRPr="005C5D77" w:rsidRDefault="00BD4DD7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dn"/>
          <w:rFonts w:ascii="Tahoma" w:hAnsi="Tahoma" w:cs="Tahoma"/>
          <w:sz w:val="20"/>
        </w:rPr>
      </w:pPr>
    </w:p>
    <w:p w14:paraId="24C8044E" w14:textId="44D59D63" w:rsidR="009E620B" w:rsidRPr="005C5D77" w:rsidRDefault="00D3723A" w:rsidP="00382213">
      <w:pPr>
        <w:widowControl w:val="0"/>
        <w:suppressAutoHyphens/>
        <w:rPr>
          <w:rStyle w:val="NoneA"/>
          <w:rFonts w:ascii="Tahoma" w:hAnsi="Tahoma" w:cs="Tahoma"/>
          <w:sz w:val="20"/>
          <w:szCs w:val="20"/>
          <w:lang w:val="cs-CZ"/>
        </w:rPr>
      </w:pPr>
      <w:r w:rsidRPr="005C5D77">
        <w:rPr>
          <w:rStyle w:val="NoneA"/>
          <w:rFonts w:ascii="Tahoma" w:hAnsi="Tahoma" w:cs="Tahoma"/>
          <w:sz w:val="20"/>
          <w:szCs w:val="20"/>
          <w:lang w:val="cs-CZ"/>
        </w:rPr>
        <w:t>V</w:t>
      </w:r>
      <w:r>
        <w:rPr>
          <w:rStyle w:val="NoneA"/>
          <w:rFonts w:ascii="Tahoma" w:hAnsi="Tahoma" w:cs="Tahoma"/>
          <w:sz w:val="20"/>
          <w:szCs w:val="20"/>
          <w:lang w:val="cs-CZ"/>
        </w:rPr>
        <w:t> </w:t>
      </w:r>
      <w:r w:rsidRPr="005C5D77">
        <w:rPr>
          <w:rStyle w:val="NoneA"/>
          <w:rFonts w:ascii="Tahoma" w:hAnsi="Tahoma" w:cs="Tahoma"/>
          <w:sz w:val="20"/>
          <w:szCs w:val="20"/>
          <w:lang w:val="cs-CZ"/>
        </w:rPr>
        <w:t>Děčín</w:t>
      </w:r>
      <w:r>
        <w:rPr>
          <w:rStyle w:val="NoneA"/>
          <w:rFonts w:ascii="Tahoma" w:hAnsi="Tahoma" w:cs="Tahoma"/>
          <w:sz w:val="20"/>
          <w:szCs w:val="20"/>
          <w:lang w:val="cs-CZ"/>
        </w:rPr>
        <w:t>ě d</w:t>
      </w:r>
      <w:r w:rsidRPr="005C5D77">
        <w:rPr>
          <w:rStyle w:val="NoneA"/>
          <w:rFonts w:ascii="Tahoma" w:hAnsi="Tahoma" w:cs="Tahoma"/>
          <w:sz w:val="20"/>
          <w:szCs w:val="20"/>
          <w:lang w:val="cs-CZ"/>
        </w:rPr>
        <w:t xml:space="preserve">ne </w:t>
      </w:r>
      <w:r w:rsidRPr="00F76BB6">
        <w:rPr>
          <w:rStyle w:val="NoneA"/>
          <w:rFonts w:ascii="Tahoma" w:hAnsi="Tahoma" w:cs="Tahoma"/>
          <w:sz w:val="20"/>
          <w:szCs w:val="20"/>
          <w:lang w:val="cs-CZ"/>
        </w:rPr>
        <w:t>10.</w:t>
      </w:r>
      <w:r w:rsidR="00E662B7">
        <w:rPr>
          <w:rStyle w:val="NoneA"/>
          <w:rFonts w:ascii="Tahoma" w:hAnsi="Tahoma" w:cs="Tahoma"/>
          <w:sz w:val="20"/>
          <w:szCs w:val="20"/>
          <w:lang w:val="cs-CZ"/>
        </w:rPr>
        <w:t xml:space="preserve"> </w:t>
      </w:r>
      <w:r w:rsidRPr="00F76BB6">
        <w:rPr>
          <w:rStyle w:val="NoneA"/>
          <w:rFonts w:ascii="Tahoma" w:hAnsi="Tahoma" w:cs="Tahoma"/>
          <w:sz w:val="20"/>
          <w:szCs w:val="20"/>
          <w:lang w:val="cs-CZ"/>
        </w:rPr>
        <w:t>01.</w:t>
      </w:r>
      <w:r w:rsidR="00E662B7">
        <w:rPr>
          <w:rStyle w:val="NoneA"/>
          <w:rFonts w:ascii="Tahoma" w:hAnsi="Tahoma" w:cs="Tahoma"/>
          <w:sz w:val="20"/>
          <w:szCs w:val="20"/>
          <w:lang w:val="cs-CZ"/>
        </w:rPr>
        <w:t xml:space="preserve"> </w:t>
      </w:r>
      <w:r w:rsidRPr="00F76BB6">
        <w:rPr>
          <w:rStyle w:val="NoneA"/>
          <w:rFonts w:ascii="Tahoma" w:hAnsi="Tahoma" w:cs="Tahoma"/>
          <w:sz w:val="20"/>
          <w:szCs w:val="20"/>
          <w:lang w:val="cs-CZ"/>
        </w:rPr>
        <w:t>2022</w:t>
      </w:r>
      <w:r w:rsidRPr="005C5D77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Pr="005C5D77"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  <w:t xml:space="preserve">V Děčíně dne </w:t>
      </w:r>
      <w:proofErr w:type="gramStart"/>
      <w:r w:rsidRPr="00F76BB6">
        <w:rPr>
          <w:rStyle w:val="NoneA"/>
          <w:rFonts w:ascii="Tahoma" w:hAnsi="Tahoma" w:cs="Tahoma"/>
          <w:sz w:val="20"/>
          <w:szCs w:val="20"/>
          <w:lang w:val="cs-CZ"/>
        </w:rPr>
        <w:t>10.01.2022</w:t>
      </w:r>
      <w:proofErr w:type="gramEnd"/>
    </w:p>
    <w:p w14:paraId="2859E899" w14:textId="77777777" w:rsidR="009E620B" w:rsidRPr="005C5D77" w:rsidRDefault="00BD4DD7" w:rsidP="009E620B">
      <w:pPr>
        <w:pStyle w:val="FreeForm"/>
        <w:rPr>
          <w:rFonts w:ascii="Tahoma" w:hAnsi="Tahoma" w:cs="Tahoma"/>
          <w:sz w:val="20"/>
          <w:szCs w:val="20"/>
          <w:lang w:val="cs-CZ"/>
        </w:rPr>
      </w:pPr>
    </w:p>
    <w:p w14:paraId="1C3CFB45" w14:textId="77777777" w:rsidR="004A48D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6A8036B1" w14:textId="77777777" w:rsidR="004A48D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53BF2015" w14:textId="77777777" w:rsidR="004A48D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663EA22A" w14:textId="77777777" w:rsidR="004A48D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0BE00B9D" w14:textId="77777777" w:rsidR="004A48D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2D2A3E28" w14:textId="77777777" w:rsidR="004A48D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489F603E" w14:textId="77777777" w:rsidR="004A48D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253C10F4" w14:textId="77777777" w:rsidR="004A48D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0C631FBC" w14:textId="77777777" w:rsidR="004A48D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51C52086" w14:textId="77777777" w:rsidR="0028129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127D9B7C" w14:textId="77777777" w:rsidR="0028129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Fonts w:ascii="Tahoma" w:hAnsi="Tahoma" w:cs="Tahoma"/>
          <w:sz w:val="20"/>
          <w:szCs w:val="20"/>
          <w:lang w:val="cs-CZ"/>
        </w:rPr>
      </w:pPr>
    </w:p>
    <w:p w14:paraId="77C29F9D" w14:textId="77777777" w:rsidR="0028129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00723363" w14:textId="77777777" w:rsidR="0028129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382A1F6D" w14:textId="77777777" w:rsidR="0028129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430476DC" w14:textId="77777777" w:rsidR="0028129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1D50A832" w14:textId="77777777" w:rsidR="0028129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3A514A93" w14:textId="77777777" w:rsidR="00281290" w:rsidRPr="005C5D77" w:rsidRDefault="00BD4DD7" w:rsidP="009E620B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5BA6BD05" w14:textId="77777777" w:rsidR="009E620B" w:rsidRPr="005C5D77" w:rsidRDefault="00D3723A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sz w:val="20"/>
          <w:szCs w:val="20"/>
          <w:lang w:val="cs-CZ"/>
        </w:rPr>
      </w:pPr>
      <w:r>
        <w:rPr>
          <w:rStyle w:val="NoneA"/>
          <w:rFonts w:ascii="Tahoma" w:hAnsi="Tahoma" w:cs="Tahoma"/>
          <w:sz w:val="20"/>
          <w:szCs w:val="20"/>
          <w:lang w:val="cs-CZ"/>
        </w:rPr>
        <w:t>………………………………………………</w:t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  <w:t>………………………………………………</w:t>
      </w:r>
    </w:p>
    <w:p w14:paraId="223A4AA7" w14:textId="77777777" w:rsidR="005D5B40" w:rsidRDefault="00D3723A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sz w:val="20"/>
          <w:szCs w:val="20"/>
        </w:rPr>
      </w:pPr>
      <w:proofErr w:type="spellStart"/>
      <w:r w:rsidRPr="005C5D77">
        <w:rPr>
          <w:rStyle w:val="NoneA"/>
          <w:rFonts w:ascii="Tahoma" w:hAnsi="Tahoma" w:cs="Tahoma"/>
          <w:sz w:val="20"/>
          <w:szCs w:val="20"/>
          <w:lang w:val="cs-CZ"/>
        </w:rPr>
        <w:t>Naumovič</w:t>
      </w:r>
      <w:proofErr w:type="spellEnd"/>
      <w:r w:rsidRPr="005C5D77">
        <w:rPr>
          <w:rStyle w:val="NoneA"/>
          <w:rFonts w:ascii="Tahoma" w:hAnsi="Tahoma" w:cs="Tahoma"/>
          <w:sz w:val="20"/>
          <w:szCs w:val="20"/>
          <w:lang w:val="cs-CZ"/>
        </w:rPr>
        <w:t xml:space="preserve"> Vladislav</w:t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proofErr w:type="spellStart"/>
      <w:r>
        <w:rPr>
          <w:rStyle w:val="NoneA"/>
          <w:rFonts w:ascii="Tahoma" w:hAnsi="Tahoma" w:cs="Tahoma"/>
          <w:sz w:val="20"/>
          <w:szCs w:val="20"/>
        </w:rPr>
        <w:t>Mateřská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NoneA"/>
          <w:rFonts w:ascii="Tahoma" w:hAnsi="Tahoma" w:cs="Tahoma"/>
          <w:sz w:val="20"/>
          <w:szCs w:val="20"/>
        </w:rPr>
        <w:t>škola</w:t>
      </w:r>
      <w:proofErr w:type="spellEnd"/>
      <w:r>
        <w:rPr>
          <w:rStyle w:val="NoneA"/>
          <w:rFonts w:ascii="Tahoma" w:hAnsi="Tahoma" w:cs="Tahoma"/>
          <w:sz w:val="20"/>
          <w:szCs w:val="20"/>
        </w:rPr>
        <w:t xml:space="preserve"> Děčín XXXII, Májová 372,</w:t>
      </w:r>
    </w:p>
    <w:p w14:paraId="26AE5DEE" w14:textId="69319FA2" w:rsidR="009E620B" w:rsidRPr="005C5D77" w:rsidRDefault="005D5B40" w:rsidP="005C5D7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sz w:val="20"/>
          <w:szCs w:val="20"/>
          <w:lang w:val="cs-CZ"/>
        </w:rPr>
      </w:pPr>
      <w:r>
        <w:rPr>
          <w:rStyle w:val="NoneA"/>
          <w:rFonts w:ascii="Tahoma" w:hAnsi="Tahoma" w:cs="Tahoma"/>
          <w:sz w:val="20"/>
          <w:szCs w:val="20"/>
          <w:lang w:val="cs-CZ"/>
        </w:rPr>
        <w:t>vedoucí obchodního oddělení</w:t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r>
        <w:rPr>
          <w:rStyle w:val="NoneA"/>
          <w:rFonts w:ascii="Tahoma" w:hAnsi="Tahoma" w:cs="Tahoma"/>
          <w:sz w:val="20"/>
          <w:szCs w:val="20"/>
        </w:rPr>
        <w:tab/>
      </w:r>
      <w:proofErr w:type="spellStart"/>
      <w:r w:rsidR="00D3723A">
        <w:rPr>
          <w:rStyle w:val="NoneA"/>
          <w:rFonts w:ascii="Tahoma" w:hAnsi="Tahoma" w:cs="Tahoma"/>
          <w:sz w:val="20"/>
          <w:szCs w:val="20"/>
        </w:rPr>
        <w:t>příspěvková</w:t>
      </w:r>
      <w:proofErr w:type="spellEnd"/>
      <w:r w:rsidR="00D3723A">
        <w:rPr>
          <w:rStyle w:val="NoneA"/>
          <w:rFonts w:ascii="Tahoma" w:hAnsi="Tahoma" w:cs="Tahoma"/>
          <w:sz w:val="20"/>
          <w:szCs w:val="20"/>
        </w:rPr>
        <w:t xml:space="preserve"> </w:t>
      </w:r>
      <w:proofErr w:type="spellStart"/>
      <w:r w:rsidR="00D3723A">
        <w:rPr>
          <w:rStyle w:val="NoneA"/>
          <w:rFonts w:ascii="Tahoma" w:hAnsi="Tahoma" w:cs="Tahoma"/>
          <w:sz w:val="20"/>
          <w:szCs w:val="20"/>
        </w:rPr>
        <w:t>organizace</w:t>
      </w:r>
      <w:proofErr w:type="spellEnd"/>
    </w:p>
    <w:p w14:paraId="0A5649A2" w14:textId="5C98764E" w:rsidR="00EE03A3" w:rsidRPr="005C5D77" w:rsidRDefault="005D5B40" w:rsidP="00EE03A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="Tahoma" w:hAnsi="Tahoma" w:cs="Tahoma"/>
          <w:sz w:val="20"/>
          <w:szCs w:val="20"/>
          <w:lang w:val="cs-CZ"/>
        </w:rPr>
      </w:pP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="00D3723A" w:rsidRPr="005C5D77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="00D3723A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="00D3723A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="00D3723A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="00D3723A">
        <w:rPr>
          <w:rStyle w:val="NoneA"/>
          <w:rFonts w:ascii="Tahoma" w:hAnsi="Tahoma" w:cs="Tahoma"/>
          <w:sz w:val="20"/>
          <w:szCs w:val="20"/>
          <w:lang w:val="cs-CZ"/>
        </w:rPr>
        <w:tab/>
      </w:r>
      <w:r w:rsidR="00D3723A">
        <w:rPr>
          <w:rStyle w:val="dn"/>
          <w:rFonts w:ascii="Tahoma" w:hAnsi="Tahoma" w:cs="Tahoma"/>
          <w:sz w:val="20"/>
          <w:szCs w:val="20"/>
          <w:lang w:val="cs-CZ"/>
        </w:rPr>
        <w:t>Účastník</w:t>
      </w:r>
    </w:p>
    <w:p w14:paraId="2B537AFC" w14:textId="77777777" w:rsidR="00382213" w:rsidRPr="005C5D77" w:rsidRDefault="00BD4DD7" w:rsidP="00382213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3CA1D2B0" w14:textId="77777777" w:rsidR="00382213" w:rsidRDefault="00BD4DD7" w:rsidP="00382213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271C8C2C" w14:textId="77777777" w:rsidR="00382213" w:rsidRDefault="00BD4DD7" w:rsidP="00382213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p w14:paraId="0D3A2C7C" w14:textId="77777777" w:rsidR="00382213" w:rsidRDefault="00BD4DD7" w:rsidP="00382213">
      <w:pPr>
        <w:pStyle w:val="FreeForm"/>
        <w:tabs>
          <w:tab w:val="center" w:pos="4253"/>
          <w:tab w:val="center" w:pos="8505"/>
        </w:tabs>
        <w:rPr>
          <w:rStyle w:val="NoneA"/>
          <w:rFonts w:ascii="Tahoma" w:hAnsi="Tahoma" w:cs="Tahoma"/>
          <w:sz w:val="20"/>
          <w:szCs w:val="20"/>
          <w:lang w:val="cs-CZ"/>
        </w:rPr>
      </w:pPr>
    </w:p>
    <w:sectPr w:rsidR="00382213" w:rsidSect="003822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20" w:right="701" w:bottom="1135" w:left="709" w:header="1757" w:footer="335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9391F" w14:textId="77777777" w:rsidR="00BD4DD7" w:rsidRDefault="00BD4DD7">
      <w:r>
        <w:separator/>
      </w:r>
    </w:p>
  </w:endnote>
  <w:endnote w:type="continuationSeparator" w:id="0">
    <w:p w14:paraId="185E20B2" w14:textId="77777777" w:rsidR="00BD4DD7" w:rsidRDefault="00BD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 Bold">
    <w:charset w:val="00"/>
    <w:family w:val="auto"/>
    <w:pitch w:val="variable"/>
    <w:sig w:usb0="E1002EFF" w:usb1="C000605B" w:usb2="00000029" w:usb3="00000000" w:csb0="0001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D93F5" w14:textId="77777777" w:rsidR="001C0286" w:rsidRDefault="00BD4D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E7814" w14:textId="77777777" w:rsidR="004F119E" w:rsidRDefault="00D3723A" w:rsidP="004F119E">
    <w:pPr>
      <w:pStyle w:val="Zpat"/>
      <w:tabs>
        <w:tab w:val="clear" w:pos="4536"/>
        <w:tab w:val="clear" w:pos="9072"/>
        <w:tab w:val="left" w:pos="5812"/>
        <w:tab w:val="left" w:pos="7565"/>
        <w:tab w:val="right" w:pos="9356"/>
      </w:tabs>
      <w:rPr>
        <w:rFonts w:ascii="Tahoma" w:hAnsi="Tahoma" w:cs="Tahoma"/>
        <w:color w:val="A6A6A6" w:themeColor="background1" w:themeShade="A6"/>
        <w:sz w:val="16"/>
        <w:szCs w:val="16"/>
      </w:rPr>
    </w:pPr>
    <w:bookmarkStart w:id="2" w:name="_Hlk519081259"/>
    <w:r>
      <w:rPr>
        <w:rFonts w:ascii="Tahoma" w:hAnsi="Tahoma" w:cs="Tahoma"/>
        <w:b/>
        <w:color w:val="A6A6A6" w:themeColor="background1" w:themeShade="A6"/>
        <w:sz w:val="16"/>
        <w:szCs w:val="16"/>
      </w:rPr>
      <w:t>Internetová síť JAW.cz</w:t>
    </w:r>
    <w:r>
      <w:rPr>
        <w:rFonts w:ascii="Tahoma" w:hAnsi="Tahoma" w:cs="Tahoma"/>
        <w:color w:val="A6A6A6" w:themeColor="background1" w:themeShade="A6"/>
        <w:sz w:val="16"/>
        <w:szCs w:val="16"/>
      </w:rPr>
      <w:tab/>
      <w:t>Tel.: +420 412 151 151, + 420 777 151 151</w:t>
    </w:r>
  </w:p>
  <w:p w14:paraId="53514067" w14:textId="77777777" w:rsidR="00B73DC7" w:rsidRPr="004F119E" w:rsidRDefault="00D3723A" w:rsidP="004F119E">
    <w:pPr>
      <w:pStyle w:val="Zpat"/>
      <w:tabs>
        <w:tab w:val="clear" w:pos="4536"/>
        <w:tab w:val="clear" w:pos="9072"/>
        <w:tab w:val="left" w:pos="4065"/>
        <w:tab w:val="left" w:pos="5103"/>
        <w:tab w:val="left" w:pos="7565"/>
        <w:tab w:val="right" w:pos="9356"/>
      </w:tabs>
      <w:rPr>
        <w:rFonts w:ascii="Tahoma" w:hAnsi="Tahoma" w:cs="Tahoma"/>
        <w:color w:val="A6A6A6" w:themeColor="background1" w:themeShade="A6"/>
        <w:sz w:val="6"/>
        <w:szCs w:val="16"/>
      </w:rPr>
    </w:pPr>
    <w:r>
      <w:rPr>
        <w:rFonts w:ascii="Tahoma" w:hAnsi="Tahoma" w:cs="Tahoma"/>
        <w:color w:val="A6A6A6" w:themeColor="background1" w:themeShade="A6"/>
        <w:sz w:val="16"/>
        <w:szCs w:val="16"/>
      </w:rPr>
      <w:t xml:space="preserve">           Provozovna: Slovanská 861/40, 405 02 Děčín VI – Letná</w:t>
    </w:r>
    <w:r>
      <w:rPr>
        <w:rFonts w:ascii="Tahoma" w:hAnsi="Tahoma" w:cs="Tahoma"/>
        <w:color w:val="A6A6A6" w:themeColor="background1" w:themeShade="A6"/>
        <w:sz w:val="16"/>
        <w:szCs w:val="16"/>
      </w:rPr>
      <w:tab/>
      <w:t xml:space="preserve">              info@jaw.cz</w:t>
    </w:r>
    <w:r>
      <w:rPr>
        <w:rStyle w:val="Hypertextovodkaz"/>
        <w:rFonts w:ascii="Tahoma" w:hAnsi="Tahoma" w:cs="Tahoma"/>
        <w:color w:val="A6A6A6" w:themeColor="background1" w:themeShade="A6"/>
        <w:sz w:val="16"/>
        <w:szCs w:val="16"/>
      </w:rPr>
      <w:t xml:space="preserve">, </w:t>
    </w:r>
    <w:hyperlink r:id="rId1" w:history="1">
      <w:r>
        <w:rPr>
          <w:rStyle w:val="Hypertextovodkaz"/>
          <w:rFonts w:ascii="Tahoma" w:hAnsi="Tahoma" w:cs="Tahoma"/>
          <w:color w:val="A6A6A6" w:themeColor="background1" w:themeShade="A6"/>
          <w:sz w:val="16"/>
          <w:szCs w:val="16"/>
        </w:rPr>
        <w:t>www.jaw.cz</w:t>
      </w:r>
    </w:hyperlink>
    <w:bookmarkEnd w:id="2"/>
    <w:r>
      <w:rPr>
        <w:rFonts w:ascii="Tahoma" w:hAnsi="Tahoma" w:cs="Tahoma"/>
        <w:color w:val="A6A6A6" w:themeColor="background1" w:themeShade="A6"/>
        <w:sz w:val="16"/>
        <w:szCs w:val="16"/>
      </w:rPr>
      <w:br/>
    </w:r>
    <w:r>
      <w:rPr>
        <w:rFonts w:ascii="Tahoma" w:hAnsi="Tahoma" w:cs="Tahoma"/>
        <w:color w:val="A6A6A6" w:themeColor="background1" w:themeShade="A6"/>
        <w:sz w:val="14"/>
      </w:rPr>
      <w:t xml:space="preserve">             VERZE VSP20180901</w:t>
    </w:r>
    <w:r>
      <w:rPr>
        <w:rFonts w:ascii="Tahoma" w:hAnsi="Tahoma" w:cs="Tahoma"/>
        <w:color w:val="A6A6A6" w:themeColor="background1" w:themeShade="A6"/>
        <w:sz w:val="14"/>
      </w:rPr>
      <w:tab/>
    </w:r>
    <w:r>
      <w:rPr>
        <w:rFonts w:ascii="Tahoma" w:hAnsi="Tahoma" w:cs="Tahoma"/>
        <w:color w:val="A6A6A6" w:themeColor="background1" w:themeShade="A6"/>
        <w:sz w:val="14"/>
      </w:rPr>
      <w:tab/>
      <w:t xml:space="preserve">                Platnost od 1. 9. 2018</w:t>
    </w:r>
    <w:r>
      <w:rPr>
        <w:rFonts w:ascii="Tahoma" w:hAnsi="Tahoma" w:cs="Tahoma"/>
        <w:color w:val="A6A6A6" w:themeColor="background1" w:themeShade="A6"/>
        <w:sz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38CC4" w14:textId="77777777" w:rsidR="001C0286" w:rsidRDefault="00BD4D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37D96" w14:textId="77777777" w:rsidR="00BD4DD7" w:rsidRDefault="00BD4DD7">
      <w:r>
        <w:separator/>
      </w:r>
    </w:p>
  </w:footnote>
  <w:footnote w:type="continuationSeparator" w:id="0">
    <w:p w14:paraId="742644E3" w14:textId="77777777" w:rsidR="00BD4DD7" w:rsidRDefault="00BD4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FB020" w14:textId="77777777" w:rsidR="001C0286" w:rsidRDefault="00BD4D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D8BDE" w14:textId="77777777" w:rsidR="007E5763" w:rsidRPr="00EE49BF" w:rsidRDefault="00D3723A" w:rsidP="00EE49B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D990FA" wp14:editId="0F9B78BA">
          <wp:simplePos x="0" y="0"/>
          <wp:positionH relativeFrom="margin">
            <wp:posOffset>-483235</wp:posOffset>
          </wp:positionH>
          <wp:positionV relativeFrom="paragraph">
            <wp:posOffset>-1267460</wp:posOffset>
          </wp:positionV>
          <wp:extent cx="7601515" cy="1764000"/>
          <wp:effectExtent l="0" t="0" r="0" b="825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W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15" cy="176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36D24" w14:textId="77777777" w:rsidR="001C0286" w:rsidRDefault="00BD4D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color w:val="auto"/>
      </w:rPr>
    </w:lvl>
  </w:abstractNum>
  <w:abstractNum w:abstractNumId="3">
    <w:nsid w:val="06A46DF4"/>
    <w:multiLevelType w:val="hybridMultilevel"/>
    <w:tmpl w:val="C95C5892"/>
    <w:lvl w:ilvl="0" w:tplc="9FF0548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D946E65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A686D02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5EACB6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760520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7D20931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0D655E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7A245A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8D6B66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334D3"/>
    <w:multiLevelType w:val="hybridMultilevel"/>
    <w:tmpl w:val="5C2A2730"/>
    <w:name w:val="WW8Num722"/>
    <w:lvl w:ilvl="0" w:tplc="3FF05E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88CD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D0EEB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CAEC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5CC0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37A49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DE86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6F844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AD2BC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805D00"/>
    <w:multiLevelType w:val="multilevel"/>
    <w:tmpl w:val="096C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B7790"/>
    <w:multiLevelType w:val="hybridMultilevel"/>
    <w:tmpl w:val="36B2D098"/>
    <w:styleLink w:val="Importovanstyl1"/>
    <w:lvl w:ilvl="0" w:tplc="EE76B0BA">
      <w:start w:val="1"/>
      <w:numFmt w:val="bullet"/>
      <w:lvlText w:val="•"/>
      <w:lvlJc w:val="left"/>
      <w:pPr>
        <w:tabs>
          <w:tab w:val="num" w:pos="630"/>
          <w:tab w:val="left" w:pos="1418"/>
        </w:tabs>
        <w:ind w:left="652" w:hanging="2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3AD906">
      <w:start w:val="1"/>
      <w:numFmt w:val="bullet"/>
      <w:lvlText w:val="•"/>
      <w:lvlJc w:val="left"/>
      <w:pPr>
        <w:tabs>
          <w:tab w:val="num" w:pos="1418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E40B36">
      <w:start w:val="1"/>
      <w:numFmt w:val="bullet"/>
      <w:lvlText w:val="▪"/>
      <w:lvlJc w:val="left"/>
      <w:pPr>
        <w:tabs>
          <w:tab w:val="left" w:pos="1418"/>
          <w:tab w:val="num" w:pos="2160"/>
        </w:tabs>
        <w:ind w:left="218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208DE6">
      <w:start w:val="1"/>
      <w:numFmt w:val="bullet"/>
      <w:lvlText w:val="•"/>
      <w:lvlJc w:val="left"/>
      <w:pPr>
        <w:tabs>
          <w:tab w:val="left" w:pos="1418"/>
          <w:tab w:val="num" w:pos="2880"/>
        </w:tabs>
        <w:ind w:left="290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4AFBD8">
      <w:start w:val="1"/>
      <w:numFmt w:val="bullet"/>
      <w:lvlText w:val="o"/>
      <w:lvlJc w:val="left"/>
      <w:pPr>
        <w:tabs>
          <w:tab w:val="left" w:pos="1418"/>
          <w:tab w:val="num" w:pos="3600"/>
        </w:tabs>
        <w:ind w:left="362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08D6C6">
      <w:start w:val="1"/>
      <w:numFmt w:val="bullet"/>
      <w:lvlText w:val="▪"/>
      <w:lvlJc w:val="left"/>
      <w:pPr>
        <w:tabs>
          <w:tab w:val="left" w:pos="1418"/>
          <w:tab w:val="num" w:pos="4320"/>
        </w:tabs>
        <w:ind w:left="434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70B39A">
      <w:start w:val="1"/>
      <w:numFmt w:val="bullet"/>
      <w:lvlText w:val="•"/>
      <w:lvlJc w:val="left"/>
      <w:pPr>
        <w:tabs>
          <w:tab w:val="left" w:pos="1418"/>
          <w:tab w:val="num" w:pos="5040"/>
        </w:tabs>
        <w:ind w:left="506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D010E0">
      <w:start w:val="1"/>
      <w:numFmt w:val="bullet"/>
      <w:lvlText w:val="o"/>
      <w:lvlJc w:val="left"/>
      <w:pPr>
        <w:tabs>
          <w:tab w:val="left" w:pos="1418"/>
          <w:tab w:val="num" w:pos="5760"/>
        </w:tabs>
        <w:ind w:left="578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7EEE18">
      <w:start w:val="1"/>
      <w:numFmt w:val="bullet"/>
      <w:lvlText w:val="▪"/>
      <w:lvlJc w:val="left"/>
      <w:pPr>
        <w:tabs>
          <w:tab w:val="left" w:pos="1418"/>
          <w:tab w:val="num" w:pos="6480"/>
        </w:tabs>
        <w:ind w:left="6502" w:hanging="3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D036D24"/>
    <w:multiLevelType w:val="hybridMultilevel"/>
    <w:tmpl w:val="A1C801CE"/>
    <w:lvl w:ilvl="0" w:tplc="F2066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03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02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23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9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C63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68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C3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441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E522F"/>
    <w:multiLevelType w:val="hybridMultilevel"/>
    <w:tmpl w:val="8B0E407E"/>
    <w:lvl w:ilvl="0" w:tplc="8866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27B7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67827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85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6C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0B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44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04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E0D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863B0"/>
    <w:multiLevelType w:val="hybridMultilevel"/>
    <w:tmpl w:val="3822DFA8"/>
    <w:lvl w:ilvl="0" w:tplc="05805D12">
      <w:start w:val="1"/>
      <w:numFmt w:val="decimal"/>
      <w:lvlText w:val="%1)"/>
      <w:lvlJc w:val="left"/>
      <w:pPr>
        <w:ind w:left="228" w:hanging="236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1" w:tplc="E22C719C">
      <w:numFmt w:val="bullet"/>
      <w:lvlText w:val="•"/>
      <w:lvlJc w:val="left"/>
      <w:pPr>
        <w:ind w:left="1140" w:hanging="236"/>
      </w:pPr>
      <w:rPr>
        <w:rFonts w:hint="default"/>
      </w:rPr>
    </w:lvl>
    <w:lvl w:ilvl="2" w:tplc="0B6CAE06">
      <w:numFmt w:val="bullet"/>
      <w:lvlText w:val="•"/>
      <w:lvlJc w:val="left"/>
      <w:pPr>
        <w:ind w:left="2060" w:hanging="236"/>
      </w:pPr>
      <w:rPr>
        <w:rFonts w:hint="default"/>
      </w:rPr>
    </w:lvl>
    <w:lvl w:ilvl="3" w:tplc="D2CC72CA">
      <w:numFmt w:val="bullet"/>
      <w:lvlText w:val="•"/>
      <w:lvlJc w:val="left"/>
      <w:pPr>
        <w:ind w:left="2980" w:hanging="236"/>
      </w:pPr>
      <w:rPr>
        <w:rFonts w:hint="default"/>
      </w:rPr>
    </w:lvl>
    <w:lvl w:ilvl="4" w:tplc="375C3EF2">
      <w:numFmt w:val="bullet"/>
      <w:lvlText w:val="•"/>
      <w:lvlJc w:val="left"/>
      <w:pPr>
        <w:ind w:left="3900" w:hanging="236"/>
      </w:pPr>
      <w:rPr>
        <w:rFonts w:hint="default"/>
      </w:rPr>
    </w:lvl>
    <w:lvl w:ilvl="5" w:tplc="31528EFE">
      <w:numFmt w:val="bullet"/>
      <w:lvlText w:val="•"/>
      <w:lvlJc w:val="left"/>
      <w:pPr>
        <w:ind w:left="4820" w:hanging="236"/>
      </w:pPr>
      <w:rPr>
        <w:rFonts w:hint="default"/>
      </w:rPr>
    </w:lvl>
    <w:lvl w:ilvl="6" w:tplc="324016C8">
      <w:numFmt w:val="bullet"/>
      <w:lvlText w:val="•"/>
      <w:lvlJc w:val="left"/>
      <w:pPr>
        <w:ind w:left="5740" w:hanging="236"/>
      </w:pPr>
      <w:rPr>
        <w:rFonts w:hint="default"/>
      </w:rPr>
    </w:lvl>
    <w:lvl w:ilvl="7" w:tplc="411C335E">
      <w:numFmt w:val="bullet"/>
      <w:lvlText w:val="•"/>
      <w:lvlJc w:val="left"/>
      <w:pPr>
        <w:ind w:left="6660" w:hanging="236"/>
      </w:pPr>
      <w:rPr>
        <w:rFonts w:hint="default"/>
      </w:rPr>
    </w:lvl>
    <w:lvl w:ilvl="8" w:tplc="01E85C70">
      <w:numFmt w:val="bullet"/>
      <w:lvlText w:val="•"/>
      <w:lvlJc w:val="left"/>
      <w:pPr>
        <w:ind w:left="7580" w:hanging="236"/>
      </w:pPr>
      <w:rPr>
        <w:rFonts w:hint="default"/>
      </w:rPr>
    </w:lvl>
  </w:abstractNum>
  <w:abstractNum w:abstractNumId="10">
    <w:nsid w:val="1DDF25D2"/>
    <w:multiLevelType w:val="hybridMultilevel"/>
    <w:tmpl w:val="458ECF7C"/>
    <w:lvl w:ilvl="0" w:tplc="07AEE50C">
      <w:start w:val="1"/>
      <w:numFmt w:val="upperRoman"/>
      <w:lvlText w:val="%1."/>
      <w:lvlJc w:val="left"/>
      <w:pPr>
        <w:ind w:left="3936" w:hanging="169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1" w:tplc="AF4C790C">
      <w:numFmt w:val="bullet"/>
      <w:lvlText w:val="•"/>
      <w:lvlJc w:val="left"/>
      <w:pPr>
        <w:ind w:left="4488" w:hanging="169"/>
      </w:pPr>
      <w:rPr>
        <w:rFonts w:hint="default"/>
      </w:rPr>
    </w:lvl>
    <w:lvl w:ilvl="2" w:tplc="459E4D10">
      <w:numFmt w:val="bullet"/>
      <w:lvlText w:val="•"/>
      <w:lvlJc w:val="left"/>
      <w:pPr>
        <w:ind w:left="5036" w:hanging="169"/>
      </w:pPr>
      <w:rPr>
        <w:rFonts w:hint="default"/>
      </w:rPr>
    </w:lvl>
    <w:lvl w:ilvl="3" w:tplc="B2B66454">
      <w:numFmt w:val="bullet"/>
      <w:lvlText w:val="•"/>
      <w:lvlJc w:val="left"/>
      <w:pPr>
        <w:ind w:left="5584" w:hanging="169"/>
      </w:pPr>
      <w:rPr>
        <w:rFonts w:hint="default"/>
      </w:rPr>
    </w:lvl>
    <w:lvl w:ilvl="4" w:tplc="52107FD2">
      <w:numFmt w:val="bullet"/>
      <w:lvlText w:val="•"/>
      <w:lvlJc w:val="left"/>
      <w:pPr>
        <w:ind w:left="6132" w:hanging="169"/>
      </w:pPr>
      <w:rPr>
        <w:rFonts w:hint="default"/>
      </w:rPr>
    </w:lvl>
    <w:lvl w:ilvl="5" w:tplc="37788626">
      <w:numFmt w:val="bullet"/>
      <w:lvlText w:val="•"/>
      <w:lvlJc w:val="left"/>
      <w:pPr>
        <w:ind w:left="6680" w:hanging="169"/>
      </w:pPr>
      <w:rPr>
        <w:rFonts w:hint="default"/>
      </w:rPr>
    </w:lvl>
    <w:lvl w:ilvl="6" w:tplc="C5862076">
      <w:numFmt w:val="bullet"/>
      <w:lvlText w:val="•"/>
      <w:lvlJc w:val="left"/>
      <w:pPr>
        <w:ind w:left="7228" w:hanging="169"/>
      </w:pPr>
      <w:rPr>
        <w:rFonts w:hint="default"/>
      </w:rPr>
    </w:lvl>
    <w:lvl w:ilvl="7" w:tplc="BE9CDD50">
      <w:numFmt w:val="bullet"/>
      <w:lvlText w:val="•"/>
      <w:lvlJc w:val="left"/>
      <w:pPr>
        <w:ind w:left="7776" w:hanging="169"/>
      </w:pPr>
      <w:rPr>
        <w:rFonts w:hint="default"/>
      </w:rPr>
    </w:lvl>
    <w:lvl w:ilvl="8" w:tplc="D3CE3DE4">
      <w:numFmt w:val="bullet"/>
      <w:lvlText w:val="•"/>
      <w:lvlJc w:val="left"/>
      <w:pPr>
        <w:ind w:left="8324" w:hanging="169"/>
      </w:pPr>
      <w:rPr>
        <w:rFonts w:hint="default"/>
      </w:rPr>
    </w:lvl>
  </w:abstractNum>
  <w:abstractNum w:abstractNumId="11">
    <w:nsid w:val="22C760CE"/>
    <w:multiLevelType w:val="hybridMultilevel"/>
    <w:tmpl w:val="EB608276"/>
    <w:lvl w:ilvl="0" w:tplc="AE965308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BA9EDC3C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ADB0AF1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1E03F5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95D8103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E483AD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85129AB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154EDB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C86C6CC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86E2095"/>
    <w:multiLevelType w:val="hybridMultilevel"/>
    <w:tmpl w:val="58120FCA"/>
    <w:lvl w:ilvl="0" w:tplc="0D7EDD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20DE28" w:tentative="1">
      <w:start w:val="1"/>
      <w:numFmt w:val="lowerLetter"/>
      <w:lvlText w:val="%2."/>
      <w:lvlJc w:val="left"/>
      <w:pPr>
        <w:ind w:left="1440" w:hanging="360"/>
      </w:pPr>
    </w:lvl>
    <w:lvl w:ilvl="2" w:tplc="251292BA" w:tentative="1">
      <w:start w:val="1"/>
      <w:numFmt w:val="lowerRoman"/>
      <w:lvlText w:val="%3."/>
      <w:lvlJc w:val="right"/>
      <w:pPr>
        <w:ind w:left="2160" w:hanging="180"/>
      </w:pPr>
    </w:lvl>
    <w:lvl w:ilvl="3" w:tplc="963C0620" w:tentative="1">
      <w:start w:val="1"/>
      <w:numFmt w:val="decimal"/>
      <w:lvlText w:val="%4."/>
      <w:lvlJc w:val="left"/>
      <w:pPr>
        <w:ind w:left="2880" w:hanging="360"/>
      </w:pPr>
    </w:lvl>
    <w:lvl w:ilvl="4" w:tplc="60AE8D82" w:tentative="1">
      <w:start w:val="1"/>
      <w:numFmt w:val="lowerLetter"/>
      <w:lvlText w:val="%5."/>
      <w:lvlJc w:val="left"/>
      <w:pPr>
        <w:ind w:left="3600" w:hanging="360"/>
      </w:pPr>
    </w:lvl>
    <w:lvl w:ilvl="5" w:tplc="1BFCD7A8" w:tentative="1">
      <w:start w:val="1"/>
      <w:numFmt w:val="lowerRoman"/>
      <w:lvlText w:val="%6."/>
      <w:lvlJc w:val="right"/>
      <w:pPr>
        <w:ind w:left="4320" w:hanging="180"/>
      </w:pPr>
    </w:lvl>
    <w:lvl w:ilvl="6" w:tplc="F8CA0D96" w:tentative="1">
      <w:start w:val="1"/>
      <w:numFmt w:val="decimal"/>
      <w:lvlText w:val="%7."/>
      <w:lvlJc w:val="left"/>
      <w:pPr>
        <w:ind w:left="5040" w:hanging="360"/>
      </w:pPr>
    </w:lvl>
    <w:lvl w:ilvl="7" w:tplc="7C007188" w:tentative="1">
      <w:start w:val="1"/>
      <w:numFmt w:val="lowerLetter"/>
      <w:lvlText w:val="%8."/>
      <w:lvlJc w:val="left"/>
      <w:pPr>
        <w:ind w:left="5760" w:hanging="360"/>
      </w:pPr>
    </w:lvl>
    <w:lvl w:ilvl="8" w:tplc="D29AE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B6001"/>
    <w:multiLevelType w:val="multilevel"/>
    <w:tmpl w:val="AAFC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0F02F8"/>
    <w:multiLevelType w:val="hybridMultilevel"/>
    <w:tmpl w:val="B09AB9D2"/>
    <w:lvl w:ilvl="0" w:tplc="76A298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11E4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23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76A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A0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C4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66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27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F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361715"/>
    <w:multiLevelType w:val="hybridMultilevel"/>
    <w:tmpl w:val="D4043894"/>
    <w:lvl w:ilvl="0" w:tplc="67A4852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A48E89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2A3644" w:tentative="1">
      <w:start w:val="1"/>
      <w:numFmt w:val="lowerRoman"/>
      <w:lvlText w:val="%3."/>
      <w:lvlJc w:val="right"/>
      <w:pPr>
        <w:ind w:left="2160" w:hanging="180"/>
      </w:pPr>
    </w:lvl>
    <w:lvl w:ilvl="3" w:tplc="4784FFFA" w:tentative="1">
      <w:start w:val="1"/>
      <w:numFmt w:val="decimal"/>
      <w:lvlText w:val="%4."/>
      <w:lvlJc w:val="left"/>
      <w:pPr>
        <w:ind w:left="2880" w:hanging="360"/>
      </w:pPr>
    </w:lvl>
    <w:lvl w:ilvl="4" w:tplc="DE18C4CA" w:tentative="1">
      <w:start w:val="1"/>
      <w:numFmt w:val="lowerLetter"/>
      <w:lvlText w:val="%5."/>
      <w:lvlJc w:val="left"/>
      <w:pPr>
        <w:ind w:left="3600" w:hanging="360"/>
      </w:pPr>
    </w:lvl>
    <w:lvl w:ilvl="5" w:tplc="2E2CA888" w:tentative="1">
      <w:start w:val="1"/>
      <w:numFmt w:val="lowerRoman"/>
      <w:lvlText w:val="%6."/>
      <w:lvlJc w:val="right"/>
      <w:pPr>
        <w:ind w:left="4320" w:hanging="180"/>
      </w:pPr>
    </w:lvl>
    <w:lvl w:ilvl="6" w:tplc="16A4DDE6" w:tentative="1">
      <w:start w:val="1"/>
      <w:numFmt w:val="decimal"/>
      <w:lvlText w:val="%7."/>
      <w:lvlJc w:val="left"/>
      <w:pPr>
        <w:ind w:left="5040" w:hanging="360"/>
      </w:pPr>
    </w:lvl>
    <w:lvl w:ilvl="7" w:tplc="76088B6A" w:tentative="1">
      <w:start w:val="1"/>
      <w:numFmt w:val="lowerLetter"/>
      <w:lvlText w:val="%8."/>
      <w:lvlJc w:val="left"/>
      <w:pPr>
        <w:ind w:left="5760" w:hanging="360"/>
      </w:pPr>
    </w:lvl>
    <w:lvl w:ilvl="8" w:tplc="06961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C1216"/>
    <w:multiLevelType w:val="hybridMultilevel"/>
    <w:tmpl w:val="6AFE0570"/>
    <w:lvl w:ilvl="0" w:tplc="75A0F7C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C696160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561E2B66" w:tentative="1">
      <w:start w:val="1"/>
      <w:numFmt w:val="lowerRoman"/>
      <w:lvlText w:val="%3."/>
      <w:lvlJc w:val="right"/>
      <w:pPr>
        <w:ind w:left="2160" w:hanging="180"/>
      </w:pPr>
    </w:lvl>
    <w:lvl w:ilvl="3" w:tplc="69C2A36C" w:tentative="1">
      <w:start w:val="1"/>
      <w:numFmt w:val="decimal"/>
      <w:lvlText w:val="%4."/>
      <w:lvlJc w:val="left"/>
      <w:pPr>
        <w:ind w:left="2880" w:hanging="360"/>
      </w:pPr>
    </w:lvl>
    <w:lvl w:ilvl="4" w:tplc="01986F70" w:tentative="1">
      <w:start w:val="1"/>
      <w:numFmt w:val="lowerLetter"/>
      <w:lvlText w:val="%5."/>
      <w:lvlJc w:val="left"/>
      <w:pPr>
        <w:ind w:left="3600" w:hanging="360"/>
      </w:pPr>
    </w:lvl>
    <w:lvl w:ilvl="5" w:tplc="82B03B3E" w:tentative="1">
      <w:start w:val="1"/>
      <w:numFmt w:val="lowerRoman"/>
      <w:lvlText w:val="%6."/>
      <w:lvlJc w:val="right"/>
      <w:pPr>
        <w:ind w:left="4320" w:hanging="180"/>
      </w:pPr>
    </w:lvl>
    <w:lvl w:ilvl="6" w:tplc="45449A98" w:tentative="1">
      <w:start w:val="1"/>
      <w:numFmt w:val="decimal"/>
      <w:lvlText w:val="%7."/>
      <w:lvlJc w:val="left"/>
      <w:pPr>
        <w:ind w:left="5040" w:hanging="360"/>
      </w:pPr>
    </w:lvl>
    <w:lvl w:ilvl="7" w:tplc="600E6FFC" w:tentative="1">
      <w:start w:val="1"/>
      <w:numFmt w:val="lowerLetter"/>
      <w:lvlText w:val="%8."/>
      <w:lvlJc w:val="left"/>
      <w:pPr>
        <w:ind w:left="5760" w:hanging="360"/>
      </w:pPr>
    </w:lvl>
    <w:lvl w:ilvl="8" w:tplc="89760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81E7F"/>
    <w:multiLevelType w:val="hybridMultilevel"/>
    <w:tmpl w:val="9E8608C0"/>
    <w:name w:val="WW8Num72"/>
    <w:lvl w:ilvl="0" w:tplc="B718BF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504E5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98295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B666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3EEE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8246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3A424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84FC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4448A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EB45E3"/>
    <w:multiLevelType w:val="multilevel"/>
    <w:tmpl w:val="CD8C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76C1F"/>
    <w:multiLevelType w:val="multilevel"/>
    <w:tmpl w:val="50D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6660E4"/>
    <w:multiLevelType w:val="hybridMultilevel"/>
    <w:tmpl w:val="909E7968"/>
    <w:lvl w:ilvl="0" w:tplc="15EAF7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0882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E6F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22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28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7CD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88A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47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BEA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3A07E0"/>
    <w:multiLevelType w:val="hybridMultilevel"/>
    <w:tmpl w:val="A1941270"/>
    <w:lvl w:ilvl="0" w:tplc="CCDE1D92">
      <w:start w:val="9"/>
      <w:numFmt w:val="decimal"/>
      <w:lvlText w:val="%1"/>
      <w:lvlJc w:val="left"/>
      <w:pPr>
        <w:ind w:left="866" w:hanging="709"/>
      </w:pPr>
      <w:rPr>
        <w:rFonts w:ascii="Calibri" w:eastAsia="Calibri" w:hAnsi="Calibri" w:cs="Calibri" w:hint="default"/>
        <w:i/>
        <w:w w:val="100"/>
        <w:sz w:val="22"/>
        <w:szCs w:val="22"/>
      </w:rPr>
    </w:lvl>
    <w:lvl w:ilvl="1" w:tplc="F4B6A356">
      <w:numFmt w:val="bullet"/>
      <w:lvlText w:val="•"/>
      <w:lvlJc w:val="left"/>
      <w:pPr>
        <w:ind w:left="1708" w:hanging="709"/>
      </w:pPr>
      <w:rPr>
        <w:rFonts w:hint="default"/>
      </w:rPr>
    </w:lvl>
    <w:lvl w:ilvl="2" w:tplc="948AF114">
      <w:numFmt w:val="bullet"/>
      <w:lvlText w:val="•"/>
      <w:lvlJc w:val="left"/>
      <w:pPr>
        <w:ind w:left="2556" w:hanging="709"/>
      </w:pPr>
      <w:rPr>
        <w:rFonts w:hint="default"/>
      </w:rPr>
    </w:lvl>
    <w:lvl w:ilvl="3" w:tplc="3648FA4E">
      <w:numFmt w:val="bullet"/>
      <w:lvlText w:val="•"/>
      <w:lvlJc w:val="left"/>
      <w:pPr>
        <w:ind w:left="3404" w:hanging="709"/>
      </w:pPr>
      <w:rPr>
        <w:rFonts w:hint="default"/>
      </w:rPr>
    </w:lvl>
    <w:lvl w:ilvl="4" w:tplc="27AC48DC">
      <w:numFmt w:val="bullet"/>
      <w:lvlText w:val="•"/>
      <w:lvlJc w:val="left"/>
      <w:pPr>
        <w:ind w:left="4252" w:hanging="709"/>
      </w:pPr>
      <w:rPr>
        <w:rFonts w:hint="default"/>
      </w:rPr>
    </w:lvl>
    <w:lvl w:ilvl="5" w:tplc="90FC84E6">
      <w:numFmt w:val="bullet"/>
      <w:lvlText w:val="•"/>
      <w:lvlJc w:val="left"/>
      <w:pPr>
        <w:ind w:left="5100" w:hanging="709"/>
      </w:pPr>
      <w:rPr>
        <w:rFonts w:hint="default"/>
      </w:rPr>
    </w:lvl>
    <w:lvl w:ilvl="6" w:tplc="06CADA86">
      <w:numFmt w:val="bullet"/>
      <w:lvlText w:val="•"/>
      <w:lvlJc w:val="left"/>
      <w:pPr>
        <w:ind w:left="5948" w:hanging="709"/>
      </w:pPr>
      <w:rPr>
        <w:rFonts w:hint="default"/>
      </w:rPr>
    </w:lvl>
    <w:lvl w:ilvl="7" w:tplc="E648E7C6">
      <w:numFmt w:val="bullet"/>
      <w:lvlText w:val="•"/>
      <w:lvlJc w:val="left"/>
      <w:pPr>
        <w:ind w:left="6796" w:hanging="709"/>
      </w:pPr>
      <w:rPr>
        <w:rFonts w:hint="default"/>
      </w:rPr>
    </w:lvl>
    <w:lvl w:ilvl="8" w:tplc="373410BC">
      <w:numFmt w:val="bullet"/>
      <w:lvlText w:val="•"/>
      <w:lvlJc w:val="left"/>
      <w:pPr>
        <w:ind w:left="7644" w:hanging="709"/>
      </w:pPr>
      <w:rPr>
        <w:rFonts w:hint="default"/>
      </w:rPr>
    </w:lvl>
  </w:abstractNum>
  <w:abstractNum w:abstractNumId="22">
    <w:nsid w:val="662F5D71"/>
    <w:multiLevelType w:val="hybridMultilevel"/>
    <w:tmpl w:val="36B2D098"/>
    <w:numStyleLink w:val="Importovanstyl1"/>
  </w:abstractNum>
  <w:abstractNum w:abstractNumId="23">
    <w:nsid w:val="6A2A1AB4"/>
    <w:multiLevelType w:val="multilevel"/>
    <w:tmpl w:val="F7924FD0"/>
    <w:lvl w:ilvl="0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</w:rPr>
    </w:lvl>
    <w:lvl w:ilvl="2">
      <w:numFmt w:val="bullet"/>
      <w:lvlText w:val="•"/>
      <w:lvlJc w:val="left"/>
      <w:pPr>
        <w:tabs>
          <w:tab w:val="num" w:pos="1638"/>
        </w:tabs>
        <w:ind w:left="1638" w:hanging="36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636"/>
        </w:tabs>
        <w:ind w:left="3636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062"/>
        </w:tabs>
        <w:ind w:left="4062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88"/>
        </w:tabs>
        <w:ind w:left="4488" w:hanging="108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74"/>
        </w:tabs>
        <w:ind w:left="5274" w:hanging="1440"/>
      </w:pPr>
      <w:rPr>
        <w:rFonts w:cs="Times New Roman" w:hint="default"/>
        <w:b/>
      </w:rPr>
    </w:lvl>
  </w:abstractNum>
  <w:abstractNum w:abstractNumId="24">
    <w:nsid w:val="7A06186A"/>
    <w:multiLevelType w:val="multilevel"/>
    <w:tmpl w:val="B09AB9D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20"/>
  </w:num>
  <w:num w:numId="5">
    <w:abstractNumId w:val="3"/>
  </w:num>
  <w:num w:numId="6">
    <w:abstractNumId w:val="12"/>
  </w:num>
  <w:num w:numId="7">
    <w:abstractNumId w:val="16"/>
  </w:num>
  <w:num w:numId="8">
    <w:abstractNumId w:val="8"/>
  </w:num>
  <w:num w:numId="9">
    <w:abstractNumId w:val="23"/>
  </w:num>
  <w:num w:numId="10">
    <w:abstractNumId w:val="15"/>
  </w:num>
  <w:num w:numId="11">
    <w:abstractNumId w:val="0"/>
  </w:num>
  <w:num w:numId="12">
    <w:abstractNumId w:val="1"/>
  </w:num>
  <w:num w:numId="13">
    <w:abstractNumId w:val="6"/>
  </w:num>
  <w:num w:numId="14">
    <w:abstractNumId w:val="22"/>
  </w:num>
  <w:num w:numId="15">
    <w:abstractNumId w:val="13"/>
  </w:num>
  <w:num w:numId="16">
    <w:abstractNumId w:val="18"/>
  </w:num>
  <w:num w:numId="17">
    <w:abstractNumId w:val="19"/>
  </w:num>
  <w:num w:numId="18">
    <w:abstractNumId w:val="5"/>
  </w:num>
  <w:num w:numId="19">
    <w:abstractNumId w:val="10"/>
  </w:num>
  <w:num w:numId="20">
    <w:abstractNumId w:val="21"/>
  </w:num>
  <w:num w:numId="21">
    <w:abstractNumId w:val="9"/>
  </w:num>
  <w:num w:numId="22">
    <w:abstractNumId w:val="2"/>
  </w:num>
  <w:num w:numId="23">
    <w:abstractNumId w:val="17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F3"/>
    <w:rsid w:val="0012007F"/>
    <w:rsid w:val="00301427"/>
    <w:rsid w:val="003937EA"/>
    <w:rsid w:val="004E2B99"/>
    <w:rsid w:val="00585EF3"/>
    <w:rsid w:val="005D5B40"/>
    <w:rsid w:val="00602ED8"/>
    <w:rsid w:val="006D08BB"/>
    <w:rsid w:val="00BD4DD7"/>
    <w:rsid w:val="00CC1417"/>
    <w:rsid w:val="00D3723A"/>
    <w:rsid w:val="00E662B7"/>
    <w:rsid w:val="00E9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EF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Body Text" w:uiPriority="1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80F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4123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nhideWhenUsed/>
    <w:qFormat/>
    <w:rsid w:val="009B6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D5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B6C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835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358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87858"/>
    <w:rPr>
      <w:color w:val="0000FF"/>
      <w:u w:val="single"/>
    </w:rPr>
  </w:style>
  <w:style w:type="paragraph" w:styleId="Textbubliny">
    <w:name w:val="Balloon Text"/>
    <w:basedOn w:val="Normln"/>
    <w:semiHidden/>
    <w:rsid w:val="00F878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B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8A0A3F"/>
    <w:pPr>
      <w:ind w:left="720"/>
      <w:contextualSpacing/>
    </w:pPr>
  </w:style>
  <w:style w:type="table" w:customStyle="1" w:styleId="TableNormal0">
    <w:name w:val="Table Normal_0"/>
    <w:qFormat/>
    <w:rsid w:val="0065098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5098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Body">
    <w:name w:val="Body"/>
    <w:rsid w:val="006509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hlavChar">
    <w:name w:val="Záhlaví Char"/>
    <w:basedOn w:val="Standardnpsmoodstavce"/>
    <w:link w:val="Zhlav"/>
    <w:uiPriority w:val="99"/>
    <w:rsid w:val="0065098B"/>
    <w:rPr>
      <w:sz w:val="24"/>
      <w:szCs w:val="24"/>
    </w:rPr>
  </w:style>
  <w:style w:type="paragraph" w:customStyle="1" w:styleId="aaa3">
    <w:name w:val="aaa3"/>
    <w:basedOn w:val="Normln"/>
    <w:uiPriority w:val="99"/>
    <w:rsid w:val="0065098B"/>
    <w:pPr>
      <w:numPr>
        <w:ilvl w:val="2"/>
      </w:numPr>
      <w:tabs>
        <w:tab w:val="num" w:pos="1440"/>
      </w:tabs>
      <w:autoSpaceDE w:val="0"/>
      <w:autoSpaceDN w:val="0"/>
      <w:adjustRightInd w:val="0"/>
      <w:spacing w:after="120"/>
      <w:ind w:left="1440" w:hanging="360"/>
      <w:jc w:val="both"/>
    </w:pPr>
    <w:rPr>
      <w:rFonts w:cs="Arial"/>
      <w:szCs w:val="40"/>
    </w:rPr>
  </w:style>
  <w:style w:type="character" w:customStyle="1" w:styleId="ZpatChar">
    <w:name w:val="Zápatí Char"/>
    <w:basedOn w:val="Standardnpsmoodstavce"/>
    <w:link w:val="Zpat"/>
    <w:uiPriority w:val="99"/>
    <w:rsid w:val="0065098B"/>
    <w:rPr>
      <w:sz w:val="24"/>
      <w:szCs w:val="24"/>
    </w:rPr>
  </w:style>
  <w:style w:type="paragraph" w:customStyle="1" w:styleId="FreeForm">
    <w:name w:val="Free Form"/>
    <w:rsid w:val="00071D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NoneA">
    <w:name w:val="None A"/>
    <w:rsid w:val="00071DA8"/>
    <w:rPr>
      <w:lang w:val="en-US"/>
    </w:rPr>
  </w:style>
  <w:style w:type="character" w:customStyle="1" w:styleId="Hyperlink1">
    <w:name w:val="Hyperlink.1"/>
    <w:basedOn w:val="NoneA"/>
    <w:rsid w:val="00071DA8"/>
    <w:rPr>
      <w:rFonts w:ascii="Times New Roman" w:eastAsia="Times New Roman" w:hAnsi="Times New Roman" w:cs="Times New Roman"/>
      <w:b/>
      <w:bCs/>
      <w:color w:val="000099"/>
      <w:sz w:val="20"/>
      <w:szCs w:val="20"/>
      <w:u w:val="single" w:color="000099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7107BC"/>
    <w:pPr>
      <w:widowControl w:val="0"/>
      <w:autoSpaceDE w:val="0"/>
      <w:autoSpaceDN w:val="0"/>
      <w:spacing w:before="4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107BC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Zhlavazpat">
    <w:name w:val="Záhlaví a zápatí"/>
    <w:rsid w:val="007861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Importovanstyl1">
    <w:name w:val="Importovaný styl 1"/>
    <w:rsid w:val="007861B3"/>
    <w:pPr>
      <w:numPr>
        <w:numId w:val="13"/>
      </w:numPr>
    </w:pPr>
  </w:style>
  <w:style w:type="character" w:customStyle="1" w:styleId="Odkaz">
    <w:name w:val="Odkaz"/>
    <w:rsid w:val="007861B3"/>
    <w:rPr>
      <w:color w:val="0000FF"/>
      <w:u w:val="single" w:color="0000FF"/>
    </w:rPr>
  </w:style>
  <w:style w:type="character" w:customStyle="1" w:styleId="Hyperlink0">
    <w:name w:val="Hyperlink.0"/>
    <w:basedOn w:val="Odkaz"/>
    <w:rsid w:val="007861B3"/>
    <w:rPr>
      <w:color w:val="0000FF"/>
      <w:sz w:val="18"/>
      <w:szCs w:val="18"/>
      <w:u w:val="single" w:color="0000FF"/>
    </w:rPr>
  </w:style>
  <w:style w:type="character" w:customStyle="1" w:styleId="Nadpis1Char">
    <w:name w:val="Nadpis 1 Char"/>
    <w:basedOn w:val="Standardnpsmoodstavce"/>
    <w:link w:val="Nadpis1"/>
    <w:uiPriority w:val="9"/>
    <w:rsid w:val="00412316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4123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12316"/>
  </w:style>
  <w:style w:type="character" w:styleId="Siln">
    <w:name w:val="Strong"/>
    <w:basedOn w:val="Standardnpsmoodstavce"/>
    <w:uiPriority w:val="22"/>
    <w:qFormat/>
    <w:rsid w:val="00412316"/>
    <w:rPr>
      <w:b/>
      <w:bCs/>
    </w:rPr>
  </w:style>
  <w:style w:type="character" w:customStyle="1" w:styleId="Nadpis2Char">
    <w:name w:val="Nadpis 2 Char"/>
    <w:basedOn w:val="Standardnpsmoodstavce"/>
    <w:link w:val="Nadpis2"/>
    <w:rsid w:val="009B6C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9B6CB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body0">
    <w:name w:val="body"/>
    <w:basedOn w:val="Normln"/>
    <w:rsid w:val="009B6CB4"/>
    <w:pPr>
      <w:spacing w:before="100" w:beforeAutospacing="1" w:after="100" w:afterAutospacing="1"/>
    </w:pPr>
  </w:style>
  <w:style w:type="paragraph" w:customStyle="1" w:styleId="g">
    <w:name w:val="g"/>
    <w:basedOn w:val="Normln"/>
    <w:rsid w:val="009B6CB4"/>
    <w:pPr>
      <w:spacing w:before="100" w:beforeAutospacing="1" w:after="100" w:afterAutospacing="1"/>
    </w:pPr>
  </w:style>
  <w:style w:type="paragraph" w:customStyle="1" w:styleId="h">
    <w:name w:val="h"/>
    <w:basedOn w:val="Normln"/>
    <w:rsid w:val="006865CE"/>
    <w:pPr>
      <w:spacing w:before="100" w:beforeAutospacing="1" w:after="100" w:afterAutospacing="1"/>
    </w:pPr>
  </w:style>
  <w:style w:type="paragraph" w:customStyle="1" w:styleId="mm">
    <w:name w:val="mm"/>
    <w:basedOn w:val="Normln"/>
    <w:rsid w:val="006865CE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9D5D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9D5DA7"/>
    <w:pPr>
      <w:widowControl w:val="0"/>
      <w:autoSpaceDE w:val="0"/>
      <w:autoSpaceDN w:val="0"/>
      <w:spacing w:line="225" w:lineRule="exact"/>
      <w:ind w:left="5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Zmnka1">
    <w:name w:val="Zmínka1"/>
    <w:basedOn w:val="Standardnpsmoodstavce"/>
    <w:uiPriority w:val="99"/>
    <w:semiHidden/>
    <w:unhideWhenUsed/>
    <w:rsid w:val="001108F1"/>
    <w:rPr>
      <w:color w:val="2B579A"/>
      <w:shd w:val="clear" w:color="auto" w:fill="E6E6E6"/>
    </w:rPr>
  </w:style>
  <w:style w:type="table" w:styleId="Jednoduchtabulka1">
    <w:name w:val="Table Simple 1"/>
    <w:basedOn w:val="Normlntabulka"/>
    <w:uiPriority w:val="41"/>
    <w:rsid w:val="00FC1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Zhlav1">
    <w:name w:val="Záhlaví1"/>
    <w:rsid w:val="00C961E3"/>
    <w:pPr>
      <w:tabs>
        <w:tab w:val="center" w:pos="4536"/>
        <w:tab w:val="right" w:pos="9072"/>
      </w:tabs>
      <w:suppressAutoHyphens/>
    </w:pPr>
    <w:rPr>
      <w:rFonts w:eastAsia="ヒラギノ角ゴ Pro W3"/>
      <w:color w:val="000000"/>
      <w:sz w:val="24"/>
    </w:rPr>
  </w:style>
  <w:style w:type="paragraph" w:customStyle="1" w:styleId="Vchoz">
    <w:name w:val="Výchozí"/>
    <w:rsid w:val="00C961E3"/>
    <w:pPr>
      <w:suppressAutoHyphens/>
    </w:pPr>
    <w:rPr>
      <w:rFonts w:eastAsia="ヒラギノ角ゴ Pro W3"/>
      <w:color w:val="000000"/>
      <w:sz w:val="24"/>
    </w:rPr>
  </w:style>
  <w:style w:type="paragraph" w:customStyle="1" w:styleId="Nadpis31">
    <w:name w:val="Nadpis 31"/>
    <w:next w:val="Vchoz"/>
    <w:rsid w:val="00C961E3"/>
    <w:pPr>
      <w:keepNext/>
      <w:tabs>
        <w:tab w:val="left" w:pos="0"/>
      </w:tabs>
      <w:suppressAutoHyphens/>
      <w:ind w:left="720" w:hanging="720"/>
      <w:outlineLvl w:val="2"/>
    </w:pPr>
    <w:rPr>
      <w:rFonts w:ascii="Arial" w:eastAsia="ヒラギノ角ゴ Pro W3" w:hAnsi="Arial"/>
      <w:color w:val="000000"/>
      <w:sz w:val="32"/>
    </w:rPr>
  </w:style>
  <w:style w:type="paragraph" w:customStyle="1" w:styleId="Nadpis41">
    <w:name w:val="Nadpis 41"/>
    <w:next w:val="Vchoz"/>
    <w:rsid w:val="00C961E3"/>
    <w:pPr>
      <w:keepNext/>
      <w:tabs>
        <w:tab w:val="left" w:pos="0"/>
      </w:tabs>
      <w:suppressAutoHyphens/>
      <w:ind w:left="864" w:hanging="864"/>
      <w:outlineLvl w:val="3"/>
    </w:pPr>
    <w:rPr>
      <w:rFonts w:ascii="Tahoma Bold" w:eastAsia="ヒラギノ角ゴ Pro W3" w:hAnsi="Tahoma Bold"/>
      <w:color w:val="000000"/>
      <w:sz w:val="14"/>
    </w:rPr>
  </w:style>
  <w:style w:type="paragraph" w:customStyle="1" w:styleId="Nadpis21">
    <w:name w:val="Nadpis 21"/>
    <w:next w:val="Vchoz"/>
    <w:rsid w:val="00C961E3"/>
    <w:pPr>
      <w:keepNext/>
      <w:tabs>
        <w:tab w:val="left" w:pos="0"/>
      </w:tabs>
      <w:suppressAutoHyphens/>
      <w:ind w:left="250" w:hanging="250"/>
      <w:outlineLvl w:val="1"/>
    </w:pPr>
    <w:rPr>
      <w:rFonts w:ascii="Tahoma Bold" w:eastAsia="ヒラギノ角ゴ Pro W3" w:hAnsi="Tahoma Bold"/>
      <w:color w:val="000000"/>
      <w:sz w:val="16"/>
    </w:rPr>
  </w:style>
  <w:style w:type="paragraph" w:customStyle="1" w:styleId="Nadpis11">
    <w:name w:val="Nadpis 11"/>
    <w:next w:val="Vchoz"/>
    <w:rsid w:val="00C961E3"/>
    <w:pPr>
      <w:keepNext/>
      <w:tabs>
        <w:tab w:val="left" w:pos="0"/>
      </w:tabs>
      <w:suppressAutoHyphens/>
      <w:ind w:left="432" w:hanging="432"/>
      <w:outlineLvl w:val="0"/>
    </w:pPr>
    <w:rPr>
      <w:rFonts w:ascii="Arial Bold" w:eastAsia="ヒラギノ角ゴ Pro W3" w:hAnsi="Arial Bold"/>
      <w:color w:val="000000"/>
      <w:sz w:val="16"/>
    </w:rPr>
  </w:style>
  <w:style w:type="character" w:customStyle="1" w:styleId="Internetovodkaz">
    <w:name w:val="Internetový odkaz"/>
    <w:rsid w:val="00C961E3"/>
    <w:rPr>
      <w:color w:val="0000FE"/>
      <w:sz w:val="20"/>
      <w:u w:val="single"/>
    </w:rPr>
  </w:style>
  <w:style w:type="paragraph" w:customStyle="1" w:styleId="Tlotextu">
    <w:name w:val="Tělo textu"/>
    <w:rsid w:val="00C961E3"/>
    <w:pPr>
      <w:suppressAutoHyphens/>
    </w:pPr>
    <w:rPr>
      <w:rFonts w:ascii="Arial" w:eastAsia="ヒラギノ角ゴ Pro W3" w:hAnsi="Arial"/>
      <w:color w:val="000000"/>
      <w:sz w:val="16"/>
    </w:rPr>
  </w:style>
  <w:style w:type="table" w:customStyle="1" w:styleId="Tabulkajakoseznam7barevn1">
    <w:name w:val="Tabulka jako seznam 7 barevná1"/>
    <w:basedOn w:val="Normlntabulka"/>
    <w:uiPriority w:val="52"/>
    <w:rsid w:val="00C961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F83"/>
    <w:rPr>
      <w:color w:val="808080"/>
      <w:shd w:val="clear" w:color="auto" w:fill="E6E6E6"/>
    </w:rPr>
  </w:style>
  <w:style w:type="character" w:customStyle="1" w:styleId="dn">
    <w:name w:val="Žádný"/>
    <w:rsid w:val="00B75E39"/>
  </w:style>
  <w:style w:type="character" w:customStyle="1" w:styleId="Hyperlink2">
    <w:name w:val="Hyperlink.2"/>
    <w:basedOn w:val="Standardnpsmoodstavce"/>
    <w:rsid w:val="00B75E39"/>
    <w:rPr>
      <w:color w:val="0000FF"/>
      <w:sz w:val="20"/>
      <w:szCs w:val="20"/>
      <w:u w:val="none" w:color="0000FF"/>
    </w:rPr>
  </w:style>
  <w:style w:type="table" w:customStyle="1" w:styleId="Svtlmkatabulky1">
    <w:name w:val="Světlá mřížka tabulky1"/>
    <w:basedOn w:val="Normlntabulka"/>
    <w:uiPriority w:val="40"/>
    <w:rsid w:val="00B75E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evyeenzmnka2">
    <w:name w:val="Nevyřešená zmínka2"/>
    <w:basedOn w:val="Standardnpsmoodstavce"/>
    <w:rsid w:val="00C466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Body Text" w:uiPriority="1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80F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4123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nhideWhenUsed/>
    <w:qFormat/>
    <w:rsid w:val="009B6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D5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B6C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835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358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87858"/>
    <w:rPr>
      <w:color w:val="0000FF"/>
      <w:u w:val="single"/>
    </w:rPr>
  </w:style>
  <w:style w:type="paragraph" w:styleId="Textbubliny">
    <w:name w:val="Balloon Text"/>
    <w:basedOn w:val="Normln"/>
    <w:semiHidden/>
    <w:rsid w:val="00F878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B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8A0A3F"/>
    <w:pPr>
      <w:ind w:left="720"/>
      <w:contextualSpacing/>
    </w:pPr>
  </w:style>
  <w:style w:type="table" w:customStyle="1" w:styleId="TableNormal0">
    <w:name w:val="Table Normal_0"/>
    <w:qFormat/>
    <w:rsid w:val="0065098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5098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Body">
    <w:name w:val="Body"/>
    <w:rsid w:val="006509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hlavChar">
    <w:name w:val="Záhlaví Char"/>
    <w:basedOn w:val="Standardnpsmoodstavce"/>
    <w:link w:val="Zhlav"/>
    <w:uiPriority w:val="99"/>
    <w:rsid w:val="0065098B"/>
    <w:rPr>
      <w:sz w:val="24"/>
      <w:szCs w:val="24"/>
    </w:rPr>
  </w:style>
  <w:style w:type="paragraph" w:customStyle="1" w:styleId="aaa3">
    <w:name w:val="aaa3"/>
    <w:basedOn w:val="Normln"/>
    <w:uiPriority w:val="99"/>
    <w:rsid w:val="0065098B"/>
    <w:pPr>
      <w:numPr>
        <w:ilvl w:val="2"/>
      </w:numPr>
      <w:tabs>
        <w:tab w:val="num" w:pos="1440"/>
      </w:tabs>
      <w:autoSpaceDE w:val="0"/>
      <w:autoSpaceDN w:val="0"/>
      <w:adjustRightInd w:val="0"/>
      <w:spacing w:after="120"/>
      <w:ind w:left="1440" w:hanging="360"/>
      <w:jc w:val="both"/>
    </w:pPr>
    <w:rPr>
      <w:rFonts w:cs="Arial"/>
      <w:szCs w:val="40"/>
    </w:rPr>
  </w:style>
  <w:style w:type="character" w:customStyle="1" w:styleId="ZpatChar">
    <w:name w:val="Zápatí Char"/>
    <w:basedOn w:val="Standardnpsmoodstavce"/>
    <w:link w:val="Zpat"/>
    <w:uiPriority w:val="99"/>
    <w:rsid w:val="0065098B"/>
    <w:rPr>
      <w:sz w:val="24"/>
      <w:szCs w:val="24"/>
    </w:rPr>
  </w:style>
  <w:style w:type="paragraph" w:customStyle="1" w:styleId="FreeForm">
    <w:name w:val="Free Form"/>
    <w:rsid w:val="00071D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NoneA">
    <w:name w:val="None A"/>
    <w:rsid w:val="00071DA8"/>
    <w:rPr>
      <w:lang w:val="en-US"/>
    </w:rPr>
  </w:style>
  <w:style w:type="character" w:customStyle="1" w:styleId="Hyperlink1">
    <w:name w:val="Hyperlink.1"/>
    <w:basedOn w:val="NoneA"/>
    <w:rsid w:val="00071DA8"/>
    <w:rPr>
      <w:rFonts w:ascii="Times New Roman" w:eastAsia="Times New Roman" w:hAnsi="Times New Roman" w:cs="Times New Roman"/>
      <w:b/>
      <w:bCs/>
      <w:color w:val="000099"/>
      <w:sz w:val="20"/>
      <w:szCs w:val="20"/>
      <w:u w:val="single" w:color="000099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7107BC"/>
    <w:pPr>
      <w:widowControl w:val="0"/>
      <w:autoSpaceDE w:val="0"/>
      <w:autoSpaceDN w:val="0"/>
      <w:spacing w:before="4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107BC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Zhlavazpat">
    <w:name w:val="Záhlaví a zápatí"/>
    <w:rsid w:val="007861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Importovanstyl1">
    <w:name w:val="Importovaný styl 1"/>
    <w:rsid w:val="007861B3"/>
    <w:pPr>
      <w:numPr>
        <w:numId w:val="13"/>
      </w:numPr>
    </w:pPr>
  </w:style>
  <w:style w:type="character" w:customStyle="1" w:styleId="Odkaz">
    <w:name w:val="Odkaz"/>
    <w:rsid w:val="007861B3"/>
    <w:rPr>
      <w:color w:val="0000FF"/>
      <w:u w:val="single" w:color="0000FF"/>
    </w:rPr>
  </w:style>
  <w:style w:type="character" w:customStyle="1" w:styleId="Hyperlink0">
    <w:name w:val="Hyperlink.0"/>
    <w:basedOn w:val="Odkaz"/>
    <w:rsid w:val="007861B3"/>
    <w:rPr>
      <w:color w:val="0000FF"/>
      <w:sz w:val="18"/>
      <w:szCs w:val="18"/>
      <w:u w:val="single" w:color="0000FF"/>
    </w:rPr>
  </w:style>
  <w:style w:type="character" w:customStyle="1" w:styleId="Nadpis1Char">
    <w:name w:val="Nadpis 1 Char"/>
    <w:basedOn w:val="Standardnpsmoodstavce"/>
    <w:link w:val="Nadpis1"/>
    <w:uiPriority w:val="9"/>
    <w:rsid w:val="00412316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4123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12316"/>
  </w:style>
  <w:style w:type="character" w:styleId="Siln">
    <w:name w:val="Strong"/>
    <w:basedOn w:val="Standardnpsmoodstavce"/>
    <w:uiPriority w:val="22"/>
    <w:qFormat/>
    <w:rsid w:val="00412316"/>
    <w:rPr>
      <w:b/>
      <w:bCs/>
    </w:rPr>
  </w:style>
  <w:style w:type="character" w:customStyle="1" w:styleId="Nadpis2Char">
    <w:name w:val="Nadpis 2 Char"/>
    <w:basedOn w:val="Standardnpsmoodstavce"/>
    <w:link w:val="Nadpis2"/>
    <w:rsid w:val="009B6C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9B6CB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body0">
    <w:name w:val="body"/>
    <w:basedOn w:val="Normln"/>
    <w:rsid w:val="009B6CB4"/>
    <w:pPr>
      <w:spacing w:before="100" w:beforeAutospacing="1" w:after="100" w:afterAutospacing="1"/>
    </w:pPr>
  </w:style>
  <w:style w:type="paragraph" w:customStyle="1" w:styleId="g">
    <w:name w:val="g"/>
    <w:basedOn w:val="Normln"/>
    <w:rsid w:val="009B6CB4"/>
    <w:pPr>
      <w:spacing w:before="100" w:beforeAutospacing="1" w:after="100" w:afterAutospacing="1"/>
    </w:pPr>
  </w:style>
  <w:style w:type="paragraph" w:customStyle="1" w:styleId="h">
    <w:name w:val="h"/>
    <w:basedOn w:val="Normln"/>
    <w:rsid w:val="006865CE"/>
    <w:pPr>
      <w:spacing w:before="100" w:beforeAutospacing="1" w:after="100" w:afterAutospacing="1"/>
    </w:pPr>
  </w:style>
  <w:style w:type="paragraph" w:customStyle="1" w:styleId="mm">
    <w:name w:val="mm"/>
    <w:basedOn w:val="Normln"/>
    <w:rsid w:val="006865CE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9D5D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9D5DA7"/>
    <w:pPr>
      <w:widowControl w:val="0"/>
      <w:autoSpaceDE w:val="0"/>
      <w:autoSpaceDN w:val="0"/>
      <w:spacing w:line="225" w:lineRule="exact"/>
      <w:ind w:left="5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Zmnka1">
    <w:name w:val="Zmínka1"/>
    <w:basedOn w:val="Standardnpsmoodstavce"/>
    <w:uiPriority w:val="99"/>
    <w:semiHidden/>
    <w:unhideWhenUsed/>
    <w:rsid w:val="001108F1"/>
    <w:rPr>
      <w:color w:val="2B579A"/>
      <w:shd w:val="clear" w:color="auto" w:fill="E6E6E6"/>
    </w:rPr>
  </w:style>
  <w:style w:type="table" w:styleId="Jednoduchtabulka1">
    <w:name w:val="Table Simple 1"/>
    <w:basedOn w:val="Normlntabulka"/>
    <w:uiPriority w:val="41"/>
    <w:rsid w:val="00FC1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Zhlav1">
    <w:name w:val="Záhlaví1"/>
    <w:rsid w:val="00C961E3"/>
    <w:pPr>
      <w:tabs>
        <w:tab w:val="center" w:pos="4536"/>
        <w:tab w:val="right" w:pos="9072"/>
      </w:tabs>
      <w:suppressAutoHyphens/>
    </w:pPr>
    <w:rPr>
      <w:rFonts w:eastAsia="ヒラギノ角ゴ Pro W3"/>
      <w:color w:val="000000"/>
      <w:sz w:val="24"/>
    </w:rPr>
  </w:style>
  <w:style w:type="paragraph" w:customStyle="1" w:styleId="Vchoz">
    <w:name w:val="Výchozí"/>
    <w:rsid w:val="00C961E3"/>
    <w:pPr>
      <w:suppressAutoHyphens/>
    </w:pPr>
    <w:rPr>
      <w:rFonts w:eastAsia="ヒラギノ角ゴ Pro W3"/>
      <w:color w:val="000000"/>
      <w:sz w:val="24"/>
    </w:rPr>
  </w:style>
  <w:style w:type="paragraph" w:customStyle="1" w:styleId="Nadpis31">
    <w:name w:val="Nadpis 31"/>
    <w:next w:val="Vchoz"/>
    <w:rsid w:val="00C961E3"/>
    <w:pPr>
      <w:keepNext/>
      <w:tabs>
        <w:tab w:val="left" w:pos="0"/>
      </w:tabs>
      <w:suppressAutoHyphens/>
      <w:ind w:left="720" w:hanging="720"/>
      <w:outlineLvl w:val="2"/>
    </w:pPr>
    <w:rPr>
      <w:rFonts w:ascii="Arial" w:eastAsia="ヒラギノ角ゴ Pro W3" w:hAnsi="Arial"/>
      <w:color w:val="000000"/>
      <w:sz w:val="32"/>
    </w:rPr>
  </w:style>
  <w:style w:type="paragraph" w:customStyle="1" w:styleId="Nadpis41">
    <w:name w:val="Nadpis 41"/>
    <w:next w:val="Vchoz"/>
    <w:rsid w:val="00C961E3"/>
    <w:pPr>
      <w:keepNext/>
      <w:tabs>
        <w:tab w:val="left" w:pos="0"/>
      </w:tabs>
      <w:suppressAutoHyphens/>
      <w:ind w:left="864" w:hanging="864"/>
      <w:outlineLvl w:val="3"/>
    </w:pPr>
    <w:rPr>
      <w:rFonts w:ascii="Tahoma Bold" w:eastAsia="ヒラギノ角ゴ Pro W3" w:hAnsi="Tahoma Bold"/>
      <w:color w:val="000000"/>
      <w:sz w:val="14"/>
    </w:rPr>
  </w:style>
  <w:style w:type="paragraph" w:customStyle="1" w:styleId="Nadpis21">
    <w:name w:val="Nadpis 21"/>
    <w:next w:val="Vchoz"/>
    <w:rsid w:val="00C961E3"/>
    <w:pPr>
      <w:keepNext/>
      <w:tabs>
        <w:tab w:val="left" w:pos="0"/>
      </w:tabs>
      <w:suppressAutoHyphens/>
      <w:ind w:left="250" w:hanging="250"/>
      <w:outlineLvl w:val="1"/>
    </w:pPr>
    <w:rPr>
      <w:rFonts w:ascii="Tahoma Bold" w:eastAsia="ヒラギノ角ゴ Pro W3" w:hAnsi="Tahoma Bold"/>
      <w:color w:val="000000"/>
      <w:sz w:val="16"/>
    </w:rPr>
  </w:style>
  <w:style w:type="paragraph" w:customStyle="1" w:styleId="Nadpis11">
    <w:name w:val="Nadpis 11"/>
    <w:next w:val="Vchoz"/>
    <w:rsid w:val="00C961E3"/>
    <w:pPr>
      <w:keepNext/>
      <w:tabs>
        <w:tab w:val="left" w:pos="0"/>
      </w:tabs>
      <w:suppressAutoHyphens/>
      <w:ind w:left="432" w:hanging="432"/>
      <w:outlineLvl w:val="0"/>
    </w:pPr>
    <w:rPr>
      <w:rFonts w:ascii="Arial Bold" w:eastAsia="ヒラギノ角ゴ Pro W3" w:hAnsi="Arial Bold"/>
      <w:color w:val="000000"/>
      <w:sz w:val="16"/>
    </w:rPr>
  </w:style>
  <w:style w:type="character" w:customStyle="1" w:styleId="Internetovodkaz">
    <w:name w:val="Internetový odkaz"/>
    <w:rsid w:val="00C961E3"/>
    <w:rPr>
      <w:color w:val="0000FE"/>
      <w:sz w:val="20"/>
      <w:u w:val="single"/>
    </w:rPr>
  </w:style>
  <w:style w:type="paragraph" w:customStyle="1" w:styleId="Tlotextu">
    <w:name w:val="Tělo textu"/>
    <w:rsid w:val="00C961E3"/>
    <w:pPr>
      <w:suppressAutoHyphens/>
    </w:pPr>
    <w:rPr>
      <w:rFonts w:ascii="Arial" w:eastAsia="ヒラギノ角ゴ Pro W3" w:hAnsi="Arial"/>
      <w:color w:val="000000"/>
      <w:sz w:val="16"/>
    </w:rPr>
  </w:style>
  <w:style w:type="table" w:customStyle="1" w:styleId="Tabulkajakoseznam7barevn1">
    <w:name w:val="Tabulka jako seznam 7 barevná1"/>
    <w:basedOn w:val="Normlntabulka"/>
    <w:uiPriority w:val="52"/>
    <w:rsid w:val="00C961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F83"/>
    <w:rPr>
      <w:color w:val="808080"/>
      <w:shd w:val="clear" w:color="auto" w:fill="E6E6E6"/>
    </w:rPr>
  </w:style>
  <w:style w:type="character" w:customStyle="1" w:styleId="dn">
    <w:name w:val="Žádný"/>
    <w:rsid w:val="00B75E39"/>
  </w:style>
  <w:style w:type="character" w:customStyle="1" w:styleId="Hyperlink2">
    <w:name w:val="Hyperlink.2"/>
    <w:basedOn w:val="Standardnpsmoodstavce"/>
    <w:rsid w:val="00B75E39"/>
    <w:rPr>
      <w:color w:val="0000FF"/>
      <w:sz w:val="20"/>
      <w:szCs w:val="20"/>
      <w:u w:val="none" w:color="0000FF"/>
    </w:rPr>
  </w:style>
  <w:style w:type="table" w:customStyle="1" w:styleId="Svtlmkatabulky1">
    <w:name w:val="Světlá mřížka tabulky1"/>
    <w:basedOn w:val="Normlntabulka"/>
    <w:uiPriority w:val="40"/>
    <w:rsid w:val="00B75E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evyeenzmnka2">
    <w:name w:val="Nevyřešená zmínka2"/>
    <w:basedOn w:val="Standardnpsmoodstavce"/>
    <w:rsid w:val="00C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everosta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w.cz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w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27A4D-1B62-4D33-8946-6B8FF038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668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Pracovní sešit zakázky</vt:lpstr>
      <vt:lpstr>Pracovní sešit zakázky</vt:lpstr>
    </vt:vector>
  </TitlesOfParts>
  <Company>LD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sešit zakázky</dc:title>
  <dc:creator>Hana Kadašová</dc:creator>
  <cp:lastModifiedBy>Windows User</cp:lastModifiedBy>
  <cp:revision>3</cp:revision>
  <cp:lastPrinted>2016-09-08T07:27:00Z</cp:lastPrinted>
  <dcterms:created xsi:type="dcterms:W3CDTF">2022-01-14T08:36:00Z</dcterms:created>
  <dcterms:modified xsi:type="dcterms:W3CDTF">2022-01-14T08:38:00Z</dcterms:modified>
</cp:coreProperties>
</file>