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12EF" w14:textId="77777777" w:rsidR="00AE4EC3" w:rsidRDefault="00FD65A6">
      <w:pPr>
        <w:spacing w:before="76"/>
        <w:ind w:left="696" w:right="697"/>
        <w:jc w:val="center"/>
        <w:rPr>
          <w:b/>
          <w:sz w:val="28"/>
        </w:rPr>
      </w:pPr>
      <w:r>
        <w:rPr>
          <w:b/>
          <w:sz w:val="28"/>
        </w:rPr>
        <w:t>Dohoda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ukončení</w:t>
      </w:r>
    </w:p>
    <w:p w14:paraId="711F5A93" w14:textId="77777777" w:rsidR="00AE4EC3" w:rsidRDefault="00FD65A6">
      <w:pPr>
        <w:spacing w:before="2"/>
        <w:ind w:left="696" w:right="698"/>
        <w:jc w:val="center"/>
        <w:rPr>
          <w:b/>
          <w:sz w:val="28"/>
        </w:rPr>
      </w:pPr>
      <w:r>
        <w:rPr>
          <w:b/>
          <w:sz w:val="28"/>
        </w:rPr>
        <w:t>smlouvy o poskytování a užívání telekomunikačních služeb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ZM-52/S-2003</w:t>
      </w:r>
    </w:p>
    <w:p w14:paraId="5AE2AE10" w14:textId="77777777" w:rsidR="00AE4EC3" w:rsidRDefault="00FD65A6">
      <w:pPr>
        <w:spacing w:line="321" w:lineRule="exact"/>
        <w:ind w:left="696" w:right="696"/>
        <w:jc w:val="center"/>
        <w:rPr>
          <w:b/>
          <w:sz w:val="28"/>
        </w:rPr>
      </w:pPr>
      <w:r>
        <w:rPr>
          <w:b/>
          <w:sz w:val="28"/>
        </w:rPr>
        <w:t>uzavřené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29.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5. 2003</w:t>
      </w:r>
    </w:p>
    <w:p w14:paraId="453C94F9" w14:textId="703AA156" w:rsidR="00AE4EC3" w:rsidRDefault="00FD65A6">
      <w:pPr>
        <w:tabs>
          <w:tab w:val="left" w:pos="2240"/>
        </w:tabs>
        <w:spacing w:before="253"/>
        <w:ind w:left="115" w:right="2316"/>
      </w:pPr>
      <w:r>
        <w:rPr>
          <w:b/>
          <w:color w:val="333333"/>
        </w:rPr>
        <w:t>Národní agentura pro komunikační a informační technologie, s. p.</w:t>
      </w:r>
      <w:r>
        <w:rPr>
          <w:b/>
          <w:color w:val="333333"/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sídlem:</w:t>
      </w:r>
      <w:r>
        <w:tab/>
      </w:r>
      <w:r>
        <w:rPr>
          <w:color w:val="333333"/>
        </w:rPr>
        <w:t>Kodaňská 1441/46, Vršovice, 101 00 Praha 10</w:t>
      </w:r>
      <w:r>
        <w:rPr>
          <w:color w:val="333333"/>
          <w:spacing w:val="1"/>
        </w:rPr>
        <w:t xml:space="preserve"> </w:t>
      </w:r>
      <w:r>
        <w:t>zastoupen:</w:t>
      </w:r>
      <w:r>
        <w:tab/>
        <w:t>xxx</w:t>
      </w:r>
    </w:p>
    <w:p w14:paraId="402BE348" w14:textId="77777777" w:rsidR="00AE4EC3" w:rsidRDefault="00FD65A6">
      <w:pPr>
        <w:pStyle w:val="Zkladntext"/>
        <w:tabs>
          <w:tab w:val="right" w:pos="3218"/>
        </w:tabs>
        <w:spacing w:before="2" w:line="252" w:lineRule="exact"/>
        <w:ind w:left="115"/>
      </w:pPr>
      <w:r>
        <w:t>IČO:</w:t>
      </w:r>
      <w:r>
        <w:tab/>
      </w:r>
      <w:r>
        <w:rPr>
          <w:color w:val="333333"/>
        </w:rPr>
        <w:t>04767543</w:t>
      </w:r>
    </w:p>
    <w:p w14:paraId="6EBB1E4A" w14:textId="77777777" w:rsidR="00AE4EC3" w:rsidRDefault="00FD65A6">
      <w:pPr>
        <w:pStyle w:val="Zkladntext"/>
        <w:tabs>
          <w:tab w:val="left" w:pos="2240"/>
        </w:tabs>
        <w:spacing w:line="252" w:lineRule="exact"/>
        <w:ind w:left="115"/>
      </w:pPr>
      <w:r>
        <w:t>DIČ:</w:t>
      </w:r>
      <w:r>
        <w:tab/>
        <w:t>CZ</w:t>
      </w:r>
      <w:r>
        <w:rPr>
          <w:color w:val="333333"/>
        </w:rPr>
        <w:t>04767543</w:t>
      </w:r>
    </w:p>
    <w:p w14:paraId="1B85F49F" w14:textId="1C9F43B6" w:rsidR="00AE4EC3" w:rsidRDefault="00FD65A6">
      <w:pPr>
        <w:pStyle w:val="Zkladntext"/>
        <w:tabs>
          <w:tab w:val="left" w:pos="2240"/>
        </w:tabs>
        <w:spacing w:line="252" w:lineRule="exact"/>
        <w:ind w:left="115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xxx</w:t>
      </w:r>
    </w:p>
    <w:p w14:paraId="7D06356D" w14:textId="77777777" w:rsidR="00AE4EC3" w:rsidRDefault="00FD65A6">
      <w:pPr>
        <w:pStyle w:val="Zkladntext"/>
        <w:tabs>
          <w:tab w:val="left" w:pos="2242"/>
        </w:tabs>
        <w:spacing w:before="1" w:line="252" w:lineRule="exact"/>
        <w:ind w:left="116"/>
      </w:pPr>
      <w:r>
        <w:t>zapsán:</w:t>
      </w:r>
      <w:r>
        <w:tab/>
        <w:t>v obchodním</w:t>
      </w:r>
      <w:r>
        <w:rPr>
          <w:spacing w:val="33"/>
        </w:rPr>
        <w:t xml:space="preserve"> </w:t>
      </w:r>
      <w:r>
        <w:t>rejstříku</w:t>
      </w:r>
      <w:r>
        <w:rPr>
          <w:spacing w:val="92"/>
        </w:rPr>
        <w:t xml:space="preserve"> </w:t>
      </w:r>
      <w:r>
        <w:t>vedeném</w:t>
      </w:r>
      <w:r>
        <w:rPr>
          <w:spacing w:val="96"/>
        </w:rPr>
        <w:t xml:space="preserve"> </w:t>
      </w:r>
      <w:r>
        <w:t>u</w:t>
      </w:r>
      <w:r>
        <w:rPr>
          <w:spacing w:val="89"/>
        </w:rPr>
        <w:t xml:space="preserve"> </w:t>
      </w:r>
      <w:r>
        <w:t>Městského</w:t>
      </w:r>
      <w:r>
        <w:rPr>
          <w:spacing w:val="92"/>
        </w:rPr>
        <w:t xml:space="preserve"> </w:t>
      </w:r>
      <w:r>
        <w:t>soudu</w:t>
      </w:r>
      <w:r>
        <w:rPr>
          <w:spacing w:val="9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Praze</w:t>
      </w:r>
      <w:r>
        <w:rPr>
          <w:spacing w:val="95"/>
        </w:rPr>
        <w:t xml:space="preserve"> </w:t>
      </w:r>
      <w:r>
        <w:t>pod</w:t>
      </w:r>
    </w:p>
    <w:p w14:paraId="723C833E" w14:textId="77777777" w:rsidR="00AE4EC3" w:rsidRDefault="00FD65A6">
      <w:pPr>
        <w:pStyle w:val="Zkladntext"/>
        <w:ind w:left="116" w:right="4418" w:firstLine="2126"/>
      </w:pPr>
      <w:r>
        <w:t>spisovou značkou A 77322</w:t>
      </w:r>
      <w:r>
        <w:rPr>
          <w:spacing w:val="-59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NAKIT</w:t>
      </w:r>
      <w:r>
        <w:t>“)</w:t>
      </w:r>
    </w:p>
    <w:p w14:paraId="1683CA0D" w14:textId="77777777" w:rsidR="00AE4EC3" w:rsidRDefault="00FD65A6">
      <w:pPr>
        <w:pStyle w:val="Zkladntext"/>
        <w:ind w:right="1"/>
        <w:jc w:val="center"/>
      </w:pPr>
      <w:r>
        <w:t>a</w:t>
      </w:r>
    </w:p>
    <w:p w14:paraId="58EB172F" w14:textId="77777777" w:rsidR="00AE4EC3" w:rsidRDefault="00AE4EC3">
      <w:pPr>
        <w:pStyle w:val="Zkladntext"/>
      </w:pPr>
    </w:p>
    <w:p w14:paraId="4DE54455" w14:textId="77777777" w:rsidR="00AE4EC3" w:rsidRDefault="00FD65A6">
      <w:pPr>
        <w:spacing w:before="1" w:line="252" w:lineRule="exact"/>
        <w:ind w:left="116"/>
        <w:rPr>
          <w:b/>
        </w:rPr>
      </w:pPr>
      <w:proofErr w:type="spellStart"/>
      <w:r>
        <w:rPr>
          <w:b/>
        </w:rPr>
        <w:t>Telco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Pro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a.</w:t>
      </w:r>
      <w:r>
        <w:rPr>
          <w:b/>
          <w:spacing w:val="-4"/>
        </w:rPr>
        <w:t xml:space="preserve"> </w:t>
      </w:r>
      <w:r>
        <w:rPr>
          <w:b/>
        </w:rPr>
        <w:t>s.</w:t>
      </w:r>
    </w:p>
    <w:p w14:paraId="6F7B5E0C" w14:textId="77777777" w:rsidR="00AE4EC3" w:rsidRDefault="00FD65A6">
      <w:pPr>
        <w:pStyle w:val="Zkladntext"/>
        <w:tabs>
          <w:tab w:val="left" w:pos="2240"/>
        </w:tabs>
        <w:spacing w:line="252" w:lineRule="exact"/>
        <w:ind w:left="116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Duhová</w:t>
      </w:r>
      <w:r>
        <w:rPr>
          <w:spacing w:val="-2"/>
        </w:rPr>
        <w:t xml:space="preserve"> </w:t>
      </w:r>
      <w:r>
        <w:t>1531/3, 140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Michle</w:t>
      </w:r>
    </w:p>
    <w:p w14:paraId="6AD3E526" w14:textId="11BDDBAE" w:rsidR="00AE4EC3" w:rsidRDefault="00FD65A6">
      <w:pPr>
        <w:pStyle w:val="Zkladntext"/>
        <w:tabs>
          <w:tab w:val="left" w:pos="2242"/>
        </w:tabs>
        <w:spacing w:before="1"/>
        <w:ind w:left="2242" w:right="945" w:hanging="2127"/>
      </w:pPr>
      <w:r>
        <w:t>zastoupen:</w:t>
      </w:r>
      <w:r>
        <w:tab/>
        <w:t>xxx</w:t>
      </w:r>
    </w:p>
    <w:p w14:paraId="5E0AC722" w14:textId="77777777" w:rsidR="00AE4EC3" w:rsidRDefault="00FD65A6">
      <w:pPr>
        <w:pStyle w:val="Zkladntext"/>
        <w:tabs>
          <w:tab w:val="right" w:pos="3221"/>
        </w:tabs>
        <w:spacing w:line="252" w:lineRule="exact"/>
        <w:ind w:left="116"/>
      </w:pPr>
      <w:r>
        <w:t>IČO:</w:t>
      </w:r>
      <w:r>
        <w:tab/>
        <w:t>29148278</w:t>
      </w:r>
    </w:p>
    <w:p w14:paraId="5E864595" w14:textId="77777777" w:rsidR="00AE4EC3" w:rsidRDefault="00FD65A6">
      <w:pPr>
        <w:pStyle w:val="Zkladntext"/>
        <w:tabs>
          <w:tab w:val="left" w:pos="2240"/>
        </w:tabs>
        <w:spacing w:line="252" w:lineRule="exact"/>
        <w:ind w:left="116"/>
      </w:pPr>
      <w:r>
        <w:t>DIČ:</w:t>
      </w:r>
      <w:r>
        <w:tab/>
      </w:r>
      <w:r>
        <w:t>CZ29148278</w:t>
      </w:r>
    </w:p>
    <w:p w14:paraId="602843FD" w14:textId="61453EC4" w:rsidR="00AE4EC3" w:rsidRDefault="00FD65A6">
      <w:pPr>
        <w:pStyle w:val="Zkladntext"/>
        <w:tabs>
          <w:tab w:val="left" w:pos="2240"/>
        </w:tabs>
        <w:spacing w:line="252" w:lineRule="exact"/>
        <w:ind w:left="116"/>
      </w:pPr>
      <w:bookmarkStart w:id="0" w:name="bankovní_spojení:__Komerční_banka,_a._s."/>
      <w:bookmarkEnd w:id="0"/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xxx</w:t>
      </w:r>
    </w:p>
    <w:p w14:paraId="03C5191B" w14:textId="77777777" w:rsidR="00AE4EC3" w:rsidRDefault="00FD65A6">
      <w:pPr>
        <w:pStyle w:val="Zkladntext"/>
        <w:tabs>
          <w:tab w:val="left" w:pos="2276"/>
        </w:tabs>
        <w:spacing w:before="2" w:line="252" w:lineRule="exact"/>
        <w:ind w:left="116"/>
      </w:pPr>
      <w:r>
        <w:t>zapsán:</w:t>
      </w:r>
      <w:r>
        <w:tab/>
        <w:t>v obchodním</w:t>
      </w:r>
      <w:r>
        <w:rPr>
          <w:spacing w:val="28"/>
        </w:rPr>
        <w:t xml:space="preserve"> </w:t>
      </w:r>
      <w:r>
        <w:t>rejstříku</w:t>
      </w:r>
      <w:r>
        <w:rPr>
          <w:spacing w:val="87"/>
        </w:rPr>
        <w:t xml:space="preserve"> </w:t>
      </w:r>
      <w:r>
        <w:t>vedeném</w:t>
      </w:r>
      <w:r>
        <w:rPr>
          <w:spacing w:val="92"/>
        </w:rPr>
        <w:t xml:space="preserve"> </w:t>
      </w:r>
      <w:r>
        <w:t>u</w:t>
      </w:r>
      <w:r>
        <w:rPr>
          <w:spacing w:val="85"/>
        </w:rPr>
        <w:t xml:space="preserve"> </w:t>
      </w:r>
      <w:r>
        <w:t>Městského</w:t>
      </w:r>
      <w:r>
        <w:rPr>
          <w:spacing w:val="88"/>
        </w:rPr>
        <w:t xml:space="preserve"> </w:t>
      </w:r>
      <w:r>
        <w:t>soudu</w:t>
      </w:r>
      <w:r>
        <w:rPr>
          <w:spacing w:val="8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Praze</w:t>
      </w:r>
      <w:r>
        <w:rPr>
          <w:spacing w:val="88"/>
        </w:rPr>
        <w:t xml:space="preserve"> </w:t>
      </w:r>
      <w:r>
        <w:t>pod</w:t>
      </w:r>
    </w:p>
    <w:p w14:paraId="3B60CC45" w14:textId="77777777" w:rsidR="00AE4EC3" w:rsidRDefault="00FD65A6">
      <w:pPr>
        <w:pStyle w:val="Zkladntext"/>
        <w:spacing w:line="252" w:lineRule="exact"/>
        <w:ind w:left="2276"/>
      </w:pPr>
      <w:r>
        <w:t>spisovou</w:t>
      </w:r>
      <w:r>
        <w:rPr>
          <w:spacing w:val="-3"/>
        </w:rPr>
        <w:t xml:space="preserve"> </w:t>
      </w:r>
      <w:r>
        <w:t>značkou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18830.</w:t>
      </w:r>
    </w:p>
    <w:p w14:paraId="0B893408" w14:textId="77777777" w:rsidR="00AE4EC3" w:rsidRDefault="00FD65A6">
      <w:pPr>
        <w:pStyle w:val="Zkladntext"/>
        <w:spacing w:before="1"/>
        <w:ind w:left="116"/>
      </w:pPr>
      <w:r>
        <w:t>(dále</w:t>
      </w:r>
      <w:r>
        <w:rPr>
          <w:spacing w:val="-1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TPS</w:t>
      </w:r>
      <w:r>
        <w:t>“)</w:t>
      </w:r>
    </w:p>
    <w:p w14:paraId="299DDCE4" w14:textId="77777777" w:rsidR="00AE4EC3" w:rsidRDefault="00AE4EC3">
      <w:pPr>
        <w:pStyle w:val="Zkladntext"/>
        <w:spacing w:before="9"/>
        <w:rPr>
          <w:sz w:val="21"/>
        </w:rPr>
      </w:pPr>
    </w:p>
    <w:p w14:paraId="282FE355" w14:textId="77777777" w:rsidR="00AE4EC3" w:rsidRDefault="00FD65A6">
      <w:pPr>
        <w:ind w:left="116"/>
        <w:rPr>
          <w:b/>
        </w:rPr>
      </w:pPr>
      <w:r>
        <w:t>(NAKIT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TPS</w:t>
      </w:r>
      <w:r>
        <w:rPr>
          <w:spacing w:val="-2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také</w:t>
      </w:r>
      <w:r>
        <w:rPr>
          <w:spacing w:val="-6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2"/>
        </w:rPr>
        <w:t xml:space="preserve"> </w:t>
      </w:r>
      <w:r>
        <w:rPr>
          <w:b/>
        </w:rPr>
        <w:t>strany</w:t>
      </w:r>
      <w:r>
        <w:t>“ nebo</w:t>
      </w:r>
      <w:r>
        <w:rPr>
          <w:spacing w:val="-4"/>
        </w:rPr>
        <w:t xml:space="preserve"> </w:t>
      </w:r>
      <w:r>
        <w:t>samostatně</w:t>
      </w:r>
      <w:r>
        <w:rPr>
          <w:spacing w:val="-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„</w:t>
      </w:r>
      <w:r>
        <w:rPr>
          <w:b/>
        </w:rPr>
        <w:t>Smluvní</w:t>
      </w:r>
    </w:p>
    <w:p w14:paraId="5030F8D0" w14:textId="77777777" w:rsidR="00AE4EC3" w:rsidRDefault="00FD65A6">
      <w:pPr>
        <w:spacing w:before="2"/>
        <w:ind w:left="116"/>
      </w:pPr>
      <w:r>
        <w:rPr>
          <w:b/>
        </w:rPr>
        <w:t>strana</w:t>
      </w:r>
      <w:r>
        <w:t>“)</w:t>
      </w:r>
    </w:p>
    <w:p w14:paraId="01C6219A" w14:textId="77777777" w:rsidR="00AE4EC3" w:rsidRDefault="00AE4EC3">
      <w:pPr>
        <w:pStyle w:val="Zkladntext"/>
      </w:pPr>
    </w:p>
    <w:p w14:paraId="2903C2D9" w14:textId="77777777" w:rsidR="00AE4EC3" w:rsidRDefault="00FD65A6">
      <w:pPr>
        <w:pStyle w:val="Zkladntext"/>
        <w:ind w:left="116" w:right="52"/>
      </w:pPr>
      <w:r>
        <w:t>uzavírají</w:t>
      </w:r>
      <w:r>
        <w:rPr>
          <w:spacing w:val="1"/>
        </w:rPr>
        <w:t xml:space="preserve"> </w:t>
      </w:r>
      <w:r>
        <w:t>níže uvedeného dne, měsíce a</w:t>
      </w:r>
      <w:r>
        <w:rPr>
          <w:spacing w:val="-3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tuto dohodu o ukončení</w:t>
      </w:r>
      <w:r>
        <w:rPr>
          <w:spacing w:val="1"/>
        </w:rPr>
        <w:t xml:space="preserve"> </w:t>
      </w:r>
      <w:r>
        <w:t>smlouvy o poskytování</w:t>
      </w:r>
      <w:r>
        <w:rPr>
          <w:spacing w:val="-5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užívání</w:t>
      </w:r>
      <w:r>
        <w:rPr>
          <w:spacing w:val="-8"/>
        </w:rPr>
        <w:t xml:space="preserve"> </w:t>
      </w:r>
      <w:r>
        <w:t>telekomunikačních</w:t>
      </w:r>
      <w:r>
        <w:rPr>
          <w:spacing w:val="-6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ZM-52/S-2003</w:t>
      </w:r>
      <w:r>
        <w:rPr>
          <w:spacing w:val="-5"/>
        </w:rPr>
        <w:t xml:space="preserve"> </w:t>
      </w:r>
      <w:r>
        <w:t>uzavřené</w:t>
      </w:r>
      <w:r>
        <w:rPr>
          <w:spacing w:val="-4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také</w:t>
      </w:r>
      <w:r>
        <w:rPr>
          <w:spacing w:val="-9"/>
        </w:rPr>
        <w:t xml:space="preserve"> </w:t>
      </w:r>
      <w:r>
        <w:t>jen</w:t>
      </w:r>
    </w:p>
    <w:p w14:paraId="1056D7A1" w14:textId="77777777" w:rsidR="00AE4EC3" w:rsidRDefault="00FD65A6">
      <w:pPr>
        <w:spacing w:line="251" w:lineRule="exact"/>
        <w:ind w:left="116"/>
      </w:pPr>
      <w:r>
        <w:t>„</w:t>
      </w:r>
      <w:r>
        <w:rPr>
          <w:b/>
        </w:rPr>
        <w:t>Dohoda</w:t>
      </w:r>
      <w:r>
        <w:t>“).</w:t>
      </w:r>
    </w:p>
    <w:p w14:paraId="6E9AE8F8" w14:textId="77777777" w:rsidR="00AE4EC3" w:rsidRDefault="00AE4EC3">
      <w:pPr>
        <w:pStyle w:val="Zkladntext"/>
      </w:pPr>
    </w:p>
    <w:p w14:paraId="47E855C0" w14:textId="77777777" w:rsidR="00AE4EC3" w:rsidRDefault="00FD65A6">
      <w:pPr>
        <w:spacing w:before="1"/>
        <w:ind w:left="696" w:right="695"/>
        <w:jc w:val="center"/>
        <w:rPr>
          <w:b/>
        </w:rPr>
      </w:pPr>
      <w:r>
        <w:rPr>
          <w:b/>
        </w:rPr>
        <w:t>Čl.</w:t>
      </w:r>
      <w:r>
        <w:rPr>
          <w:b/>
          <w:spacing w:val="2"/>
        </w:rPr>
        <w:t xml:space="preserve"> </w:t>
      </w:r>
      <w:r>
        <w:rPr>
          <w:b/>
        </w:rPr>
        <w:t>1</w:t>
      </w:r>
    </w:p>
    <w:p w14:paraId="372E70B5" w14:textId="77777777" w:rsidR="00AE4EC3" w:rsidRDefault="00FD65A6">
      <w:pPr>
        <w:spacing w:before="1"/>
        <w:ind w:left="696" w:right="697"/>
        <w:jc w:val="center"/>
        <w:rPr>
          <w:b/>
        </w:rPr>
      </w:pPr>
      <w:r>
        <w:rPr>
          <w:b/>
        </w:rPr>
        <w:t>Předmět</w:t>
      </w:r>
      <w:r>
        <w:rPr>
          <w:b/>
          <w:spacing w:val="-3"/>
        </w:rPr>
        <w:t xml:space="preserve"> </w:t>
      </w:r>
      <w:r>
        <w:rPr>
          <w:b/>
        </w:rPr>
        <w:t>dohody</w:t>
      </w:r>
    </w:p>
    <w:p w14:paraId="0BA68DF3" w14:textId="77777777" w:rsidR="00AE4EC3" w:rsidRDefault="00AE4EC3">
      <w:pPr>
        <w:pStyle w:val="Zkladntext"/>
        <w:spacing w:before="9"/>
        <w:rPr>
          <w:b/>
          <w:sz w:val="21"/>
        </w:rPr>
      </w:pPr>
    </w:p>
    <w:p w14:paraId="0FA04D9D" w14:textId="77777777" w:rsidR="00AE4EC3" w:rsidRDefault="00FD65A6">
      <w:pPr>
        <w:pStyle w:val="Odstavecseseznamem"/>
        <w:numPr>
          <w:ilvl w:val="0"/>
          <w:numId w:val="2"/>
        </w:numPr>
        <w:tabs>
          <w:tab w:val="left" w:pos="684"/>
        </w:tabs>
        <w:ind w:right="113" w:hanging="566"/>
        <w:jc w:val="both"/>
      </w:pPr>
      <w:r>
        <w:t>Mezi</w:t>
      </w:r>
      <w:r>
        <w:rPr>
          <w:spacing w:val="37"/>
        </w:rPr>
        <w:t xml:space="preserve"> </w:t>
      </w:r>
      <w:r>
        <w:t>právními</w:t>
      </w:r>
      <w:r>
        <w:rPr>
          <w:spacing w:val="38"/>
        </w:rPr>
        <w:t xml:space="preserve"> </w:t>
      </w:r>
      <w:r>
        <w:t>předchůdci</w:t>
      </w:r>
      <w:r>
        <w:rPr>
          <w:spacing w:val="39"/>
        </w:rPr>
        <w:t xml:space="preserve"> </w:t>
      </w:r>
      <w:r>
        <w:t>Smluvních</w:t>
      </w:r>
      <w:r>
        <w:rPr>
          <w:spacing w:val="39"/>
        </w:rPr>
        <w:t xml:space="preserve"> </w:t>
      </w:r>
      <w:r>
        <w:t>stran</w:t>
      </w:r>
      <w:r>
        <w:rPr>
          <w:spacing w:val="36"/>
        </w:rPr>
        <w:t xml:space="preserve"> </w:t>
      </w:r>
      <w:r>
        <w:t>byla</w:t>
      </w:r>
      <w:r>
        <w:rPr>
          <w:spacing w:val="39"/>
        </w:rPr>
        <w:t xml:space="preserve"> </w:t>
      </w:r>
      <w:r>
        <w:t>dne</w:t>
      </w:r>
      <w:r>
        <w:rPr>
          <w:spacing w:val="39"/>
        </w:rPr>
        <w:t xml:space="preserve"> </w:t>
      </w:r>
      <w:r>
        <w:t>29.</w:t>
      </w:r>
      <w:r>
        <w:rPr>
          <w:spacing w:val="40"/>
        </w:rPr>
        <w:t xml:space="preserve"> </w:t>
      </w:r>
      <w:r>
        <w:t>5.</w:t>
      </w:r>
      <w:r>
        <w:rPr>
          <w:spacing w:val="40"/>
        </w:rPr>
        <w:t xml:space="preserve"> </w:t>
      </w:r>
      <w:r>
        <w:t>2003</w:t>
      </w:r>
      <w:r>
        <w:rPr>
          <w:spacing w:val="39"/>
        </w:rPr>
        <w:t xml:space="preserve"> </w:t>
      </w:r>
      <w:r>
        <w:t>uzavřena</w:t>
      </w:r>
      <w:r>
        <w:rPr>
          <w:spacing w:val="39"/>
        </w:rPr>
        <w:t xml:space="preserve"> </w:t>
      </w:r>
      <w:r>
        <w:t>smlouva</w:t>
      </w:r>
      <w:r>
        <w:rPr>
          <w:spacing w:val="-5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poskytování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užívání</w:t>
      </w:r>
      <w:r>
        <w:rPr>
          <w:spacing w:val="-13"/>
        </w:rPr>
        <w:t xml:space="preserve"> </w:t>
      </w:r>
      <w:r>
        <w:t>telekomunikačních</w:t>
      </w:r>
      <w:r>
        <w:rPr>
          <w:spacing w:val="-15"/>
        </w:rPr>
        <w:t xml:space="preserve"> </w:t>
      </w:r>
      <w:r>
        <w:t>služeb</w:t>
      </w:r>
      <w:r>
        <w:rPr>
          <w:spacing w:val="-11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ZM-52/S-2003,</w:t>
      </w:r>
      <w:r>
        <w:rPr>
          <w:spacing w:val="-11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níž</w:t>
      </w:r>
      <w:r>
        <w:rPr>
          <w:spacing w:val="-14"/>
        </w:rPr>
        <w:t xml:space="preserve"> </w:t>
      </w:r>
      <w:r>
        <w:t>byly</w:t>
      </w:r>
      <w:r>
        <w:rPr>
          <w:spacing w:val="-12"/>
        </w:rPr>
        <w:t xml:space="preserve"> </w:t>
      </w:r>
      <w:r>
        <w:t>následně</w:t>
      </w:r>
      <w:r>
        <w:rPr>
          <w:spacing w:val="-59"/>
        </w:rPr>
        <w:t xml:space="preserve"> </w:t>
      </w:r>
      <w:r>
        <w:t>uzavřeny</w:t>
      </w:r>
      <w:r>
        <w:rPr>
          <w:spacing w:val="-2"/>
        </w:rPr>
        <w:t xml:space="preserve"> </w:t>
      </w:r>
      <w:r>
        <w:t>dodatky</w:t>
      </w:r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proofErr w:type="gramStart"/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proofErr w:type="gramEnd"/>
      <w:r>
        <w:t xml:space="preserve"> (dohromady</w:t>
      </w:r>
      <w:r>
        <w:rPr>
          <w:spacing w:val="-1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Smlouva</w:t>
      </w:r>
      <w:r>
        <w:t>“).</w:t>
      </w:r>
    </w:p>
    <w:p w14:paraId="13CE4B91" w14:textId="77777777" w:rsidR="00AE4EC3" w:rsidRDefault="00AE4EC3">
      <w:pPr>
        <w:pStyle w:val="Zkladntext"/>
        <w:spacing w:before="1"/>
      </w:pPr>
    </w:p>
    <w:p w14:paraId="6C35B0BF" w14:textId="77777777" w:rsidR="00AE4EC3" w:rsidRDefault="00FD65A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</w:pPr>
      <w:r>
        <w:t>Smluvní</w:t>
      </w:r>
      <w:r>
        <w:rPr>
          <w:spacing w:val="32"/>
        </w:rPr>
        <w:t xml:space="preserve"> </w:t>
      </w:r>
      <w:r>
        <w:t>strany</w:t>
      </w:r>
      <w:r>
        <w:rPr>
          <w:spacing w:val="30"/>
        </w:rPr>
        <w:t xml:space="preserve"> </w:t>
      </w:r>
      <w:r>
        <w:t>nemají</w:t>
      </w:r>
      <w:r>
        <w:rPr>
          <w:spacing w:val="31"/>
        </w:rPr>
        <w:t xml:space="preserve"> </w:t>
      </w:r>
      <w:r>
        <w:t>zájem</w:t>
      </w:r>
      <w:r>
        <w:rPr>
          <w:spacing w:val="3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dalším</w:t>
      </w:r>
      <w:r>
        <w:rPr>
          <w:spacing w:val="33"/>
        </w:rPr>
        <w:t xml:space="preserve"> </w:t>
      </w:r>
      <w:r>
        <w:t>trvání</w:t>
      </w:r>
      <w:r>
        <w:rPr>
          <w:spacing w:val="32"/>
        </w:rPr>
        <w:t xml:space="preserve"> </w:t>
      </w:r>
      <w:proofErr w:type="gramStart"/>
      <w:r>
        <w:t>Smlouvy</w:t>
      </w:r>
      <w:proofErr w:type="gramEnd"/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proto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dohodly</w:t>
      </w:r>
      <w:r>
        <w:rPr>
          <w:spacing w:val="3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jejím</w:t>
      </w:r>
    </w:p>
    <w:p w14:paraId="62CA7CA1" w14:textId="77777777" w:rsidR="00AE4EC3" w:rsidRDefault="00FD65A6">
      <w:pPr>
        <w:spacing w:before="1"/>
        <w:ind w:left="682"/>
        <w:rPr>
          <w:b/>
        </w:rPr>
      </w:pPr>
      <w:r>
        <w:rPr>
          <w:b/>
        </w:rPr>
        <w:t>ukončení ke</w:t>
      </w:r>
      <w:r>
        <w:rPr>
          <w:b/>
          <w:spacing w:val="-3"/>
        </w:rPr>
        <w:t xml:space="preserve"> </w:t>
      </w:r>
      <w:r>
        <w:rPr>
          <w:b/>
        </w:rPr>
        <w:t>dni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rPr>
          <w:b/>
        </w:rPr>
        <w:t>2022.</w:t>
      </w:r>
    </w:p>
    <w:p w14:paraId="0D1C2666" w14:textId="77777777" w:rsidR="00AE4EC3" w:rsidRDefault="00AE4EC3">
      <w:pPr>
        <w:pStyle w:val="Zkladntext"/>
        <w:rPr>
          <w:b/>
          <w:sz w:val="24"/>
        </w:rPr>
      </w:pPr>
    </w:p>
    <w:p w14:paraId="0BF9DED7" w14:textId="77777777" w:rsidR="00AE4EC3" w:rsidRDefault="00AE4EC3">
      <w:pPr>
        <w:pStyle w:val="Zkladntext"/>
        <w:spacing w:before="11"/>
        <w:rPr>
          <w:b/>
          <w:sz w:val="19"/>
        </w:rPr>
      </w:pPr>
    </w:p>
    <w:p w14:paraId="0BE69209" w14:textId="77777777" w:rsidR="00AE4EC3" w:rsidRDefault="00FD65A6">
      <w:pPr>
        <w:spacing w:line="252" w:lineRule="exact"/>
        <w:ind w:left="696" w:right="697"/>
        <w:jc w:val="center"/>
        <w:rPr>
          <w:b/>
        </w:rPr>
      </w:pPr>
      <w:r>
        <w:rPr>
          <w:b/>
        </w:rPr>
        <w:t>Čl. 2.</w:t>
      </w:r>
    </w:p>
    <w:p w14:paraId="277D1207" w14:textId="77777777" w:rsidR="00AE4EC3" w:rsidRDefault="00FD65A6">
      <w:pPr>
        <w:spacing w:line="252" w:lineRule="exact"/>
        <w:ind w:left="696" w:right="697"/>
        <w:jc w:val="center"/>
        <w:rPr>
          <w:b/>
        </w:rPr>
      </w:pPr>
      <w:r>
        <w:rPr>
          <w:b/>
        </w:rPr>
        <w:t>Závěrečná</w:t>
      </w:r>
      <w:r>
        <w:rPr>
          <w:b/>
          <w:spacing w:val="-4"/>
        </w:rPr>
        <w:t xml:space="preserve"> </w:t>
      </w:r>
      <w:r>
        <w:rPr>
          <w:b/>
        </w:rPr>
        <w:t>ustanovení</w:t>
      </w:r>
    </w:p>
    <w:p w14:paraId="04295736" w14:textId="77777777" w:rsidR="00AE4EC3" w:rsidRDefault="00AE4EC3">
      <w:pPr>
        <w:pStyle w:val="Zkladntext"/>
        <w:rPr>
          <w:b/>
        </w:rPr>
      </w:pPr>
    </w:p>
    <w:p w14:paraId="41035CBA" w14:textId="77777777" w:rsidR="00AE4EC3" w:rsidRDefault="00FD65A6">
      <w:pPr>
        <w:pStyle w:val="Odstavecseseznamem"/>
        <w:numPr>
          <w:ilvl w:val="0"/>
          <w:numId w:val="1"/>
        </w:numPr>
        <w:tabs>
          <w:tab w:val="left" w:pos="683"/>
        </w:tabs>
        <w:ind w:right="112"/>
        <w:jc w:val="both"/>
      </w:pPr>
      <w:r>
        <w:rPr>
          <w:spacing w:val="-1"/>
        </w:rPr>
        <w:t>Smluvní</w:t>
      </w:r>
      <w:r>
        <w:rPr>
          <w:spacing w:val="-13"/>
        </w:rPr>
        <w:t xml:space="preserve"> </w:t>
      </w:r>
      <w:r>
        <w:rPr>
          <w:spacing w:val="-1"/>
        </w:rPr>
        <w:t>strany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dohodly,</w:t>
      </w:r>
      <w:r>
        <w:rPr>
          <w:spacing w:val="-13"/>
        </w:rPr>
        <w:t xml:space="preserve"> </w:t>
      </w:r>
      <w:r>
        <w:rPr>
          <w:spacing w:val="-1"/>
        </w:rPr>
        <w:t>že</w:t>
      </w:r>
      <w:r>
        <w:rPr>
          <w:spacing w:val="-16"/>
        </w:rPr>
        <w:t xml:space="preserve"> </w:t>
      </w:r>
      <w:r>
        <w:rPr>
          <w:spacing w:val="-1"/>
        </w:rPr>
        <w:t>bude-li</w:t>
      </w:r>
      <w:r>
        <w:rPr>
          <w:spacing w:val="-15"/>
        </w:rPr>
        <w:t xml:space="preserve"> </w:t>
      </w:r>
      <w:r>
        <w:t>tato</w:t>
      </w:r>
      <w:r>
        <w:rPr>
          <w:spacing w:val="-14"/>
        </w:rPr>
        <w:t xml:space="preserve"> </w:t>
      </w:r>
      <w:r>
        <w:t>Dohoda</w:t>
      </w:r>
      <w:r>
        <w:rPr>
          <w:spacing w:val="-16"/>
        </w:rPr>
        <w:t xml:space="preserve"> </w:t>
      </w:r>
      <w:r>
        <w:t>vyžadovat</w:t>
      </w:r>
      <w:r>
        <w:rPr>
          <w:spacing w:val="-15"/>
        </w:rPr>
        <w:t xml:space="preserve"> </w:t>
      </w:r>
      <w:r>
        <w:t>uveřejnění</w:t>
      </w:r>
      <w:r>
        <w:rPr>
          <w:spacing w:val="-15"/>
        </w:rPr>
        <w:t xml:space="preserve"> </w:t>
      </w:r>
      <w:r>
        <w:t>v registru</w:t>
      </w:r>
      <w:r>
        <w:rPr>
          <w:spacing w:val="-14"/>
        </w:rPr>
        <w:t xml:space="preserve"> </w:t>
      </w:r>
      <w:r>
        <w:t>smluv</w:t>
      </w:r>
      <w:r>
        <w:rPr>
          <w:spacing w:val="-59"/>
        </w:rPr>
        <w:t xml:space="preserve"> </w:t>
      </w:r>
      <w:r>
        <w:t>podle zákona č. 340/2015 Sb., o zvláštních podmínkách účinnosti některých smluv,</w:t>
      </w:r>
      <w:r>
        <w:rPr>
          <w:spacing w:val="1"/>
        </w:rPr>
        <w:t xml:space="preserve"> </w:t>
      </w:r>
      <w:r>
        <w:t>uveřejňování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registru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(zákon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registru</w:t>
      </w:r>
      <w:r>
        <w:rPr>
          <w:spacing w:val="1"/>
        </w:rPr>
        <w:t xml:space="preserve"> </w:t>
      </w:r>
      <w:r>
        <w:t>smluv),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 předpisů (dále jen „</w:t>
      </w:r>
      <w:r>
        <w:rPr>
          <w:b/>
        </w:rPr>
        <w:t>zákon o registru smluv</w:t>
      </w:r>
      <w:r>
        <w:t>“), NAKIT zašle tuto Dohodu</w:t>
      </w:r>
      <w:r>
        <w:rPr>
          <w:spacing w:val="1"/>
        </w:rPr>
        <w:t xml:space="preserve"> </w:t>
      </w:r>
      <w:r>
        <w:rPr>
          <w:spacing w:val="-1"/>
        </w:rPr>
        <w:t>správci</w:t>
      </w:r>
      <w:r>
        <w:rPr>
          <w:spacing w:val="-15"/>
        </w:rPr>
        <w:t xml:space="preserve"> </w:t>
      </w:r>
      <w:r>
        <w:rPr>
          <w:spacing w:val="-1"/>
        </w:rPr>
        <w:t>regist</w:t>
      </w:r>
      <w:r>
        <w:rPr>
          <w:spacing w:val="-1"/>
        </w:rPr>
        <w:t>ru</w:t>
      </w:r>
      <w:r>
        <w:rPr>
          <w:spacing w:val="-14"/>
        </w:rPr>
        <w:t xml:space="preserve"> </w:t>
      </w:r>
      <w:r>
        <w:rPr>
          <w:spacing w:val="-1"/>
        </w:rPr>
        <w:t>smluv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-14"/>
        </w:rPr>
        <w:t xml:space="preserve"> </w:t>
      </w:r>
      <w:r>
        <w:rPr>
          <w:spacing w:val="-1"/>
        </w:rPr>
        <w:t>uveřejnění</w:t>
      </w:r>
      <w:r>
        <w:rPr>
          <w:spacing w:val="-13"/>
        </w:rPr>
        <w:t xml:space="preserve"> </w:t>
      </w:r>
      <w:r>
        <w:t>prostřednictvím</w:t>
      </w:r>
      <w:r>
        <w:rPr>
          <w:spacing w:val="-13"/>
        </w:rPr>
        <w:t xml:space="preserve"> </w:t>
      </w:r>
      <w:r>
        <w:t>registru</w:t>
      </w:r>
      <w:r>
        <w:rPr>
          <w:spacing w:val="-13"/>
        </w:rPr>
        <w:t xml:space="preserve"> </w:t>
      </w:r>
      <w:r>
        <w:t>smluv</w:t>
      </w:r>
      <w:r>
        <w:rPr>
          <w:spacing w:val="-14"/>
        </w:rPr>
        <w:t xml:space="preserve"> </w:t>
      </w:r>
      <w:r>
        <w:t>v souladu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zákonem</w:t>
      </w:r>
    </w:p>
    <w:p w14:paraId="3909288F" w14:textId="77777777" w:rsidR="00AE4EC3" w:rsidRDefault="00AE4EC3">
      <w:pPr>
        <w:jc w:val="both"/>
        <w:sectPr w:rsidR="00AE4EC3">
          <w:footerReference w:type="default" r:id="rId7"/>
          <w:type w:val="continuous"/>
          <w:pgSz w:w="11910" w:h="16840"/>
          <w:pgMar w:top="1320" w:right="1300" w:bottom="1120" w:left="1300" w:header="0" w:footer="940" w:gutter="0"/>
          <w:pgNumType w:start="1"/>
          <w:cols w:space="708"/>
        </w:sectPr>
      </w:pPr>
    </w:p>
    <w:p w14:paraId="2F65B963" w14:textId="77777777" w:rsidR="00AE4EC3" w:rsidRDefault="00FD65A6">
      <w:pPr>
        <w:pStyle w:val="Zkladntext"/>
        <w:spacing w:before="77"/>
        <w:ind w:left="682"/>
      </w:pPr>
      <w:r>
        <w:lastRenderedPageBreak/>
        <w:t>o</w:t>
      </w:r>
      <w:r>
        <w:rPr>
          <w:spacing w:val="1"/>
        </w:rPr>
        <w:t xml:space="preserve"> </w:t>
      </w:r>
      <w:r>
        <w:t>registru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odkladu,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do 30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 uzavření</w:t>
      </w:r>
      <w:r>
        <w:rPr>
          <w:spacing w:val="-59"/>
        </w:rPr>
        <w:t xml:space="preserve"> </w:t>
      </w:r>
      <w:r>
        <w:t>Dohody.</w:t>
      </w:r>
    </w:p>
    <w:p w14:paraId="6C85D0B8" w14:textId="77777777" w:rsidR="00AE4EC3" w:rsidRDefault="00AE4EC3">
      <w:pPr>
        <w:pStyle w:val="Zkladntext"/>
        <w:spacing w:before="2"/>
      </w:pPr>
    </w:p>
    <w:p w14:paraId="64A5272A" w14:textId="77777777" w:rsidR="00AE4EC3" w:rsidRDefault="00FD65A6">
      <w:pPr>
        <w:pStyle w:val="Odstavecseseznamem"/>
        <w:numPr>
          <w:ilvl w:val="0"/>
          <w:numId w:val="1"/>
        </w:numPr>
        <w:tabs>
          <w:tab w:val="left" w:pos="683"/>
        </w:tabs>
        <w:ind w:right="117"/>
        <w:jc w:val="both"/>
      </w:pPr>
      <w:r>
        <w:t>Tato</w:t>
      </w:r>
      <w:r>
        <w:rPr>
          <w:spacing w:val="61"/>
        </w:rPr>
        <w:t xml:space="preserve"> </w:t>
      </w:r>
      <w:r>
        <w:t>Dohoda</w:t>
      </w:r>
      <w:r>
        <w:rPr>
          <w:spacing w:val="61"/>
        </w:rPr>
        <w:t xml:space="preserve"> </w:t>
      </w:r>
      <w:r>
        <w:t>nabývá</w:t>
      </w:r>
      <w:r>
        <w:rPr>
          <w:spacing w:val="61"/>
        </w:rPr>
        <w:t xml:space="preserve"> </w:t>
      </w:r>
      <w:r>
        <w:t>platnosti</w:t>
      </w:r>
      <w:r>
        <w:rPr>
          <w:spacing w:val="61"/>
        </w:rPr>
        <w:t xml:space="preserve"> </w:t>
      </w:r>
      <w:r>
        <w:t>dnem</w:t>
      </w:r>
      <w:r>
        <w:rPr>
          <w:spacing w:val="61"/>
        </w:rPr>
        <w:t xml:space="preserve"> </w:t>
      </w:r>
      <w:r>
        <w:t>uzavření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účinnosti</w:t>
      </w:r>
      <w:r>
        <w:rPr>
          <w:spacing w:val="61"/>
        </w:rPr>
        <w:t xml:space="preserve"> </w:t>
      </w:r>
      <w:r>
        <w:t>dnem</w:t>
      </w:r>
      <w:r>
        <w:rPr>
          <w:spacing w:val="62"/>
        </w:rPr>
        <w:t xml:space="preserve"> </w:t>
      </w:r>
      <w:r>
        <w:t>jejího</w:t>
      </w:r>
      <w:r>
        <w:rPr>
          <w:spacing w:val="61"/>
        </w:rPr>
        <w:t xml:space="preserve"> </w:t>
      </w:r>
      <w:r>
        <w:t>uveřejnění</w:t>
      </w:r>
      <w:r>
        <w:rPr>
          <w:spacing w:val="-58"/>
        </w:rPr>
        <w:t xml:space="preserve"> </w:t>
      </w:r>
      <w:r>
        <w:t>v registru</w:t>
      </w:r>
      <w:r>
        <w:rPr>
          <w:spacing w:val="-2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 se</w:t>
      </w:r>
      <w:r>
        <w:rPr>
          <w:spacing w:val="-1"/>
        </w:rPr>
        <w:t xml:space="preserve"> </w:t>
      </w:r>
      <w:r>
        <w:t>zákonem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smluv.</w:t>
      </w:r>
    </w:p>
    <w:p w14:paraId="2EDC6E12" w14:textId="77777777" w:rsidR="00AE4EC3" w:rsidRDefault="00AE4EC3">
      <w:pPr>
        <w:pStyle w:val="Zkladntext"/>
        <w:spacing w:before="11"/>
        <w:rPr>
          <w:sz w:val="21"/>
        </w:rPr>
      </w:pPr>
    </w:p>
    <w:p w14:paraId="59776D06" w14:textId="77777777" w:rsidR="00AE4EC3" w:rsidRDefault="00FD65A6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</w:pPr>
      <w:r>
        <w:t>Tato</w:t>
      </w:r>
      <w:r>
        <w:rPr>
          <w:spacing w:val="-3"/>
        </w:rPr>
        <w:t xml:space="preserve"> </w:t>
      </w:r>
      <w:r>
        <w:t>Dohoda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uzavírána</w:t>
      </w:r>
      <w:r>
        <w:rPr>
          <w:spacing w:val="-2"/>
        </w:rPr>
        <w:t xml:space="preserve"> </w:t>
      </w:r>
      <w:r>
        <w:t>elektronicky.</w:t>
      </w:r>
    </w:p>
    <w:p w14:paraId="559E59C4" w14:textId="77777777" w:rsidR="00AE4EC3" w:rsidRDefault="00AE4EC3">
      <w:pPr>
        <w:pStyle w:val="Zkladntext"/>
      </w:pPr>
    </w:p>
    <w:p w14:paraId="36E6A532" w14:textId="77777777" w:rsidR="00AE4EC3" w:rsidRDefault="00FD65A6">
      <w:pPr>
        <w:pStyle w:val="Odstavecseseznamem"/>
        <w:numPr>
          <w:ilvl w:val="0"/>
          <w:numId w:val="1"/>
        </w:numPr>
        <w:tabs>
          <w:tab w:val="left" w:pos="683"/>
        </w:tabs>
        <w:ind w:right="114"/>
        <w:jc w:val="both"/>
      </w:pPr>
      <w:r>
        <w:t>Smluvní strany, dle prohlášení svých zástupců oprávněných nabývat práv a povinností,</w:t>
      </w:r>
      <w:r>
        <w:rPr>
          <w:spacing w:val="-5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přečtení</w:t>
      </w:r>
      <w:r>
        <w:rPr>
          <w:spacing w:val="-7"/>
        </w:rPr>
        <w:t xml:space="preserve"> </w:t>
      </w:r>
      <w:r>
        <w:t>celé</w:t>
      </w:r>
      <w:r>
        <w:rPr>
          <w:spacing w:val="-9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t>konstatují,</w:t>
      </w:r>
      <w:r>
        <w:rPr>
          <w:spacing w:val="-7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Dohoda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projevem</w:t>
      </w:r>
      <w:r>
        <w:rPr>
          <w:spacing w:val="-10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pravé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svobodné</w:t>
      </w:r>
      <w:r>
        <w:rPr>
          <w:spacing w:val="-58"/>
        </w:rPr>
        <w:t xml:space="preserve"> </w:t>
      </w:r>
      <w:r>
        <w:t>vůle. Na důkaz souhlasu s celým obsahem této Dohody připojují Smluvní strany své</w:t>
      </w:r>
      <w:r>
        <w:rPr>
          <w:spacing w:val="1"/>
        </w:rPr>
        <w:t xml:space="preserve"> </w:t>
      </w:r>
      <w:r>
        <w:t>pod</w:t>
      </w:r>
      <w:r>
        <w:t>pisy.</w:t>
      </w:r>
    </w:p>
    <w:p w14:paraId="73EB02B9" w14:textId="6B58A5AF" w:rsidR="00AE4EC3" w:rsidRDefault="00FD65A6">
      <w:pPr>
        <w:pStyle w:val="Odstavecseseznamem"/>
        <w:numPr>
          <w:ilvl w:val="0"/>
          <w:numId w:val="1"/>
        </w:numPr>
        <w:tabs>
          <w:tab w:val="left" w:pos="683"/>
        </w:tabs>
        <w:ind w:right="111"/>
        <w:jc w:val="both"/>
      </w:pPr>
      <w:r>
        <w:t>ro případ, že tato Dohoda není uzavírána za přítomnosti obou Smluvních stran, platí,</w:t>
      </w:r>
      <w:r>
        <w:rPr>
          <w:spacing w:val="1"/>
        </w:rPr>
        <w:t xml:space="preserve"> </w:t>
      </w:r>
      <w:r>
        <w:rPr>
          <w:spacing w:val="-2"/>
        </w:rPr>
        <w:t>že</w:t>
      </w:r>
      <w:r>
        <w:rPr>
          <w:spacing w:val="-13"/>
        </w:rPr>
        <w:t xml:space="preserve"> </w:t>
      </w:r>
      <w:r>
        <w:rPr>
          <w:spacing w:val="-2"/>
        </w:rPr>
        <w:t>Dohoda</w:t>
      </w:r>
      <w:r>
        <w:rPr>
          <w:spacing w:val="-11"/>
        </w:rPr>
        <w:t xml:space="preserve"> </w:t>
      </w:r>
      <w:r>
        <w:rPr>
          <w:spacing w:val="-2"/>
        </w:rPr>
        <w:t>není</w:t>
      </w:r>
      <w:r>
        <w:rPr>
          <w:spacing w:val="-9"/>
        </w:rPr>
        <w:t xml:space="preserve"> </w:t>
      </w:r>
      <w:r>
        <w:rPr>
          <w:spacing w:val="-2"/>
        </w:rPr>
        <w:t>uzavřena,</w:t>
      </w:r>
      <w:r>
        <w:rPr>
          <w:spacing w:val="-10"/>
        </w:rPr>
        <w:t xml:space="preserve"> </w:t>
      </w:r>
      <w:r>
        <w:rPr>
          <w:spacing w:val="-2"/>
        </w:rPr>
        <w:t>pokud</w:t>
      </w:r>
      <w:r>
        <w:rPr>
          <w:spacing w:val="-11"/>
        </w:rPr>
        <w:t xml:space="preserve"> </w:t>
      </w:r>
      <w:r>
        <w:rPr>
          <w:spacing w:val="-2"/>
        </w:rPr>
        <w:t>ji</w:t>
      </w:r>
      <w:r>
        <w:rPr>
          <w:spacing w:val="-13"/>
        </w:rPr>
        <w:t xml:space="preserve"> </w:t>
      </w:r>
      <w:r>
        <w:rPr>
          <w:spacing w:val="-2"/>
        </w:rPr>
        <w:t>jakákoli</w:t>
      </w:r>
      <w:r>
        <w:rPr>
          <w:spacing w:val="-10"/>
        </w:rPr>
        <w:t xml:space="preserve"> </w:t>
      </w:r>
      <w:r>
        <w:rPr>
          <w:spacing w:val="-2"/>
        </w:rPr>
        <w:t>Smluvní</w:t>
      </w:r>
      <w:r>
        <w:rPr>
          <w:spacing w:val="-9"/>
        </w:rPr>
        <w:t xml:space="preserve"> </w:t>
      </w:r>
      <w:r>
        <w:rPr>
          <w:spacing w:val="-1"/>
        </w:rPr>
        <w:t>strana</w:t>
      </w:r>
      <w:r>
        <w:rPr>
          <w:spacing w:val="-11"/>
        </w:rPr>
        <w:t xml:space="preserve"> </w:t>
      </w:r>
      <w:r>
        <w:rPr>
          <w:spacing w:val="-1"/>
        </w:rPr>
        <w:t>podepíše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14"/>
        </w:rPr>
        <w:t xml:space="preserve"> </w:t>
      </w:r>
      <w:r>
        <w:rPr>
          <w:spacing w:val="-1"/>
        </w:rPr>
        <w:t>jakoukoliv</w:t>
      </w:r>
      <w:r>
        <w:rPr>
          <w:spacing w:val="-11"/>
        </w:rPr>
        <w:t xml:space="preserve"> </w:t>
      </w:r>
      <w:r>
        <w:rPr>
          <w:spacing w:val="-1"/>
        </w:rPr>
        <w:t>změnou</w:t>
      </w:r>
      <w:r>
        <w:rPr>
          <w:spacing w:val="-58"/>
        </w:rPr>
        <w:t xml:space="preserve"> </w:t>
      </w:r>
      <w:r>
        <w:t>či odchylkou, byť nepodstatnou, nebo dodatkem, ledaže druhá Smluvní strana takovou</w:t>
      </w:r>
      <w:r>
        <w:rPr>
          <w:spacing w:val="1"/>
        </w:rPr>
        <w:t xml:space="preserve"> </w:t>
      </w:r>
      <w:r>
        <w:t>změnu</w:t>
      </w:r>
      <w:r>
        <w:rPr>
          <w:spacing w:val="-10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odchylku</w:t>
      </w:r>
      <w:r>
        <w:rPr>
          <w:spacing w:val="-10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dodatek</w:t>
      </w:r>
      <w:r>
        <w:rPr>
          <w:spacing w:val="-8"/>
        </w:rPr>
        <w:t xml:space="preserve"> </w:t>
      </w:r>
      <w:r>
        <w:t>následně</w:t>
      </w:r>
      <w:r>
        <w:rPr>
          <w:spacing w:val="-10"/>
        </w:rPr>
        <w:t xml:space="preserve"> </w:t>
      </w:r>
      <w:r>
        <w:t>písemně</w:t>
      </w:r>
      <w:r>
        <w:rPr>
          <w:spacing w:val="-6"/>
        </w:rPr>
        <w:t xml:space="preserve"> </w:t>
      </w:r>
      <w:r>
        <w:t>schválí.</w:t>
      </w:r>
    </w:p>
    <w:p w14:paraId="19D46879" w14:textId="77777777" w:rsidR="00AE4EC3" w:rsidRDefault="00AE4EC3">
      <w:pPr>
        <w:pStyle w:val="Zkladntext"/>
        <w:spacing w:before="11"/>
        <w:rPr>
          <w:sz w:val="21"/>
        </w:rPr>
      </w:pPr>
    </w:p>
    <w:p w14:paraId="04B8A7C7" w14:textId="77777777" w:rsidR="00AE4EC3" w:rsidRDefault="00FD65A6">
      <w:pPr>
        <w:pStyle w:val="Odstavecseseznamem"/>
        <w:numPr>
          <w:ilvl w:val="0"/>
          <w:numId w:val="1"/>
        </w:numPr>
        <w:tabs>
          <w:tab w:val="left" w:pos="683"/>
        </w:tabs>
        <w:ind w:right="110"/>
        <w:jc w:val="both"/>
      </w:pPr>
      <w:r>
        <w:rPr>
          <w:spacing w:val="-3"/>
        </w:rPr>
        <w:t>Smluvní</w:t>
      </w:r>
      <w:r>
        <w:rPr>
          <w:spacing w:val="-17"/>
        </w:rPr>
        <w:t xml:space="preserve"> </w:t>
      </w:r>
      <w:r>
        <w:rPr>
          <w:spacing w:val="-3"/>
        </w:rPr>
        <w:t>strany</w:t>
      </w:r>
      <w:r>
        <w:rPr>
          <w:spacing w:val="-18"/>
        </w:rPr>
        <w:t xml:space="preserve"> </w:t>
      </w:r>
      <w:r>
        <w:rPr>
          <w:spacing w:val="-3"/>
        </w:rPr>
        <w:t>se</w:t>
      </w:r>
      <w:r>
        <w:rPr>
          <w:spacing w:val="-21"/>
        </w:rPr>
        <w:t xml:space="preserve"> </w:t>
      </w:r>
      <w:r>
        <w:rPr>
          <w:spacing w:val="-3"/>
        </w:rPr>
        <w:t>zavazují,</w:t>
      </w:r>
      <w:r>
        <w:rPr>
          <w:spacing w:val="-17"/>
        </w:rPr>
        <w:t xml:space="preserve"> </w:t>
      </w:r>
      <w:r>
        <w:rPr>
          <w:spacing w:val="-3"/>
        </w:rPr>
        <w:t>že</w:t>
      </w:r>
      <w:r>
        <w:rPr>
          <w:spacing w:val="-21"/>
        </w:rPr>
        <w:t xml:space="preserve"> </w:t>
      </w:r>
      <w:r>
        <w:rPr>
          <w:spacing w:val="-3"/>
        </w:rPr>
        <w:t>pokud</w:t>
      </w:r>
      <w:r>
        <w:rPr>
          <w:spacing w:val="-19"/>
        </w:rPr>
        <w:t xml:space="preserve"> </w:t>
      </w:r>
      <w:r>
        <w:rPr>
          <w:spacing w:val="-3"/>
        </w:rPr>
        <w:t>se</w:t>
      </w:r>
      <w:r>
        <w:rPr>
          <w:spacing w:val="-19"/>
        </w:rPr>
        <w:t xml:space="preserve"> </w:t>
      </w:r>
      <w:r>
        <w:rPr>
          <w:spacing w:val="-3"/>
        </w:rPr>
        <w:t>kterékoliv</w:t>
      </w:r>
      <w:r>
        <w:rPr>
          <w:spacing w:val="-18"/>
        </w:rPr>
        <w:t xml:space="preserve"> </w:t>
      </w:r>
      <w:r>
        <w:rPr>
          <w:spacing w:val="-3"/>
        </w:rPr>
        <w:t>ustanovení</w:t>
      </w:r>
      <w:r>
        <w:rPr>
          <w:spacing w:val="-17"/>
        </w:rPr>
        <w:t xml:space="preserve"> </w:t>
      </w:r>
      <w:r>
        <w:rPr>
          <w:spacing w:val="-3"/>
        </w:rPr>
        <w:t>Dohody</w:t>
      </w:r>
      <w:r>
        <w:rPr>
          <w:spacing w:val="-20"/>
        </w:rPr>
        <w:t xml:space="preserve"> </w:t>
      </w:r>
      <w:r>
        <w:rPr>
          <w:spacing w:val="-2"/>
        </w:rPr>
        <w:t>nebo</w:t>
      </w:r>
      <w:r>
        <w:rPr>
          <w:spacing w:val="-21"/>
        </w:rPr>
        <w:t xml:space="preserve"> </w:t>
      </w:r>
      <w:r>
        <w:rPr>
          <w:spacing w:val="-2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ní</w:t>
      </w:r>
      <w:r>
        <w:rPr>
          <w:spacing w:val="-20"/>
        </w:rPr>
        <w:t xml:space="preserve"> </w:t>
      </w:r>
      <w:r>
        <w:rPr>
          <w:spacing w:val="-2"/>
        </w:rPr>
        <w:t>související</w:t>
      </w:r>
      <w:r>
        <w:rPr>
          <w:spacing w:val="-59"/>
        </w:rPr>
        <w:t xml:space="preserve"> </w:t>
      </w:r>
      <w:r>
        <w:t>ujednání či jakákoliv je</w:t>
      </w:r>
      <w:r>
        <w:t>jí část ukážou být neplatnými, zdánlivými či se neplatnými nebo</w:t>
      </w:r>
      <w:r>
        <w:rPr>
          <w:spacing w:val="1"/>
        </w:rPr>
        <w:t xml:space="preserve"> </w:t>
      </w:r>
      <w:r>
        <w:rPr>
          <w:spacing w:val="-2"/>
        </w:rPr>
        <w:t xml:space="preserve">zdánlivými stanou, neovlivní tato skutečnost </w:t>
      </w:r>
      <w:r>
        <w:rPr>
          <w:spacing w:val="-1"/>
        </w:rPr>
        <w:t>platnost Dohody jako takové. V takovém</w:t>
      </w:r>
      <w:r>
        <w:t xml:space="preserve"> případě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nahradit</w:t>
      </w:r>
      <w:r>
        <w:rPr>
          <w:spacing w:val="1"/>
        </w:rPr>
        <w:t xml:space="preserve"> </w:t>
      </w:r>
      <w:r>
        <w:t>neplatné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zdánlivé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 xml:space="preserve">ustanovením platným, které se svým ekonomickým </w:t>
      </w:r>
      <w:proofErr w:type="gramStart"/>
      <w:r>
        <w:t>účelem</w:t>
      </w:r>
      <w:proofErr w:type="gramEnd"/>
      <w:r>
        <w:t xml:space="preserve"> pokud možno co nejvíce</w:t>
      </w:r>
      <w:r>
        <w:rPr>
          <w:spacing w:val="1"/>
        </w:rPr>
        <w:t xml:space="preserve"> </w:t>
      </w:r>
      <w:r>
        <w:rPr>
          <w:spacing w:val="-3"/>
        </w:rPr>
        <w:t>podobá</w:t>
      </w:r>
      <w:r>
        <w:rPr>
          <w:spacing w:val="-12"/>
        </w:rPr>
        <w:t xml:space="preserve"> </w:t>
      </w:r>
      <w:r>
        <w:rPr>
          <w:spacing w:val="-3"/>
        </w:rPr>
        <w:t>neplatnému</w:t>
      </w:r>
      <w:r>
        <w:rPr>
          <w:spacing w:val="-12"/>
        </w:rPr>
        <w:t xml:space="preserve"> </w:t>
      </w:r>
      <w:r>
        <w:rPr>
          <w:spacing w:val="-3"/>
        </w:rPr>
        <w:t>nebo</w:t>
      </w:r>
      <w:r>
        <w:rPr>
          <w:spacing w:val="-12"/>
        </w:rPr>
        <w:t xml:space="preserve"> </w:t>
      </w:r>
      <w:r>
        <w:rPr>
          <w:spacing w:val="-3"/>
        </w:rPr>
        <w:t>zdánlivému</w:t>
      </w:r>
      <w:r>
        <w:rPr>
          <w:spacing w:val="-12"/>
        </w:rPr>
        <w:t xml:space="preserve"> </w:t>
      </w:r>
      <w:r>
        <w:rPr>
          <w:spacing w:val="-3"/>
        </w:rPr>
        <w:t>ustanovení.</w:t>
      </w:r>
      <w:r>
        <w:rPr>
          <w:spacing w:val="-13"/>
        </w:rPr>
        <w:t xml:space="preserve"> </w:t>
      </w:r>
      <w:r>
        <w:rPr>
          <w:spacing w:val="-3"/>
        </w:rPr>
        <w:t>Obdobně</w:t>
      </w:r>
      <w:r>
        <w:rPr>
          <w:spacing w:val="-12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3"/>
        </w:rPr>
        <w:t>bude</w:t>
      </w:r>
      <w:r>
        <w:rPr>
          <w:spacing w:val="-12"/>
        </w:rPr>
        <w:t xml:space="preserve"> </w:t>
      </w:r>
      <w:r>
        <w:rPr>
          <w:spacing w:val="-3"/>
        </w:rPr>
        <w:t>postupovat</w:t>
      </w:r>
      <w:r>
        <w:rPr>
          <w:spacing w:val="-10"/>
        </w:rPr>
        <w:t xml:space="preserve"> </w:t>
      </w:r>
      <w:r>
        <w:rPr>
          <w:spacing w:val="-3"/>
        </w:rPr>
        <w:t xml:space="preserve">v </w:t>
      </w:r>
      <w:r>
        <w:rPr>
          <w:spacing w:val="-2"/>
        </w:rPr>
        <w:t>případě</w:t>
      </w:r>
      <w:r>
        <w:rPr>
          <w:spacing w:val="-58"/>
        </w:rPr>
        <w:t xml:space="preserve"> </w:t>
      </w:r>
      <w:r>
        <w:t>ostatních</w:t>
      </w:r>
      <w:r>
        <w:rPr>
          <w:spacing w:val="-11"/>
        </w:rPr>
        <w:t xml:space="preserve"> </w:t>
      </w:r>
      <w:r>
        <w:t>zmíněných</w:t>
      </w:r>
      <w:r>
        <w:rPr>
          <w:spacing w:val="-11"/>
        </w:rPr>
        <w:t xml:space="preserve"> </w:t>
      </w:r>
      <w:r>
        <w:t>nedostatků</w:t>
      </w:r>
      <w:r>
        <w:rPr>
          <w:spacing w:val="-10"/>
        </w:rPr>
        <w:t xml:space="preserve"> </w:t>
      </w:r>
      <w:r>
        <w:t>Dohody</w:t>
      </w:r>
      <w:r>
        <w:rPr>
          <w:spacing w:val="-13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souvisejících</w:t>
      </w:r>
      <w:r>
        <w:rPr>
          <w:spacing w:val="-10"/>
        </w:rPr>
        <w:t xml:space="preserve"> </w:t>
      </w:r>
      <w:r>
        <w:t>ujednání.</w:t>
      </w:r>
    </w:p>
    <w:p w14:paraId="3B092B26" w14:textId="77777777" w:rsidR="00AE4EC3" w:rsidRDefault="00AE4EC3">
      <w:pPr>
        <w:pStyle w:val="Zkladntext"/>
        <w:spacing w:before="10"/>
        <w:rPr>
          <w:sz w:val="21"/>
        </w:rPr>
      </w:pPr>
    </w:p>
    <w:p w14:paraId="69C930EF" w14:textId="77777777" w:rsidR="00AE4EC3" w:rsidRDefault="00FD65A6">
      <w:pPr>
        <w:pStyle w:val="Odstavecseseznamem"/>
        <w:numPr>
          <w:ilvl w:val="0"/>
          <w:numId w:val="1"/>
        </w:numPr>
        <w:tabs>
          <w:tab w:val="left" w:pos="684"/>
        </w:tabs>
        <w:ind w:left="683" w:right="111"/>
        <w:jc w:val="both"/>
      </w:pPr>
      <w:r>
        <w:rPr>
          <w:spacing w:val="-3"/>
        </w:rPr>
        <w:t>Dohoda</w:t>
      </w:r>
      <w:r>
        <w:rPr>
          <w:spacing w:val="-16"/>
        </w:rPr>
        <w:t xml:space="preserve"> </w:t>
      </w:r>
      <w:r>
        <w:rPr>
          <w:spacing w:val="-3"/>
        </w:rPr>
        <w:t>obsahuje</w:t>
      </w:r>
      <w:r>
        <w:rPr>
          <w:spacing w:val="-16"/>
        </w:rPr>
        <w:t xml:space="preserve"> </w:t>
      </w:r>
      <w:r>
        <w:rPr>
          <w:spacing w:val="-3"/>
        </w:rPr>
        <w:t>úplné</w:t>
      </w:r>
      <w:r>
        <w:rPr>
          <w:spacing w:val="-17"/>
        </w:rPr>
        <w:t xml:space="preserve"> </w:t>
      </w:r>
      <w:r>
        <w:rPr>
          <w:spacing w:val="-3"/>
        </w:rPr>
        <w:t>ujednání</w:t>
      </w:r>
      <w:r>
        <w:rPr>
          <w:spacing w:val="-15"/>
        </w:rPr>
        <w:t xml:space="preserve"> </w:t>
      </w:r>
      <w:r>
        <w:rPr>
          <w:spacing w:val="-3"/>
        </w:rPr>
        <w:t>o</w:t>
      </w:r>
      <w:r>
        <w:rPr>
          <w:spacing w:val="-15"/>
        </w:rPr>
        <w:t xml:space="preserve"> </w:t>
      </w:r>
      <w:r>
        <w:rPr>
          <w:spacing w:val="-3"/>
        </w:rPr>
        <w:t>předmětu</w:t>
      </w:r>
      <w:r>
        <w:rPr>
          <w:spacing w:val="-14"/>
        </w:rPr>
        <w:t xml:space="preserve"> </w:t>
      </w:r>
      <w:r>
        <w:rPr>
          <w:spacing w:val="-3"/>
        </w:rPr>
        <w:t>Dohody</w:t>
      </w:r>
      <w:r>
        <w:rPr>
          <w:spacing w:val="-16"/>
        </w:rPr>
        <w:t xml:space="preserve"> </w:t>
      </w:r>
      <w:r>
        <w:rPr>
          <w:spacing w:val="-3"/>
        </w:rPr>
        <w:t>a</w:t>
      </w:r>
      <w:r>
        <w:rPr>
          <w:spacing w:val="-16"/>
        </w:rPr>
        <w:t xml:space="preserve"> </w:t>
      </w:r>
      <w:r>
        <w:rPr>
          <w:spacing w:val="-3"/>
        </w:rPr>
        <w:t>všech</w:t>
      </w:r>
      <w:r>
        <w:rPr>
          <w:spacing w:val="-16"/>
        </w:rPr>
        <w:t xml:space="preserve"> </w:t>
      </w:r>
      <w:r>
        <w:rPr>
          <w:spacing w:val="-3"/>
        </w:rPr>
        <w:t>náležitostech,</w:t>
      </w:r>
      <w:r>
        <w:rPr>
          <w:spacing w:val="-17"/>
        </w:rPr>
        <w:t xml:space="preserve"> </w:t>
      </w:r>
      <w:r>
        <w:rPr>
          <w:spacing w:val="-3"/>
        </w:rPr>
        <w:t>které</w:t>
      </w:r>
      <w:r>
        <w:rPr>
          <w:spacing w:val="-7"/>
        </w:rPr>
        <w:t xml:space="preserve"> </w:t>
      </w:r>
      <w:r>
        <w:rPr>
          <w:spacing w:val="-3"/>
        </w:rPr>
        <w:t>Smluvní</w:t>
      </w:r>
      <w:r>
        <w:rPr>
          <w:spacing w:val="-58"/>
        </w:rPr>
        <w:t xml:space="preserve"> </w:t>
      </w:r>
      <w:r>
        <w:rPr>
          <w:spacing w:val="-3"/>
        </w:rPr>
        <w:t>strany</w:t>
      </w:r>
      <w:r>
        <w:rPr>
          <w:spacing w:val="-11"/>
        </w:rPr>
        <w:t xml:space="preserve"> </w:t>
      </w:r>
      <w:r>
        <w:rPr>
          <w:spacing w:val="-3"/>
        </w:rPr>
        <w:t>měly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chtěly</w:t>
      </w:r>
      <w:r>
        <w:rPr>
          <w:spacing w:val="-11"/>
        </w:rPr>
        <w:t xml:space="preserve"> </w:t>
      </w:r>
      <w:r>
        <w:rPr>
          <w:spacing w:val="-3"/>
        </w:rPr>
        <w:t>v</w:t>
      </w:r>
      <w:r>
        <w:rPr>
          <w:spacing w:val="-10"/>
        </w:rPr>
        <w:t xml:space="preserve"> </w:t>
      </w:r>
      <w:r>
        <w:rPr>
          <w:spacing w:val="-3"/>
        </w:rPr>
        <w:t>Dohodě</w:t>
      </w:r>
      <w:r>
        <w:rPr>
          <w:spacing w:val="-11"/>
        </w:rPr>
        <w:t xml:space="preserve"> </w:t>
      </w:r>
      <w:r>
        <w:rPr>
          <w:spacing w:val="-3"/>
        </w:rPr>
        <w:t>ujednat,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které</w:t>
      </w:r>
      <w:r>
        <w:rPr>
          <w:spacing w:val="-12"/>
        </w:rPr>
        <w:t xml:space="preserve"> </w:t>
      </w:r>
      <w:r>
        <w:rPr>
          <w:spacing w:val="-3"/>
        </w:rPr>
        <w:t>považují</w:t>
      </w:r>
      <w:r>
        <w:rPr>
          <w:spacing w:val="-9"/>
        </w:rPr>
        <w:t xml:space="preserve"> </w:t>
      </w:r>
      <w:r>
        <w:rPr>
          <w:spacing w:val="-3"/>
        </w:rPr>
        <w:t>za</w:t>
      </w:r>
      <w:r>
        <w:rPr>
          <w:spacing w:val="-12"/>
        </w:rPr>
        <w:t xml:space="preserve"> </w:t>
      </w:r>
      <w:r>
        <w:rPr>
          <w:spacing w:val="-3"/>
        </w:rPr>
        <w:t>důležité</w:t>
      </w:r>
      <w:r>
        <w:rPr>
          <w:spacing w:val="-9"/>
        </w:rPr>
        <w:t xml:space="preserve"> </w:t>
      </w:r>
      <w:r>
        <w:rPr>
          <w:spacing w:val="-2"/>
        </w:rPr>
        <w:t>pro</w:t>
      </w:r>
      <w:r>
        <w:rPr>
          <w:spacing w:val="-10"/>
        </w:rPr>
        <w:t xml:space="preserve"> </w:t>
      </w:r>
      <w:r>
        <w:rPr>
          <w:spacing w:val="-2"/>
        </w:rPr>
        <w:t>závaznost</w:t>
      </w:r>
      <w:r>
        <w:rPr>
          <w:spacing w:val="-10"/>
        </w:rPr>
        <w:t xml:space="preserve"> </w:t>
      </w:r>
      <w:r>
        <w:rPr>
          <w:spacing w:val="-2"/>
        </w:rPr>
        <w:t>Dohody.</w:t>
      </w:r>
      <w:r>
        <w:rPr>
          <w:spacing w:val="-58"/>
        </w:rPr>
        <w:t xml:space="preserve"> </w:t>
      </w:r>
      <w:r>
        <w:rPr>
          <w:spacing w:val="-3"/>
        </w:rPr>
        <w:t>Žádný</w:t>
      </w:r>
      <w:r>
        <w:rPr>
          <w:spacing w:val="-16"/>
        </w:rPr>
        <w:t xml:space="preserve"> </w:t>
      </w:r>
      <w:r>
        <w:rPr>
          <w:spacing w:val="-3"/>
        </w:rPr>
        <w:t>projev</w:t>
      </w:r>
      <w:r>
        <w:rPr>
          <w:spacing w:val="-16"/>
        </w:rPr>
        <w:t xml:space="preserve"> </w:t>
      </w:r>
      <w:r>
        <w:rPr>
          <w:spacing w:val="-3"/>
        </w:rPr>
        <w:t>Smluvních</w:t>
      </w:r>
      <w:r>
        <w:rPr>
          <w:spacing w:val="-17"/>
        </w:rPr>
        <w:t xml:space="preserve"> </w:t>
      </w:r>
      <w:r>
        <w:rPr>
          <w:spacing w:val="-3"/>
        </w:rPr>
        <w:t>stran</w:t>
      </w:r>
      <w:r>
        <w:rPr>
          <w:spacing w:val="-16"/>
        </w:rPr>
        <w:t xml:space="preserve"> </w:t>
      </w:r>
      <w:r>
        <w:rPr>
          <w:spacing w:val="-3"/>
        </w:rPr>
        <w:t>učiněný</w:t>
      </w:r>
      <w:r>
        <w:rPr>
          <w:spacing w:val="-16"/>
        </w:rPr>
        <w:t xml:space="preserve"> </w:t>
      </w:r>
      <w:r>
        <w:rPr>
          <w:spacing w:val="-3"/>
        </w:rPr>
        <w:t>při</w:t>
      </w:r>
      <w:r>
        <w:rPr>
          <w:spacing w:val="-16"/>
        </w:rPr>
        <w:t xml:space="preserve"> </w:t>
      </w:r>
      <w:r>
        <w:rPr>
          <w:spacing w:val="-3"/>
        </w:rPr>
        <w:t>jednání</w:t>
      </w:r>
      <w:r>
        <w:rPr>
          <w:spacing w:val="-15"/>
        </w:rPr>
        <w:t xml:space="preserve"> </w:t>
      </w:r>
      <w:r>
        <w:rPr>
          <w:spacing w:val="-3"/>
        </w:rPr>
        <w:t>o</w:t>
      </w:r>
      <w:r>
        <w:rPr>
          <w:spacing w:val="-18"/>
        </w:rPr>
        <w:t xml:space="preserve"> </w:t>
      </w:r>
      <w:r>
        <w:rPr>
          <w:spacing w:val="-3"/>
        </w:rPr>
        <w:t>Dohodě</w:t>
      </w:r>
      <w:r>
        <w:rPr>
          <w:spacing w:val="-16"/>
        </w:rPr>
        <w:t xml:space="preserve"> </w:t>
      </w:r>
      <w:r>
        <w:rPr>
          <w:spacing w:val="-3"/>
        </w:rPr>
        <w:t>ani</w:t>
      </w:r>
      <w:r>
        <w:rPr>
          <w:spacing w:val="-7"/>
        </w:rPr>
        <w:t xml:space="preserve"> </w:t>
      </w:r>
      <w:r>
        <w:rPr>
          <w:spacing w:val="-3"/>
        </w:rPr>
        <w:t>projev</w:t>
      </w:r>
      <w:r>
        <w:rPr>
          <w:spacing w:val="-16"/>
        </w:rPr>
        <w:t xml:space="preserve"> </w:t>
      </w:r>
      <w:r>
        <w:rPr>
          <w:spacing w:val="-3"/>
        </w:rPr>
        <w:t>učiněný</w:t>
      </w:r>
      <w:r>
        <w:rPr>
          <w:spacing w:val="-13"/>
        </w:rPr>
        <w:t xml:space="preserve"> </w:t>
      </w:r>
      <w:r>
        <w:rPr>
          <w:spacing w:val="-2"/>
        </w:rPr>
        <w:t>po</w:t>
      </w:r>
      <w:r>
        <w:rPr>
          <w:spacing w:val="-14"/>
        </w:rPr>
        <w:t xml:space="preserve"> </w:t>
      </w:r>
      <w:r>
        <w:rPr>
          <w:spacing w:val="-2"/>
        </w:rPr>
        <w:t>uzavření</w:t>
      </w:r>
      <w:r>
        <w:rPr>
          <w:spacing w:val="-59"/>
        </w:rPr>
        <w:t xml:space="preserve"> </w:t>
      </w:r>
      <w:r>
        <w:rPr>
          <w:spacing w:val="-2"/>
        </w:rPr>
        <w:t xml:space="preserve">Dohody nesmí být vykládán </w:t>
      </w:r>
      <w:r>
        <w:rPr>
          <w:spacing w:val="-1"/>
        </w:rPr>
        <w:t>v rozporu s výslovnými ustanoveními Dohody a nezakládá</w:t>
      </w:r>
      <w:r>
        <w:t xml:space="preserve"> žádný</w:t>
      </w:r>
      <w:r>
        <w:rPr>
          <w:spacing w:val="-8"/>
        </w:rPr>
        <w:t xml:space="preserve"> </w:t>
      </w:r>
      <w:r>
        <w:t>závazek</w:t>
      </w:r>
      <w:r>
        <w:rPr>
          <w:spacing w:val="-7"/>
        </w:rPr>
        <w:t xml:space="preserve"> </w:t>
      </w:r>
      <w:r>
        <w:t>žádné</w:t>
      </w:r>
      <w:r>
        <w:rPr>
          <w:spacing w:val="-8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stran.</w:t>
      </w:r>
    </w:p>
    <w:p w14:paraId="666742BF" w14:textId="77777777" w:rsidR="00AE4EC3" w:rsidRDefault="00AE4EC3">
      <w:pPr>
        <w:pStyle w:val="Zkladntext"/>
        <w:spacing w:before="10"/>
        <w:rPr>
          <w:sz w:val="21"/>
        </w:rPr>
      </w:pPr>
    </w:p>
    <w:p w14:paraId="2278983E" w14:textId="77777777" w:rsidR="00AE4EC3" w:rsidRDefault="00FD65A6">
      <w:pPr>
        <w:pStyle w:val="Odstavecseseznamem"/>
        <w:numPr>
          <w:ilvl w:val="0"/>
          <w:numId w:val="1"/>
        </w:numPr>
        <w:tabs>
          <w:tab w:val="left" w:pos="684"/>
        </w:tabs>
        <w:ind w:left="683" w:right="109"/>
        <w:jc w:val="both"/>
      </w:pPr>
      <w:r>
        <w:rPr>
          <w:spacing w:val="-3"/>
        </w:rPr>
        <w:t>Smluvní</w:t>
      </w:r>
      <w:r>
        <w:rPr>
          <w:spacing w:val="-11"/>
        </w:rPr>
        <w:t xml:space="preserve"> </w:t>
      </w:r>
      <w:r>
        <w:rPr>
          <w:spacing w:val="-3"/>
        </w:rPr>
        <w:t>strany</w:t>
      </w:r>
      <w:r>
        <w:rPr>
          <w:spacing w:val="-11"/>
        </w:rPr>
        <w:t xml:space="preserve"> </w:t>
      </w:r>
      <w:r>
        <w:rPr>
          <w:spacing w:val="-3"/>
        </w:rPr>
        <w:t>výslovně</w:t>
      </w:r>
      <w:r>
        <w:rPr>
          <w:spacing w:val="-12"/>
        </w:rPr>
        <w:t xml:space="preserve"> </w:t>
      </w:r>
      <w:r>
        <w:rPr>
          <w:spacing w:val="-3"/>
        </w:rPr>
        <w:t>prohlašují,</w:t>
      </w:r>
      <w:r>
        <w:rPr>
          <w:spacing w:val="-10"/>
        </w:rPr>
        <w:t xml:space="preserve"> </w:t>
      </w:r>
      <w:r>
        <w:rPr>
          <w:spacing w:val="-3"/>
        </w:rPr>
        <w:t>že</w:t>
      </w:r>
      <w:r>
        <w:rPr>
          <w:spacing w:val="-12"/>
        </w:rPr>
        <w:t xml:space="preserve"> </w:t>
      </w:r>
      <w:r>
        <w:rPr>
          <w:spacing w:val="-3"/>
        </w:rPr>
        <w:t>základní</w:t>
      </w:r>
      <w:r>
        <w:rPr>
          <w:spacing w:val="-10"/>
        </w:rPr>
        <w:t xml:space="preserve"> </w:t>
      </w:r>
      <w:r>
        <w:rPr>
          <w:spacing w:val="-3"/>
        </w:rPr>
        <w:t>podmínky</w:t>
      </w:r>
      <w:r>
        <w:rPr>
          <w:spacing w:val="-10"/>
        </w:rPr>
        <w:t xml:space="preserve"> </w:t>
      </w:r>
      <w:r>
        <w:rPr>
          <w:spacing w:val="-3"/>
        </w:rPr>
        <w:t>Dohody</w:t>
      </w:r>
      <w:r>
        <w:rPr>
          <w:spacing w:val="-11"/>
        </w:rPr>
        <w:t xml:space="preserve"> </w:t>
      </w:r>
      <w:r>
        <w:rPr>
          <w:spacing w:val="-3"/>
        </w:rPr>
        <w:t>jsou</w:t>
      </w:r>
      <w:r>
        <w:rPr>
          <w:spacing w:val="-12"/>
        </w:rPr>
        <w:t xml:space="preserve"> </w:t>
      </w:r>
      <w:r>
        <w:rPr>
          <w:spacing w:val="-3"/>
        </w:rPr>
        <w:t>výsledkem</w:t>
      </w:r>
      <w:r>
        <w:rPr>
          <w:spacing w:val="-10"/>
        </w:rPr>
        <w:t xml:space="preserve"> </w:t>
      </w:r>
      <w:r>
        <w:rPr>
          <w:spacing w:val="-2"/>
        </w:rPr>
        <w:t>jednání</w:t>
      </w:r>
      <w:r>
        <w:rPr>
          <w:spacing w:val="-58"/>
        </w:rPr>
        <w:t xml:space="preserve"> </w:t>
      </w:r>
      <w:r>
        <w:t>Smluvních stran a každá ze Smluvních stran měla příležitost ovlivnit obsah základních</w:t>
      </w:r>
      <w:r>
        <w:rPr>
          <w:spacing w:val="1"/>
        </w:rPr>
        <w:t xml:space="preserve"> </w:t>
      </w:r>
      <w:r>
        <w:t>podmínek</w:t>
      </w:r>
      <w:r>
        <w:rPr>
          <w:spacing w:val="-7"/>
        </w:rPr>
        <w:t xml:space="preserve"> </w:t>
      </w:r>
      <w:r>
        <w:t>Dohody.</w:t>
      </w:r>
    </w:p>
    <w:p w14:paraId="077549DC" w14:textId="77777777" w:rsidR="00AE4EC3" w:rsidRDefault="00AE4EC3">
      <w:pPr>
        <w:pStyle w:val="Zkladntext"/>
        <w:rPr>
          <w:sz w:val="24"/>
        </w:rPr>
      </w:pPr>
    </w:p>
    <w:p w14:paraId="399F2D67" w14:textId="77777777" w:rsidR="00AE4EC3" w:rsidRDefault="00AE4EC3">
      <w:pPr>
        <w:pStyle w:val="Zkladntext"/>
        <w:spacing w:before="2"/>
        <w:rPr>
          <w:sz w:val="20"/>
        </w:rPr>
      </w:pPr>
    </w:p>
    <w:p w14:paraId="2A9D8FE7" w14:textId="77777777" w:rsidR="00AE4EC3" w:rsidRDefault="00FD65A6">
      <w:pPr>
        <w:pStyle w:val="Zkladntext"/>
        <w:tabs>
          <w:tab w:val="left" w:pos="4794"/>
        </w:tabs>
        <w:spacing w:before="1"/>
        <w:ind w:left="117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el.</w:t>
      </w:r>
      <w:r>
        <w:rPr>
          <w:spacing w:val="-2"/>
        </w:rPr>
        <w:t xml:space="preserve"> </w:t>
      </w:r>
      <w:r>
        <w:t>podpisu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el.</w:t>
      </w:r>
      <w:r>
        <w:rPr>
          <w:spacing w:val="-3"/>
        </w:rPr>
        <w:t xml:space="preserve"> </w:t>
      </w:r>
      <w:r>
        <w:t>podpisu</w:t>
      </w:r>
    </w:p>
    <w:p w14:paraId="79A64F54" w14:textId="77777777" w:rsidR="00AE4EC3" w:rsidRDefault="00AE4EC3">
      <w:pPr>
        <w:pStyle w:val="Zkladntext"/>
        <w:rPr>
          <w:sz w:val="24"/>
        </w:rPr>
      </w:pPr>
    </w:p>
    <w:p w14:paraId="7C3E557A" w14:textId="77777777" w:rsidR="00AE4EC3" w:rsidRDefault="00AE4EC3">
      <w:pPr>
        <w:pStyle w:val="Zkladntext"/>
        <w:spacing w:before="10"/>
        <w:rPr>
          <w:sz w:val="19"/>
        </w:rPr>
      </w:pPr>
    </w:p>
    <w:p w14:paraId="7E623535" w14:textId="77777777" w:rsidR="00AE4EC3" w:rsidRDefault="00FD65A6">
      <w:pPr>
        <w:pStyle w:val="Zkladntext"/>
        <w:tabs>
          <w:tab w:val="left" w:pos="4794"/>
        </w:tabs>
        <w:ind w:left="117"/>
      </w:pPr>
      <w:r>
        <w:t>Za</w:t>
      </w:r>
      <w:r>
        <w:rPr>
          <w:spacing w:val="-1"/>
        </w:rPr>
        <w:t xml:space="preserve"> </w:t>
      </w:r>
      <w:r>
        <w:t>NAKIT</w:t>
      </w:r>
      <w:r>
        <w:tab/>
        <w:t>Za</w:t>
      </w:r>
      <w:r>
        <w:rPr>
          <w:spacing w:val="1"/>
        </w:rPr>
        <w:t xml:space="preserve"> </w:t>
      </w:r>
      <w:r>
        <w:t>TPS</w:t>
      </w:r>
    </w:p>
    <w:p w14:paraId="18A03741" w14:textId="6B7CB047" w:rsidR="00AE4EC3" w:rsidRDefault="00AE4EC3">
      <w:pPr>
        <w:pStyle w:val="Zkladntext"/>
        <w:spacing w:before="6"/>
        <w:rPr>
          <w:sz w:val="3"/>
        </w:rPr>
      </w:pPr>
    </w:p>
    <w:p w14:paraId="3644C13B" w14:textId="77777777" w:rsidR="00FD65A6" w:rsidRDefault="00FD65A6">
      <w:pPr>
        <w:pStyle w:val="Zkladntext"/>
        <w:tabs>
          <w:tab w:val="left" w:pos="4794"/>
        </w:tabs>
        <w:spacing w:before="95" w:line="252" w:lineRule="exact"/>
        <w:ind w:left="124"/>
      </w:pPr>
    </w:p>
    <w:p w14:paraId="07AE857E" w14:textId="77777777" w:rsidR="00FD65A6" w:rsidRDefault="00FD65A6">
      <w:pPr>
        <w:pStyle w:val="Zkladntext"/>
        <w:tabs>
          <w:tab w:val="left" w:pos="4794"/>
        </w:tabs>
        <w:spacing w:before="95" w:line="252" w:lineRule="exact"/>
        <w:ind w:left="124"/>
      </w:pPr>
    </w:p>
    <w:p w14:paraId="55747BF9" w14:textId="06B5CE0D" w:rsidR="00AE4EC3" w:rsidRDefault="00FD65A6">
      <w:pPr>
        <w:pStyle w:val="Zkladntext"/>
        <w:tabs>
          <w:tab w:val="left" w:pos="4794"/>
        </w:tabs>
        <w:spacing w:before="95" w:line="252" w:lineRule="exact"/>
        <w:ind w:left="124"/>
      </w:pPr>
      <w:r>
        <w:t>xxx</w:t>
      </w:r>
      <w:r>
        <w:tab/>
      </w:r>
      <w:proofErr w:type="spellStart"/>
      <w:r>
        <w:t>xxx</w:t>
      </w:r>
      <w:proofErr w:type="spellEnd"/>
    </w:p>
    <w:p w14:paraId="70C4E49C" w14:textId="0520B74F" w:rsidR="00AE4EC3" w:rsidRDefault="00FD65A6">
      <w:pPr>
        <w:pStyle w:val="Zkladntext"/>
        <w:tabs>
          <w:tab w:val="left" w:pos="4794"/>
        </w:tabs>
        <w:spacing w:line="252" w:lineRule="exact"/>
        <w:ind w:left="117"/>
      </w:pPr>
      <w:proofErr w:type="spellStart"/>
      <w:r>
        <w:t>xxx</w:t>
      </w:r>
      <w:r>
        <w:t>l</w:t>
      </w:r>
      <w:proofErr w:type="spellEnd"/>
      <w:r>
        <w:tab/>
        <w:t>xxx</w:t>
      </w:r>
    </w:p>
    <w:p w14:paraId="4C8316C1" w14:textId="77777777" w:rsidR="00AE4EC3" w:rsidRDefault="00FD65A6">
      <w:pPr>
        <w:pStyle w:val="Zkladntext"/>
        <w:spacing w:before="2"/>
        <w:ind w:left="4794"/>
      </w:pPr>
      <w:proofErr w:type="spellStart"/>
      <w:r>
        <w:t>Telco</w:t>
      </w:r>
      <w:proofErr w:type="spellEnd"/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proofErr w:type="spellStart"/>
      <w:r>
        <w:t>Services</w:t>
      </w:r>
      <w:proofErr w:type="spellEnd"/>
      <w:r>
        <w:t>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s.</w:t>
      </w:r>
    </w:p>
    <w:p w14:paraId="5C0CBB1C" w14:textId="77777777" w:rsidR="00AE4EC3" w:rsidRDefault="00AE4EC3">
      <w:pPr>
        <w:pStyle w:val="Zkladntext"/>
        <w:spacing w:before="3"/>
        <w:rPr>
          <w:sz w:val="17"/>
        </w:rPr>
      </w:pPr>
    </w:p>
    <w:p w14:paraId="26A6138E" w14:textId="77777777" w:rsidR="00FD65A6" w:rsidRDefault="00FD65A6">
      <w:pPr>
        <w:pStyle w:val="Zkladntext"/>
        <w:spacing w:before="179" w:line="252" w:lineRule="exact"/>
        <w:ind w:left="4794"/>
      </w:pPr>
    </w:p>
    <w:p w14:paraId="27B87C13" w14:textId="77777777" w:rsidR="00FD65A6" w:rsidRDefault="00FD65A6">
      <w:pPr>
        <w:pStyle w:val="Zkladntext"/>
        <w:spacing w:before="179" w:line="252" w:lineRule="exact"/>
        <w:ind w:left="4794"/>
      </w:pPr>
    </w:p>
    <w:p w14:paraId="0872B785" w14:textId="4C490102" w:rsidR="00AE4EC3" w:rsidRDefault="00FD65A6">
      <w:pPr>
        <w:pStyle w:val="Zkladntext"/>
        <w:spacing w:before="179" w:line="252" w:lineRule="exact"/>
        <w:ind w:left="4794"/>
      </w:pPr>
      <w:r>
        <w:t>xxx</w:t>
      </w:r>
    </w:p>
    <w:p w14:paraId="42AE025C" w14:textId="77777777" w:rsidR="00FD65A6" w:rsidRDefault="00FD65A6">
      <w:pPr>
        <w:pStyle w:val="Zkladntext"/>
        <w:ind w:left="4795" w:right="2117"/>
        <w:rPr>
          <w:spacing w:val="1"/>
        </w:rPr>
      </w:pPr>
      <w:r>
        <w:t>xxx</w:t>
      </w:r>
      <w:r>
        <w:rPr>
          <w:spacing w:val="1"/>
        </w:rPr>
        <w:t xml:space="preserve"> </w:t>
      </w:r>
    </w:p>
    <w:p w14:paraId="33F70F3B" w14:textId="4D43F22A" w:rsidR="00AE4EC3" w:rsidRDefault="00FD65A6">
      <w:pPr>
        <w:pStyle w:val="Zkladntext"/>
        <w:ind w:left="4795" w:right="2117"/>
      </w:pPr>
      <w:proofErr w:type="spellStart"/>
      <w:r>
        <w:t>Telco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proofErr w:type="spellStart"/>
      <w:r>
        <w:t>Services</w:t>
      </w:r>
      <w:proofErr w:type="spellEnd"/>
      <w:r>
        <w:t>,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</w:t>
      </w:r>
    </w:p>
    <w:sectPr w:rsidR="00AE4EC3">
      <w:pgSz w:w="11910" w:h="16840"/>
      <w:pgMar w:top="1320" w:right="1300" w:bottom="1120" w:left="1300" w:header="0" w:footer="9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59BF" w14:textId="77777777" w:rsidR="00000000" w:rsidRDefault="00FD65A6">
      <w:r>
        <w:separator/>
      </w:r>
    </w:p>
  </w:endnote>
  <w:endnote w:type="continuationSeparator" w:id="0">
    <w:p w14:paraId="26097F36" w14:textId="77777777" w:rsidR="00000000" w:rsidRDefault="00FD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04C6" w14:textId="77777777" w:rsidR="00AE4EC3" w:rsidRDefault="00FD65A6">
    <w:pPr>
      <w:pStyle w:val="Zkladntext"/>
      <w:spacing w:line="14" w:lineRule="auto"/>
      <w:rPr>
        <w:sz w:val="20"/>
      </w:rPr>
    </w:pPr>
    <w:r>
      <w:pict w14:anchorId="3AB72D6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70.1pt;margin-top:783.95pt;width:55.15pt;height:12.1pt;z-index:-251658752;mso-position-horizontal-relative:page;mso-position-vertical-relative:page" filled="f" stroked="f">
          <v:textbox inset="0,0,0,0">
            <w:txbxContent>
              <w:p w14:paraId="73B400AF" w14:textId="77777777" w:rsidR="00AE4EC3" w:rsidRDefault="00FD65A6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62DF" w14:textId="77777777" w:rsidR="00000000" w:rsidRDefault="00FD65A6">
      <w:r>
        <w:separator/>
      </w:r>
    </w:p>
  </w:footnote>
  <w:footnote w:type="continuationSeparator" w:id="0">
    <w:p w14:paraId="3582EBFA" w14:textId="77777777" w:rsidR="00000000" w:rsidRDefault="00FD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3671"/>
    <w:multiLevelType w:val="hybridMultilevel"/>
    <w:tmpl w:val="A40A8CBE"/>
    <w:lvl w:ilvl="0" w:tplc="FA542E6A">
      <w:start w:val="1"/>
      <w:numFmt w:val="decimal"/>
      <w:lvlText w:val="%1."/>
      <w:lvlJc w:val="left"/>
      <w:pPr>
        <w:ind w:left="6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670157E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F28EB278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 w:tplc="214A6C2C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646AA62A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 w:tplc="4AE45A0E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 w:tplc="3368AC04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 w:tplc="CAE2D58C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 w:tplc="14184D66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722533AC"/>
    <w:multiLevelType w:val="hybridMultilevel"/>
    <w:tmpl w:val="06228E2A"/>
    <w:lvl w:ilvl="0" w:tplc="7792B16C">
      <w:start w:val="1"/>
      <w:numFmt w:val="decimal"/>
      <w:lvlText w:val="%1."/>
      <w:lvlJc w:val="left"/>
      <w:pPr>
        <w:ind w:left="6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2FC4878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7BCE0F16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 w:tplc="234208BA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2A240B0C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 w:tplc="086C57E6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 w:tplc="9FFCFE0E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 w:tplc="FC0AC93C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 w:tplc="82B03308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EC3"/>
    <w:rsid w:val="00AE4EC3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75BCA64F"/>
  <w15:docId w15:val="{914BD383-93C2-406F-A9FF-1CA5D68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 Roman</dc:creator>
  <cp:lastModifiedBy>Jaroslava Zachová</cp:lastModifiedBy>
  <cp:revision>2</cp:revision>
  <dcterms:created xsi:type="dcterms:W3CDTF">2022-01-13T19:43:00Z</dcterms:created>
  <dcterms:modified xsi:type="dcterms:W3CDTF">2022-01-13T19:45:00Z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2022-01-13T00:00:00Z</vt:filetime>
  </property>
</Properties>
</file>