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507F" w14:textId="1779F114" w:rsidR="00FC0B4A" w:rsidRPr="001243B2" w:rsidRDefault="00FC0B4A" w:rsidP="002913D8">
      <w:pPr>
        <w:ind w:left="0"/>
        <w:jc w:val="left"/>
        <w:rPr>
          <w:rFonts w:ascii="Palatino Linotype" w:hAnsi="Palatino Linotype"/>
          <w:sz w:val="20"/>
          <w:szCs w:val="20"/>
        </w:rPr>
      </w:pPr>
    </w:p>
    <w:p w14:paraId="3C22570B" w14:textId="1EF47236" w:rsidR="00FC0B4A" w:rsidRPr="001243B2" w:rsidRDefault="00FC0B4A" w:rsidP="002913D8">
      <w:pPr>
        <w:ind w:left="0"/>
        <w:jc w:val="left"/>
        <w:rPr>
          <w:rFonts w:ascii="Palatino Linotype" w:hAnsi="Palatino Linotype"/>
          <w:sz w:val="20"/>
          <w:szCs w:val="20"/>
        </w:rPr>
      </w:pPr>
      <w:r w:rsidRPr="001243B2">
        <w:rPr>
          <w:rFonts w:ascii="Palatino Linotype" w:hAnsi="Palatino Linotype"/>
          <w:sz w:val="20"/>
          <w:szCs w:val="20"/>
        </w:rPr>
        <w:t>Číslo smlouvy Objednatele:</w:t>
      </w:r>
      <w:r w:rsidR="00263895">
        <w:rPr>
          <w:rFonts w:ascii="Palatino Linotype" w:hAnsi="Palatino Linotype"/>
          <w:sz w:val="20"/>
          <w:szCs w:val="20"/>
        </w:rPr>
        <w:t xml:space="preserve"> 2318/0028/21</w:t>
      </w:r>
    </w:p>
    <w:p w14:paraId="70825A84" w14:textId="77777777" w:rsidR="00FC0B4A" w:rsidRPr="001243B2" w:rsidRDefault="00FC0B4A" w:rsidP="002913D8">
      <w:pPr>
        <w:ind w:left="0"/>
        <w:jc w:val="left"/>
        <w:rPr>
          <w:rFonts w:ascii="Palatino Linotype" w:hAnsi="Palatino Linotype"/>
          <w:sz w:val="20"/>
          <w:szCs w:val="20"/>
        </w:rPr>
      </w:pPr>
    </w:p>
    <w:p w14:paraId="68B14969" w14:textId="5362F5A5" w:rsidR="007E1D2D" w:rsidRPr="00EA7569" w:rsidRDefault="007E1D2D" w:rsidP="00AA00A5">
      <w:pPr>
        <w:ind w:left="0"/>
        <w:jc w:val="center"/>
        <w:rPr>
          <w:b/>
          <w:color w:val="0099CC"/>
          <w:sz w:val="28"/>
          <w:szCs w:val="28"/>
        </w:rPr>
      </w:pPr>
      <w:r w:rsidRPr="00EA7569">
        <w:rPr>
          <w:rFonts w:ascii="Palatino Linotype" w:hAnsi="Palatino Linotype"/>
          <w:b/>
          <w:sz w:val="32"/>
          <w:szCs w:val="32"/>
        </w:rPr>
        <w:t xml:space="preserve">Materiál na výzkum </w:t>
      </w:r>
      <w:r w:rsidR="005869C9">
        <w:rPr>
          <w:rFonts w:ascii="Palatino Linotype" w:hAnsi="Palatino Linotype"/>
          <w:b/>
          <w:sz w:val="32"/>
          <w:szCs w:val="32"/>
        </w:rPr>
        <w:t>IV</w:t>
      </w:r>
      <w:r w:rsidRPr="00EA7569">
        <w:rPr>
          <w:rFonts w:ascii="Palatino Linotype" w:hAnsi="Palatino Linotype"/>
          <w:b/>
          <w:sz w:val="32"/>
          <w:szCs w:val="32"/>
        </w:rPr>
        <w:t xml:space="preserve"> – Rámcová dohoda </w:t>
      </w:r>
    </w:p>
    <w:p w14:paraId="4DE53B5E" w14:textId="1F879B5C" w:rsidR="00496827" w:rsidRPr="00EA7569" w:rsidRDefault="00496827" w:rsidP="00AA00A5">
      <w:pPr>
        <w:ind w:left="0"/>
        <w:jc w:val="center"/>
        <w:rPr>
          <w:rFonts w:ascii="Palatino Linotype" w:hAnsi="Palatino Linotype"/>
          <w:b/>
          <w:sz w:val="32"/>
          <w:szCs w:val="32"/>
        </w:rPr>
      </w:pPr>
      <w:r w:rsidRPr="00EA7569">
        <w:rPr>
          <w:rFonts w:ascii="Palatino Linotype" w:hAnsi="Palatino Linotype"/>
          <w:b/>
          <w:sz w:val="32"/>
          <w:szCs w:val="32"/>
        </w:rPr>
        <w:t>Rámcová dohoda</w:t>
      </w:r>
      <w:r w:rsidR="007E1D2D" w:rsidRPr="00EA7569">
        <w:rPr>
          <w:rFonts w:ascii="Palatino Linotype" w:hAnsi="Palatino Linotype"/>
          <w:b/>
          <w:sz w:val="32"/>
          <w:szCs w:val="32"/>
        </w:rPr>
        <w:t xml:space="preserve"> s jedním účastníkem</w:t>
      </w:r>
    </w:p>
    <w:p w14:paraId="7A1395DB" w14:textId="77777777" w:rsidR="007307AE" w:rsidRPr="007307AE" w:rsidRDefault="007E1D2D" w:rsidP="00AA00A5">
      <w:pPr>
        <w:ind w:left="0"/>
        <w:jc w:val="center"/>
        <w:rPr>
          <w:rFonts w:ascii="Palatino Linotype" w:hAnsi="Palatino Linotype"/>
          <w:b/>
          <w:sz w:val="32"/>
          <w:szCs w:val="32"/>
        </w:rPr>
      </w:pPr>
      <w:r w:rsidRPr="007307AE">
        <w:rPr>
          <w:rFonts w:ascii="Palatino Linotype" w:hAnsi="Palatino Linotype"/>
          <w:b/>
          <w:sz w:val="32"/>
          <w:szCs w:val="32"/>
        </w:rPr>
        <w:t>Část</w:t>
      </w:r>
      <w:r w:rsidR="00496827" w:rsidRPr="007307AE">
        <w:rPr>
          <w:rFonts w:ascii="Palatino Linotype" w:hAnsi="Palatino Linotype"/>
          <w:b/>
          <w:sz w:val="32"/>
          <w:szCs w:val="32"/>
        </w:rPr>
        <w:t xml:space="preserve">: </w:t>
      </w:r>
      <w:r w:rsidR="007307AE" w:rsidRPr="007307AE">
        <w:rPr>
          <w:rFonts w:ascii="Palatino Linotype" w:hAnsi="Palatino Linotype"/>
          <w:b/>
          <w:sz w:val="32"/>
          <w:szCs w:val="32"/>
        </w:rPr>
        <w:t xml:space="preserve">2 </w:t>
      </w:r>
    </w:p>
    <w:p w14:paraId="6E2358B1" w14:textId="29609A7E" w:rsidR="00496827" w:rsidRPr="001243B2" w:rsidRDefault="00263895" w:rsidP="00AA00A5">
      <w:pPr>
        <w:ind w:left="0"/>
        <w:jc w:val="center"/>
        <w:rPr>
          <w:rFonts w:ascii="Palatino Linotype" w:hAnsi="Palatino Linotype"/>
          <w:b/>
          <w:sz w:val="32"/>
          <w:szCs w:val="32"/>
        </w:rPr>
      </w:pPr>
      <w:r w:rsidRPr="00263895">
        <w:rPr>
          <w:rFonts w:ascii="Palatino Linotype" w:hAnsi="Palatino Linotype"/>
          <w:b/>
          <w:sz w:val="32"/>
          <w:szCs w:val="32"/>
        </w:rPr>
        <w:t>„Reagencie pro amplifikace a modifikace nukleových kyselin“</w:t>
      </w:r>
    </w:p>
    <w:p w14:paraId="7B32AD56" w14:textId="3F3F65A5" w:rsidR="00402ACD" w:rsidRPr="001243B2" w:rsidRDefault="00402ACD" w:rsidP="00AF6E53">
      <w:pPr>
        <w:ind w:left="0"/>
        <w:jc w:val="center"/>
        <w:rPr>
          <w:rFonts w:ascii="Palatino Linotype" w:hAnsi="Palatino Linotype"/>
          <w:sz w:val="20"/>
          <w:szCs w:val="20"/>
        </w:rPr>
      </w:pPr>
      <w:r w:rsidRPr="001243B2">
        <w:rPr>
          <w:rFonts w:ascii="Palatino Linotype" w:hAnsi="Palatino Linotype"/>
          <w:sz w:val="20"/>
          <w:szCs w:val="20"/>
        </w:rPr>
        <w:t>uzavřená dle ustanovení § 131 a násl. zákona č. 134/2016 Sb., o zadávání veřejných zakázek,</w:t>
      </w:r>
      <w:r w:rsidR="00974CF1" w:rsidRPr="001243B2">
        <w:rPr>
          <w:rFonts w:ascii="Palatino Linotype" w:hAnsi="Palatino Linotype"/>
          <w:sz w:val="20"/>
          <w:szCs w:val="20"/>
        </w:rPr>
        <w:t xml:space="preserve"> v platném znění</w:t>
      </w:r>
    </w:p>
    <w:p w14:paraId="03442CF5" w14:textId="77777777" w:rsidR="00402ACD" w:rsidRPr="001243B2" w:rsidRDefault="00402ACD" w:rsidP="00AF6E53">
      <w:pPr>
        <w:ind w:left="0"/>
        <w:jc w:val="center"/>
        <w:rPr>
          <w:rFonts w:ascii="Palatino Linotype" w:hAnsi="Palatino Linotype"/>
          <w:sz w:val="20"/>
          <w:szCs w:val="20"/>
        </w:rPr>
      </w:pPr>
    </w:p>
    <w:p w14:paraId="00E9CCAB" w14:textId="2C332DAB" w:rsidR="00AF6E53" w:rsidRPr="00EA7569" w:rsidRDefault="00AF6E53" w:rsidP="00AF6E53">
      <w:pPr>
        <w:pStyle w:val="Nadpis1"/>
        <w:rPr>
          <w:rFonts w:ascii="Palatino Linotype" w:hAnsi="Palatino Linotype"/>
          <w:sz w:val="24"/>
          <w:szCs w:val="24"/>
          <w:lang w:val="cs-CZ"/>
        </w:rPr>
      </w:pPr>
      <w:r w:rsidRPr="001243B2">
        <w:rPr>
          <w:rFonts w:ascii="Palatino Linotype" w:hAnsi="Palatino Linotype"/>
          <w:sz w:val="24"/>
          <w:szCs w:val="24"/>
          <w:lang w:val="cs-CZ"/>
        </w:rPr>
        <w:t>SMLUVNÍ STRANY</w:t>
      </w:r>
    </w:p>
    <w:p w14:paraId="539C022D" w14:textId="007B7C0F" w:rsidR="00AF6E53" w:rsidRPr="001243B2" w:rsidRDefault="00AB5B01" w:rsidP="00362781">
      <w:pPr>
        <w:rPr>
          <w:rFonts w:ascii="Palatino Linotype" w:hAnsi="Palatino Linotype"/>
          <w:sz w:val="20"/>
          <w:szCs w:val="20"/>
        </w:rPr>
      </w:pPr>
      <w:r w:rsidRPr="001243B2">
        <w:rPr>
          <w:rFonts w:ascii="Palatino Linotype" w:hAnsi="Palatino Linotype"/>
          <w:sz w:val="20"/>
          <w:szCs w:val="20"/>
        </w:rPr>
        <w:t>Objednatel</w:t>
      </w:r>
      <w:r w:rsidR="00AF6E53" w:rsidRPr="001243B2">
        <w:rPr>
          <w:rFonts w:ascii="Palatino Linotype" w:hAnsi="Palatino Linotype"/>
          <w:sz w:val="20"/>
          <w:szCs w:val="20"/>
        </w:rPr>
        <w:t>:</w:t>
      </w:r>
    </w:p>
    <w:p w14:paraId="5C466DCA" w14:textId="3A3E40B7" w:rsidR="00AF6E53" w:rsidRPr="001243B2" w:rsidRDefault="00AF6E53" w:rsidP="00AF6E53">
      <w:pPr>
        <w:spacing w:before="0"/>
        <w:rPr>
          <w:rFonts w:ascii="Palatino Linotype" w:hAnsi="Palatino Linotype"/>
          <w:b/>
          <w:sz w:val="20"/>
          <w:szCs w:val="20"/>
        </w:rPr>
      </w:pPr>
      <w:r w:rsidRPr="001243B2">
        <w:rPr>
          <w:rFonts w:ascii="Palatino Linotype" w:hAnsi="Palatino Linotype"/>
          <w:b/>
          <w:sz w:val="20"/>
          <w:szCs w:val="20"/>
        </w:rPr>
        <w:t>Biofyzikální ústav AV ČR, v.</w:t>
      </w:r>
      <w:r w:rsidR="007E1D2D" w:rsidRPr="001243B2">
        <w:rPr>
          <w:rFonts w:ascii="Palatino Linotype" w:hAnsi="Palatino Linotype"/>
          <w:b/>
          <w:sz w:val="20"/>
          <w:szCs w:val="20"/>
        </w:rPr>
        <w:t xml:space="preserve"> </w:t>
      </w:r>
      <w:r w:rsidRPr="001243B2">
        <w:rPr>
          <w:rFonts w:ascii="Palatino Linotype" w:hAnsi="Palatino Linotype"/>
          <w:b/>
          <w:sz w:val="20"/>
          <w:szCs w:val="20"/>
        </w:rPr>
        <w:t>v.</w:t>
      </w:r>
      <w:r w:rsidR="007E1D2D" w:rsidRPr="001243B2">
        <w:rPr>
          <w:rFonts w:ascii="Palatino Linotype" w:hAnsi="Palatino Linotype"/>
          <w:b/>
          <w:sz w:val="20"/>
          <w:szCs w:val="20"/>
        </w:rPr>
        <w:t xml:space="preserve"> </w:t>
      </w:r>
      <w:r w:rsidRPr="001243B2">
        <w:rPr>
          <w:rFonts w:ascii="Palatino Linotype" w:hAnsi="Palatino Linotype"/>
          <w:b/>
          <w:sz w:val="20"/>
          <w:szCs w:val="20"/>
        </w:rPr>
        <w:t>i.</w:t>
      </w:r>
    </w:p>
    <w:p w14:paraId="17572823" w14:textId="1A58CC73"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se sídlem: Královopolská 2590/135, 612 65 Brno</w:t>
      </w:r>
    </w:p>
    <w:p w14:paraId="5BA80C73" w14:textId="0F1E81EB"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IČ: 68081707</w:t>
      </w:r>
    </w:p>
    <w:p w14:paraId="206ACDC5" w14:textId="3BAAB4D4"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DIČ: CZ68081707</w:t>
      </w:r>
    </w:p>
    <w:p w14:paraId="1EE80614" w14:textId="548ADA43"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zastoupená: </w:t>
      </w:r>
      <w:r w:rsidR="007E1D2D" w:rsidRPr="001243B2">
        <w:rPr>
          <w:rFonts w:ascii="Palatino Linotype" w:hAnsi="Palatino Linotype"/>
          <w:sz w:val="20"/>
          <w:szCs w:val="20"/>
        </w:rPr>
        <w:t xml:space="preserve">doc. RNDr. Eva Bártová, Ph.D., </w:t>
      </w:r>
      <w:proofErr w:type="spellStart"/>
      <w:r w:rsidR="007E1D2D" w:rsidRPr="001243B2">
        <w:rPr>
          <w:rFonts w:ascii="Palatino Linotype" w:hAnsi="Palatino Linotype"/>
          <w:sz w:val="20"/>
          <w:szCs w:val="20"/>
        </w:rPr>
        <w:t>DSc</w:t>
      </w:r>
      <w:proofErr w:type="spellEnd"/>
      <w:r w:rsidR="007E1D2D" w:rsidRPr="001243B2">
        <w:rPr>
          <w:rFonts w:ascii="Palatino Linotype" w:hAnsi="Palatino Linotype"/>
          <w:sz w:val="20"/>
          <w:szCs w:val="20"/>
        </w:rPr>
        <w:t>.</w:t>
      </w:r>
    </w:p>
    <w:p w14:paraId="63C06289" w14:textId="0B0E1066" w:rsidR="003C5992" w:rsidRPr="007307AE" w:rsidRDefault="003C5992" w:rsidP="003C5992">
      <w:pPr>
        <w:pStyle w:val="Nadpis2"/>
        <w:numPr>
          <w:ilvl w:val="0"/>
          <w:numId w:val="0"/>
        </w:numPr>
        <w:spacing w:before="0"/>
        <w:ind w:left="709"/>
        <w:rPr>
          <w:rFonts w:ascii="Palatino Linotype" w:hAnsi="Palatino Linotype"/>
          <w:sz w:val="20"/>
          <w:szCs w:val="20"/>
        </w:rPr>
      </w:pPr>
      <w:r w:rsidRPr="001243B2">
        <w:rPr>
          <w:rFonts w:ascii="Palatino Linotype" w:hAnsi="Palatino Linotype"/>
          <w:sz w:val="20"/>
          <w:szCs w:val="20"/>
        </w:rPr>
        <w:t xml:space="preserve">Kontaktní </w:t>
      </w:r>
      <w:r w:rsidRPr="007307AE">
        <w:rPr>
          <w:rFonts w:ascii="Palatino Linotype" w:hAnsi="Palatino Linotype"/>
          <w:sz w:val="20"/>
          <w:szCs w:val="20"/>
        </w:rPr>
        <w:t xml:space="preserve">osoby: </w:t>
      </w:r>
      <w:r w:rsidR="007307AE" w:rsidRPr="007307AE">
        <w:rPr>
          <w:rFonts w:ascii="Palatino Linotype" w:hAnsi="Palatino Linotype"/>
          <w:sz w:val="20"/>
          <w:szCs w:val="20"/>
        </w:rPr>
        <w:t>******************</w:t>
      </w:r>
      <w:r w:rsidRPr="007307AE">
        <w:rPr>
          <w:rFonts w:ascii="Palatino Linotype" w:hAnsi="Palatino Linotype"/>
          <w:sz w:val="20"/>
          <w:szCs w:val="20"/>
        </w:rPr>
        <w:t xml:space="preserve"> </w:t>
      </w:r>
    </w:p>
    <w:p w14:paraId="669101E7" w14:textId="25DB54C3" w:rsidR="003C5992" w:rsidRPr="007307AE" w:rsidRDefault="003C5992" w:rsidP="003C5992">
      <w:pPr>
        <w:pStyle w:val="Nadpis2"/>
        <w:numPr>
          <w:ilvl w:val="0"/>
          <w:numId w:val="0"/>
        </w:numPr>
        <w:spacing w:before="0"/>
        <w:ind w:left="709"/>
        <w:rPr>
          <w:rFonts w:ascii="Palatino Linotype" w:hAnsi="Palatino Linotype"/>
          <w:sz w:val="20"/>
          <w:szCs w:val="20"/>
        </w:rPr>
      </w:pPr>
      <w:r w:rsidRPr="007307AE">
        <w:rPr>
          <w:rFonts w:ascii="Palatino Linotype" w:hAnsi="Palatino Linotype"/>
          <w:sz w:val="20"/>
          <w:szCs w:val="20"/>
        </w:rPr>
        <w:t xml:space="preserve">Telefon: </w:t>
      </w:r>
      <w:r w:rsidR="007307AE" w:rsidRPr="007307AE">
        <w:rPr>
          <w:rFonts w:ascii="Palatino Linotype" w:hAnsi="Palatino Linotype"/>
          <w:sz w:val="20"/>
          <w:szCs w:val="20"/>
        </w:rPr>
        <w:t>***************</w:t>
      </w:r>
    </w:p>
    <w:p w14:paraId="6402D67A" w14:textId="5909D71F" w:rsidR="003C5992" w:rsidRPr="007307AE" w:rsidRDefault="003C5992" w:rsidP="003C5992">
      <w:pPr>
        <w:pStyle w:val="Nadpis2"/>
        <w:numPr>
          <w:ilvl w:val="0"/>
          <w:numId w:val="0"/>
        </w:numPr>
        <w:spacing w:before="0"/>
        <w:ind w:left="709"/>
        <w:rPr>
          <w:rFonts w:ascii="Palatino Linotype" w:hAnsi="Palatino Linotype"/>
          <w:sz w:val="20"/>
          <w:szCs w:val="20"/>
        </w:rPr>
      </w:pPr>
      <w:r w:rsidRPr="007307AE">
        <w:rPr>
          <w:rFonts w:ascii="Palatino Linotype" w:hAnsi="Palatino Linotype"/>
          <w:sz w:val="20"/>
          <w:szCs w:val="20"/>
        </w:rPr>
        <w:t xml:space="preserve">E-mail: </w:t>
      </w:r>
      <w:r w:rsidR="007307AE" w:rsidRPr="007307AE">
        <w:rPr>
          <w:rFonts w:ascii="Palatino Linotype" w:hAnsi="Palatino Linotype"/>
          <w:sz w:val="20"/>
          <w:szCs w:val="20"/>
        </w:rPr>
        <w:t>****************</w:t>
      </w:r>
    </w:p>
    <w:p w14:paraId="6DE42084" w14:textId="77777777" w:rsidR="003C5992" w:rsidRPr="001243B2" w:rsidRDefault="003C5992" w:rsidP="00AF6E53">
      <w:pPr>
        <w:spacing w:before="0"/>
        <w:rPr>
          <w:rFonts w:ascii="Palatino Linotype" w:hAnsi="Palatino Linotype"/>
          <w:sz w:val="20"/>
          <w:szCs w:val="20"/>
        </w:rPr>
      </w:pPr>
    </w:p>
    <w:p w14:paraId="2A0DF6CF" w14:textId="301F65EA" w:rsidR="00AF6E53" w:rsidRPr="001243B2" w:rsidRDefault="00AF6E53" w:rsidP="00362781">
      <w:pPr>
        <w:rPr>
          <w:rFonts w:ascii="Palatino Linotype" w:hAnsi="Palatino Linotype"/>
          <w:sz w:val="20"/>
          <w:szCs w:val="20"/>
        </w:rPr>
      </w:pPr>
      <w:r w:rsidRPr="001243B2">
        <w:rPr>
          <w:rFonts w:ascii="Palatino Linotype" w:hAnsi="Palatino Linotype"/>
          <w:sz w:val="20"/>
          <w:szCs w:val="20"/>
        </w:rPr>
        <w:t>a</w:t>
      </w:r>
    </w:p>
    <w:p w14:paraId="53E0D4BD" w14:textId="0C52CF0A" w:rsidR="00AF6E53" w:rsidRPr="001243B2" w:rsidRDefault="00AB5B01" w:rsidP="00AF6E53">
      <w:pPr>
        <w:rPr>
          <w:rFonts w:ascii="Palatino Linotype" w:hAnsi="Palatino Linotype"/>
          <w:sz w:val="20"/>
          <w:szCs w:val="20"/>
        </w:rPr>
      </w:pPr>
      <w:r w:rsidRPr="001243B2">
        <w:rPr>
          <w:rFonts w:ascii="Palatino Linotype" w:hAnsi="Palatino Linotype"/>
          <w:sz w:val="20"/>
          <w:szCs w:val="20"/>
        </w:rPr>
        <w:t>Dodavatel</w:t>
      </w:r>
      <w:r w:rsidR="00AF6E53" w:rsidRPr="001243B2">
        <w:rPr>
          <w:rFonts w:ascii="Palatino Linotype" w:hAnsi="Palatino Linotype"/>
          <w:sz w:val="20"/>
          <w:szCs w:val="20"/>
        </w:rPr>
        <w:t>:</w:t>
      </w:r>
    </w:p>
    <w:p w14:paraId="6E5A5B57" w14:textId="77777777" w:rsidR="007307AE" w:rsidRDefault="007307AE" w:rsidP="00AF6E53">
      <w:pPr>
        <w:spacing w:before="0"/>
        <w:rPr>
          <w:rFonts w:ascii="Palatino Linotype" w:hAnsi="Palatino Linotype"/>
          <w:b/>
          <w:sz w:val="20"/>
          <w:szCs w:val="20"/>
        </w:rPr>
      </w:pPr>
      <w:proofErr w:type="spellStart"/>
      <w:r w:rsidRPr="007307AE">
        <w:rPr>
          <w:rFonts w:ascii="Palatino Linotype" w:hAnsi="Palatino Linotype"/>
          <w:b/>
          <w:sz w:val="20"/>
          <w:szCs w:val="20"/>
        </w:rPr>
        <w:t>Biogen</w:t>
      </w:r>
      <w:proofErr w:type="spellEnd"/>
      <w:r w:rsidRPr="007307AE">
        <w:rPr>
          <w:rFonts w:ascii="Palatino Linotype" w:hAnsi="Palatino Linotype"/>
          <w:b/>
          <w:sz w:val="20"/>
          <w:szCs w:val="20"/>
        </w:rPr>
        <w:t xml:space="preserve"> Praha s.r.o.</w:t>
      </w:r>
    </w:p>
    <w:p w14:paraId="1D02E982" w14:textId="7573D2B8"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se sídlem: </w:t>
      </w:r>
      <w:r w:rsidR="007307AE" w:rsidRPr="007307AE">
        <w:rPr>
          <w:rFonts w:ascii="Palatino Linotype" w:hAnsi="Palatino Linotype"/>
          <w:sz w:val="20"/>
          <w:szCs w:val="20"/>
        </w:rPr>
        <w:t>Pšenčíkova 678, 142 00 Praha 4 - Kamýk</w:t>
      </w:r>
    </w:p>
    <w:p w14:paraId="13C4CEC3" w14:textId="267A7BF9"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IČ: </w:t>
      </w:r>
      <w:r w:rsidR="007307AE" w:rsidRPr="007307AE">
        <w:rPr>
          <w:rFonts w:ascii="Palatino Linotype" w:hAnsi="Palatino Linotype"/>
          <w:sz w:val="20"/>
          <w:szCs w:val="20"/>
        </w:rPr>
        <w:t>63077477</w:t>
      </w:r>
    </w:p>
    <w:p w14:paraId="003CBA9A" w14:textId="02E4593F"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DIČ: </w:t>
      </w:r>
      <w:r w:rsidR="007307AE" w:rsidRPr="007307AE">
        <w:rPr>
          <w:rFonts w:ascii="Palatino Linotype" w:hAnsi="Palatino Linotype"/>
          <w:sz w:val="20"/>
          <w:szCs w:val="20"/>
        </w:rPr>
        <w:t>CZ63077477</w:t>
      </w:r>
    </w:p>
    <w:p w14:paraId="34CF5C6B" w14:textId="270B3F64" w:rsidR="00AF6E53" w:rsidRPr="001243B2"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zastoupený: </w:t>
      </w:r>
      <w:r w:rsidR="007307AE" w:rsidRPr="007307AE">
        <w:rPr>
          <w:rFonts w:ascii="Palatino Linotype" w:hAnsi="Palatino Linotype"/>
          <w:sz w:val="20"/>
          <w:szCs w:val="20"/>
        </w:rPr>
        <w:t xml:space="preserve">Ing. Evou Brdičkovou v </w:t>
      </w:r>
      <w:proofErr w:type="spellStart"/>
      <w:r w:rsidR="007307AE" w:rsidRPr="007307AE">
        <w:rPr>
          <w:rFonts w:ascii="Palatino Linotype" w:hAnsi="Palatino Linotype"/>
          <w:sz w:val="20"/>
          <w:szCs w:val="20"/>
        </w:rPr>
        <w:t>zast</w:t>
      </w:r>
      <w:proofErr w:type="spellEnd"/>
      <w:r w:rsidR="007307AE" w:rsidRPr="007307AE">
        <w:rPr>
          <w:rFonts w:ascii="Palatino Linotype" w:hAnsi="Palatino Linotype"/>
          <w:sz w:val="20"/>
          <w:szCs w:val="20"/>
        </w:rPr>
        <w:t xml:space="preserve">. Karoliny Veberové </w:t>
      </w:r>
      <w:proofErr w:type="spellStart"/>
      <w:r w:rsidR="007307AE" w:rsidRPr="007307AE">
        <w:rPr>
          <w:rFonts w:ascii="Palatino Linotype" w:hAnsi="Palatino Linotype"/>
          <w:sz w:val="20"/>
          <w:szCs w:val="20"/>
        </w:rPr>
        <w:t>Brdičkové</w:t>
      </w:r>
      <w:proofErr w:type="spellEnd"/>
    </w:p>
    <w:p w14:paraId="121950BD" w14:textId="3BA176D4" w:rsidR="00AF6E53" w:rsidRPr="007307AE" w:rsidRDefault="00AF6E53" w:rsidP="00AF6E53">
      <w:pPr>
        <w:spacing w:before="0"/>
        <w:rPr>
          <w:rFonts w:ascii="Palatino Linotype" w:hAnsi="Palatino Linotype"/>
          <w:sz w:val="20"/>
          <w:szCs w:val="20"/>
        </w:rPr>
      </w:pPr>
      <w:r w:rsidRPr="001243B2">
        <w:rPr>
          <w:rFonts w:ascii="Palatino Linotype" w:hAnsi="Palatino Linotype"/>
          <w:sz w:val="20"/>
          <w:szCs w:val="20"/>
        </w:rPr>
        <w:t xml:space="preserve">kontaktní </w:t>
      </w:r>
      <w:r w:rsidRPr="007307AE">
        <w:rPr>
          <w:rFonts w:ascii="Palatino Linotype" w:hAnsi="Palatino Linotype"/>
          <w:sz w:val="20"/>
          <w:szCs w:val="20"/>
        </w:rPr>
        <w:t xml:space="preserve">osoba: </w:t>
      </w:r>
      <w:r w:rsidR="007307AE" w:rsidRPr="007307AE">
        <w:rPr>
          <w:rFonts w:ascii="Palatino Linotype" w:hAnsi="Palatino Linotype"/>
          <w:sz w:val="20"/>
          <w:szCs w:val="20"/>
        </w:rPr>
        <w:t>*************,</w:t>
      </w:r>
      <w:r w:rsidRPr="007307AE">
        <w:rPr>
          <w:rFonts w:ascii="Palatino Linotype" w:hAnsi="Palatino Linotype"/>
          <w:sz w:val="20"/>
          <w:szCs w:val="20"/>
        </w:rPr>
        <w:t xml:space="preserve"> e-mail: </w:t>
      </w:r>
      <w:r w:rsidR="007307AE" w:rsidRPr="007307AE">
        <w:rPr>
          <w:rFonts w:ascii="Palatino Linotype" w:hAnsi="Palatino Linotype"/>
          <w:sz w:val="20"/>
          <w:szCs w:val="20"/>
        </w:rPr>
        <w:t>****************,</w:t>
      </w:r>
      <w:r w:rsidRPr="007307AE">
        <w:rPr>
          <w:rFonts w:ascii="Palatino Linotype" w:hAnsi="Palatino Linotype"/>
          <w:sz w:val="20"/>
          <w:szCs w:val="20"/>
        </w:rPr>
        <w:t xml:space="preserve"> tel.: </w:t>
      </w:r>
      <w:r w:rsidR="007307AE" w:rsidRPr="007307AE">
        <w:rPr>
          <w:rFonts w:ascii="Palatino Linotype" w:hAnsi="Palatino Linotype"/>
          <w:sz w:val="20"/>
          <w:szCs w:val="20"/>
        </w:rPr>
        <w:t>***************</w:t>
      </w:r>
    </w:p>
    <w:p w14:paraId="5C57E8B7" w14:textId="30EF38D8" w:rsidR="00AF6E53" w:rsidRPr="007307AE" w:rsidRDefault="00AF6E53" w:rsidP="00AF6E53">
      <w:pPr>
        <w:spacing w:before="0"/>
        <w:rPr>
          <w:rFonts w:ascii="Palatino Linotype" w:hAnsi="Palatino Linotype"/>
          <w:sz w:val="20"/>
          <w:szCs w:val="20"/>
        </w:rPr>
      </w:pPr>
      <w:r w:rsidRPr="007307AE">
        <w:rPr>
          <w:rFonts w:ascii="Palatino Linotype" w:hAnsi="Palatino Linotype"/>
          <w:sz w:val="20"/>
          <w:szCs w:val="20"/>
        </w:rPr>
        <w:t xml:space="preserve">bankovní spojení: </w:t>
      </w:r>
      <w:r w:rsidR="007307AE" w:rsidRPr="007307AE">
        <w:rPr>
          <w:rFonts w:ascii="Palatino Linotype" w:hAnsi="Palatino Linotype"/>
          <w:sz w:val="20"/>
          <w:szCs w:val="20"/>
        </w:rPr>
        <w:t>Moneta Money Bank, a.s. číslo účtu: 2243804504/0600</w:t>
      </w:r>
    </w:p>
    <w:p w14:paraId="0BB17BB0" w14:textId="767B67BF" w:rsidR="001D1853" w:rsidRPr="001243B2" w:rsidRDefault="001D1853" w:rsidP="00AF6E53">
      <w:pPr>
        <w:spacing w:before="0"/>
        <w:rPr>
          <w:rFonts w:ascii="Palatino Linotype" w:hAnsi="Palatino Linotype"/>
          <w:b/>
          <w:sz w:val="20"/>
          <w:szCs w:val="20"/>
        </w:rPr>
      </w:pPr>
      <w:r w:rsidRPr="007307AE">
        <w:rPr>
          <w:rFonts w:ascii="Palatino Linotype" w:hAnsi="Palatino Linotype"/>
          <w:b/>
          <w:sz w:val="20"/>
          <w:szCs w:val="20"/>
        </w:rPr>
        <w:t xml:space="preserve">e-mail pro zasílání objednávek: </w:t>
      </w:r>
      <w:r w:rsidR="007307AE">
        <w:rPr>
          <w:rFonts w:ascii="Palatino Linotype" w:hAnsi="Palatino Linotype"/>
          <w:b/>
          <w:sz w:val="20"/>
          <w:szCs w:val="20"/>
        </w:rPr>
        <w:t>****************</w:t>
      </w:r>
      <w:r w:rsidR="0004668B" w:rsidRPr="001243B2">
        <w:rPr>
          <w:rFonts w:ascii="Palatino Linotype" w:hAnsi="Palatino Linotype"/>
          <w:b/>
          <w:sz w:val="20"/>
          <w:szCs w:val="20"/>
        </w:rPr>
        <w:t xml:space="preserve"> (prokazatelným doručením, tj. potvrzením o doručení, do e-mailové schránky se považuje zpráva za doručenou).</w:t>
      </w:r>
    </w:p>
    <w:p w14:paraId="0D3DC549" w14:textId="3167FEB0" w:rsidR="00AB5B01" w:rsidRPr="001243B2" w:rsidRDefault="00AB5B01" w:rsidP="00AB5B01">
      <w:pPr>
        <w:rPr>
          <w:rFonts w:ascii="Palatino Linotype" w:hAnsi="Palatino Linotype"/>
          <w:sz w:val="20"/>
          <w:szCs w:val="20"/>
        </w:rPr>
      </w:pPr>
      <w:r w:rsidRPr="001243B2">
        <w:rPr>
          <w:rFonts w:ascii="Palatino Linotype" w:hAnsi="Palatino Linotype"/>
          <w:sz w:val="20"/>
          <w:szCs w:val="20"/>
        </w:rPr>
        <w:t xml:space="preserve">(Objednatel a Dodavatel dále jen jako „Smluvní strany“ a Objednatel a Dodavatel dále jen jako „Účastníci </w:t>
      </w:r>
      <w:r w:rsidR="00D95359" w:rsidRPr="001243B2">
        <w:rPr>
          <w:rFonts w:ascii="Palatino Linotype" w:hAnsi="Palatino Linotype"/>
          <w:sz w:val="20"/>
          <w:szCs w:val="20"/>
        </w:rPr>
        <w:t>dohody</w:t>
      </w:r>
      <w:r w:rsidRPr="001243B2">
        <w:rPr>
          <w:rFonts w:ascii="Palatino Linotype" w:hAnsi="Palatino Linotype"/>
          <w:sz w:val="20"/>
          <w:szCs w:val="20"/>
        </w:rPr>
        <w:t>“)</w:t>
      </w:r>
    </w:p>
    <w:p w14:paraId="6A74C9B9" w14:textId="7F11806B" w:rsidR="00AB5B01" w:rsidRPr="001243B2" w:rsidRDefault="00AB5B01" w:rsidP="00362781">
      <w:pPr>
        <w:rPr>
          <w:rFonts w:ascii="Palatino Linotype" w:hAnsi="Palatino Linotype"/>
          <w:sz w:val="20"/>
          <w:szCs w:val="20"/>
        </w:rPr>
      </w:pPr>
    </w:p>
    <w:p w14:paraId="5D7884CD" w14:textId="5F41E24D" w:rsidR="001933E6" w:rsidRDefault="001933E6" w:rsidP="00362781">
      <w:pPr>
        <w:rPr>
          <w:rFonts w:ascii="Palatino Linotype" w:hAnsi="Palatino Linotype"/>
          <w:sz w:val="20"/>
          <w:szCs w:val="20"/>
        </w:rPr>
      </w:pPr>
    </w:p>
    <w:p w14:paraId="7D937DBC" w14:textId="1E4B865E" w:rsidR="005869C9" w:rsidRDefault="005869C9" w:rsidP="00362781">
      <w:pPr>
        <w:rPr>
          <w:rFonts w:ascii="Palatino Linotype" w:hAnsi="Palatino Linotype"/>
          <w:sz w:val="20"/>
          <w:szCs w:val="20"/>
        </w:rPr>
      </w:pPr>
    </w:p>
    <w:p w14:paraId="526E7B5F" w14:textId="7747FE39" w:rsidR="005869C9" w:rsidRDefault="005869C9" w:rsidP="00362781">
      <w:pPr>
        <w:rPr>
          <w:rFonts w:ascii="Palatino Linotype" w:hAnsi="Palatino Linotype"/>
          <w:sz w:val="20"/>
          <w:szCs w:val="20"/>
        </w:rPr>
      </w:pPr>
    </w:p>
    <w:p w14:paraId="1FF0CA05" w14:textId="77777777" w:rsidR="007307AE" w:rsidRPr="001243B2" w:rsidRDefault="007307AE" w:rsidP="00362781">
      <w:pPr>
        <w:rPr>
          <w:rFonts w:ascii="Palatino Linotype" w:hAnsi="Palatino Linotype"/>
          <w:sz w:val="20"/>
          <w:szCs w:val="20"/>
        </w:rPr>
      </w:pPr>
    </w:p>
    <w:p w14:paraId="469D3897" w14:textId="77777777" w:rsidR="001933E6" w:rsidRPr="001243B2" w:rsidRDefault="001933E6" w:rsidP="00362781">
      <w:pPr>
        <w:rPr>
          <w:rFonts w:ascii="Palatino Linotype" w:hAnsi="Palatino Linotype"/>
          <w:sz w:val="20"/>
          <w:szCs w:val="20"/>
        </w:rPr>
      </w:pPr>
    </w:p>
    <w:p w14:paraId="231B5B5D" w14:textId="77777777" w:rsidR="00523848" w:rsidRPr="00EA7569" w:rsidRDefault="00523848">
      <w:pPr>
        <w:pStyle w:val="Nadpis1"/>
        <w:rPr>
          <w:rFonts w:ascii="Palatino Linotype" w:hAnsi="Palatino Linotype"/>
          <w:sz w:val="24"/>
          <w:szCs w:val="24"/>
          <w:lang w:val="cs-CZ"/>
        </w:rPr>
      </w:pPr>
      <w:r w:rsidRPr="00EA7569">
        <w:rPr>
          <w:rFonts w:ascii="Palatino Linotype" w:hAnsi="Palatino Linotype"/>
          <w:sz w:val="24"/>
          <w:szCs w:val="24"/>
          <w:lang w:val="cs-CZ"/>
        </w:rPr>
        <w:t>UVODNÍ USTANOVENÍ</w:t>
      </w:r>
    </w:p>
    <w:p w14:paraId="6B8CBD0C" w14:textId="64D5935C" w:rsidR="00C61880" w:rsidRPr="001243B2" w:rsidRDefault="00976865" w:rsidP="006C1D5B">
      <w:pPr>
        <w:pStyle w:val="Nadpis2"/>
        <w:rPr>
          <w:rFonts w:ascii="Palatino Linotype" w:hAnsi="Palatino Linotype"/>
          <w:sz w:val="20"/>
          <w:szCs w:val="20"/>
        </w:rPr>
      </w:pPr>
      <w:r w:rsidRPr="001243B2">
        <w:rPr>
          <w:rFonts w:ascii="Palatino Linotype" w:hAnsi="Palatino Linotype"/>
          <w:sz w:val="20"/>
          <w:szCs w:val="20"/>
        </w:rPr>
        <w:t>Objednatel</w:t>
      </w:r>
      <w:r w:rsidR="00523848" w:rsidRPr="001243B2">
        <w:rPr>
          <w:rFonts w:ascii="Palatino Linotype" w:hAnsi="Palatino Linotype"/>
          <w:sz w:val="20"/>
          <w:szCs w:val="20"/>
        </w:rPr>
        <w:t xml:space="preserve"> je řešitelem projektu s názvem „</w:t>
      </w:r>
      <w:r w:rsidR="00A67574" w:rsidRPr="001243B2">
        <w:rPr>
          <w:rFonts w:ascii="Palatino Linotype" w:eastAsia="Times New Roman" w:hAnsi="Palatino Linotype" w:cs="Arial"/>
          <w:sz w:val="20"/>
          <w:szCs w:val="20"/>
          <w:lang w:eastAsia="cs-CZ"/>
        </w:rPr>
        <w:t xml:space="preserve">SYMBIT“ (Strukturní gymnastika nukleových kyselin: od molekulárních principů přes biologické funkce k terapeutickým cílům. Podpora integrovaného výzkumného týmu; </w:t>
      </w:r>
      <w:proofErr w:type="spellStart"/>
      <w:r w:rsidR="00A67574" w:rsidRPr="001243B2">
        <w:rPr>
          <w:rFonts w:ascii="Palatino Linotype" w:eastAsia="Times New Roman" w:hAnsi="Palatino Linotype" w:cs="Arial"/>
          <w:sz w:val="20"/>
          <w:szCs w:val="20"/>
          <w:lang w:eastAsia="cs-CZ"/>
        </w:rPr>
        <w:t>reg</w:t>
      </w:r>
      <w:proofErr w:type="spellEnd"/>
      <w:r w:rsidR="00A67574" w:rsidRPr="001243B2">
        <w:rPr>
          <w:rFonts w:ascii="Palatino Linotype" w:eastAsia="Times New Roman" w:hAnsi="Palatino Linotype" w:cs="Arial"/>
          <w:sz w:val="20"/>
          <w:szCs w:val="20"/>
          <w:lang w:eastAsia="cs-CZ"/>
        </w:rPr>
        <w:t>. č. projektu CZ.02.1.01/0.0/0.0/15_003/0000477)</w:t>
      </w:r>
      <w:r w:rsidR="00A67574" w:rsidRPr="001243B2">
        <w:rPr>
          <w:rFonts w:ascii="Palatino Linotype" w:hAnsi="Palatino Linotype" w:cs="Arial"/>
          <w:lang w:eastAsia="cs-CZ"/>
        </w:rPr>
        <w:t xml:space="preserve"> </w:t>
      </w:r>
      <w:r w:rsidR="00A67574" w:rsidRPr="001243B2">
        <w:rPr>
          <w:rFonts w:ascii="Palatino Linotype" w:eastAsia="Times New Roman" w:hAnsi="Palatino Linotype" w:cs="Arial"/>
          <w:sz w:val="20"/>
          <w:szCs w:val="20"/>
          <w:lang w:eastAsia="cs-CZ"/>
        </w:rPr>
        <w:t xml:space="preserve">financovaného z Operačního programu Výzkum, vývoj a vzdělávání v období </w:t>
      </w:r>
      <w:proofErr w:type="gramStart"/>
      <w:r w:rsidR="00A67574" w:rsidRPr="001243B2">
        <w:rPr>
          <w:rFonts w:ascii="Palatino Linotype" w:eastAsia="Times New Roman" w:hAnsi="Palatino Linotype" w:cs="Arial"/>
          <w:sz w:val="20"/>
          <w:szCs w:val="20"/>
          <w:lang w:eastAsia="cs-CZ"/>
        </w:rPr>
        <w:t>2014 – 2020</w:t>
      </w:r>
      <w:proofErr w:type="gramEnd"/>
      <w:r w:rsidR="00523848" w:rsidRPr="001243B2">
        <w:rPr>
          <w:rFonts w:ascii="Palatino Linotype" w:eastAsia="Times New Roman" w:hAnsi="Palatino Linotype" w:cs="Arial"/>
          <w:sz w:val="20"/>
          <w:szCs w:val="20"/>
          <w:lang w:eastAsia="cs-CZ"/>
        </w:rPr>
        <w:t>.</w:t>
      </w:r>
    </w:p>
    <w:p w14:paraId="113D7364" w14:textId="33F53C9B" w:rsidR="00076BDD" w:rsidRPr="00B2335B" w:rsidRDefault="00976865" w:rsidP="00567F6C">
      <w:pPr>
        <w:pStyle w:val="Nadpis2"/>
        <w:rPr>
          <w:rFonts w:ascii="Palatino Linotype" w:hAnsi="Palatino Linotype"/>
          <w:sz w:val="20"/>
          <w:szCs w:val="20"/>
        </w:rPr>
      </w:pPr>
      <w:r w:rsidRPr="001243B2">
        <w:rPr>
          <w:rFonts w:ascii="Palatino Linotype" w:hAnsi="Palatino Linotype"/>
          <w:sz w:val="20"/>
          <w:szCs w:val="20"/>
        </w:rPr>
        <w:t xml:space="preserve">Dodavatel </w:t>
      </w:r>
      <w:r w:rsidR="00496827" w:rsidRPr="001243B2">
        <w:rPr>
          <w:rFonts w:ascii="Palatino Linotype" w:hAnsi="Palatino Linotype"/>
          <w:sz w:val="20"/>
          <w:szCs w:val="20"/>
        </w:rPr>
        <w:t>je</w:t>
      </w:r>
      <w:r w:rsidR="00C61880" w:rsidRPr="001243B2">
        <w:rPr>
          <w:rFonts w:ascii="Palatino Linotype" w:hAnsi="Palatino Linotype"/>
          <w:sz w:val="20"/>
          <w:szCs w:val="20"/>
        </w:rPr>
        <w:t xml:space="preserve"> vybraný</w:t>
      </w:r>
      <w:r w:rsidRPr="001243B2">
        <w:rPr>
          <w:rFonts w:ascii="Palatino Linotype" w:hAnsi="Palatino Linotype"/>
          <w:sz w:val="20"/>
          <w:szCs w:val="20"/>
        </w:rPr>
        <w:t xml:space="preserve">m </w:t>
      </w:r>
      <w:r w:rsidRPr="00B2335B">
        <w:rPr>
          <w:rFonts w:ascii="Palatino Linotype" w:hAnsi="Palatino Linotype"/>
          <w:sz w:val="20"/>
          <w:szCs w:val="20"/>
        </w:rPr>
        <w:t>Dodavatel</w:t>
      </w:r>
      <w:r w:rsidR="00496827" w:rsidRPr="00B2335B">
        <w:rPr>
          <w:rFonts w:ascii="Palatino Linotype" w:hAnsi="Palatino Linotype"/>
          <w:sz w:val="20"/>
          <w:szCs w:val="20"/>
        </w:rPr>
        <w:t>em</w:t>
      </w:r>
      <w:r w:rsidRPr="00B2335B">
        <w:rPr>
          <w:rFonts w:ascii="Palatino Linotype" w:hAnsi="Palatino Linotype"/>
          <w:sz w:val="20"/>
          <w:szCs w:val="20"/>
        </w:rPr>
        <w:t xml:space="preserve"> </w:t>
      </w:r>
      <w:r w:rsidR="00C61880" w:rsidRPr="00B2335B">
        <w:rPr>
          <w:rFonts w:ascii="Palatino Linotype" w:hAnsi="Palatino Linotype"/>
          <w:sz w:val="20"/>
          <w:szCs w:val="20"/>
        </w:rPr>
        <w:t xml:space="preserve">v rámci </w:t>
      </w:r>
      <w:r w:rsidR="007E1D2D" w:rsidRPr="00EA7569">
        <w:rPr>
          <w:rFonts w:ascii="Palatino Linotype" w:hAnsi="Palatino Linotype"/>
          <w:sz w:val="20"/>
          <w:szCs w:val="20"/>
        </w:rPr>
        <w:t>příslušné části</w:t>
      </w:r>
      <w:r w:rsidR="007E1D2D" w:rsidRPr="00B2335B">
        <w:rPr>
          <w:rFonts w:ascii="Palatino Linotype" w:hAnsi="Palatino Linotype"/>
          <w:sz w:val="20"/>
          <w:szCs w:val="20"/>
        </w:rPr>
        <w:t xml:space="preserve"> </w:t>
      </w:r>
      <w:r w:rsidR="00C61880" w:rsidRPr="00B2335B">
        <w:rPr>
          <w:rFonts w:ascii="Palatino Linotype" w:hAnsi="Palatino Linotype"/>
          <w:sz w:val="20"/>
          <w:szCs w:val="20"/>
        </w:rPr>
        <w:t xml:space="preserve">zadávacího řízení s názvem </w:t>
      </w:r>
      <w:r w:rsidR="00390656" w:rsidRPr="00EA7569">
        <w:rPr>
          <w:rFonts w:ascii="Palatino Linotype" w:hAnsi="Palatino Linotype"/>
          <w:sz w:val="20"/>
          <w:szCs w:val="20"/>
        </w:rPr>
        <w:t>„</w:t>
      </w:r>
      <w:r w:rsidR="007E1D2D" w:rsidRPr="00EA7569">
        <w:rPr>
          <w:rFonts w:ascii="Palatino Linotype" w:hAnsi="Palatino Linotype"/>
          <w:sz w:val="20"/>
          <w:szCs w:val="20"/>
        </w:rPr>
        <w:t xml:space="preserve">Materiál na výzkum </w:t>
      </w:r>
      <w:r w:rsidR="00BA7DDA">
        <w:rPr>
          <w:rFonts w:ascii="Palatino Linotype" w:hAnsi="Palatino Linotype"/>
          <w:sz w:val="20"/>
          <w:szCs w:val="20"/>
        </w:rPr>
        <w:t>IV</w:t>
      </w:r>
      <w:r w:rsidR="007E1D2D" w:rsidRPr="00EA7569">
        <w:rPr>
          <w:rFonts w:ascii="Palatino Linotype" w:hAnsi="Palatino Linotype"/>
          <w:sz w:val="20"/>
          <w:szCs w:val="20"/>
        </w:rPr>
        <w:t xml:space="preserve"> – Rámcová dohoda</w:t>
      </w:r>
      <w:r w:rsidR="00F560D1" w:rsidRPr="00EA7569">
        <w:rPr>
          <w:rFonts w:ascii="Palatino Linotype" w:hAnsi="Palatino Linotype"/>
          <w:sz w:val="20"/>
          <w:szCs w:val="20"/>
        </w:rPr>
        <w:t>“</w:t>
      </w:r>
      <w:r w:rsidR="002913D8" w:rsidRPr="00B2335B">
        <w:rPr>
          <w:rFonts w:ascii="Palatino Linotype" w:hAnsi="Palatino Linotype"/>
          <w:sz w:val="20"/>
          <w:szCs w:val="20"/>
        </w:rPr>
        <w:t xml:space="preserve">, </w:t>
      </w:r>
      <w:r w:rsidR="00CF22EB" w:rsidRPr="00B2335B">
        <w:rPr>
          <w:rFonts w:ascii="Palatino Linotype" w:hAnsi="Palatino Linotype"/>
          <w:sz w:val="20"/>
          <w:szCs w:val="20"/>
        </w:rPr>
        <w:t>podle zákona č. 13</w:t>
      </w:r>
      <w:r w:rsidR="00A67574" w:rsidRPr="00B2335B">
        <w:rPr>
          <w:rFonts w:ascii="Palatino Linotype" w:hAnsi="Palatino Linotype"/>
          <w:sz w:val="20"/>
          <w:szCs w:val="20"/>
        </w:rPr>
        <w:t>4/201</w:t>
      </w:r>
      <w:r w:rsidR="00CF22EB" w:rsidRPr="00B2335B">
        <w:rPr>
          <w:rFonts w:ascii="Palatino Linotype" w:hAnsi="Palatino Linotype"/>
          <w:sz w:val="20"/>
          <w:szCs w:val="20"/>
        </w:rPr>
        <w:t xml:space="preserve">6 Sb., o </w:t>
      </w:r>
      <w:r w:rsidR="00A67574" w:rsidRPr="00B2335B">
        <w:rPr>
          <w:rFonts w:ascii="Palatino Linotype" w:hAnsi="Palatino Linotype"/>
          <w:sz w:val="20"/>
          <w:szCs w:val="20"/>
        </w:rPr>
        <w:t>zadávání veřejných zakázek</w:t>
      </w:r>
      <w:r w:rsidR="00E8636F" w:rsidRPr="00B2335B">
        <w:rPr>
          <w:rFonts w:ascii="Palatino Linotype" w:hAnsi="Palatino Linotype"/>
          <w:sz w:val="20"/>
          <w:szCs w:val="20"/>
        </w:rPr>
        <w:t>, v platném znění</w:t>
      </w:r>
      <w:r w:rsidR="00CF22EB" w:rsidRPr="00B2335B">
        <w:rPr>
          <w:rFonts w:ascii="Palatino Linotype" w:hAnsi="Palatino Linotype"/>
          <w:sz w:val="20"/>
          <w:szCs w:val="20"/>
        </w:rPr>
        <w:t xml:space="preserve"> (dále jen </w:t>
      </w:r>
      <w:r w:rsidRPr="00B2335B">
        <w:rPr>
          <w:rFonts w:ascii="Palatino Linotype" w:hAnsi="Palatino Linotype"/>
          <w:sz w:val="20"/>
          <w:szCs w:val="20"/>
        </w:rPr>
        <w:t>„</w:t>
      </w:r>
      <w:r w:rsidR="00A67574" w:rsidRPr="00B2335B">
        <w:rPr>
          <w:rFonts w:ascii="Palatino Linotype" w:hAnsi="Palatino Linotype"/>
          <w:sz w:val="20"/>
          <w:szCs w:val="20"/>
        </w:rPr>
        <w:t>Z</w:t>
      </w:r>
      <w:r w:rsidR="00CF22EB" w:rsidRPr="00B2335B">
        <w:rPr>
          <w:rFonts w:ascii="Palatino Linotype" w:hAnsi="Palatino Linotype"/>
          <w:sz w:val="20"/>
          <w:szCs w:val="20"/>
        </w:rPr>
        <w:t>ZVZ</w:t>
      </w:r>
      <w:r w:rsidRPr="00B2335B">
        <w:rPr>
          <w:rFonts w:ascii="Palatino Linotype" w:hAnsi="Palatino Linotype"/>
          <w:sz w:val="20"/>
          <w:szCs w:val="20"/>
        </w:rPr>
        <w:t>“</w:t>
      </w:r>
      <w:r w:rsidR="00CF22EB" w:rsidRPr="00B2335B">
        <w:rPr>
          <w:rFonts w:ascii="Palatino Linotype" w:hAnsi="Palatino Linotype"/>
          <w:sz w:val="20"/>
          <w:szCs w:val="20"/>
        </w:rPr>
        <w:t>).</w:t>
      </w:r>
    </w:p>
    <w:p w14:paraId="7D808ABB" w14:textId="553FEACD" w:rsidR="00A40A6F" w:rsidRPr="00B2335B" w:rsidRDefault="00076BDD" w:rsidP="006C1D5B">
      <w:pPr>
        <w:pStyle w:val="Nadpis2"/>
        <w:rPr>
          <w:rFonts w:ascii="Palatino Linotype" w:hAnsi="Palatino Linotype"/>
          <w:sz w:val="20"/>
          <w:szCs w:val="20"/>
        </w:rPr>
      </w:pPr>
      <w:r w:rsidRPr="00B2335B">
        <w:rPr>
          <w:rFonts w:ascii="Palatino Linotype" w:hAnsi="Palatino Linotype"/>
          <w:sz w:val="20"/>
          <w:szCs w:val="20"/>
        </w:rPr>
        <w:t xml:space="preserve">Účelem této </w:t>
      </w:r>
      <w:r w:rsidR="00954D7F" w:rsidRPr="00B2335B">
        <w:rPr>
          <w:rFonts w:ascii="Palatino Linotype" w:hAnsi="Palatino Linotype"/>
          <w:sz w:val="20"/>
          <w:szCs w:val="20"/>
        </w:rPr>
        <w:t>Rámcové dohody</w:t>
      </w:r>
      <w:r w:rsidR="00D35409" w:rsidRPr="00B2335B">
        <w:rPr>
          <w:rFonts w:ascii="Palatino Linotype" w:hAnsi="Palatino Linotype"/>
          <w:sz w:val="20"/>
          <w:szCs w:val="20"/>
        </w:rPr>
        <w:t xml:space="preserve"> (dále</w:t>
      </w:r>
      <w:r w:rsidR="00A67574" w:rsidRPr="00B2335B">
        <w:rPr>
          <w:rFonts w:ascii="Palatino Linotype" w:hAnsi="Palatino Linotype"/>
          <w:sz w:val="20"/>
          <w:szCs w:val="20"/>
        </w:rPr>
        <w:t xml:space="preserve"> také</w:t>
      </w:r>
      <w:r w:rsidR="00D35409" w:rsidRPr="00B2335B">
        <w:rPr>
          <w:rFonts w:ascii="Palatino Linotype" w:hAnsi="Palatino Linotype"/>
          <w:sz w:val="20"/>
          <w:szCs w:val="20"/>
        </w:rPr>
        <w:t xml:space="preserve"> jen </w:t>
      </w:r>
      <w:r w:rsidR="00A67574" w:rsidRPr="00B2335B">
        <w:rPr>
          <w:rFonts w:ascii="Palatino Linotype" w:hAnsi="Palatino Linotype"/>
          <w:sz w:val="20"/>
          <w:szCs w:val="20"/>
        </w:rPr>
        <w:t>„</w:t>
      </w:r>
      <w:r w:rsidR="00954D7F" w:rsidRPr="00B2335B">
        <w:rPr>
          <w:rFonts w:ascii="Palatino Linotype" w:hAnsi="Palatino Linotype"/>
          <w:sz w:val="20"/>
          <w:szCs w:val="20"/>
        </w:rPr>
        <w:t>Rámcová dohoda</w:t>
      </w:r>
      <w:r w:rsidR="00A67574" w:rsidRPr="00B2335B">
        <w:rPr>
          <w:rFonts w:ascii="Palatino Linotype" w:hAnsi="Palatino Linotype"/>
          <w:sz w:val="20"/>
          <w:szCs w:val="20"/>
        </w:rPr>
        <w:t>“</w:t>
      </w:r>
      <w:r w:rsidR="00D35409" w:rsidRPr="00B2335B">
        <w:rPr>
          <w:rFonts w:ascii="Palatino Linotype" w:hAnsi="Palatino Linotype"/>
          <w:sz w:val="20"/>
          <w:szCs w:val="20"/>
        </w:rPr>
        <w:t>)</w:t>
      </w:r>
      <w:r w:rsidRPr="00B2335B">
        <w:rPr>
          <w:rFonts w:ascii="Palatino Linotype" w:hAnsi="Palatino Linotype"/>
          <w:sz w:val="20"/>
          <w:szCs w:val="20"/>
        </w:rPr>
        <w:t xml:space="preserve"> je </w:t>
      </w:r>
      <w:r w:rsidRPr="00EA7569">
        <w:rPr>
          <w:rFonts w:ascii="Palatino Linotype" w:hAnsi="Palatino Linotype"/>
          <w:sz w:val="20"/>
          <w:szCs w:val="20"/>
        </w:rPr>
        <w:t xml:space="preserve">zabezpečení nezbytného </w:t>
      </w:r>
      <w:r w:rsidR="007E1D2D" w:rsidRPr="00EA7569">
        <w:rPr>
          <w:rFonts w:ascii="Palatino Linotype" w:hAnsi="Palatino Linotype"/>
          <w:sz w:val="20"/>
          <w:szCs w:val="20"/>
        </w:rPr>
        <w:t xml:space="preserve">spotřebního </w:t>
      </w:r>
      <w:r w:rsidR="00954D7F" w:rsidRPr="00EA7569">
        <w:rPr>
          <w:rFonts w:ascii="Palatino Linotype" w:hAnsi="Palatino Linotype"/>
          <w:sz w:val="20"/>
          <w:szCs w:val="20"/>
        </w:rPr>
        <w:t>materiálu</w:t>
      </w:r>
      <w:r w:rsidR="00954D7F" w:rsidRPr="00B2335B">
        <w:rPr>
          <w:rFonts w:ascii="Palatino Linotype" w:hAnsi="Palatino Linotype"/>
          <w:sz w:val="20"/>
          <w:szCs w:val="20"/>
        </w:rPr>
        <w:t xml:space="preserve"> na výzkum</w:t>
      </w:r>
      <w:r w:rsidRPr="00B2335B">
        <w:rPr>
          <w:rFonts w:ascii="Palatino Linotype" w:hAnsi="Palatino Linotype"/>
          <w:sz w:val="20"/>
          <w:szCs w:val="20"/>
        </w:rPr>
        <w:t xml:space="preserve"> pořizovaného v rámci </w:t>
      </w:r>
      <w:r w:rsidR="00A67574" w:rsidRPr="00B2335B">
        <w:rPr>
          <w:rFonts w:ascii="Palatino Linotype" w:hAnsi="Palatino Linotype"/>
          <w:sz w:val="20"/>
          <w:szCs w:val="20"/>
        </w:rPr>
        <w:t>výše uvedeného projektu</w:t>
      </w:r>
      <w:r w:rsidR="003D02A3" w:rsidRPr="00B2335B">
        <w:rPr>
          <w:rFonts w:ascii="Palatino Linotype" w:hAnsi="Palatino Linotype"/>
          <w:sz w:val="20"/>
          <w:szCs w:val="20"/>
        </w:rPr>
        <w:t xml:space="preserve">. </w:t>
      </w:r>
      <w:r w:rsidR="00D35409" w:rsidRPr="00B2335B">
        <w:rPr>
          <w:rFonts w:ascii="Palatino Linotype" w:hAnsi="Palatino Linotype"/>
          <w:sz w:val="20"/>
          <w:szCs w:val="20"/>
        </w:rPr>
        <w:t xml:space="preserve">Smluvní strany berou na vědomí, že jakékoli, byť jen částečné, neplnění povinností vyplývajících z této </w:t>
      </w:r>
      <w:r w:rsidR="00093A73" w:rsidRPr="00B2335B">
        <w:rPr>
          <w:rFonts w:ascii="Palatino Linotype" w:hAnsi="Palatino Linotype"/>
          <w:sz w:val="20"/>
          <w:szCs w:val="20"/>
        </w:rPr>
        <w:t>Rámcové dohody</w:t>
      </w:r>
      <w:r w:rsidR="00D35409" w:rsidRPr="00B2335B">
        <w:rPr>
          <w:rFonts w:ascii="Palatino Linotype" w:hAnsi="Palatino Linotype"/>
          <w:sz w:val="20"/>
          <w:szCs w:val="20"/>
        </w:rPr>
        <w:t xml:space="preserve">, ať už na straně </w:t>
      </w:r>
      <w:r w:rsidR="00954D7F" w:rsidRPr="00B2335B">
        <w:rPr>
          <w:rFonts w:ascii="Palatino Linotype" w:hAnsi="Palatino Linotype"/>
          <w:sz w:val="20"/>
          <w:szCs w:val="20"/>
        </w:rPr>
        <w:t>Dodavatelů</w:t>
      </w:r>
      <w:r w:rsidR="00A67574" w:rsidRPr="00B2335B">
        <w:rPr>
          <w:rFonts w:ascii="Palatino Linotype" w:hAnsi="Palatino Linotype"/>
          <w:sz w:val="20"/>
          <w:szCs w:val="20"/>
        </w:rPr>
        <w:t xml:space="preserve"> či </w:t>
      </w:r>
      <w:r w:rsidR="00954D7F" w:rsidRPr="00B2335B">
        <w:rPr>
          <w:rFonts w:ascii="Palatino Linotype" w:hAnsi="Palatino Linotype"/>
          <w:sz w:val="20"/>
          <w:szCs w:val="20"/>
        </w:rPr>
        <w:t>Objednatele</w:t>
      </w:r>
      <w:r w:rsidR="00D35409" w:rsidRPr="00B2335B">
        <w:rPr>
          <w:rFonts w:ascii="Palatino Linotype" w:hAnsi="Palatino Linotype"/>
          <w:sz w:val="20"/>
          <w:szCs w:val="20"/>
        </w:rPr>
        <w:t xml:space="preserve">, může ohrozit čerpání dotačních prostředků poskytnutých na realizaci předmětu </w:t>
      </w:r>
      <w:r w:rsidR="00954D7F" w:rsidRPr="00B2335B">
        <w:rPr>
          <w:rFonts w:ascii="Palatino Linotype" w:hAnsi="Palatino Linotype"/>
          <w:sz w:val="20"/>
          <w:szCs w:val="20"/>
        </w:rPr>
        <w:t>Rámcové dohody</w:t>
      </w:r>
      <w:r w:rsidR="00D35409" w:rsidRPr="00B2335B">
        <w:rPr>
          <w:rFonts w:ascii="Palatino Linotype" w:hAnsi="Palatino Linotype"/>
          <w:sz w:val="20"/>
          <w:szCs w:val="20"/>
        </w:rPr>
        <w:t xml:space="preserve">, příp. může vést k udělení sankcí </w:t>
      </w:r>
      <w:r w:rsidR="00954D7F" w:rsidRPr="00B2335B">
        <w:rPr>
          <w:rFonts w:ascii="Palatino Linotype" w:hAnsi="Palatino Linotype"/>
          <w:sz w:val="20"/>
          <w:szCs w:val="20"/>
        </w:rPr>
        <w:t>Objednateli</w:t>
      </w:r>
      <w:r w:rsidR="00D35409" w:rsidRPr="00B2335B">
        <w:rPr>
          <w:rFonts w:ascii="Palatino Linotype" w:hAnsi="Palatino Linotype"/>
          <w:sz w:val="20"/>
          <w:szCs w:val="20"/>
        </w:rPr>
        <w:t xml:space="preserve"> ze strany orgánů oprávněných k výkonu kontroly Projektu, v jejichž rámci jsou dotační prostředky poskytovány. Škoda, která může </w:t>
      </w:r>
      <w:r w:rsidR="00954D7F" w:rsidRPr="00B2335B">
        <w:rPr>
          <w:rFonts w:ascii="Palatino Linotype" w:hAnsi="Palatino Linotype"/>
          <w:sz w:val="20"/>
          <w:szCs w:val="20"/>
        </w:rPr>
        <w:t>Objednateli</w:t>
      </w:r>
      <w:r w:rsidR="00D35409" w:rsidRPr="00B2335B">
        <w:rPr>
          <w:rFonts w:ascii="Palatino Linotype" w:hAnsi="Palatino Linotype"/>
          <w:sz w:val="20"/>
          <w:szCs w:val="20"/>
        </w:rPr>
        <w:t xml:space="preserve"> neplněním povinností vyplývajících z této </w:t>
      </w:r>
      <w:r w:rsidR="00954D7F" w:rsidRPr="00B2335B">
        <w:rPr>
          <w:rFonts w:ascii="Palatino Linotype" w:hAnsi="Palatino Linotype"/>
          <w:sz w:val="20"/>
          <w:szCs w:val="20"/>
        </w:rPr>
        <w:t>Rámcové dohody</w:t>
      </w:r>
      <w:r w:rsidR="00D35409" w:rsidRPr="00B2335B">
        <w:rPr>
          <w:rFonts w:ascii="Palatino Linotype" w:hAnsi="Palatino Linotype"/>
          <w:sz w:val="20"/>
          <w:szCs w:val="20"/>
        </w:rPr>
        <w:t xml:space="preserve"> vzniknout, tak může i přesáhnout sjednanou kupní cenu.</w:t>
      </w:r>
    </w:p>
    <w:p w14:paraId="4CE96D9B" w14:textId="5263B487" w:rsidR="006830B2" w:rsidRPr="00EA7569" w:rsidRDefault="00140DE7" w:rsidP="006C1D5B">
      <w:pPr>
        <w:pStyle w:val="Nadpis2"/>
        <w:rPr>
          <w:rFonts w:ascii="Palatino Linotype" w:hAnsi="Palatino Linotype"/>
          <w:sz w:val="20"/>
          <w:szCs w:val="20"/>
        </w:rPr>
      </w:pPr>
      <w:r w:rsidRPr="00EA7569">
        <w:rPr>
          <w:rFonts w:ascii="Palatino Linotype" w:hAnsi="Palatino Linotype"/>
          <w:sz w:val="20"/>
          <w:szCs w:val="20"/>
        </w:rPr>
        <w:t xml:space="preserve">Smluvní strany se zavazují činit veškerá právní jednání mající dopad na závazky vyplývající z této </w:t>
      </w:r>
      <w:r w:rsidR="00C178F1" w:rsidRPr="00EA7569">
        <w:rPr>
          <w:rFonts w:ascii="Palatino Linotype" w:hAnsi="Palatino Linotype"/>
          <w:sz w:val="20"/>
          <w:szCs w:val="20"/>
        </w:rPr>
        <w:t>Rámcové dohody</w:t>
      </w:r>
      <w:r w:rsidRPr="00EA7569">
        <w:rPr>
          <w:rFonts w:ascii="Palatino Linotype" w:hAnsi="Palatino Linotype"/>
          <w:sz w:val="20"/>
          <w:szCs w:val="20"/>
        </w:rPr>
        <w:t xml:space="preserve"> pouze prostřednictvím výše uvedených kontaktních osob. Jednání učiněná prostřednictvím jiných osob jsou právně účinná toliko po oznámení jiných či dalších kontaktních osob druhé straně osobami výše uvedenými.</w:t>
      </w:r>
    </w:p>
    <w:p w14:paraId="75985B26" w14:textId="77777777" w:rsidR="006830B2" w:rsidRPr="001243B2" w:rsidRDefault="006830B2" w:rsidP="006830B2">
      <w:pPr>
        <w:spacing w:before="0"/>
      </w:pPr>
    </w:p>
    <w:p w14:paraId="2795D390" w14:textId="2B9E8A7C" w:rsidR="006242FE" w:rsidRPr="00EA7569" w:rsidRDefault="006242FE" w:rsidP="00B50041">
      <w:pPr>
        <w:pStyle w:val="Nadpis1"/>
        <w:rPr>
          <w:rFonts w:ascii="Palatino Linotype" w:hAnsi="Palatino Linotype"/>
          <w:sz w:val="24"/>
          <w:szCs w:val="24"/>
          <w:lang w:val="cs-CZ"/>
        </w:rPr>
      </w:pPr>
      <w:r w:rsidRPr="00EA7569">
        <w:rPr>
          <w:rFonts w:ascii="Palatino Linotype" w:hAnsi="Palatino Linotype"/>
          <w:sz w:val="24"/>
          <w:szCs w:val="24"/>
          <w:lang w:val="cs-CZ"/>
        </w:rPr>
        <w:t xml:space="preserve">PŘEDMĚT </w:t>
      </w:r>
      <w:r w:rsidR="00093A73" w:rsidRPr="00EA7569">
        <w:rPr>
          <w:rFonts w:ascii="Palatino Linotype" w:hAnsi="Palatino Linotype"/>
          <w:sz w:val="24"/>
          <w:szCs w:val="24"/>
          <w:lang w:val="cs-CZ"/>
        </w:rPr>
        <w:t>RÁMCOVÉ DOHODY</w:t>
      </w:r>
      <w:r w:rsidRPr="00EA7569">
        <w:rPr>
          <w:rFonts w:ascii="Palatino Linotype" w:hAnsi="Palatino Linotype"/>
          <w:sz w:val="24"/>
          <w:szCs w:val="24"/>
          <w:lang w:val="cs-CZ"/>
        </w:rPr>
        <w:t xml:space="preserve"> </w:t>
      </w:r>
    </w:p>
    <w:p w14:paraId="0C2ADC69" w14:textId="475DED6D" w:rsidR="00DD5B3B" w:rsidRPr="00EA7569" w:rsidRDefault="00DD5B3B" w:rsidP="00DD5B3B">
      <w:pPr>
        <w:pStyle w:val="Nadpis2"/>
        <w:ind w:left="709" w:hanging="708"/>
        <w:rPr>
          <w:rFonts w:ascii="Palatino Linotype" w:hAnsi="Palatino Linotype"/>
          <w:b/>
          <w:sz w:val="20"/>
          <w:szCs w:val="20"/>
        </w:rPr>
      </w:pPr>
      <w:r w:rsidRPr="00EA7569">
        <w:rPr>
          <w:rFonts w:ascii="Palatino Linotype" w:hAnsi="Palatino Linotype"/>
          <w:b/>
          <w:sz w:val="20"/>
          <w:szCs w:val="20"/>
        </w:rPr>
        <w:t>Dodavatel se zavazuje na základě této Rámcové dohody dodávat Objednateli</w:t>
      </w:r>
      <w:r w:rsidR="00E50D6E" w:rsidRPr="00EA7569">
        <w:rPr>
          <w:rFonts w:ascii="Palatino Linotype" w:hAnsi="Palatino Linotype"/>
          <w:b/>
          <w:sz w:val="20"/>
          <w:szCs w:val="20"/>
        </w:rPr>
        <w:t xml:space="preserve"> dle jeho dílčích objednávek</w:t>
      </w:r>
      <w:r w:rsidRPr="00EA7569">
        <w:rPr>
          <w:rFonts w:ascii="Palatino Linotype" w:hAnsi="Palatino Linotype"/>
          <w:b/>
          <w:sz w:val="20"/>
          <w:szCs w:val="20"/>
        </w:rPr>
        <w:t xml:space="preserve"> v dohodnutém čase </w:t>
      </w:r>
      <w:r w:rsidR="007E1D2D" w:rsidRPr="00EA7569">
        <w:rPr>
          <w:rFonts w:ascii="Palatino Linotype" w:hAnsi="Palatino Linotype"/>
          <w:b/>
          <w:sz w:val="20"/>
          <w:szCs w:val="20"/>
        </w:rPr>
        <w:t>spotřební materiál blíže specifikovaný</w:t>
      </w:r>
      <w:r w:rsidR="00BB3C0D" w:rsidRPr="00EA7569">
        <w:rPr>
          <w:rFonts w:ascii="Palatino Linotype" w:hAnsi="Palatino Linotype"/>
          <w:b/>
          <w:sz w:val="20"/>
          <w:szCs w:val="20"/>
        </w:rPr>
        <w:t xml:space="preserve"> (včetně případných specifických dodacích podmínek)</w:t>
      </w:r>
      <w:r w:rsidR="007E1D2D" w:rsidRPr="00EA7569">
        <w:rPr>
          <w:rFonts w:ascii="Palatino Linotype" w:hAnsi="Palatino Linotype"/>
          <w:b/>
          <w:sz w:val="20"/>
          <w:szCs w:val="20"/>
        </w:rPr>
        <w:t xml:space="preserve"> v příloze č. 1</w:t>
      </w:r>
      <w:r w:rsidRPr="00EA7569">
        <w:rPr>
          <w:rFonts w:ascii="Palatino Linotype" w:hAnsi="Palatino Linotype"/>
          <w:b/>
          <w:sz w:val="20"/>
          <w:szCs w:val="20"/>
        </w:rPr>
        <w:t xml:space="preserve"> této </w:t>
      </w:r>
      <w:r w:rsidR="00B148C2" w:rsidRPr="00EA7569">
        <w:rPr>
          <w:rFonts w:ascii="Palatino Linotype" w:hAnsi="Palatino Linotype"/>
          <w:b/>
          <w:sz w:val="20"/>
          <w:szCs w:val="20"/>
        </w:rPr>
        <w:t>Rámcové dohody (dále také jen „Materiál“)</w:t>
      </w:r>
      <w:r w:rsidRPr="00EA7569">
        <w:rPr>
          <w:rFonts w:ascii="Palatino Linotype" w:hAnsi="Palatino Linotype"/>
          <w:b/>
          <w:sz w:val="20"/>
          <w:szCs w:val="20"/>
        </w:rPr>
        <w:t>, dodat je</w:t>
      </w:r>
      <w:r w:rsidR="00E50D6E" w:rsidRPr="00EA7569">
        <w:rPr>
          <w:rFonts w:ascii="Palatino Linotype" w:hAnsi="Palatino Linotype"/>
          <w:b/>
          <w:sz w:val="20"/>
          <w:szCs w:val="20"/>
        </w:rPr>
        <w:t>j</w:t>
      </w:r>
      <w:r w:rsidRPr="00EA7569">
        <w:rPr>
          <w:rFonts w:ascii="Palatino Linotype" w:hAnsi="Palatino Linotype"/>
          <w:b/>
          <w:sz w:val="20"/>
          <w:szCs w:val="20"/>
        </w:rPr>
        <w:t xml:space="preserve"> do sídla Objednatele a převést na Objednatele vlastnické právo k Materiálu. Objednatel se zavazuje Materiál řádně dodan</w:t>
      </w:r>
      <w:r w:rsidR="00B148C2" w:rsidRPr="00EA7569">
        <w:rPr>
          <w:rFonts w:ascii="Palatino Linotype" w:hAnsi="Palatino Linotype"/>
          <w:b/>
          <w:sz w:val="20"/>
          <w:szCs w:val="20"/>
        </w:rPr>
        <w:t>ý</w:t>
      </w:r>
      <w:r w:rsidRPr="00EA7569">
        <w:rPr>
          <w:rFonts w:ascii="Palatino Linotype" w:hAnsi="Palatino Linotype"/>
          <w:b/>
          <w:sz w:val="20"/>
          <w:szCs w:val="20"/>
        </w:rPr>
        <w:t xml:space="preserve"> od Dodavatele převzít a zaplatit mu dohodnutou kupní cenu.</w:t>
      </w:r>
    </w:p>
    <w:p w14:paraId="63565AB8" w14:textId="4E725235" w:rsidR="00DD5B3B" w:rsidRPr="00B2335B" w:rsidRDefault="00DD5B3B" w:rsidP="00DD5B3B">
      <w:pPr>
        <w:pStyle w:val="Nadpis2"/>
        <w:ind w:left="709" w:hanging="708"/>
        <w:rPr>
          <w:rFonts w:ascii="Palatino Linotype" w:hAnsi="Palatino Linotype"/>
          <w:sz w:val="20"/>
          <w:szCs w:val="20"/>
        </w:rPr>
      </w:pPr>
      <w:r w:rsidRPr="00B2335B">
        <w:rPr>
          <w:rFonts w:ascii="Palatino Linotype" w:hAnsi="Palatino Linotype"/>
          <w:sz w:val="20"/>
          <w:szCs w:val="20"/>
        </w:rPr>
        <w:t xml:space="preserve">Materiál dodávaný podle této </w:t>
      </w:r>
      <w:r w:rsidR="00B148C2" w:rsidRPr="00B2335B">
        <w:rPr>
          <w:rFonts w:ascii="Palatino Linotype" w:hAnsi="Palatino Linotype"/>
          <w:sz w:val="20"/>
          <w:szCs w:val="20"/>
        </w:rPr>
        <w:t>Rámcové dohody</w:t>
      </w:r>
      <w:r w:rsidRPr="00B2335B">
        <w:rPr>
          <w:rFonts w:ascii="Palatino Linotype" w:hAnsi="Palatino Linotype"/>
          <w:sz w:val="20"/>
          <w:szCs w:val="20"/>
        </w:rPr>
        <w:t xml:space="preserve"> Dodavatel dodá Objednateli v pr</w:t>
      </w:r>
      <w:r w:rsidR="00090A00" w:rsidRPr="00B2335B">
        <w:rPr>
          <w:rFonts w:ascii="Palatino Linotype" w:hAnsi="Palatino Linotype"/>
          <w:sz w:val="20"/>
          <w:szCs w:val="20"/>
        </w:rPr>
        <w:t>vní jakostní třídě, nový</w:t>
      </w:r>
      <w:r w:rsidRPr="00B2335B">
        <w:rPr>
          <w:rFonts w:ascii="Palatino Linotype" w:hAnsi="Palatino Linotype"/>
          <w:sz w:val="20"/>
          <w:szCs w:val="20"/>
        </w:rPr>
        <w:t>, v originálním balení. Dodavatel dodávaný Materiál vhodně zabalí, naloží, dopraví do místa dodávky a vyloží v místě dodávky do prostor určených Objednatelem.</w:t>
      </w:r>
    </w:p>
    <w:p w14:paraId="60C95E85" w14:textId="387D2D82" w:rsidR="0005376C" w:rsidRPr="00EA7569" w:rsidRDefault="00B148C2" w:rsidP="0005376C">
      <w:pPr>
        <w:pStyle w:val="Nadpis2"/>
        <w:ind w:left="709" w:hanging="708"/>
        <w:rPr>
          <w:rFonts w:ascii="Palatino Linotype" w:hAnsi="Palatino Linotype"/>
          <w:sz w:val="20"/>
          <w:szCs w:val="20"/>
        </w:rPr>
      </w:pPr>
      <w:r w:rsidRPr="00EA7569">
        <w:rPr>
          <w:rFonts w:ascii="Palatino Linotype" w:hAnsi="Palatino Linotype"/>
          <w:sz w:val="20"/>
          <w:szCs w:val="20"/>
        </w:rPr>
        <w:t xml:space="preserve">Dodavatel bude pro Objednatele provádět dodávky Materiálu na základě jednotlivých dílčích objednávek </w:t>
      </w:r>
      <w:r w:rsidR="00E50D6E" w:rsidRPr="00EA7569">
        <w:rPr>
          <w:rFonts w:ascii="Palatino Linotype" w:hAnsi="Palatino Linotype"/>
          <w:sz w:val="20"/>
          <w:szCs w:val="20"/>
        </w:rPr>
        <w:t xml:space="preserve">zasílaných </w:t>
      </w:r>
      <w:r w:rsidRPr="00EA7569">
        <w:rPr>
          <w:rFonts w:ascii="Palatino Linotype" w:hAnsi="Palatino Linotype"/>
          <w:sz w:val="20"/>
          <w:szCs w:val="20"/>
        </w:rPr>
        <w:t xml:space="preserve">prostřednictvím </w:t>
      </w:r>
      <w:r w:rsidR="00E50D6E" w:rsidRPr="00EA7569">
        <w:rPr>
          <w:rFonts w:ascii="Palatino Linotype" w:hAnsi="Palatino Linotype"/>
          <w:sz w:val="20"/>
          <w:szCs w:val="20"/>
        </w:rPr>
        <w:t>mailové komunikace na e-mail</w:t>
      </w:r>
      <w:r w:rsidR="001D1853" w:rsidRPr="00EA7569">
        <w:rPr>
          <w:rFonts w:ascii="Palatino Linotype" w:hAnsi="Palatino Linotype"/>
          <w:sz w:val="20"/>
          <w:szCs w:val="20"/>
        </w:rPr>
        <w:t xml:space="preserve"> pro zasílání objednávek uvedený v záhlaví u specifikace Dodavatele, </w:t>
      </w:r>
      <w:r w:rsidR="00B1542E" w:rsidRPr="00EA7569">
        <w:rPr>
          <w:rFonts w:ascii="Palatino Linotype" w:hAnsi="Palatino Linotype"/>
          <w:sz w:val="20"/>
          <w:szCs w:val="20"/>
        </w:rPr>
        <w:t xml:space="preserve">nebude-li písemně </w:t>
      </w:r>
      <w:r w:rsidR="001D1853" w:rsidRPr="00EA7569">
        <w:rPr>
          <w:rFonts w:ascii="Palatino Linotype" w:hAnsi="Palatino Linotype"/>
          <w:sz w:val="20"/>
          <w:szCs w:val="20"/>
        </w:rPr>
        <w:t xml:space="preserve">(postačí e-mailem mezi kontaktními osobami smluvních stran) </w:t>
      </w:r>
      <w:r w:rsidR="00B1542E" w:rsidRPr="00EA7569">
        <w:rPr>
          <w:rFonts w:ascii="Palatino Linotype" w:hAnsi="Palatino Linotype"/>
          <w:sz w:val="20"/>
          <w:szCs w:val="20"/>
        </w:rPr>
        <w:t>dohodnuto jinak.</w:t>
      </w:r>
      <w:r w:rsidR="00E50D6E" w:rsidRPr="00EA7569">
        <w:rPr>
          <w:rFonts w:ascii="Palatino Linotype" w:hAnsi="Palatino Linotype"/>
          <w:sz w:val="20"/>
          <w:szCs w:val="20"/>
        </w:rPr>
        <w:t xml:space="preserve"> Dodavatel se zavazuje potvrdit dílčí objednávku zadavateli</w:t>
      </w:r>
      <w:r w:rsidR="001D1853" w:rsidRPr="00EA7569">
        <w:rPr>
          <w:rFonts w:ascii="Palatino Linotype" w:hAnsi="Palatino Linotype"/>
          <w:sz w:val="20"/>
          <w:szCs w:val="20"/>
        </w:rPr>
        <w:t xml:space="preserve"> e-mailem</w:t>
      </w:r>
      <w:r w:rsidR="00E50D6E" w:rsidRPr="00EA7569">
        <w:rPr>
          <w:rFonts w:ascii="Palatino Linotype" w:hAnsi="Palatino Linotype"/>
          <w:sz w:val="20"/>
          <w:szCs w:val="20"/>
        </w:rPr>
        <w:t xml:space="preserve"> do 2 pracovních dnů. V případě, že dodavatel dílčí objednávku v této lhůtě nepotvrdí, </w:t>
      </w:r>
      <w:r w:rsidR="001D1853" w:rsidRPr="00EA7569">
        <w:rPr>
          <w:rFonts w:ascii="Palatino Linotype" w:hAnsi="Palatino Linotype"/>
          <w:sz w:val="20"/>
          <w:szCs w:val="20"/>
        </w:rPr>
        <w:t xml:space="preserve">dílčí </w:t>
      </w:r>
      <w:r w:rsidR="00E50D6E" w:rsidRPr="00EA7569">
        <w:rPr>
          <w:rFonts w:ascii="Palatino Linotype" w:hAnsi="Palatino Linotype"/>
          <w:sz w:val="20"/>
          <w:szCs w:val="20"/>
        </w:rPr>
        <w:t>objednávka se považuje za potvrzenou v plném rozsahu.</w:t>
      </w:r>
    </w:p>
    <w:p w14:paraId="4F3839DA" w14:textId="77777777" w:rsidR="0005376C" w:rsidRPr="001243B2" w:rsidRDefault="0005376C" w:rsidP="0005376C"/>
    <w:p w14:paraId="0BF0018A" w14:textId="5522F742" w:rsidR="006242FE" w:rsidRPr="00EA7569" w:rsidRDefault="000E5916" w:rsidP="00B50041">
      <w:pPr>
        <w:pStyle w:val="Nadpis1"/>
        <w:rPr>
          <w:rFonts w:ascii="Palatino Linotype" w:hAnsi="Palatino Linotype"/>
          <w:sz w:val="24"/>
          <w:szCs w:val="24"/>
          <w:lang w:val="cs-CZ"/>
        </w:rPr>
      </w:pPr>
      <w:r w:rsidRPr="001243B2">
        <w:rPr>
          <w:rFonts w:ascii="Palatino Linotype" w:hAnsi="Palatino Linotype"/>
          <w:sz w:val="24"/>
          <w:szCs w:val="24"/>
          <w:lang w:val="cs-CZ"/>
        </w:rPr>
        <w:lastRenderedPageBreak/>
        <w:t xml:space="preserve">CENA A </w:t>
      </w:r>
      <w:r w:rsidR="006242FE" w:rsidRPr="00EA7569">
        <w:rPr>
          <w:rFonts w:ascii="Palatino Linotype" w:hAnsi="Palatino Linotype"/>
          <w:sz w:val="24"/>
          <w:szCs w:val="24"/>
          <w:lang w:val="cs-CZ"/>
        </w:rPr>
        <w:t>PLATEBNÍ PODMÍNKY</w:t>
      </w:r>
    </w:p>
    <w:p w14:paraId="37170FEA" w14:textId="4B3BF030" w:rsidR="00C92C87" w:rsidRPr="001243B2" w:rsidRDefault="00936DCD" w:rsidP="00542037">
      <w:pPr>
        <w:pStyle w:val="Nadpis2"/>
        <w:ind w:hanging="792"/>
        <w:rPr>
          <w:szCs w:val="20"/>
        </w:rPr>
      </w:pPr>
      <w:r w:rsidRPr="00564C23">
        <w:rPr>
          <w:rFonts w:ascii="Palatino Linotype" w:hAnsi="Palatino Linotype"/>
          <w:bCs w:val="0"/>
          <w:sz w:val="20"/>
          <w:szCs w:val="20"/>
        </w:rPr>
        <w:t xml:space="preserve">Kupní cena </w:t>
      </w:r>
      <w:r w:rsidR="001D1853" w:rsidRPr="00564C23">
        <w:rPr>
          <w:rFonts w:ascii="Palatino Linotype" w:hAnsi="Palatino Linotype"/>
          <w:bCs w:val="0"/>
          <w:sz w:val="20"/>
          <w:szCs w:val="20"/>
        </w:rPr>
        <w:t xml:space="preserve">(jednotkové ceny) </w:t>
      </w:r>
      <w:r w:rsidRPr="00564C23">
        <w:rPr>
          <w:rFonts w:ascii="Palatino Linotype" w:hAnsi="Palatino Linotype"/>
          <w:bCs w:val="0"/>
          <w:sz w:val="20"/>
          <w:szCs w:val="20"/>
        </w:rPr>
        <w:t xml:space="preserve">za Materiál podle této Rámcové dohody stanovená v Kč bez DPH je uvedena </w:t>
      </w:r>
      <w:r w:rsidR="001D1853" w:rsidRPr="00564C23">
        <w:rPr>
          <w:rFonts w:ascii="Palatino Linotype" w:hAnsi="Palatino Linotype"/>
          <w:bCs w:val="0"/>
          <w:sz w:val="20"/>
          <w:szCs w:val="20"/>
        </w:rPr>
        <w:t>v příloze č. 1 této Rámcové dohody a je stanovena jako maximální s výjimkou</w:t>
      </w:r>
      <w:r w:rsidR="00FB17AA" w:rsidRPr="00564C23">
        <w:rPr>
          <w:rFonts w:ascii="Palatino Linotype" w:hAnsi="Palatino Linotype"/>
          <w:bCs w:val="0"/>
          <w:sz w:val="20"/>
          <w:szCs w:val="20"/>
        </w:rPr>
        <w:t xml:space="preserve"> podmínek </w:t>
      </w:r>
      <w:r w:rsidR="00B2335B" w:rsidRPr="00564C23">
        <w:rPr>
          <w:rFonts w:ascii="Palatino Linotype" w:hAnsi="Palatino Linotype"/>
          <w:bCs w:val="0"/>
          <w:sz w:val="20"/>
          <w:szCs w:val="20"/>
        </w:rPr>
        <w:t xml:space="preserve">a </w:t>
      </w:r>
      <w:r w:rsidR="00FB17AA" w:rsidRPr="00564C23">
        <w:rPr>
          <w:rFonts w:ascii="Palatino Linotype" w:hAnsi="Palatino Linotype"/>
          <w:bCs w:val="0"/>
          <w:sz w:val="20"/>
          <w:szCs w:val="20"/>
        </w:rPr>
        <w:t>skutečností dle odst. 4.2. této dohody</w:t>
      </w:r>
      <w:r w:rsidR="001D1853" w:rsidRPr="00564C23">
        <w:rPr>
          <w:rFonts w:ascii="Palatino Linotype" w:hAnsi="Palatino Linotype"/>
          <w:bCs w:val="0"/>
          <w:sz w:val="20"/>
          <w:szCs w:val="20"/>
        </w:rPr>
        <w:t>.</w:t>
      </w:r>
      <w:r w:rsidR="00B2335B" w:rsidRPr="00564C23">
        <w:rPr>
          <w:rFonts w:ascii="Palatino Linotype" w:hAnsi="Palatino Linotype"/>
          <w:bCs w:val="0"/>
          <w:sz w:val="20"/>
          <w:szCs w:val="20"/>
        </w:rPr>
        <w:t xml:space="preserve">  Dodavatel je oprávněn poskytnout Materiál </w:t>
      </w:r>
      <w:r w:rsidRPr="00564C23">
        <w:rPr>
          <w:rFonts w:ascii="Palatino Linotype" w:hAnsi="Palatino Linotype"/>
          <w:bCs w:val="0"/>
          <w:sz w:val="20"/>
          <w:szCs w:val="20"/>
        </w:rPr>
        <w:br/>
      </w:r>
      <w:r w:rsidR="001D1853" w:rsidRPr="00564C23">
        <w:rPr>
          <w:rFonts w:ascii="Palatino Linotype" w:hAnsi="Palatino Linotype"/>
          <w:bCs w:val="0"/>
          <w:sz w:val="20"/>
          <w:szCs w:val="20"/>
        </w:rPr>
        <w:t>v rámci jednotlivých dílčích objednávek i za cenu nižší, než je uvedena v příloze č. 1 této Rámcové dohody.</w:t>
      </w:r>
      <w:r w:rsidRPr="00564C23">
        <w:rPr>
          <w:rFonts w:ascii="Palatino Linotype" w:hAnsi="Palatino Linotype"/>
          <w:bCs w:val="0"/>
          <w:sz w:val="20"/>
          <w:szCs w:val="20"/>
        </w:rPr>
        <w:t xml:space="preserve"> K této ceně bude připočtena DPH </w:t>
      </w:r>
      <w:r w:rsidRPr="00564C23">
        <w:rPr>
          <w:rFonts w:ascii="Palatino Linotype" w:hAnsi="Palatino Linotype"/>
          <w:bCs w:val="0"/>
          <w:sz w:val="20"/>
          <w:szCs w:val="20"/>
        </w:rPr>
        <w:br/>
        <w:t>v zákonné výši k datu uskutečněného zdanitelného plnění.</w:t>
      </w:r>
    </w:p>
    <w:p w14:paraId="3CC4D2B8" w14:textId="0CE4B859" w:rsidR="00C92C87" w:rsidRPr="001243B2" w:rsidRDefault="00C92C87" w:rsidP="00C92C87">
      <w:pPr>
        <w:pStyle w:val="Nadpis2"/>
        <w:ind w:left="709" w:hanging="708"/>
        <w:rPr>
          <w:rFonts w:ascii="Palatino Linotype" w:hAnsi="Palatino Linotype"/>
          <w:sz w:val="20"/>
          <w:szCs w:val="20"/>
        </w:rPr>
      </w:pPr>
      <w:r w:rsidRPr="001243B2">
        <w:rPr>
          <w:rFonts w:ascii="Palatino Linotype" w:hAnsi="Palatino Linotype"/>
          <w:sz w:val="20"/>
          <w:szCs w:val="20"/>
        </w:rPr>
        <w:t xml:space="preserve">Platební podmínky </w:t>
      </w:r>
    </w:p>
    <w:p w14:paraId="2DD8E75D" w14:textId="3D67B6B8" w:rsidR="00C92C87" w:rsidRPr="001243B2" w:rsidRDefault="000D7998" w:rsidP="00B148C2">
      <w:pPr>
        <w:pStyle w:val="Nadpis3"/>
        <w:rPr>
          <w:b/>
          <w:szCs w:val="20"/>
          <w:lang w:val="cs-CZ"/>
        </w:rPr>
      </w:pPr>
      <w:r w:rsidRPr="00EA7569">
        <w:rPr>
          <w:szCs w:val="20"/>
          <w:lang w:val="cs-CZ"/>
        </w:rPr>
        <w:t>Objednatel</w:t>
      </w:r>
      <w:r w:rsidR="00C92C87" w:rsidRPr="00EA7569">
        <w:rPr>
          <w:szCs w:val="20"/>
          <w:lang w:val="cs-CZ"/>
        </w:rPr>
        <w:t xml:space="preserve"> uhradí cenu za dodan</w:t>
      </w:r>
      <w:r w:rsidR="00FD456B" w:rsidRPr="00EA7569">
        <w:rPr>
          <w:szCs w:val="20"/>
          <w:lang w:val="cs-CZ"/>
        </w:rPr>
        <w:t>ý</w:t>
      </w:r>
      <w:r w:rsidR="00C92C87" w:rsidRPr="00EA7569">
        <w:rPr>
          <w:szCs w:val="20"/>
          <w:lang w:val="cs-CZ"/>
        </w:rPr>
        <w:t xml:space="preserve"> </w:t>
      </w:r>
      <w:r w:rsidR="00FD456B" w:rsidRPr="00EA7569">
        <w:rPr>
          <w:szCs w:val="20"/>
          <w:lang w:val="cs-CZ"/>
        </w:rPr>
        <w:t xml:space="preserve">Materiál </w:t>
      </w:r>
      <w:r w:rsidR="00C92C87" w:rsidRPr="00EA7569">
        <w:rPr>
          <w:szCs w:val="20"/>
          <w:lang w:val="cs-CZ"/>
        </w:rPr>
        <w:t xml:space="preserve">po jeho dodání na základě faktury </w:t>
      </w:r>
      <w:r w:rsidR="00D946F5" w:rsidRPr="00EA7569">
        <w:rPr>
          <w:szCs w:val="20"/>
          <w:lang w:val="cs-CZ"/>
        </w:rPr>
        <w:t>–</w:t>
      </w:r>
      <w:r w:rsidR="00C92C87" w:rsidRPr="00EA7569">
        <w:rPr>
          <w:szCs w:val="20"/>
          <w:lang w:val="cs-CZ"/>
        </w:rPr>
        <w:t xml:space="preserve"> daňového dokladu vystaveného Dodavatelem a doloženého dodacím listem. </w:t>
      </w:r>
      <w:r w:rsidR="00C92C87" w:rsidRPr="00EA7569">
        <w:rPr>
          <w:b/>
          <w:szCs w:val="20"/>
          <w:lang w:val="cs-CZ"/>
        </w:rPr>
        <w:t xml:space="preserve">Splatnost daňových dokladů je do 30 kalendářních dnů od doručení </w:t>
      </w:r>
      <w:r w:rsidR="002B4CE0" w:rsidRPr="001243B2">
        <w:rPr>
          <w:b/>
          <w:szCs w:val="20"/>
          <w:lang w:val="cs-CZ"/>
        </w:rPr>
        <w:t>Objednateli na e-mailovou</w:t>
      </w:r>
      <w:r w:rsidR="002B4CE0" w:rsidRPr="001243B2">
        <w:rPr>
          <w:szCs w:val="20"/>
          <w:lang w:val="cs-CZ"/>
        </w:rPr>
        <w:t xml:space="preserve"> </w:t>
      </w:r>
      <w:r w:rsidR="002B4CE0" w:rsidRPr="001243B2">
        <w:rPr>
          <w:b/>
          <w:szCs w:val="20"/>
          <w:lang w:val="cs-CZ"/>
        </w:rPr>
        <w:t xml:space="preserve">adresu pro zasílání faktur: </w:t>
      </w:r>
      <w:r w:rsidR="007307AE">
        <w:rPr>
          <w:b/>
          <w:szCs w:val="20"/>
          <w:lang w:val="cs-CZ"/>
        </w:rPr>
        <w:t>****************</w:t>
      </w:r>
      <w:r w:rsidR="002B4CE0" w:rsidRPr="001243B2">
        <w:rPr>
          <w:b/>
          <w:szCs w:val="20"/>
          <w:lang w:val="cs-CZ"/>
        </w:rPr>
        <w:t>.</w:t>
      </w:r>
    </w:p>
    <w:p w14:paraId="10DA4124" w14:textId="0ECD5AE0" w:rsidR="00B148C2" w:rsidRPr="00EA7569" w:rsidRDefault="00B148C2" w:rsidP="00B148C2">
      <w:pPr>
        <w:pStyle w:val="Nadpis3"/>
        <w:rPr>
          <w:szCs w:val="20"/>
          <w:lang w:val="cs-CZ"/>
        </w:rPr>
      </w:pPr>
      <w:r w:rsidRPr="00EA7569">
        <w:rPr>
          <w:szCs w:val="20"/>
          <w:lang w:val="cs-CZ"/>
        </w:rPr>
        <w:t xml:space="preserve">Kupní cena bude uhrazena po ukončení dodávky, tj. předáním a převzetím Materiálu podle </w:t>
      </w:r>
      <w:r w:rsidRPr="00115076">
        <w:rPr>
          <w:szCs w:val="20"/>
          <w:lang w:val="cs-CZ"/>
        </w:rPr>
        <w:t xml:space="preserve">dodacího listu, a to na základě Dodavatelem vystavené faktury – daňového dokladu. </w:t>
      </w:r>
    </w:p>
    <w:p w14:paraId="7CB5D938" w14:textId="77777777" w:rsidR="00B148C2" w:rsidRPr="00EA7569" w:rsidRDefault="00B148C2" w:rsidP="00B148C2">
      <w:pPr>
        <w:pStyle w:val="Nadpis3"/>
        <w:rPr>
          <w:b/>
          <w:szCs w:val="20"/>
          <w:lang w:val="cs-CZ"/>
        </w:rPr>
      </w:pPr>
      <w:r w:rsidRPr="00EA7569">
        <w:rPr>
          <w:b/>
          <w:szCs w:val="20"/>
          <w:lang w:val="cs-CZ"/>
        </w:rPr>
        <w:t xml:space="preserve">Faktura Dodavatele musí obsahovat minimálně tyto náležitosti: </w:t>
      </w:r>
    </w:p>
    <w:p w14:paraId="675B3E7D"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označení účetního dokladu a jeho pořadové číslo</w:t>
      </w:r>
      <w:r w:rsidRPr="001243B2">
        <w:rPr>
          <w:szCs w:val="20"/>
          <w:lang w:val="cs-CZ"/>
        </w:rPr>
        <w:t>,</w:t>
      </w:r>
    </w:p>
    <w:p w14:paraId="32793912" w14:textId="77777777" w:rsidR="00B148C2" w:rsidRPr="001243B2" w:rsidRDefault="00B148C2" w:rsidP="00B148C2">
      <w:pPr>
        <w:pStyle w:val="Nadpis3"/>
        <w:numPr>
          <w:ilvl w:val="2"/>
          <w:numId w:val="11"/>
        </w:numPr>
        <w:ind w:left="1985" w:hanging="709"/>
        <w:rPr>
          <w:szCs w:val="20"/>
          <w:lang w:val="cs-CZ"/>
        </w:rPr>
      </w:pPr>
      <w:r w:rsidRPr="00115076">
        <w:rPr>
          <w:szCs w:val="20"/>
          <w:lang w:val="cs-CZ"/>
        </w:rPr>
        <w:t xml:space="preserve">identifikační údaje </w:t>
      </w:r>
      <w:r w:rsidRPr="001243B2">
        <w:rPr>
          <w:szCs w:val="20"/>
          <w:lang w:val="cs-CZ"/>
        </w:rPr>
        <w:t>Objednatele včetně DIČ,</w:t>
      </w:r>
    </w:p>
    <w:p w14:paraId="32D66DE8" w14:textId="77777777" w:rsidR="000B694D" w:rsidRPr="001243B2" w:rsidRDefault="000B694D" w:rsidP="000B694D">
      <w:pPr>
        <w:pStyle w:val="Nadpis3"/>
        <w:numPr>
          <w:ilvl w:val="2"/>
          <w:numId w:val="11"/>
        </w:numPr>
        <w:ind w:left="1985" w:hanging="709"/>
        <w:rPr>
          <w:szCs w:val="20"/>
          <w:lang w:val="cs-CZ"/>
        </w:rPr>
      </w:pPr>
      <w:r w:rsidRPr="001243B2">
        <w:rPr>
          <w:szCs w:val="20"/>
          <w:lang w:val="cs-CZ"/>
        </w:rPr>
        <w:t xml:space="preserve">identifikační údaje Dodavatele včetně DIČ, </w:t>
      </w:r>
    </w:p>
    <w:p w14:paraId="6641D29B" w14:textId="77777777" w:rsidR="00B148C2" w:rsidRPr="001243B2" w:rsidRDefault="00B148C2" w:rsidP="00B148C2">
      <w:pPr>
        <w:pStyle w:val="Nadpis3"/>
        <w:numPr>
          <w:ilvl w:val="2"/>
          <w:numId w:val="11"/>
        </w:numPr>
        <w:ind w:left="1985" w:hanging="709"/>
        <w:rPr>
          <w:szCs w:val="20"/>
          <w:lang w:val="cs-CZ"/>
        </w:rPr>
      </w:pPr>
      <w:r w:rsidRPr="001243B2">
        <w:rPr>
          <w:szCs w:val="20"/>
          <w:lang w:val="cs-CZ"/>
        </w:rPr>
        <w:t>náležitosti obchodní listiny,</w:t>
      </w:r>
    </w:p>
    <w:p w14:paraId="063974A1" w14:textId="77777777" w:rsidR="00B148C2" w:rsidRPr="00115076" w:rsidRDefault="00B148C2" w:rsidP="00B148C2">
      <w:pPr>
        <w:pStyle w:val="Nadpis3"/>
        <w:numPr>
          <w:ilvl w:val="2"/>
          <w:numId w:val="11"/>
        </w:numPr>
        <w:ind w:left="1985" w:hanging="709"/>
        <w:rPr>
          <w:szCs w:val="20"/>
          <w:lang w:val="cs-CZ"/>
        </w:rPr>
      </w:pPr>
      <w:r w:rsidRPr="00115076">
        <w:rPr>
          <w:szCs w:val="20"/>
          <w:lang w:val="cs-CZ"/>
        </w:rPr>
        <w:t>popis obsahu účetního dokladu</w:t>
      </w:r>
      <w:r w:rsidRPr="001243B2">
        <w:rPr>
          <w:szCs w:val="20"/>
          <w:lang w:val="cs-CZ"/>
        </w:rPr>
        <w:t>,</w:t>
      </w:r>
    </w:p>
    <w:p w14:paraId="653C02AD" w14:textId="7C0199AD" w:rsidR="00B148C2" w:rsidRPr="00EA7569" w:rsidRDefault="00B148C2" w:rsidP="00B148C2">
      <w:pPr>
        <w:pStyle w:val="Nadpis3"/>
        <w:numPr>
          <w:ilvl w:val="2"/>
          <w:numId w:val="11"/>
        </w:numPr>
        <w:ind w:left="1985" w:hanging="709"/>
        <w:rPr>
          <w:b/>
          <w:szCs w:val="20"/>
          <w:lang w:val="cs-CZ"/>
        </w:rPr>
      </w:pPr>
      <w:r w:rsidRPr="00EA7569">
        <w:rPr>
          <w:b/>
          <w:szCs w:val="20"/>
          <w:lang w:val="cs-CZ"/>
        </w:rPr>
        <w:t>informaci o financování z Operačního programu Výzkum</w:t>
      </w:r>
      <w:r w:rsidRPr="001243B2">
        <w:rPr>
          <w:b/>
          <w:szCs w:val="20"/>
          <w:lang w:val="cs-CZ"/>
        </w:rPr>
        <w:t>,</w:t>
      </w:r>
      <w:r w:rsidRPr="00EA7569">
        <w:rPr>
          <w:b/>
          <w:szCs w:val="20"/>
          <w:lang w:val="cs-CZ"/>
        </w:rPr>
        <w:t xml:space="preserve"> vývoj </w:t>
      </w:r>
      <w:r w:rsidRPr="001243B2">
        <w:rPr>
          <w:b/>
          <w:szCs w:val="20"/>
          <w:lang w:val="cs-CZ"/>
        </w:rPr>
        <w:t>a vzdělávání</w:t>
      </w:r>
      <w:r w:rsidRPr="00EA7569">
        <w:rPr>
          <w:b/>
          <w:szCs w:val="20"/>
          <w:lang w:val="cs-CZ"/>
        </w:rPr>
        <w:t xml:space="preserve"> v rámci projektu „</w:t>
      </w:r>
      <w:r w:rsidRPr="00EA7569">
        <w:rPr>
          <w:rFonts w:eastAsia="Times New Roman" w:cs="Arial"/>
          <w:b/>
          <w:szCs w:val="20"/>
          <w:lang w:val="cs-CZ" w:eastAsia="cs-CZ"/>
        </w:rPr>
        <w:t>SYMBIT“ (Strukturní gymnastika nukleových kyselin: od molekulárních principů přes biologické funkce k terapeutickým cílům. Podpora integrovaného výzkumného týmu</w:t>
      </w:r>
      <w:r w:rsidRPr="001243B2">
        <w:rPr>
          <w:rFonts w:eastAsia="Times New Roman" w:cs="Arial"/>
          <w:b/>
          <w:szCs w:val="20"/>
          <w:lang w:val="cs-CZ" w:eastAsia="cs-CZ"/>
        </w:rPr>
        <w:t>)</w:t>
      </w:r>
      <w:r w:rsidRPr="00EA7569">
        <w:rPr>
          <w:rFonts w:eastAsia="Times New Roman" w:cs="Arial"/>
          <w:b/>
          <w:szCs w:val="20"/>
          <w:lang w:val="cs-CZ" w:eastAsia="cs-CZ"/>
        </w:rPr>
        <w:t xml:space="preserve">; </w:t>
      </w:r>
      <w:proofErr w:type="spellStart"/>
      <w:r w:rsidRPr="00EA7569">
        <w:rPr>
          <w:rFonts w:eastAsia="Times New Roman" w:cs="Arial"/>
          <w:b/>
          <w:szCs w:val="20"/>
          <w:lang w:val="cs-CZ" w:eastAsia="cs-CZ"/>
        </w:rPr>
        <w:t>reg</w:t>
      </w:r>
      <w:proofErr w:type="spellEnd"/>
      <w:r w:rsidRPr="00EA7569">
        <w:rPr>
          <w:rFonts w:eastAsia="Times New Roman" w:cs="Arial"/>
          <w:b/>
          <w:szCs w:val="20"/>
          <w:lang w:val="cs-CZ" w:eastAsia="cs-CZ"/>
        </w:rPr>
        <w:t>. č. projektu CZ.02.1.01/0.0/0.0/15_003/0000477</w:t>
      </w:r>
      <w:r w:rsidR="002B4CE0" w:rsidRPr="001243B2">
        <w:rPr>
          <w:b/>
          <w:szCs w:val="20"/>
          <w:lang w:val="cs-CZ"/>
        </w:rPr>
        <w:t>;</w:t>
      </w:r>
    </w:p>
    <w:p w14:paraId="4A3F9DE9"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datum vystavení</w:t>
      </w:r>
      <w:r w:rsidRPr="001243B2">
        <w:rPr>
          <w:szCs w:val="20"/>
          <w:lang w:val="cs-CZ"/>
        </w:rPr>
        <w:t xml:space="preserve"> faktury,</w:t>
      </w:r>
    </w:p>
    <w:p w14:paraId="0599BF2D"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datum uskutečnění zdanitelného plnění</w:t>
      </w:r>
      <w:r w:rsidRPr="001243B2">
        <w:rPr>
          <w:szCs w:val="20"/>
          <w:lang w:val="cs-CZ"/>
        </w:rPr>
        <w:t>,</w:t>
      </w:r>
    </w:p>
    <w:p w14:paraId="7647D86B"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výši ceny bez daně celkem</w:t>
      </w:r>
      <w:r w:rsidRPr="001243B2">
        <w:rPr>
          <w:szCs w:val="20"/>
          <w:lang w:val="cs-CZ"/>
        </w:rPr>
        <w:t>,</w:t>
      </w:r>
    </w:p>
    <w:p w14:paraId="3D466E1E"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sazbu daně</w:t>
      </w:r>
      <w:r w:rsidRPr="001243B2">
        <w:rPr>
          <w:szCs w:val="20"/>
          <w:lang w:val="cs-CZ"/>
        </w:rPr>
        <w:t>,</w:t>
      </w:r>
    </w:p>
    <w:p w14:paraId="51FB4871"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výši daně celkem zaokrouhlenou dle příslušných předpisů</w:t>
      </w:r>
      <w:r w:rsidRPr="001243B2">
        <w:rPr>
          <w:szCs w:val="20"/>
          <w:lang w:val="cs-CZ"/>
        </w:rPr>
        <w:t>,</w:t>
      </w:r>
    </w:p>
    <w:p w14:paraId="30170532" w14:textId="77777777" w:rsidR="00B148C2" w:rsidRPr="00EA7569" w:rsidRDefault="00B148C2" w:rsidP="00B148C2">
      <w:pPr>
        <w:pStyle w:val="Nadpis3"/>
        <w:numPr>
          <w:ilvl w:val="2"/>
          <w:numId w:val="11"/>
        </w:numPr>
        <w:ind w:left="1985" w:hanging="709"/>
        <w:rPr>
          <w:szCs w:val="20"/>
          <w:lang w:val="cs-CZ"/>
        </w:rPr>
      </w:pPr>
      <w:r w:rsidRPr="00EA7569">
        <w:rPr>
          <w:szCs w:val="20"/>
          <w:lang w:val="cs-CZ"/>
        </w:rPr>
        <w:t>cenu celkem včetně daně</w:t>
      </w:r>
      <w:r w:rsidRPr="00115076">
        <w:rPr>
          <w:szCs w:val="20"/>
          <w:lang w:val="cs-CZ"/>
        </w:rPr>
        <w:t>,</w:t>
      </w:r>
    </w:p>
    <w:p w14:paraId="7E2F2973" w14:textId="77777777" w:rsidR="00B148C2" w:rsidRPr="00115076" w:rsidRDefault="00B148C2" w:rsidP="00B148C2">
      <w:pPr>
        <w:pStyle w:val="Nadpis3"/>
        <w:numPr>
          <w:ilvl w:val="2"/>
          <w:numId w:val="11"/>
        </w:numPr>
        <w:ind w:left="1985" w:hanging="709"/>
        <w:rPr>
          <w:szCs w:val="20"/>
          <w:lang w:val="cs-CZ"/>
        </w:rPr>
      </w:pPr>
      <w:r w:rsidRPr="00EA7569">
        <w:rPr>
          <w:szCs w:val="20"/>
          <w:lang w:val="cs-CZ"/>
        </w:rPr>
        <w:t xml:space="preserve">podpis odpovědné </w:t>
      </w:r>
      <w:r w:rsidRPr="00115076">
        <w:rPr>
          <w:szCs w:val="20"/>
          <w:lang w:val="cs-CZ"/>
        </w:rPr>
        <w:t>osoby Dodavatele,</w:t>
      </w:r>
    </w:p>
    <w:p w14:paraId="72561C42" w14:textId="47C3E623" w:rsidR="00B148C2" w:rsidRPr="00EA7569" w:rsidRDefault="00B148C2" w:rsidP="00B148C2">
      <w:pPr>
        <w:pStyle w:val="Nadpis3"/>
        <w:numPr>
          <w:ilvl w:val="2"/>
          <w:numId w:val="11"/>
        </w:numPr>
        <w:spacing w:after="120"/>
        <w:ind w:left="1985" w:hanging="709"/>
        <w:rPr>
          <w:szCs w:val="20"/>
          <w:lang w:val="cs-CZ"/>
        </w:rPr>
      </w:pPr>
      <w:r w:rsidRPr="00EA7569">
        <w:rPr>
          <w:szCs w:val="20"/>
          <w:lang w:val="cs-CZ"/>
        </w:rPr>
        <w:t xml:space="preserve">přílohu – </w:t>
      </w:r>
      <w:r w:rsidR="002B4CE0" w:rsidRPr="00EA7569">
        <w:rPr>
          <w:szCs w:val="20"/>
          <w:lang w:val="cs-CZ"/>
        </w:rPr>
        <w:t>doklad o převzetí dílčí d</w:t>
      </w:r>
      <w:r w:rsidRPr="00EA7569">
        <w:rPr>
          <w:szCs w:val="20"/>
          <w:lang w:val="cs-CZ"/>
        </w:rPr>
        <w:t xml:space="preserve">odávky </w:t>
      </w:r>
      <w:r w:rsidR="002B4CE0" w:rsidRPr="00EA7569">
        <w:rPr>
          <w:szCs w:val="20"/>
          <w:lang w:val="cs-CZ"/>
        </w:rPr>
        <w:t xml:space="preserve">Objednatelem </w:t>
      </w:r>
      <w:r w:rsidRPr="00EA7569">
        <w:rPr>
          <w:szCs w:val="20"/>
          <w:lang w:val="cs-CZ"/>
        </w:rPr>
        <w:t>s podpisem osoby, která za Objednatele dodávku převzala;</w:t>
      </w:r>
    </w:p>
    <w:p w14:paraId="6C86F700" w14:textId="6E095E2B" w:rsidR="00B148C2" w:rsidRPr="00EA7569" w:rsidRDefault="00B148C2" w:rsidP="00B148C2">
      <w:pPr>
        <w:spacing w:before="0" w:after="120"/>
        <w:ind w:left="1276"/>
      </w:pPr>
      <w:r w:rsidRPr="001243B2">
        <w:rPr>
          <w:rFonts w:ascii="Palatino Linotype" w:hAnsi="Palatino Linotype" w:cs="Palatino Linotype"/>
          <w:color w:val="000000"/>
          <w:sz w:val="20"/>
          <w:szCs w:val="20"/>
          <w:lang w:eastAsia="cs-CZ"/>
        </w:rPr>
        <w:t>a</w:t>
      </w:r>
      <w:r w:rsidRPr="001243B2">
        <w:rPr>
          <w:rFonts w:ascii="Palatino Linotype" w:hAnsi="Palatino Linotype" w:cs="Palatino Linotype"/>
          <w:b/>
          <w:color w:val="000000"/>
          <w:sz w:val="20"/>
          <w:szCs w:val="20"/>
          <w:lang w:eastAsia="cs-CZ"/>
        </w:rPr>
        <w:t xml:space="preserve"> Dodavatel je povinen ji vystavit do 15 dnů ode dne uskutečnění zdanitelného plnění</w:t>
      </w:r>
      <w:r w:rsidR="002B4CE0" w:rsidRPr="001243B2">
        <w:rPr>
          <w:rFonts w:ascii="Palatino Linotype" w:hAnsi="Palatino Linotype" w:cs="Palatino Linotype"/>
          <w:b/>
          <w:color w:val="000000"/>
          <w:sz w:val="20"/>
          <w:szCs w:val="20"/>
          <w:lang w:eastAsia="cs-CZ"/>
        </w:rPr>
        <w:t xml:space="preserve"> a</w:t>
      </w:r>
      <w:r w:rsidRPr="001243B2">
        <w:rPr>
          <w:b/>
        </w:rPr>
        <w:t xml:space="preserve"> </w:t>
      </w:r>
      <w:r w:rsidRPr="001243B2">
        <w:rPr>
          <w:rFonts w:ascii="Palatino Linotype" w:hAnsi="Palatino Linotype" w:cs="Palatino Linotype"/>
          <w:b/>
          <w:color w:val="000000"/>
          <w:sz w:val="20"/>
          <w:szCs w:val="20"/>
          <w:lang w:eastAsia="cs-CZ"/>
        </w:rPr>
        <w:t xml:space="preserve">doručit prokazatelně Objednateli do 5 kalendářních dnů od vystavení. </w:t>
      </w:r>
      <w:r w:rsidRPr="001243B2">
        <w:rPr>
          <w:rFonts w:ascii="Palatino Linotype" w:hAnsi="Palatino Linotype" w:cs="Palatino Linotype"/>
          <w:color w:val="000000"/>
          <w:sz w:val="20"/>
          <w:szCs w:val="20"/>
          <w:lang w:eastAsia="cs-CZ"/>
        </w:rPr>
        <w:t xml:space="preserve">Dodavatel odpovídá za škodu, která vznikne Objednateli z důvodu nedodržení předání vystavené faktury – daňového dokladu v uvedených termínech, zejména za škodu spočívající </w:t>
      </w:r>
      <w:r w:rsidR="00457EC4" w:rsidRPr="001243B2">
        <w:rPr>
          <w:rFonts w:ascii="Palatino Linotype" w:hAnsi="Palatino Linotype" w:cs="Palatino Linotype"/>
          <w:color w:val="000000"/>
          <w:sz w:val="20"/>
          <w:szCs w:val="20"/>
          <w:lang w:eastAsia="cs-CZ"/>
        </w:rPr>
        <w:br/>
      </w:r>
      <w:r w:rsidRPr="001243B2">
        <w:rPr>
          <w:rFonts w:ascii="Palatino Linotype" w:hAnsi="Palatino Linotype" w:cs="Palatino Linotype"/>
          <w:color w:val="000000"/>
          <w:sz w:val="20"/>
          <w:szCs w:val="20"/>
          <w:lang w:eastAsia="cs-CZ"/>
        </w:rPr>
        <w:t>v uhrazení sankcí za pozdní odvod DPH Objednatelem z důvodu pozdního dodání faktury – daňového dokladu Objednatelem.</w:t>
      </w:r>
    </w:p>
    <w:p w14:paraId="77C70047" w14:textId="7798B6A9" w:rsidR="00B148C2" w:rsidRPr="00EA7569" w:rsidRDefault="00B148C2" w:rsidP="00B148C2">
      <w:pPr>
        <w:pStyle w:val="Nadpis3"/>
        <w:rPr>
          <w:szCs w:val="20"/>
          <w:lang w:val="cs-CZ"/>
        </w:rPr>
      </w:pPr>
      <w:r w:rsidRPr="00EA7569">
        <w:rPr>
          <w:szCs w:val="20"/>
          <w:lang w:val="cs-CZ"/>
        </w:rPr>
        <w:lastRenderedPageBreak/>
        <w:t xml:space="preserve">Bude-li faktura obsahovat nesprávné nebo neúplné údaje a náležitosti uvedené v odst. </w:t>
      </w:r>
      <w:r w:rsidR="002B4CE0" w:rsidRPr="00EA7569">
        <w:rPr>
          <w:szCs w:val="20"/>
          <w:lang w:val="cs-CZ"/>
        </w:rPr>
        <w:t>4.3.3</w:t>
      </w:r>
      <w:r w:rsidRPr="00EA7569">
        <w:rPr>
          <w:szCs w:val="20"/>
          <w:lang w:val="cs-CZ"/>
        </w:rPr>
        <w:t xml:space="preserve"> této Rámcové dohody, je Objednatel oprávněn ji do data splatnosti vrátit Dodavateli, aniž se tak dostane do prodlení. Po opravě faktury předloží Dodavatel Objednateli novou fakturu se splatností uvedenou v odst. 4.3.1 této Rámcové dohody. Rovněž tak</w:t>
      </w:r>
      <w:r w:rsidR="002B4CE0" w:rsidRPr="001243B2">
        <w:rPr>
          <w:szCs w:val="20"/>
          <w:lang w:val="cs-CZ"/>
        </w:rPr>
        <w:t>,</w:t>
      </w:r>
      <w:r w:rsidRPr="00EA7569">
        <w:rPr>
          <w:szCs w:val="20"/>
          <w:lang w:val="cs-CZ"/>
        </w:rPr>
        <w:t xml:space="preserve"> zjistí-li Objednatel před úhradou faktury u dodaného Materiálu (nebo jeho části) vady, je oprávněn Dodavateli fakturu vrátit. Po odstranění vady Materiálu nebo po jiném zániku odpovědnosti Dodavatele za vadu předloží Dodavatel Objednateli novou fakturu se splatností uvedenou v odst. 4.3.1 této Rámcové dohody.</w:t>
      </w:r>
      <w:r w:rsidR="0000510D" w:rsidRPr="001243B2">
        <w:rPr>
          <w:szCs w:val="20"/>
          <w:lang w:val="cs-CZ"/>
        </w:rPr>
        <w:t xml:space="preserve"> Dodavatel se zavazuje doplnit /opravit vadnou fakturu nejpozději do 15 dnů ode </w:t>
      </w:r>
      <w:r w:rsidR="00B1542E" w:rsidRPr="001243B2">
        <w:rPr>
          <w:szCs w:val="20"/>
          <w:lang w:val="cs-CZ"/>
        </w:rPr>
        <w:t xml:space="preserve">dne </w:t>
      </w:r>
      <w:r w:rsidR="0000510D" w:rsidRPr="001243B2">
        <w:rPr>
          <w:szCs w:val="20"/>
          <w:lang w:val="cs-CZ"/>
        </w:rPr>
        <w:t>vrácení faktury Objednatelem, v opačném případě odpovídá Objednateli za vzniklou škodu</w:t>
      </w:r>
      <w:r w:rsidR="00B1542E" w:rsidRPr="001243B2">
        <w:rPr>
          <w:b/>
          <w:szCs w:val="20"/>
          <w:lang w:val="cs-CZ"/>
        </w:rPr>
        <w:t>.</w:t>
      </w:r>
    </w:p>
    <w:p w14:paraId="562907BA" w14:textId="000BB17F" w:rsidR="00C92C87" w:rsidRPr="001243B2" w:rsidRDefault="00C92C87" w:rsidP="00C92C87"/>
    <w:p w14:paraId="2A0785E8" w14:textId="47178A15" w:rsidR="006242FE" w:rsidRPr="00EA7569" w:rsidRDefault="000F6FB7" w:rsidP="00B50041">
      <w:pPr>
        <w:pStyle w:val="Nadpis1"/>
        <w:rPr>
          <w:rFonts w:ascii="Palatino Linotype" w:hAnsi="Palatino Linotype"/>
          <w:sz w:val="24"/>
          <w:szCs w:val="24"/>
          <w:lang w:val="cs-CZ"/>
        </w:rPr>
      </w:pPr>
      <w:r w:rsidRPr="001243B2">
        <w:rPr>
          <w:rFonts w:ascii="Palatino Linotype" w:hAnsi="Palatino Linotype"/>
          <w:sz w:val="24"/>
          <w:szCs w:val="24"/>
          <w:lang w:val="cs-CZ"/>
        </w:rPr>
        <w:t>DOBA A</w:t>
      </w:r>
      <w:r w:rsidR="007E2380" w:rsidRPr="001243B2">
        <w:rPr>
          <w:rFonts w:ascii="Palatino Linotype" w:hAnsi="Palatino Linotype"/>
          <w:sz w:val="24"/>
          <w:szCs w:val="24"/>
          <w:lang w:val="cs-CZ"/>
        </w:rPr>
        <w:t xml:space="preserve"> MÍSTO </w:t>
      </w:r>
      <w:r w:rsidR="006242FE" w:rsidRPr="00EA7569">
        <w:rPr>
          <w:rFonts w:ascii="Palatino Linotype" w:hAnsi="Palatino Linotype"/>
          <w:sz w:val="24"/>
          <w:szCs w:val="24"/>
          <w:lang w:val="cs-CZ"/>
        </w:rPr>
        <w:t>PLNĚNÍ</w:t>
      </w:r>
    </w:p>
    <w:p w14:paraId="17B4D0AD" w14:textId="74235696" w:rsidR="00D26AA0" w:rsidRPr="00EA7569" w:rsidRDefault="00295F80" w:rsidP="0047369E">
      <w:pPr>
        <w:pStyle w:val="Nadpis2"/>
        <w:ind w:left="709" w:hanging="708"/>
        <w:rPr>
          <w:rFonts w:ascii="Palatino Linotype" w:hAnsi="Palatino Linotype"/>
          <w:b/>
          <w:sz w:val="20"/>
          <w:szCs w:val="20"/>
        </w:rPr>
      </w:pPr>
      <w:r w:rsidRPr="00EA7569">
        <w:rPr>
          <w:rFonts w:ascii="Palatino Linotype" w:hAnsi="Palatino Linotype"/>
          <w:b/>
          <w:sz w:val="20"/>
          <w:szCs w:val="20"/>
        </w:rPr>
        <w:t xml:space="preserve">Dodavatel se zavazuje dodat </w:t>
      </w:r>
      <w:r w:rsidR="00B148C2" w:rsidRPr="00EA7569">
        <w:rPr>
          <w:rFonts w:ascii="Palatino Linotype" w:hAnsi="Palatino Linotype"/>
          <w:b/>
          <w:sz w:val="20"/>
          <w:szCs w:val="20"/>
        </w:rPr>
        <w:t>M</w:t>
      </w:r>
      <w:r w:rsidR="002B4CE0" w:rsidRPr="00EA7569">
        <w:rPr>
          <w:rFonts w:ascii="Palatino Linotype" w:hAnsi="Palatino Linotype"/>
          <w:b/>
          <w:sz w:val="20"/>
          <w:szCs w:val="20"/>
        </w:rPr>
        <w:t>ateriál uvedený v příloze č. 1</w:t>
      </w:r>
      <w:r w:rsidRPr="00EA7569">
        <w:rPr>
          <w:rFonts w:ascii="Palatino Linotype" w:hAnsi="Palatino Linotype"/>
          <w:b/>
          <w:sz w:val="20"/>
          <w:szCs w:val="20"/>
        </w:rPr>
        <w:t xml:space="preserve"> této Rámcové dohody dle příslušné </w:t>
      </w:r>
      <w:r w:rsidR="00403C5C" w:rsidRPr="00EA7569">
        <w:rPr>
          <w:rFonts w:ascii="Palatino Linotype" w:hAnsi="Palatino Linotype"/>
          <w:b/>
          <w:sz w:val="20"/>
          <w:szCs w:val="20"/>
        </w:rPr>
        <w:t xml:space="preserve">dílčí </w:t>
      </w:r>
      <w:r w:rsidRPr="00EA7569">
        <w:rPr>
          <w:rFonts w:ascii="Palatino Linotype" w:hAnsi="Palatino Linotype"/>
          <w:b/>
          <w:sz w:val="20"/>
          <w:szCs w:val="20"/>
        </w:rPr>
        <w:t xml:space="preserve">objednávky Objednatele v termínu požadovaném Objednatelem </w:t>
      </w:r>
      <w:r w:rsidR="00B148C2" w:rsidRPr="00EA7569">
        <w:rPr>
          <w:rFonts w:ascii="Palatino Linotype" w:hAnsi="Palatino Linotype"/>
          <w:b/>
          <w:sz w:val="20"/>
          <w:szCs w:val="20"/>
        </w:rPr>
        <w:t xml:space="preserve">ve specifikaci </w:t>
      </w:r>
      <w:r w:rsidR="00403C5C" w:rsidRPr="00EA7569">
        <w:rPr>
          <w:rFonts w:ascii="Palatino Linotype" w:hAnsi="Palatino Linotype"/>
          <w:b/>
          <w:sz w:val="20"/>
          <w:szCs w:val="20"/>
        </w:rPr>
        <w:t>plnění v Příloze č. 1</w:t>
      </w:r>
      <w:r w:rsidR="00B148C2" w:rsidRPr="00EA7569">
        <w:rPr>
          <w:rFonts w:ascii="Palatino Linotype" w:hAnsi="Palatino Linotype"/>
          <w:b/>
          <w:sz w:val="20"/>
          <w:szCs w:val="20"/>
        </w:rPr>
        <w:t xml:space="preserve"> této Rámcové dohody.</w:t>
      </w:r>
      <w:r w:rsidR="00B148C2" w:rsidRPr="00EA7569">
        <w:rPr>
          <w:rFonts w:ascii="Palatino Linotype" w:hAnsi="Palatino Linotype"/>
          <w:sz w:val="20"/>
          <w:szCs w:val="20"/>
        </w:rPr>
        <w:t xml:space="preserve"> Dodací lhůta b</w:t>
      </w:r>
      <w:r w:rsidRPr="00EA7569">
        <w:rPr>
          <w:rFonts w:ascii="Palatino Linotype" w:hAnsi="Palatino Linotype"/>
          <w:sz w:val="20"/>
          <w:szCs w:val="20"/>
        </w:rPr>
        <w:t xml:space="preserve">ěží od okamžiku </w:t>
      </w:r>
      <w:r w:rsidR="00556A6D" w:rsidRPr="00EA7569">
        <w:rPr>
          <w:rFonts w:ascii="Palatino Linotype" w:hAnsi="Palatino Linotype"/>
          <w:sz w:val="20"/>
          <w:szCs w:val="20"/>
        </w:rPr>
        <w:t xml:space="preserve">potvrzení dílčí objednávky Dodavatelem (resp. od uplynutí lhůty pro potvrzení objednávky, nebyla-li Dodavatelem potvrzena) </w:t>
      </w:r>
      <w:r w:rsidR="0004668B" w:rsidRPr="00EA7569">
        <w:rPr>
          <w:rFonts w:ascii="Palatino Linotype" w:hAnsi="Palatino Linotype"/>
          <w:sz w:val="20"/>
          <w:szCs w:val="20"/>
        </w:rPr>
        <w:t>dle podmínek této Rámcové dohody.</w:t>
      </w:r>
      <w:r w:rsidR="00D26AA0" w:rsidRPr="00EA7569">
        <w:rPr>
          <w:rFonts w:ascii="Palatino Linotype" w:hAnsi="Palatino Linotype"/>
          <w:sz w:val="20"/>
          <w:szCs w:val="20"/>
        </w:rPr>
        <w:t xml:space="preserve"> V případě, že Materiál uvedený v příloze č. 1 této </w:t>
      </w:r>
      <w:r w:rsidR="005D6282" w:rsidRPr="00EA7569">
        <w:rPr>
          <w:rFonts w:ascii="Palatino Linotype" w:hAnsi="Palatino Linotype"/>
          <w:sz w:val="20"/>
          <w:szCs w:val="20"/>
        </w:rPr>
        <w:t>Rámcové dohody</w:t>
      </w:r>
      <w:r w:rsidR="00D26AA0" w:rsidRPr="00EA7569">
        <w:rPr>
          <w:rFonts w:ascii="Palatino Linotype" w:hAnsi="Palatino Linotype"/>
          <w:sz w:val="20"/>
          <w:szCs w:val="20"/>
        </w:rPr>
        <w:t xml:space="preserve"> nemá momentálně Dodavatel k dispozici, je Dodavatel povinen zajistit objednaný Materiál u jiných subjektů </w:t>
      </w:r>
      <w:r w:rsidR="00D26AA0" w:rsidRPr="00EA7569">
        <w:rPr>
          <w:rFonts w:ascii="Palatino Linotype" w:hAnsi="Palatino Linotype"/>
          <w:b/>
          <w:sz w:val="20"/>
          <w:szCs w:val="20"/>
        </w:rPr>
        <w:t xml:space="preserve">v náhradní době plnění, která činí lhůtu odpovídající době plnění dle přílohy č. 1 </w:t>
      </w:r>
      <w:r w:rsidR="0047369E" w:rsidRPr="00EA7569">
        <w:rPr>
          <w:rFonts w:ascii="Palatino Linotype" w:hAnsi="Palatino Linotype"/>
          <w:b/>
          <w:sz w:val="20"/>
          <w:szCs w:val="20"/>
        </w:rPr>
        <w:t>této Rámcové dohody</w:t>
      </w:r>
      <w:r w:rsidR="00D26AA0" w:rsidRPr="00EA7569">
        <w:rPr>
          <w:rFonts w:ascii="Palatino Linotype" w:hAnsi="Palatino Linotype"/>
          <w:b/>
          <w:sz w:val="20"/>
          <w:szCs w:val="20"/>
        </w:rPr>
        <w:t xml:space="preserve"> prodlouženou o 7 kalendářních dnů (náhradní doba plnění</w:t>
      </w:r>
      <w:r w:rsidR="0047369E" w:rsidRPr="00EA7569">
        <w:rPr>
          <w:rFonts w:ascii="Palatino Linotype" w:hAnsi="Palatino Linotype"/>
          <w:b/>
          <w:sz w:val="20"/>
          <w:szCs w:val="20"/>
        </w:rPr>
        <w:t>)</w:t>
      </w:r>
      <w:r w:rsidR="0047369E" w:rsidRPr="00EA7569">
        <w:rPr>
          <w:rFonts w:ascii="Palatino Linotype" w:hAnsi="Palatino Linotype"/>
          <w:sz w:val="20"/>
          <w:szCs w:val="20"/>
        </w:rPr>
        <w:t>.</w:t>
      </w:r>
      <w:r w:rsidR="00D26AA0" w:rsidRPr="00EA7569">
        <w:rPr>
          <w:rFonts w:ascii="Palatino Linotype" w:hAnsi="Palatino Linotype"/>
          <w:sz w:val="20"/>
          <w:szCs w:val="20"/>
        </w:rPr>
        <w:t xml:space="preserve"> Skutečnost, že Dodavatel dodá Materiál v náhradní době plnění, však musí Objednateli písemně </w:t>
      </w:r>
      <w:r w:rsidR="00D26AA0" w:rsidRPr="00EA7569">
        <w:rPr>
          <w:rFonts w:ascii="Palatino Linotype" w:hAnsi="Palatino Linotype"/>
          <w:b/>
          <w:sz w:val="20"/>
          <w:szCs w:val="20"/>
        </w:rPr>
        <w:t>oznámit v</w:t>
      </w:r>
      <w:r w:rsidR="0047369E" w:rsidRPr="00EA7569">
        <w:rPr>
          <w:rFonts w:ascii="Palatino Linotype" w:hAnsi="Palatino Linotype"/>
          <w:b/>
          <w:sz w:val="20"/>
          <w:szCs w:val="20"/>
        </w:rPr>
        <w:t xml:space="preserve"> řádné </w:t>
      </w:r>
      <w:r w:rsidR="00D26AA0" w:rsidRPr="00EA7569">
        <w:rPr>
          <w:rFonts w:ascii="Palatino Linotype" w:hAnsi="Palatino Linotype"/>
          <w:b/>
          <w:sz w:val="20"/>
          <w:szCs w:val="20"/>
        </w:rPr>
        <w:t>době plnění na kontaktní údaje uvedené v záhlaví této Rámcové dohody.</w:t>
      </w:r>
    </w:p>
    <w:p w14:paraId="5A395DCC" w14:textId="75F1EAA8" w:rsidR="002117EF" w:rsidRDefault="002117EF" w:rsidP="007E2C7D">
      <w:pPr>
        <w:pStyle w:val="Nadpis2"/>
        <w:ind w:left="709" w:hanging="708"/>
        <w:rPr>
          <w:rFonts w:ascii="Palatino Linotype" w:hAnsi="Palatino Linotype"/>
          <w:sz w:val="20"/>
          <w:szCs w:val="20"/>
        </w:rPr>
      </w:pPr>
      <w:bookmarkStart w:id="0" w:name="_Hlk86062052"/>
      <w:r w:rsidRPr="002117EF">
        <w:rPr>
          <w:rFonts w:ascii="Palatino Linotype" w:hAnsi="Palatino Linotype"/>
          <w:b/>
          <w:sz w:val="20"/>
          <w:szCs w:val="20"/>
        </w:rPr>
        <w:t xml:space="preserve">Maximální celková cena všech dodávek prodávajícího na základě této dohody je omezena na </w:t>
      </w:r>
      <w:r w:rsidR="00697A37">
        <w:rPr>
          <w:rFonts w:ascii="Palatino Linotype" w:hAnsi="Palatino Linotype"/>
          <w:b/>
          <w:sz w:val="20"/>
          <w:szCs w:val="20"/>
        </w:rPr>
        <w:t xml:space="preserve">částku ve </w:t>
      </w:r>
      <w:r w:rsidR="00697A37" w:rsidRPr="007307AE">
        <w:rPr>
          <w:rFonts w:ascii="Palatino Linotype" w:hAnsi="Palatino Linotype"/>
          <w:b/>
          <w:sz w:val="20"/>
          <w:szCs w:val="20"/>
        </w:rPr>
        <w:t xml:space="preserve">výši </w:t>
      </w:r>
      <w:r w:rsidR="00697A37" w:rsidRPr="007307AE">
        <w:rPr>
          <w:rFonts w:ascii="Palatino Linotype" w:hAnsi="Palatino Linotype"/>
          <w:b/>
          <w:bCs w:val="0"/>
          <w:sz w:val="20"/>
          <w:szCs w:val="20"/>
        </w:rPr>
        <w:t>305.000,- Kč bez DPH,</w:t>
      </w:r>
      <w:r w:rsidR="00697A37" w:rsidRPr="007307AE">
        <w:rPr>
          <w:rFonts w:ascii="Palatino Linotype" w:hAnsi="Palatino Linotype"/>
          <w:sz w:val="20"/>
          <w:szCs w:val="20"/>
        </w:rPr>
        <w:t xml:space="preserve"> </w:t>
      </w:r>
      <w:r w:rsidRPr="007307AE">
        <w:rPr>
          <w:rFonts w:ascii="Palatino Linotype" w:hAnsi="Palatino Linotype"/>
          <w:b/>
          <w:sz w:val="20"/>
          <w:szCs w:val="20"/>
        </w:rPr>
        <w:t>přičemž</w:t>
      </w:r>
      <w:r w:rsidRPr="002117EF">
        <w:rPr>
          <w:rFonts w:ascii="Palatino Linotype" w:hAnsi="Palatino Linotype"/>
          <w:b/>
          <w:sz w:val="20"/>
          <w:szCs w:val="20"/>
        </w:rPr>
        <w:t xml:space="preserve"> kupující není povinen tuto částku vyčerpat</w:t>
      </w:r>
      <w:bookmarkEnd w:id="0"/>
      <w:r>
        <w:rPr>
          <w:rFonts w:ascii="Palatino Linotype" w:hAnsi="Palatino Linotype"/>
          <w:b/>
          <w:sz w:val="20"/>
          <w:szCs w:val="20"/>
        </w:rPr>
        <w:t>.</w:t>
      </w:r>
    </w:p>
    <w:p w14:paraId="43CDCD5A" w14:textId="1A0C0570" w:rsidR="00A92424" w:rsidRDefault="00A92424" w:rsidP="007E2C7D">
      <w:pPr>
        <w:pStyle w:val="Nadpis2"/>
        <w:ind w:left="709" w:hanging="708"/>
        <w:rPr>
          <w:rFonts w:ascii="Palatino Linotype" w:hAnsi="Palatino Linotype"/>
          <w:sz w:val="20"/>
          <w:szCs w:val="20"/>
        </w:rPr>
      </w:pPr>
      <w:r w:rsidRPr="00EA7569">
        <w:rPr>
          <w:rFonts w:ascii="Palatino Linotype" w:hAnsi="Palatino Linotype"/>
          <w:sz w:val="20"/>
          <w:szCs w:val="20"/>
        </w:rPr>
        <w:t xml:space="preserve">Místem plnění je sídlo </w:t>
      </w:r>
      <w:r w:rsidR="000D7998" w:rsidRPr="00EA7569">
        <w:rPr>
          <w:rFonts w:ascii="Palatino Linotype" w:hAnsi="Palatino Linotype"/>
          <w:sz w:val="20"/>
          <w:szCs w:val="20"/>
        </w:rPr>
        <w:t>Objednatel</w:t>
      </w:r>
      <w:r w:rsidR="00AF05F7" w:rsidRPr="00EA7569">
        <w:rPr>
          <w:rFonts w:ascii="Palatino Linotype" w:hAnsi="Palatino Linotype"/>
          <w:sz w:val="20"/>
          <w:szCs w:val="20"/>
        </w:rPr>
        <w:t>e</w:t>
      </w:r>
      <w:r w:rsidRPr="00EA7569">
        <w:rPr>
          <w:rFonts w:ascii="Palatino Linotype" w:hAnsi="Palatino Linotype"/>
          <w:sz w:val="20"/>
          <w:szCs w:val="20"/>
        </w:rPr>
        <w:t>, pokud není v</w:t>
      </w:r>
      <w:r w:rsidR="00AF05F7" w:rsidRPr="00EA7569">
        <w:rPr>
          <w:rFonts w:ascii="Palatino Linotype" w:hAnsi="Palatino Linotype"/>
          <w:sz w:val="20"/>
          <w:szCs w:val="20"/>
        </w:rPr>
        <w:t> příslušné objednávce</w:t>
      </w:r>
      <w:r w:rsidRPr="00EA7569">
        <w:rPr>
          <w:rFonts w:ascii="Palatino Linotype" w:hAnsi="Palatino Linotype"/>
          <w:sz w:val="20"/>
          <w:szCs w:val="20"/>
        </w:rPr>
        <w:t xml:space="preserve"> sjednáno jinak.</w:t>
      </w:r>
    </w:p>
    <w:p w14:paraId="62A97575" w14:textId="77777777" w:rsidR="002117EF" w:rsidRPr="00542037" w:rsidRDefault="002117EF" w:rsidP="00542037"/>
    <w:p w14:paraId="30628F8C" w14:textId="1BAB397C" w:rsidR="006242FE" w:rsidRPr="00EA7569" w:rsidRDefault="00A92424" w:rsidP="00B50041">
      <w:pPr>
        <w:pStyle w:val="Nadpis1"/>
        <w:rPr>
          <w:rFonts w:ascii="Palatino Linotype" w:hAnsi="Palatino Linotype"/>
          <w:sz w:val="24"/>
          <w:szCs w:val="24"/>
          <w:lang w:val="cs-CZ"/>
        </w:rPr>
      </w:pPr>
      <w:r w:rsidRPr="00EA7569">
        <w:rPr>
          <w:rFonts w:ascii="Palatino Linotype" w:hAnsi="Palatino Linotype"/>
          <w:sz w:val="24"/>
          <w:szCs w:val="24"/>
          <w:lang w:val="cs-CZ"/>
        </w:rPr>
        <w:t>ZÁRUČNÍ DOBA A ODPOVĚDNOST ZA VADY</w:t>
      </w:r>
    </w:p>
    <w:p w14:paraId="6D1E585D" w14:textId="71F68377" w:rsidR="008A7329" w:rsidRPr="00115076" w:rsidRDefault="00FD456B" w:rsidP="00A92424">
      <w:pPr>
        <w:pStyle w:val="Nadpis2"/>
        <w:ind w:left="709" w:hanging="708"/>
        <w:rPr>
          <w:rFonts w:ascii="Palatino Linotype" w:hAnsi="Palatino Linotype"/>
          <w:sz w:val="20"/>
          <w:szCs w:val="20"/>
        </w:rPr>
      </w:pPr>
      <w:r w:rsidRPr="00EA7569">
        <w:rPr>
          <w:rFonts w:ascii="Palatino Linotype" w:hAnsi="Palatino Linotype"/>
          <w:sz w:val="20"/>
          <w:szCs w:val="20"/>
        </w:rPr>
        <w:t xml:space="preserve">Záruční doba </w:t>
      </w:r>
      <w:r w:rsidRPr="00115076">
        <w:rPr>
          <w:rFonts w:ascii="Palatino Linotype" w:hAnsi="Palatino Linotype"/>
          <w:sz w:val="20"/>
          <w:szCs w:val="20"/>
        </w:rPr>
        <w:t xml:space="preserve">na dodaný </w:t>
      </w:r>
      <w:r w:rsidR="0004668B" w:rsidRPr="00115076">
        <w:rPr>
          <w:rFonts w:ascii="Palatino Linotype" w:hAnsi="Palatino Linotype"/>
          <w:sz w:val="20"/>
          <w:szCs w:val="20"/>
        </w:rPr>
        <w:t xml:space="preserve">Materiál činí délku záruční doby stanovenou pro příslušný Materiál výrobcem, </w:t>
      </w:r>
      <w:r w:rsidR="006458B1" w:rsidRPr="00115076">
        <w:rPr>
          <w:rFonts w:ascii="Palatino Linotype" w:hAnsi="Palatino Linotype"/>
          <w:sz w:val="20"/>
          <w:szCs w:val="20"/>
        </w:rPr>
        <w:t>resp. 24 měsíců, není-li stanovená výrobcem Materiálu jinak</w:t>
      </w:r>
      <w:r w:rsidR="0004668B" w:rsidRPr="00115076">
        <w:rPr>
          <w:rFonts w:ascii="Palatino Linotype" w:hAnsi="Palatino Linotype"/>
          <w:sz w:val="20"/>
          <w:szCs w:val="20"/>
        </w:rPr>
        <w:t>,</w:t>
      </w:r>
      <w:r w:rsidR="00A92424" w:rsidRPr="00115076">
        <w:rPr>
          <w:rFonts w:ascii="Palatino Linotype" w:hAnsi="Palatino Linotype"/>
          <w:sz w:val="20"/>
          <w:szCs w:val="20"/>
        </w:rPr>
        <w:t xml:space="preserve"> a počíná běžet ode dne předání</w:t>
      </w:r>
      <w:r w:rsidR="00115076">
        <w:rPr>
          <w:rFonts w:ascii="Palatino Linotype" w:hAnsi="Palatino Linotype"/>
          <w:sz w:val="20"/>
          <w:szCs w:val="20"/>
        </w:rPr>
        <w:t xml:space="preserve"> a převzetí Materiálu. V záruční době Dodavatel odpovídá za to, že Materiál </w:t>
      </w:r>
      <w:r w:rsidR="00A92424" w:rsidRPr="00115076">
        <w:rPr>
          <w:rFonts w:ascii="Palatino Linotype" w:hAnsi="Palatino Linotype"/>
          <w:sz w:val="20"/>
          <w:szCs w:val="20"/>
        </w:rPr>
        <w:t xml:space="preserve">bude mít vlastnosti obvyklé, bude dodáno v požadovaném množství a kvalitě a bude řádně zabaleno. Dodavatel ručí za to, že </w:t>
      </w:r>
      <w:r w:rsidRPr="00115076">
        <w:rPr>
          <w:rFonts w:ascii="Palatino Linotype" w:hAnsi="Palatino Linotype"/>
          <w:sz w:val="20"/>
          <w:szCs w:val="20"/>
        </w:rPr>
        <w:t xml:space="preserve">Materiál </w:t>
      </w:r>
      <w:r w:rsidR="00A92424" w:rsidRPr="00115076">
        <w:rPr>
          <w:rFonts w:ascii="Palatino Linotype" w:hAnsi="Palatino Linotype"/>
          <w:sz w:val="20"/>
          <w:szCs w:val="20"/>
        </w:rPr>
        <w:t>v průběhu přepravy a manipulace s ním nebude poškozen.</w:t>
      </w:r>
    </w:p>
    <w:p w14:paraId="657C5C9D" w14:textId="2AD61D1F" w:rsidR="00A92424" w:rsidRPr="00EA7569" w:rsidRDefault="00A92424" w:rsidP="00A92424">
      <w:pPr>
        <w:pStyle w:val="Nadpis2"/>
        <w:ind w:left="709" w:hanging="708"/>
        <w:rPr>
          <w:rFonts w:ascii="Palatino Linotype" w:hAnsi="Palatino Linotype"/>
          <w:sz w:val="20"/>
          <w:szCs w:val="20"/>
        </w:rPr>
      </w:pPr>
      <w:r w:rsidRPr="00115076">
        <w:rPr>
          <w:rFonts w:ascii="Palatino Linotype" w:hAnsi="Palatino Linotype"/>
          <w:sz w:val="20"/>
          <w:szCs w:val="20"/>
        </w:rPr>
        <w:t xml:space="preserve">Předáním a převzetím </w:t>
      </w:r>
      <w:r w:rsidR="00FD456B" w:rsidRPr="00115076">
        <w:rPr>
          <w:rFonts w:ascii="Palatino Linotype" w:hAnsi="Palatino Linotype"/>
          <w:sz w:val="20"/>
          <w:szCs w:val="20"/>
        </w:rPr>
        <w:t xml:space="preserve">Materiálu </w:t>
      </w:r>
      <w:r w:rsidRPr="00115076">
        <w:rPr>
          <w:rFonts w:ascii="Palatino Linotype" w:hAnsi="Palatino Linotype"/>
          <w:sz w:val="20"/>
          <w:szCs w:val="20"/>
        </w:rPr>
        <w:t xml:space="preserve">se rozumí okamžik dodání </w:t>
      </w:r>
      <w:r w:rsidR="00FD456B" w:rsidRPr="00EA7569">
        <w:rPr>
          <w:rFonts w:ascii="Palatino Linotype" w:hAnsi="Palatino Linotype"/>
          <w:sz w:val="20"/>
          <w:szCs w:val="20"/>
        </w:rPr>
        <w:t xml:space="preserve">Materiálu </w:t>
      </w:r>
      <w:r w:rsidRPr="00EA7569">
        <w:rPr>
          <w:rFonts w:ascii="Palatino Linotype" w:hAnsi="Palatino Linotype"/>
          <w:sz w:val="20"/>
          <w:szCs w:val="20"/>
        </w:rPr>
        <w:t xml:space="preserve">Dodavatelem do místa plnění a převzetí </w:t>
      </w:r>
      <w:r w:rsidR="00FD456B" w:rsidRPr="00EA7569">
        <w:rPr>
          <w:rFonts w:ascii="Palatino Linotype" w:hAnsi="Palatino Linotype"/>
          <w:sz w:val="20"/>
          <w:szCs w:val="20"/>
        </w:rPr>
        <w:t xml:space="preserve">Materiálu </w:t>
      </w:r>
      <w:r w:rsidR="000D7998" w:rsidRPr="00EA7569">
        <w:rPr>
          <w:rFonts w:ascii="Palatino Linotype" w:hAnsi="Palatino Linotype"/>
          <w:sz w:val="20"/>
          <w:szCs w:val="20"/>
        </w:rPr>
        <w:t>Objednatelem</w:t>
      </w:r>
      <w:r w:rsidRPr="00EA7569">
        <w:rPr>
          <w:rFonts w:ascii="Palatino Linotype" w:hAnsi="Palatino Linotype"/>
          <w:sz w:val="20"/>
          <w:szCs w:val="20"/>
        </w:rPr>
        <w:t xml:space="preserve">. Převzetí </w:t>
      </w:r>
      <w:r w:rsidR="00FD456B" w:rsidRPr="00EA7569">
        <w:rPr>
          <w:rFonts w:ascii="Palatino Linotype" w:hAnsi="Palatino Linotype"/>
          <w:sz w:val="20"/>
          <w:szCs w:val="20"/>
        </w:rPr>
        <w:t xml:space="preserve">Materiálu </w:t>
      </w:r>
      <w:r w:rsidRPr="00EA7569">
        <w:rPr>
          <w:rFonts w:ascii="Palatino Linotype" w:hAnsi="Palatino Linotype"/>
          <w:sz w:val="20"/>
          <w:szCs w:val="20"/>
        </w:rPr>
        <w:t xml:space="preserve">potvrdí </w:t>
      </w:r>
      <w:r w:rsidR="000D7998" w:rsidRPr="00EA7569">
        <w:rPr>
          <w:rFonts w:ascii="Palatino Linotype" w:hAnsi="Palatino Linotype"/>
          <w:sz w:val="20"/>
          <w:szCs w:val="20"/>
        </w:rPr>
        <w:t>Objednatel</w:t>
      </w:r>
      <w:r w:rsidRPr="00EA7569">
        <w:rPr>
          <w:rFonts w:ascii="Palatino Linotype" w:hAnsi="Palatino Linotype"/>
          <w:sz w:val="20"/>
          <w:szCs w:val="20"/>
        </w:rPr>
        <w:t xml:space="preserve"> Dodavateli na dodacím listu.</w:t>
      </w:r>
    </w:p>
    <w:p w14:paraId="178A47ED" w14:textId="4160AF2C" w:rsidR="00A92424" w:rsidRPr="00EA7569" w:rsidRDefault="000D7998" w:rsidP="00A92424">
      <w:pPr>
        <w:pStyle w:val="Nadpis2"/>
        <w:ind w:left="709" w:hanging="708"/>
        <w:rPr>
          <w:rFonts w:ascii="Palatino Linotype" w:hAnsi="Palatino Linotype"/>
          <w:sz w:val="20"/>
          <w:szCs w:val="20"/>
        </w:rPr>
      </w:pPr>
      <w:r w:rsidRPr="00EA7569">
        <w:rPr>
          <w:rFonts w:ascii="Palatino Linotype" w:hAnsi="Palatino Linotype"/>
          <w:sz w:val="20"/>
          <w:szCs w:val="20"/>
        </w:rPr>
        <w:t>Objednatel</w:t>
      </w:r>
      <w:r w:rsidR="00A92424" w:rsidRPr="00EA7569">
        <w:rPr>
          <w:rFonts w:ascii="Palatino Linotype" w:hAnsi="Palatino Linotype"/>
          <w:sz w:val="20"/>
          <w:szCs w:val="20"/>
        </w:rPr>
        <w:t xml:space="preserve"> je oprávněn reklamovat </w:t>
      </w:r>
      <w:r w:rsidR="0004668B" w:rsidRPr="00EA7569">
        <w:rPr>
          <w:rFonts w:ascii="Palatino Linotype" w:hAnsi="Palatino Linotype"/>
          <w:sz w:val="20"/>
          <w:szCs w:val="20"/>
        </w:rPr>
        <w:t xml:space="preserve">zjevné </w:t>
      </w:r>
      <w:r w:rsidR="00A92424" w:rsidRPr="00EA7569">
        <w:rPr>
          <w:rFonts w:ascii="Palatino Linotype" w:hAnsi="Palatino Linotype"/>
          <w:sz w:val="20"/>
          <w:szCs w:val="20"/>
        </w:rPr>
        <w:t xml:space="preserve">vady </w:t>
      </w:r>
      <w:r w:rsidR="00FD456B" w:rsidRPr="00EA7569">
        <w:rPr>
          <w:rFonts w:ascii="Palatino Linotype" w:hAnsi="Palatino Linotype"/>
          <w:sz w:val="20"/>
          <w:szCs w:val="20"/>
        </w:rPr>
        <w:t xml:space="preserve">Materiálu </w:t>
      </w:r>
      <w:r w:rsidR="00A92424" w:rsidRPr="00EA7569">
        <w:rPr>
          <w:rFonts w:ascii="Palatino Linotype" w:hAnsi="Palatino Linotype"/>
          <w:sz w:val="20"/>
          <w:szCs w:val="20"/>
        </w:rPr>
        <w:t>bez zbytečného odkladu po jejich zjištění,</w:t>
      </w:r>
      <w:r w:rsidR="0004668B" w:rsidRPr="00EA7569">
        <w:rPr>
          <w:rFonts w:ascii="Palatino Linotype" w:hAnsi="Palatino Linotype"/>
          <w:sz w:val="20"/>
          <w:szCs w:val="20"/>
        </w:rPr>
        <w:t xml:space="preserve"> skryté vady kdykoliv v průběhu záruční doby, </w:t>
      </w:r>
      <w:r w:rsidR="00A92424" w:rsidRPr="00EA7569">
        <w:rPr>
          <w:rFonts w:ascii="Palatino Linotype" w:hAnsi="Palatino Linotype"/>
          <w:sz w:val="20"/>
          <w:szCs w:val="20"/>
        </w:rPr>
        <w:t xml:space="preserve">a to písemnou formou </w:t>
      </w:r>
      <w:r w:rsidR="0004668B" w:rsidRPr="00EA7569">
        <w:rPr>
          <w:rFonts w:ascii="Palatino Linotype" w:hAnsi="Palatino Linotype"/>
          <w:sz w:val="20"/>
          <w:szCs w:val="20"/>
        </w:rPr>
        <w:t>(e-mailem) na e-mailovou adresu Dodavatele určenou pro zasílání objednávek (viz záhlaví této Rámcové dohody)</w:t>
      </w:r>
      <w:r w:rsidR="00A92424" w:rsidRPr="00EA7569">
        <w:rPr>
          <w:rFonts w:ascii="Palatino Linotype" w:hAnsi="Palatino Linotype"/>
          <w:sz w:val="20"/>
          <w:szCs w:val="20"/>
        </w:rPr>
        <w:t>. Při reklamaci budou vady popsány nebo bude uvedeno, jak se projevují.</w:t>
      </w:r>
      <w:r w:rsidR="00C74E14" w:rsidRPr="00EA7569">
        <w:rPr>
          <w:rFonts w:ascii="Palatino Linotype" w:hAnsi="Palatino Linotype"/>
          <w:sz w:val="20"/>
          <w:szCs w:val="20"/>
        </w:rPr>
        <w:t xml:space="preserve"> Za skryté vady se považují také vady, které budou Objednatelem zjištěny až při vzniku potřeby použití Materiálu (tj. například chybějící či vadné části položek, které jsou určeny ke společnému použití, </w:t>
      </w:r>
      <w:proofErr w:type="spellStart"/>
      <w:r w:rsidR="00C74E14" w:rsidRPr="00EA7569">
        <w:rPr>
          <w:rFonts w:ascii="Palatino Linotype" w:hAnsi="Palatino Linotype"/>
          <w:sz w:val="20"/>
          <w:szCs w:val="20"/>
        </w:rPr>
        <w:t>kit</w:t>
      </w:r>
      <w:proofErr w:type="spellEnd"/>
      <w:r w:rsidR="00C74E14" w:rsidRPr="00EA7569">
        <w:rPr>
          <w:rFonts w:ascii="Palatino Linotype" w:hAnsi="Palatino Linotype"/>
          <w:sz w:val="20"/>
          <w:szCs w:val="20"/>
        </w:rPr>
        <w:t xml:space="preserve"> atd.)</w:t>
      </w:r>
    </w:p>
    <w:p w14:paraId="7F380E75" w14:textId="5C106E4D" w:rsidR="00A92424" w:rsidRPr="00EA7569" w:rsidRDefault="00A92424" w:rsidP="00A92424">
      <w:pPr>
        <w:pStyle w:val="Nadpis2"/>
        <w:ind w:left="709" w:hanging="708"/>
        <w:rPr>
          <w:rFonts w:ascii="Palatino Linotype" w:hAnsi="Palatino Linotype"/>
          <w:sz w:val="20"/>
          <w:szCs w:val="20"/>
        </w:rPr>
      </w:pPr>
      <w:r w:rsidRPr="00EA7569">
        <w:rPr>
          <w:rFonts w:ascii="Palatino Linotype" w:hAnsi="Palatino Linotype"/>
          <w:sz w:val="20"/>
          <w:szCs w:val="20"/>
        </w:rPr>
        <w:t xml:space="preserve">Dodavatel je povinen při reklamaci vady </w:t>
      </w:r>
      <w:r w:rsidR="00FD456B" w:rsidRPr="00EA7569">
        <w:rPr>
          <w:rFonts w:ascii="Palatino Linotype" w:hAnsi="Palatino Linotype"/>
          <w:sz w:val="20"/>
          <w:szCs w:val="20"/>
        </w:rPr>
        <w:t>Materiálu vadný</w:t>
      </w:r>
      <w:r w:rsidRPr="00EA7569">
        <w:rPr>
          <w:rFonts w:ascii="Palatino Linotype" w:hAnsi="Palatino Linotype"/>
          <w:sz w:val="20"/>
          <w:szCs w:val="20"/>
        </w:rPr>
        <w:t xml:space="preserve"> </w:t>
      </w:r>
      <w:r w:rsidR="00FD456B" w:rsidRPr="00EA7569">
        <w:rPr>
          <w:rFonts w:ascii="Palatino Linotype" w:hAnsi="Palatino Linotype"/>
          <w:sz w:val="20"/>
          <w:szCs w:val="20"/>
        </w:rPr>
        <w:t xml:space="preserve">Materiál </w:t>
      </w:r>
      <w:r w:rsidRPr="00EA7569">
        <w:rPr>
          <w:rFonts w:ascii="Palatino Linotype" w:hAnsi="Palatino Linotype"/>
          <w:sz w:val="20"/>
          <w:szCs w:val="20"/>
        </w:rPr>
        <w:t xml:space="preserve">nahradit </w:t>
      </w:r>
      <w:r w:rsidR="00E00121" w:rsidRPr="00EA7569">
        <w:rPr>
          <w:rFonts w:ascii="Palatino Linotype" w:hAnsi="Palatino Linotype"/>
          <w:sz w:val="20"/>
          <w:szCs w:val="20"/>
        </w:rPr>
        <w:t xml:space="preserve">Materiálem </w:t>
      </w:r>
      <w:r w:rsidRPr="00EA7569">
        <w:rPr>
          <w:rFonts w:ascii="Palatino Linotype" w:hAnsi="Palatino Linotype"/>
          <w:sz w:val="20"/>
          <w:szCs w:val="20"/>
        </w:rPr>
        <w:t xml:space="preserve">bezvadným, a to nejpozději </w:t>
      </w:r>
      <w:r w:rsidR="00B148C2" w:rsidRPr="00EA7569">
        <w:rPr>
          <w:rFonts w:ascii="Palatino Linotype" w:hAnsi="Palatino Linotype"/>
          <w:sz w:val="20"/>
          <w:szCs w:val="20"/>
        </w:rPr>
        <w:t xml:space="preserve">ve stejné dodací lhůtě jako je povinen uskutečnit řádnou dodávku, </w:t>
      </w:r>
      <w:r w:rsidR="00B148C2" w:rsidRPr="00EA7569">
        <w:rPr>
          <w:rFonts w:ascii="Palatino Linotype" w:hAnsi="Palatino Linotype"/>
          <w:sz w:val="20"/>
          <w:szCs w:val="20"/>
        </w:rPr>
        <w:lastRenderedPageBreak/>
        <w:t>přičemž tato reklamační dodací lhůta počíná běžet dnem</w:t>
      </w:r>
      <w:r w:rsidRPr="00EA7569">
        <w:rPr>
          <w:rFonts w:ascii="Palatino Linotype" w:hAnsi="Palatino Linotype"/>
          <w:sz w:val="20"/>
          <w:szCs w:val="20"/>
        </w:rPr>
        <w:t xml:space="preserve"> doručení reklamace, pokud nebude smluvními stranami v konkrétním případě sjednán termín jiný.</w:t>
      </w:r>
    </w:p>
    <w:p w14:paraId="019128A8" w14:textId="025BEF51" w:rsidR="00A92424" w:rsidRPr="00115076" w:rsidRDefault="00A31635" w:rsidP="00A31635">
      <w:pPr>
        <w:pStyle w:val="Nadpis2"/>
        <w:ind w:left="709" w:hanging="708"/>
        <w:rPr>
          <w:rFonts w:ascii="Palatino Linotype" w:hAnsi="Palatino Linotype"/>
          <w:sz w:val="20"/>
          <w:szCs w:val="20"/>
        </w:rPr>
      </w:pPr>
      <w:r w:rsidRPr="00115076">
        <w:rPr>
          <w:rFonts w:ascii="Palatino Linotype" w:hAnsi="Palatino Linotype"/>
          <w:sz w:val="20"/>
          <w:szCs w:val="20"/>
        </w:rPr>
        <w:t xml:space="preserve">Od termínu předání </w:t>
      </w:r>
      <w:r w:rsidR="00496648" w:rsidRPr="00115076">
        <w:rPr>
          <w:rFonts w:ascii="Palatino Linotype" w:hAnsi="Palatino Linotype"/>
          <w:sz w:val="20"/>
          <w:szCs w:val="20"/>
        </w:rPr>
        <w:t xml:space="preserve">Materiálu </w:t>
      </w:r>
      <w:r w:rsidRPr="00115076">
        <w:rPr>
          <w:rFonts w:ascii="Palatino Linotype" w:hAnsi="Palatino Linotype"/>
          <w:sz w:val="20"/>
          <w:szCs w:val="20"/>
        </w:rPr>
        <w:t xml:space="preserve">podle odst. </w:t>
      </w:r>
      <w:r w:rsidR="002C0106" w:rsidRPr="00115076">
        <w:rPr>
          <w:rFonts w:ascii="Palatino Linotype" w:hAnsi="Palatino Linotype"/>
          <w:sz w:val="20"/>
          <w:szCs w:val="20"/>
        </w:rPr>
        <w:t>6</w:t>
      </w:r>
      <w:r w:rsidRPr="00115076">
        <w:rPr>
          <w:rFonts w:ascii="Palatino Linotype" w:hAnsi="Palatino Linotype"/>
          <w:sz w:val="20"/>
          <w:szCs w:val="20"/>
        </w:rPr>
        <w:t>.</w:t>
      </w:r>
      <w:r w:rsidR="0074283E" w:rsidRPr="00115076">
        <w:rPr>
          <w:rFonts w:ascii="Palatino Linotype" w:hAnsi="Palatino Linotype"/>
          <w:sz w:val="20"/>
          <w:szCs w:val="20"/>
        </w:rPr>
        <w:t>1</w:t>
      </w:r>
      <w:r w:rsidRPr="00115076">
        <w:rPr>
          <w:rFonts w:ascii="Palatino Linotype" w:hAnsi="Palatino Linotype"/>
          <w:sz w:val="20"/>
          <w:szCs w:val="20"/>
        </w:rPr>
        <w:t xml:space="preserve"> této Rámcové dohody Dodavatel ručí za to, že na </w:t>
      </w:r>
      <w:r w:rsidR="00496648" w:rsidRPr="00115076">
        <w:rPr>
          <w:rFonts w:ascii="Palatino Linotype" w:hAnsi="Palatino Linotype"/>
          <w:sz w:val="20"/>
          <w:szCs w:val="20"/>
        </w:rPr>
        <w:t xml:space="preserve">Materiálu </w:t>
      </w:r>
      <w:r w:rsidRPr="00115076">
        <w:rPr>
          <w:rFonts w:ascii="Palatino Linotype" w:hAnsi="Palatino Linotype"/>
          <w:sz w:val="20"/>
          <w:szCs w:val="20"/>
        </w:rPr>
        <w:t>neváznou žádná práva třetích osob, zejména práva vyplývající z průmyslového vlastnictví.</w:t>
      </w:r>
    </w:p>
    <w:p w14:paraId="45910CDD" w14:textId="2F428DD7" w:rsidR="00493339" w:rsidRDefault="00493339" w:rsidP="00A92424"/>
    <w:p w14:paraId="27484062" w14:textId="77777777" w:rsidR="0014114E" w:rsidRPr="001243B2" w:rsidRDefault="0014114E" w:rsidP="00A92424"/>
    <w:p w14:paraId="06F438D4" w14:textId="655D5196" w:rsidR="006242FE" w:rsidRPr="00EA7569" w:rsidRDefault="00A31635" w:rsidP="00B50041">
      <w:pPr>
        <w:pStyle w:val="Nadpis1"/>
        <w:rPr>
          <w:rFonts w:ascii="Palatino Linotype" w:hAnsi="Palatino Linotype"/>
          <w:sz w:val="24"/>
          <w:szCs w:val="24"/>
          <w:lang w:val="cs-CZ"/>
        </w:rPr>
      </w:pPr>
      <w:r w:rsidRPr="001243B2">
        <w:rPr>
          <w:rFonts w:ascii="Palatino Linotype" w:hAnsi="Palatino Linotype"/>
          <w:sz w:val="24"/>
          <w:szCs w:val="24"/>
          <w:lang w:val="cs-CZ"/>
        </w:rPr>
        <w:t>SMLUVNÍ POKUTY</w:t>
      </w:r>
    </w:p>
    <w:p w14:paraId="3A8C46BC" w14:textId="127CFE10" w:rsidR="00A31635" w:rsidRPr="00EA7569" w:rsidRDefault="00A31635" w:rsidP="00A31635">
      <w:pPr>
        <w:pStyle w:val="Nadpis2"/>
        <w:ind w:left="709" w:hanging="708"/>
        <w:rPr>
          <w:rFonts w:ascii="Palatino Linotype" w:hAnsi="Palatino Linotype"/>
          <w:sz w:val="20"/>
          <w:szCs w:val="20"/>
        </w:rPr>
      </w:pPr>
      <w:r w:rsidRPr="00EA7569">
        <w:rPr>
          <w:rFonts w:ascii="Palatino Linotype" w:hAnsi="Palatino Linotype"/>
          <w:sz w:val="20"/>
          <w:szCs w:val="20"/>
        </w:rPr>
        <w:t xml:space="preserve">V případě, že Dodavatel nedodrží </w:t>
      </w:r>
      <w:r w:rsidR="006D2B80" w:rsidRPr="00EA7569">
        <w:rPr>
          <w:rFonts w:ascii="Palatino Linotype" w:hAnsi="Palatino Linotype"/>
          <w:sz w:val="20"/>
          <w:szCs w:val="20"/>
        </w:rPr>
        <w:t xml:space="preserve">stanovenou </w:t>
      </w:r>
      <w:r w:rsidRPr="00EA7569">
        <w:rPr>
          <w:rFonts w:ascii="Palatino Linotype" w:hAnsi="Palatino Linotype"/>
          <w:sz w:val="20"/>
          <w:szCs w:val="20"/>
        </w:rPr>
        <w:t>dobu plnění</w:t>
      </w:r>
      <w:r w:rsidR="006D2B80" w:rsidRPr="00EA7569">
        <w:rPr>
          <w:rFonts w:ascii="Palatino Linotype" w:hAnsi="Palatino Linotype"/>
          <w:sz w:val="20"/>
          <w:szCs w:val="20"/>
        </w:rPr>
        <w:t xml:space="preserve"> dle odst. 5.1. této Rámcové dohody</w:t>
      </w:r>
      <w:r w:rsidRPr="00EA7569">
        <w:rPr>
          <w:rFonts w:ascii="Palatino Linotype" w:hAnsi="Palatino Linotype"/>
          <w:sz w:val="20"/>
          <w:szCs w:val="20"/>
        </w:rPr>
        <w:t xml:space="preserve">, zaplatí </w:t>
      </w:r>
      <w:r w:rsidR="00A85575" w:rsidRPr="00EA7569">
        <w:rPr>
          <w:rFonts w:ascii="Palatino Linotype" w:hAnsi="Palatino Linotype"/>
          <w:sz w:val="20"/>
          <w:szCs w:val="20"/>
        </w:rPr>
        <w:t>Objednateli</w:t>
      </w:r>
      <w:r w:rsidRPr="00EA7569">
        <w:rPr>
          <w:rFonts w:ascii="Palatino Linotype" w:hAnsi="Palatino Linotype"/>
          <w:sz w:val="20"/>
          <w:szCs w:val="20"/>
        </w:rPr>
        <w:t xml:space="preserve"> smluvní pokutu ve výši 500 Kč za každý den prodlení. </w:t>
      </w:r>
    </w:p>
    <w:p w14:paraId="670264B0" w14:textId="20719F8D" w:rsidR="00A31635" w:rsidRPr="00EA7569" w:rsidRDefault="00A31635" w:rsidP="00A31635">
      <w:pPr>
        <w:pStyle w:val="Nadpis2"/>
        <w:ind w:left="709" w:hanging="708"/>
        <w:rPr>
          <w:rFonts w:ascii="Palatino Linotype" w:hAnsi="Palatino Linotype"/>
          <w:sz w:val="20"/>
          <w:szCs w:val="20"/>
        </w:rPr>
      </w:pPr>
      <w:r w:rsidRPr="00EA7569">
        <w:rPr>
          <w:rFonts w:ascii="Palatino Linotype" w:hAnsi="Palatino Linotype"/>
          <w:sz w:val="20"/>
          <w:szCs w:val="20"/>
        </w:rPr>
        <w:t xml:space="preserve">V případě, že Dodavatel neodstraní vady </w:t>
      </w:r>
      <w:r w:rsidR="00496648" w:rsidRPr="00EA7569">
        <w:rPr>
          <w:rFonts w:ascii="Palatino Linotype" w:hAnsi="Palatino Linotype"/>
          <w:sz w:val="20"/>
          <w:szCs w:val="20"/>
        </w:rPr>
        <w:t xml:space="preserve">Materiálu </w:t>
      </w:r>
      <w:r w:rsidRPr="00EA7569">
        <w:rPr>
          <w:rFonts w:ascii="Palatino Linotype" w:hAnsi="Palatino Linotype"/>
          <w:sz w:val="20"/>
          <w:szCs w:val="20"/>
        </w:rPr>
        <w:t xml:space="preserve">ve lhůtě podle odst. </w:t>
      </w:r>
      <w:r w:rsidR="00334154" w:rsidRPr="00EA7569">
        <w:rPr>
          <w:rFonts w:ascii="Palatino Linotype" w:hAnsi="Palatino Linotype"/>
          <w:sz w:val="20"/>
          <w:szCs w:val="20"/>
        </w:rPr>
        <w:t>6</w:t>
      </w:r>
      <w:r w:rsidRPr="00EA7569">
        <w:rPr>
          <w:rFonts w:ascii="Palatino Linotype" w:hAnsi="Palatino Linotype"/>
          <w:sz w:val="20"/>
          <w:szCs w:val="20"/>
        </w:rPr>
        <w:t xml:space="preserve">.4. této Rámcové dohody, zaplatí </w:t>
      </w:r>
      <w:r w:rsidR="000D7998" w:rsidRPr="00EA7569">
        <w:rPr>
          <w:rFonts w:ascii="Palatino Linotype" w:hAnsi="Palatino Linotype"/>
          <w:sz w:val="20"/>
          <w:szCs w:val="20"/>
        </w:rPr>
        <w:t>Objednateli</w:t>
      </w:r>
      <w:r w:rsidRPr="00EA7569">
        <w:rPr>
          <w:rFonts w:ascii="Palatino Linotype" w:hAnsi="Palatino Linotype"/>
          <w:sz w:val="20"/>
          <w:szCs w:val="20"/>
        </w:rPr>
        <w:t xml:space="preserve"> smluvní pokutu ve výši 500 Kč za každý den prodlení. </w:t>
      </w:r>
    </w:p>
    <w:p w14:paraId="6C901B2C" w14:textId="5F1A220A" w:rsidR="00A31635" w:rsidRPr="00EA7569" w:rsidRDefault="00A31635" w:rsidP="00A31635">
      <w:pPr>
        <w:pStyle w:val="Nadpis2"/>
        <w:ind w:left="709" w:hanging="708"/>
        <w:rPr>
          <w:rFonts w:ascii="Palatino Linotype" w:hAnsi="Palatino Linotype"/>
          <w:sz w:val="20"/>
          <w:szCs w:val="20"/>
        </w:rPr>
      </w:pPr>
      <w:r w:rsidRPr="00EA7569">
        <w:rPr>
          <w:rFonts w:ascii="Palatino Linotype" w:hAnsi="Palatino Linotype"/>
          <w:sz w:val="20"/>
          <w:szCs w:val="20"/>
        </w:rPr>
        <w:t xml:space="preserve">Zaplacením smluvní pokuty není dotčeno právo na náhradu škody, která vznikla v příčinné souvislosti s důvodem, na jehož základě je smluvní pokuta účtována a vymáhána. </w:t>
      </w:r>
    </w:p>
    <w:p w14:paraId="097DCCA1" w14:textId="14075060" w:rsidR="00A31635" w:rsidRPr="00EA7569" w:rsidRDefault="00A31635" w:rsidP="00A31635">
      <w:pPr>
        <w:pStyle w:val="Nadpis2"/>
        <w:ind w:left="709" w:hanging="708"/>
        <w:rPr>
          <w:rFonts w:ascii="Palatino Linotype" w:hAnsi="Palatino Linotype"/>
          <w:sz w:val="20"/>
          <w:szCs w:val="20"/>
        </w:rPr>
      </w:pPr>
      <w:r w:rsidRPr="00EA7569">
        <w:rPr>
          <w:rFonts w:ascii="Palatino Linotype" w:hAnsi="Palatino Linotype"/>
          <w:sz w:val="20"/>
          <w:szCs w:val="20"/>
        </w:rPr>
        <w:t>Smluvní pokuta musí být písemně vyúčtována a vyúčtování musí být doručeno</w:t>
      </w:r>
      <w:r w:rsidR="003C5992" w:rsidRPr="00EA7569">
        <w:rPr>
          <w:rFonts w:ascii="Palatino Linotype" w:hAnsi="Palatino Linotype"/>
          <w:sz w:val="20"/>
          <w:szCs w:val="20"/>
        </w:rPr>
        <w:t xml:space="preserve"> na e-mail Dodavatele pro zasílání objednávek uvedených v záhlaví této Rámcové dohody</w:t>
      </w:r>
      <w:r w:rsidRPr="00EA7569">
        <w:rPr>
          <w:rFonts w:ascii="Palatino Linotype" w:hAnsi="Palatino Linotype"/>
          <w:sz w:val="20"/>
          <w:szCs w:val="20"/>
        </w:rPr>
        <w:t>. Ve vyúčtování musí být uvedena výše smluvní pokuty a její důvod. Smluvní pokuta je splatná do 14 dnů ode dne jejího vyúčtování.</w:t>
      </w:r>
    </w:p>
    <w:p w14:paraId="400A2977" w14:textId="77777777" w:rsidR="00A31635" w:rsidRPr="001243B2" w:rsidRDefault="00A31635" w:rsidP="00362781">
      <w:pPr>
        <w:rPr>
          <w:rFonts w:ascii="Palatino Linotype" w:hAnsi="Palatino Linotype"/>
          <w:sz w:val="20"/>
          <w:szCs w:val="20"/>
        </w:rPr>
      </w:pPr>
    </w:p>
    <w:p w14:paraId="7FE84FFA" w14:textId="37437CA2" w:rsidR="006242FE" w:rsidRPr="00EA7569" w:rsidRDefault="00A30035" w:rsidP="00B50041">
      <w:pPr>
        <w:pStyle w:val="Nadpis1"/>
        <w:rPr>
          <w:rFonts w:ascii="Palatino Linotype" w:hAnsi="Palatino Linotype"/>
          <w:sz w:val="24"/>
          <w:szCs w:val="24"/>
          <w:lang w:val="cs-CZ"/>
        </w:rPr>
      </w:pPr>
      <w:r w:rsidRPr="001243B2">
        <w:rPr>
          <w:rFonts w:ascii="Palatino Linotype" w:hAnsi="Palatino Linotype"/>
          <w:sz w:val="24"/>
          <w:szCs w:val="24"/>
          <w:lang w:val="cs-CZ"/>
        </w:rPr>
        <w:t xml:space="preserve">KOMUNIKACE ÚČASTNÍKŮ </w:t>
      </w:r>
      <w:r w:rsidR="00093A73" w:rsidRPr="001243B2">
        <w:rPr>
          <w:rFonts w:ascii="Palatino Linotype" w:hAnsi="Palatino Linotype"/>
          <w:sz w:val="24"/>
          <w:szCs w:val="24"/>
          <w:lang w:val="cs-CZ"/>
        </w:rPr>
        <w:t>DOHODY</w:t>
      </w:r>
    </w:p>
    <w:p w14:paraId="17D201F6" w14:textId="4F3BFF0A" w:rsidR="00A30035" w:rsidRPr="001243B2" w:rsidRDefault="00A30035" w:rsidP="003C5992">
      <w:pPr>
        <w:pStyle w:val="Nadpis2"/>
        <w:ind w:left="709" w:hanging="708"/>
        <w:rPr>
          <w:rFonts w:ascii="Palatino Linotype" w:hAnsi="Palatino Linotype"/>
          <w:sz w:val="20"/>
          <w:szCs w:val="20"/>
        </w:rPr>
      </w:pPr>
      <w:r w:rsidRPr="001243B2">
        <w:rPr>
          <w:rFonts w:ascii="Palatino Linotype" w:hAnsi="Palatino Linotype"/>
          <w:sz w:val="20"/>
          <w:szCs w:val="20"/>
        </w:rPr>
        <w:t xml:space="preserve">Veškerá komunikace mezi Účastníky </w:t>
      </w:r>
      <w:r w:rsidR="00093A73" w:rsidRPr="001243B2">
        <w:rPr>
          <w:rFonts w:ascii="Palatino Linotype" w:hAnsi="Palatino Linotype"/>
          <w:sz w:val="20"/>
          <w:szCs w:val="20"/>
        </w:rPr>
        <w:t>dohody</w:t>
      </w:r>
      <w:r w:rsidRPr="001243B2">
        <w:rPr>
          <w:rFonts w:ascii="Palatino Linotype" w:hAnsi="Palatino Linotype"/>
          <w:sz w:val="20"/>
          <w:szCs w:val="20"/>
        </w:rPr>
        <w:t xml:space="preserve"> podle této Rámcové dohody je činěna písemně, není-li touto Rámcovou dohodou stanoveno odlišně. Písemnou komunikací se rozumí komunikace prostřednictvím doporučené pošty, kurýrní služby, elektronicky (mailem) </w:t>
      </w:r>
      <w:r w:rsidR="003C5992" w:rsidRPr="001243B2">
        <w:rPr>
          <w:rFonts w:ascii="Palatino Linotype" w:hAnsi="Palatino Linotype"/>
          <w:sz w:val="20"/>
          <w:szCs w:val="20"/>
        </w:rPr>
        <w:t xml:space="preserve">na v záhlaví </w:t>
      </w:r>
      <w:r w:rsidRPr="001243B2">
        <w:rPr>
          <w:rFonts w:ascii="Palatino Linotype" w:hAnsi="Palatino Linotype"/>
          <w:sz w:val="20"/>
          <w:szCs w:val="20"/>
        </w:rPr>
        <w:t xml:space="preserve">uvedené kontaktní adresy Účastníků </w:t>
      </w:r>
      <w:r w:rsidR="00093A73" w:rsidRPr="001243B2">
        <w:rPr>
          <w:rFonts w:ascii="Palatino Linotype" w:hAnsi="Palatino Linotype"/>
          <w:sz w:val="20"/>
          <w:szCs w:val="20"/>
        </w:rPr>
        <w:t>dohody</w:t>
      </w:r>
      <w:r w:rsidRPr="001243B2">
        <w:rPr>
          <w:rFonts w:ascii="Palatino Linotype" w:hAnsi="Palatino Linotype"/>
          <w:sz w:val="20"/>
          <w:szCs w:val="20"/>
        </w:rPr>
        <w:t xml:space="preserve"> nebo na takovou jinou adresu, kterou příslušný Účastník </w:t>
      </w:r>
      <w:r w:rsidR="00093A73" w:rsidRPr="001243B2">
        <w:rPr>
          <w:rFonts w:ascii="Palatino Linotype" w:hAnsi="Palatino Linotype"/>
          <w:sz w:val="20"/>
          <w:szCs w:val="20"/>
        </w:rPr>
        <w:t>dohody</w:t>
      </w:r>
      <w:r w:rsidRPr="001243B2">
        <w:rPr>
          <w:rFonts w:ascii="Palatino Linotype" w:hAnsi="Palatino Linotype"/>
          <w:sz w:val="20"/>
          <w:szCs w:val="20"/>
        </w:rPr>
        <w:t xml:space="preserve"> určí v písemném oznámení zaslaném v souladu s touto </w:t>
      </w:r>
      <w:r w:rsidR="00093A73" w:rsidRPr="001243B2">
        <w:rPr>
          <w:rFonts w:ascii="Palatino Linotype" w:hAnsi="Palatino Linotype"/>
          <w:sz w:val="20"/>
          <w:szCs w:val="20"/>
        </w:rPr>
        <w:t>Rámcovou dohodou</w:t>
      </w:r>
      <w:r w:rsidRPr="001243B2">
        <w:rPr>
          <w:rFonts w:ascii="Palatino Linotype" w:hAnsi="Palatino Linotype"/>
          <w:sz w:val="20"/>
          <w:szCs w:val="20"/>
        </w:rPr>
        <w:t xml:space="preserve"> ostatním Účastníkům </w:t>
      </w:r>
      <w:r w:rsidR="00093A73" w:rsidRPr="001243B2">
        <w:rPr>
          <w:rFonts w:ascii="Palatino Linotype" w:hAnsi="Palatino Linotype"/>
          <w:sz w:val="20"/>
          <w:szCs w:val="20"/>
        </w:rPr>
        <w:t>dohody</w:t>
      </w:r>
      <w:r w:rsidR="003C5992" w:rsidRPr="001243B2">
        <w:rPr>
          <w:rFonts w:ascii="Palatino Linotype" w:hAnsi="Palatino Linotype"/>
          <w:sz w:val="20"/>
          <w:szCs w:val="20"/>
        </w:rPr>
        <w:t>.</w:t>
      </w:r>
    </w:p>
    <w:p w14:paraId="7ECE47C1" w14:textId="3FBE5E88" w:rsidR="00A30035" w:rsidRPr="001243B2" w:rsidRDefault="00A30035" w:rsidP="00A30035">
      <w:pPr>
        <w:pStyle w:val="Nadpis2"/>
        <w:ind w:left="709" w:hanging="708"/>
        <w:rPr>
          <w:rFonts w:ascii="Palatino Linotype" w:hAnsi="Palatino Linotype"/>
          <w:sz w:val="20"/>
          <w:szCs w:val="20"/>
        </w:rPr>
      </w:pPr>
      <w:r w:rsidRPr="001243B2">
        <w:rPr>
          <w:rFonts w:ascii="Palatino Linotype" w:hAnsi="Palatino Linotype"/>
          <w:sz w:val="20"/>
          <w:szCs w:val="20"/>
        </w:rPr>
        <w:t xml:space="preserve">Výše uvedené kontaktní údaje mohou být měněny jednostranným písemným oznámením doručeným příslušným Účastníkem </w:t>
      </w:r>
      <w:r w:rsidR="005C4D08" w:rsidRPr="001243B2">
        <w:rPr>
          <w:rFonts w:ascii="Palatino Linotype" w:hAnsi="Palatino Linotype"/>
          <w:sz w:val="20"/>
          <w:szCs w:val="20"/>
        </w:rPr>
        <w:t>dohody</w:t>
      </w:r>
      <w:r w:rsidRPr="001243B2">
        <w:rPr>
          <w:rFonts w:ascii="Palatino Linotype" w:hAnsi="Palatino Linotype"/>
          <w:sz w:val="20"/>
          <w:szCs w:val="20"/>
        </w:rPr>
        <w:t xml:space="preserve"> ostatním Účastníkům </w:t>
      </w:r>
      <w:r w:rsidR="005C4D08" w:rsidRPr="001243B2">
        <w:rPr>
          <w:rFonts w:ascii="Palatino Linotype" w:hAnsi="Palatino Linotype"/>
          <w:sz w:val="20"/>
          <w:szCs w:val="20"/>
        </w:rPr>
        <w:t>doho</w:t>
      </w:r>
      <w:r w:rsidR="00025A1F" w:rsidRPr="001243B2">
        <w:rPr>
          <w:rFonts w:ascii="Palatino Linotype" w:hAnsi="Palatino Linotype"/>
          <w:sz w:val="20"/>
          <w:szCs w:val="20"/>
        </w:rPr>
        <w:t>d</w:t>
      </w:r>
      <w:r w:rsidR="005C4D08" w:rsidRPr="001243B2">
        <w:rPr>
          <w:rFonts w:ascii="Palatino Linotype" w:hAnsi="Palatino Linotype"/>
          <w:sz w:val="20"/>
          <w:szCs w:val="20"/>
        </w:rPr>
        <w:t>y</w:t>
      </w:r>
      <w:r w:rsidRPr="001243B2">
        <w:rPr>
          <w:rFonts w:ascii="Palatino Linotype" w:hAnsi="Palatino Linotype"/>
          <w:sz w:val="20"/>
          <w:szCs w:val="20"/>
        </w:rPr>
        <w:t xml:space="preserve"> s tím, že takováto změna se stane účinnou uplynutím 3. pracovního dne od doručení takového oznámení.</w:t>
      </w:r>
    </w:p>
    <w:p w14:paraId="314A9DCF" w14:textId="4EE197F5" w:rsidR="00A30035" w:rsidRPr="001243B2" w:rsidRDefault="00A30035" w:rsidP="00A30035"/>
    <w:p w14:paraId="5C3A3D7E" w14:textId="13EACF42" w:rsidR="006242FE" w:rsidRPr="00EA7569" w:rsidRDefault="00A30035" w:rsidP="00B50041">
      <w:pPr>
        <w:pStyle w:val="Nadpis1"/>
        <w:rPr>
          <w:rFonts w:ascii="Palatino Linotype" w:hAnsi="Palatino Linotype"/>
          <w:sz w:val="24"/>
          <w:szCs w:val="24"/>
          <w:lang w:val="cs-CZ"/>
        </w:rPr>
      </w:pPr>
      <w:r w:rsidRPr="001243B2">
        <w:rPr>
          <w:rFonts w:ascii="Palatino Linotype" w:hAnsi="Palatino Linotype"/>
          <w:sz w:val="24"/>
          <w:szCs w:val="24"/>
          <w:lang w:val="cs-CZ"/>
        </w:rPr>
        <w:t>ZMĚNY RÁMCOVÉ DOHODY</w:t>
      </w:r>
    </w:p>
    <w:p w14:paraId="4155E536" w14:textId="019181E7" w:rsidR="00A75E58" w:rsidRPr="001243B2" w:rsidRDefault="00A30035" w:rsidP="00A30035">
      <w:pPr>
        <w:pStyle w:val="Nadpis2"/>
        <w:ind w:left="709" w:hanging="708"/>
        <w:rPr>
          <w:rFonts w:ascii="Palatino Linotype" w:hAnsi="Palatino Linotype"/>
          <w:sz w:val="20"/>
          <w:szCs w:val="20"/>
        </w:rPr>
      </w:pPr>
      <w:r w:rsidRPr="001243B2">
        <w:rPr>
          <w:rFonts w:ascii="Palatino Linotype" w:hAnsi="Palatino Linotype"/>
          <w:sz w:val="20"/>
          <w:szCs w:val="20"/>
        </w:rPr>
        <w:t xml:space="preserve">Pokud není v této Rámcové dohodě výslovně stanoveno něco jiného, může být tato Rámcová dohoda doplňována nebo měněna pouze nepodstatně ve formě písemných dodatků podepsaných všemi dotčenými Účastníky </w:t>
      </w:r>
      <w:r w:rsidR="005C4D08" w:rsidRPr="001243B2">
        <w:rPr>
          <w:rFonts w:ascii="Palatino Linotype" w:hAnsi="Palatino Linotype"/>
          <w:sz w:val="20"/>
          <w:szCs w:val="20"/>
        </w:rPr>
        <w:t>dohody</w:t>
      </w:r>
      <w:r w:rsidRPr="001243B2">
        <w:rPr>
          <w:rFonts w:ascii="Palatino Linotype" w:hAnsi="Palatino Linotype"/>
          <w:sz w:val="20"/>
          <w:szCs w:val="20"/>
        </w:rPr>
        <w:t xml:space="preserve">. Podstatná změna textu Rámcové dohody je vyloučena. Jakýkoliv Účastník </w:t>
      </w:r>
      <w:r w:rsidR="005C4D08" w:rsidRPr="001243B2">
        <w:rPr>
          <w:rFonts w:ascii="Palatino Linotype" w:hAnsi="Palatino Linotype"/>
          <w:sz w:val="20"/>
          <w:szCs w:val="20"/>
        </w:rPr>
        <w:t>dohody</w:t>
      </w:r>
      <w:r w:rsidRPr="001243B2">
        <w:rPr>
          <w:rFonts w:ascii="Palatino Linotype" w:hAnsi="Palatino Linotype"/>
          <w:sz w:val="20"/>
          <w:szCs w:val="20"/>
        </w:rPr>
        <w:t xml:space="preserve"> je oprávněn vyvolat jednání k doplnění či změně této Rámcové dohody.</w:t>
      </w:r>
    </w:p>
    <w:p w14:paraId="6DD8B131" w14:textId="34DEF578" w:rsidR="00311CE9" w:rsidRPr="001243B2" w:rsidRDefault="00311CE9" w:rsidP="008F1734">
      <w:pPr>
        <w:rPr>
          <w:rFonts w:ascii="Palatino Linotype" w:hAnsi="Palatino Linotype"/>
          <w:sz w:val="20"/>
          <w:szCs w:val="20"/>
        </w:rPr>
      </w:pPr>
    </w:p>
    <w:p w14:paraId="5595D8D3" w14:textId="7A1B6484" w:rsidR="006242FE" w:rsidRPr="001243B2" w:rsidRDefault="00A30035" w:rsidP="00B50041">
      <w:pPr>
        <w:pStyle w:val="Nadpis1"/>
        <w:rPr>
          <w:rFonts w:ascii="Palatino Linotype" w:hAnsi="Palatino Linotype"/>
          <w:sz w:val="24"/>
          <w:szCs w:val="24"/>
          <w:lang w:val="cs-CZ"/>
        </w:rPr>
      </w:pPr>
      <w:r w:rsidRPr="001243B2">
        <w:rPr>
          <w:rFonts w:ascii="Palatino Linotype" w:hAnsi="Palatino Linotype"/>
          <w:sz w:val="24"/>
          <w:szCs w:val="24"/>
          <w:lang w:val="cs-CZ"/>
        </w:rPr>
        <w:t>DOBA TRVÁNÍ RÁMCOVÉ DOHODY</w:t>
      </w:r>
    </w:p>
    <w:p w14:paraId="43451120" w14:textId="568B9D09" w:rsidR="00A30035" w:rsidRPr="00EA7569" w:rsidRDefault="00A30035" w:rsidP="00A30035">
      <w:pPr>
        <w:pStyle w:val="Nadpis2"/>
        <w:ind w:left="709" w:hanging="708"/>
        <w:rPr>
          <w:rFonts w:ascii="Palatino Linotype" w:hAnsi="Palatino Linotype"/>
          <w:b/>
          <w:sz w:val="20"/>
          <w:szCs w:val="20"/>
        </w:rPr>
      </w:pPr>
      <w:r w:rsidRPr="00115076">
        <w:rPr>
          <w:rFonts w:ascii="Palatino Linotype" w:hAnsi="Palatino Linotype"/>
          <w:sz w:val="20"/>
          <w:szCs w:val="20"/>
        </w:rPr>
        <w:t xml:space="preserve">Rámcová dohoda nabývá platnosti dnem jejího podpisu všemi Účastníky </w:t>
      </w:r>
      <w:r w:rsidR="005C4D08" w:rsidRPr="00115076">
        <w:rPr>
          <w:rFonts w:ascii="Palatino Linotype" w:hAnsi="Palatino Linotype"/>
          <w:sz w:val="20"/>
          <w:szCs w:val="20"/>
        </w:rPr>
        <w:t>dohody</w:t>
      </w:r>
      <w:r w:rsidRPr="00115076">
        <w:rPr>
          <w:rFonts w:ascii="Palatino Linotype" w:hAnsi="Palatino Linotype"/>
          <w:sz w:val="20"/>
          <w:szCs w:val="20"/>
        </w:rPr>
        <w:t xml:space="preserve"> a účinnosti dnem jejího zveřejnění v registru smluv. </w:t>
      </w:r>
      <w:r w:rsidRPr="00EA7569">
        <w:rPr>
          <w:rFonts w:ascii="Palatino Linotype" w:hAnsi="Palatino Linotype"/>
          <w:b/>
          <w:sz w:val="20"/>
          <w:szCs w:val="20"/>
        </w:rPr>
        <w:t xml:space="preserve">Tato Rámcová dohoda se uzavírá na dobu určitou </w:t>
      </w:r>
      <w:r w:rsidR="007A5B40" w:rsidRPr="00EA7569">
        <w:rPr>
          <w:rFonts w:ascii="Palatino Linotype" w:hAnsi="Palatino Linotype"/>
          <w:b/>
          <w:sz w:val="20"/>
          <w:szCs w:val="20"/>
        </w:rPr>
        <w:t xml:space="preserve">do </w:t>
      </w:r>
      <w:r w:rsidR="00B148C2" w:rsidRPr="00EA7569">
        <w:rPr>
          <w:rFonts w:ascii="Palatino Linotype" w:hAnsi="Palatino Linotype"/>
          <w:b/>
          <w:sz w:val="20"/>
          <w:szCs w:val="20"/>
        </w:rPr>
        <w:t>31. 1</w:t>
      </w:r>
      <w:r w:rsidR="001A1525" w:rsidRPr="00EA7569">
        <w:rPr>
          <w:rFonts w:ascii="Palatino Linotype" w:hAnsi="Palatino Linotype"/>
          <w:b/>
          <w:sz w:val="20"/>
          <w:szCs w:val="20"/>
        </w:rPr>
        <w:t>2</w:t>
      </w:r>
      <w:r w:rsidR="00B148C2" w:rsidRPr="00EA7569">
        <w:rPr>
          <w:rFonts w:ascii="Palatino Linotype" w:hAnsi="Palatino Linotype"/>
          <w:b/>
          <w:sz w:val="20"/>
          <w:szCs w:val="20"/>
        </w:rPr>
        <w:t>. 2022</w:t>
      </w:r>
      <w:r w:rsidR="002117EF" w:rsidRPr="002117EF">
        <w:rPr>
          <w:rFonts w:eastAsia="Times New Roman"/>
          <w:b/>
          <w:bCs w:val="0"/>
          <w:color w:val="auto"/>
          <w:sz w:val="22"/>
          <w:szCs w:val="22"/>
          <w:lang w:eastAsia="cs-CZ"/>
        </w:rPr>
        <w:t xml:space="preserve"> </w:t>
      </w:r>
      <w:bookmarkStart w:id="1" w:name="_Hlk86062071"/>
      <w:r w:rsidR="002117EF" w:rsidRPr="002117EF">
        <w:rPr>
          <w:rFonts w:ascii="Palatino Linotype" w:hAnsi="Palatino Linotype"/>
          <w:b/>
          <w:sz w:val="20"/>
          <w:szCs w:val="20"/>
        </w:rPr>
        <w:t xml:space="preserve">ode dne nabytí její účinnosti, nebo do vyčerpání částky dle čl. </w:t>
      </w:r>
      <w:r w:rsidR="002117EF">
        <w:rPr>
          <w:rFonts w:ascii="Palatino Linotype" w:hAnsi="Palatino Linotype"/>
          <w:b/>
          <w:sz w:val="20"/>
          <w:szCs w:val="20"/>
        </w:rPr>
        <w:t>V</w:t>
      </w:r>
      <w:r w:rsidR="002117EF" w:rsidRPr="002117EF">
        <w:rPr>
          <w:rFonts w:ascii="Palatino Linotype" w:hAnsi="Palatino Linotype"/>
          <w:b/>
          <w:sz w:val="20"/>
          <w:szCs w:val="20"/>
        </w:rPr>
        <w:t xml:space="preserve">. odst. </w:t>
      </w:r>
      <w:r w:rsidR="002117EF">
        <w:rPr>
          <w:rFonts w:ascii="Palatino Linotype" w:hAnsi="Palatino Linotype"/>
          <w:b/>
          <w:sz w:val="20"/>
          <w:szCs w:val="20"/>
        </w:rPr>
        <w:t>5.</w:t>
      </w:r>
      <w:r w:rsidR="002117EF" w:rsidRPr="002117EF">
        <w:rPr>
          <w:rFonts w:ascii="Palatino Linotype" w:hAnsi="Palatino Linotype"/>
          <w:b/>
          <w:sz w:val="20"/>
          <w:szCs w:val="20"/>
        </w:rPr>
        <w:t>2 této dohody, podle toho, která skutečnost nastane dříve</w:t>
      </w:r>
      <w:bookmarkEnd w:id="1"/>
      <w:r w:rsidR="007A5B40" w:rsidRPr="00EA7569">
        <w:rPr>
          <w:rFonts w:ascii="Palatino Linotype" w:hAnsi="Palatino Linotype"/>
          <w:b/>
          <w:sz w:val="20"/>
          <w:szCs w:val="20"/>
        </w:rPr>
        <w:t>.</w:t>
      </w:r>
      <w:r w:rsidRPr="00EA7569">
        <w:rPr>
          <w:rFonts w:ascii="Palatino Linotype" w:hAnsi="Palatino Linotype"/>
          <w:b/>
          <w:sz w:val="20"/>
          <w:szCs w:val="20"/>
        </w:rPr>
        <w:t xml:space="preserve"> </w:t>
      </w:r>
    </w:p>
    <w:p w14:paraId="08B17967" w14:textId="08537473" w:rsidR="00A30035" w:rsidRPr="001243B2" w:rsidRDefault="00A30035" w:rsidP="00A85575">
      <w:pPr>
        <w:pStyle w:val="Nadpis2"/>
        <w:ind w:left="709" w:hanging="708"/>
        <w:rPr>
          <w:rFonts w:ascii="Palatino Linotype" w:hAnsi="Palatino Linotype"/>
          <w:sz w:val="20"/>
          <w:szCs w:val="20"/>
        </w:rPr>
      </w:pPr>
      <w:r w:rsidRPr="001243B2">
        <w:rPr>
          <w:rFonts w:ascii="Palatino Linotype" w:hAnsi="Palatino Linotype"/>
          <w:sz w:val="20"/>
          <w:szCs w:val="20"/>
        </w:rPr>
        <w:lastRenderedPageBreak/>
        <w:t>Před okamžikem zániku této Rámcové dohody uplynutím doby, na kterou je uzavřena, lze</w:t>
      </w:r>
      <w:r w:rsidR="00A85575" w:rsidRPr="001243B2">
        <w:rPr>
          <w:rFonts w:ascii="Palatino Linotype" w:hAnsi="Palatino Linotype"/>
          <w:sz w:val="20"/>
          <w:szCs w:val="20"/>
        </w:rPr>
        <w:t xml:space="preserve"> </w:t>
      </w:r>
      <w:r w:rsidRPr="001243B2">
        <w:rPr>
          <w:rFonts w:ascii="Palatino Linotype" w:hAnsi="Palatino Linotype"/>
          <w:sz w:val="20"/>
          <w:szCs w:val="20"/>
        </w:rPr>
        <w:t xml:space="preserve">Rámcovou dohodu ukončit na základě písemné dohody všech Účastníků </w:t>
      </w:r>
      <w:r w:rsidR="005C4D08" w:rsidRPr="001243B2">
        <w:rPr>
          <w:rFonts w:ascii="Palatino Linotype" w:hAnsi="Palatino Linotype"/>
          <w:sz w:val="20"/>
          <w:szCs w:val="20"/>
        </w:rPr>
        <w:t>dohody</w:t>
      </w:r>
      <w:r w:rsidRPr="001243B2">
        <w:rPr>
          <w:rFonts w:ascii="Palatino Linotype" w:hAnsi="Palatino Linotype"/>
          <w:sz w:val="20"/>
          <w:szCs w:val="20"/>
        </w:rPr>
        <w:t>, není-li dále v této Rámcové dohodě stanoveno jinak.</w:t>
      </w:r>
    </w:p>
    <w:p w14:paraId="1D487622" w14:textId="368EA0B3" w:rsidR="002B396C" w:rsidRPr="00115076" w:rsidRDefault="002B396C" w:rsidP="002B396C">
      <w:pPr>
        <w:pStyle w:val="Nadpis2"/>
        <w:ind w:left="709" w:hanging="708"/>
        <w:rPr>
          <w:rFonts w:ascii="Palatino Linotype" w:hAnsi="Palatino Linotype"/>
          <w:sz w:val="20"/>
          <w:szCs w:val="20"/>
        </w:rPr>
      </w:pPr>
      <w:r w:rsidRPr="001243B2">
        <w:rPr>
          <w:rFonts w:ascii="Palatino Linotype" w:hAnsi="Palatino Linotype"/>
          <w:sz w:val="20"/>
          <w:szCs w:val="20"/>
        </w:rPr>
        <w:t>Před okamžikem zániku této Rámcové dohody uplynutím doby</w:t>
      </w:r>
      <w:r w:rsidRPr="00115076">
        <w:rPr>
          <w:rFonts w:ascii="Palatino Linotype" w:hAnsi="Palatino Linotype"/>
          <w:sz w:val="20"/>
          <w:szCs w:val="20"/>
        </w:rPr>
        <w:t xml:space="preserve">, na kterou je uzavřena, lze Rámcovou dohodu individuálně ukončit na základě písemné dohody </w:t>
      </w:r>
      <w:r w:rsidR="00EE1D65" w:rsidRPr="00115076">
        <w:rPr>
          <w:rFonts w:ascii="Palatino Linotype" w:hAnsi="Palatino Linotype"/>
          <w:sz w:val="20"/>
          <w:szCs w:val="20"/>
        </w:rPr>
        <w:t xml:space="preserve">Objednatele </w:t>
      </w:r>
      <w:r w:rsidRPr="00115076">
        <w:rPr>
          <w:rFonts w:ascii="Palatino Linotype" w:hAnsi="Palatino Linotype"/>
          <w:sz w:val="20"/>
          <w:szCs w:val="20"/>
        </w:rPr>
        <w:t xml:space="preserve">a Dodavatele nebo na základě odstoupení ze strany </w:t>
      </w:r>
      <w:r w:rsidR="000D7998" w:rsidRPr="00115076">
        <w:rPr>
          <w:rFonts w:ascii="Palatino Linotype" w:hAnsi="Palatino Linotype"/>
          <w:sz w:val="20"/>
          <w:szCs w:val="20"/>
        </w:rPr>
        <w:t>Objednatele</w:t>
      </w:r>
      <w:r w:rsidRPr="00115076">
        <w:rPr>
          <w:rFonts w:ascii="Palatino Linotype" w:hAnsi="Palatino Linotype"/>
          <w:sz w:val="20"/>
          <w:szCs w:val="20"/>
        </w:rPr>
        <w:t xml:space="preserve"> či</w:t>
      </w:r>
      <w:r w:rsidR="001243B2" w:rsidRPr="00115076">
        <w:rPr>
          <w:rFonts w:ascii="Palatino Linotype" w:hAnsi="Palatino Linotype"/>
          <w:sz w:val="20"/>
          <w:szCs w:val="20"/>
        </w:rPr>
        <w:t xml:space="preserve"> </w:t>
      </w:r>
      <w:r w:rsidR="00721237" w:rsidRPr="00115076">
        <w:rPr>
          <w:rFonts w:ascii="Palatino Linotype" w:hAnsi="Palatino Linotype"/>
          <w:sz w:val="20"/>
          <w:szCs w:val="20"/>
        </w:rPr>
        <w:t xml:space="preserve">Dodavatele </w:t>
      </w:r>
      <w:r w:rsidRPr="00115076">
        <w:rPr>
          <w:rFonts w:ascii="Palatino Linotype" w:hAnsi="Palatino Linotype"/>
          <w:sz w:val="20"/>
          <w:szCs w:val="20"/>
        </w:rPr>
        <w:t xml:space="preserve">v případě, že se </w:t>
      </w:r>
      <w:r w:rsidR="00EE1D65" w:rsidRPr="00115076">
        <w:rPr>
          <w:rFonts w:ascii="Palatino Linotype" w:hAnsi="Palatino Linotype"/>
          <w:sz w:val="20"/>
          <w:szCs w:val="20"/>
        </w:rPr>
        <w:t xml:space="preserve">Objednatel </w:t>
      </w:r>
      <w:r w:rsidRPr="00115076">
        <w:rPr>
          <w:rFonts w:ascii="Palatino Linotype" w:hAnsi="Palatino Linotype"/>
          <w:sz w:val="20"/>
          <w:szCs w:val="20"/>
        </w:rPr>
        <w:t xml:space="preserve">či Dodavatel dopustí podstatného porušení Rámcové dohody ve smyslu odst. </w:t>
      </w:r>
      <w:r w:rsidR="003C5992" w:rsidRPr="00115076">
        <w:rPr>
          <w:rFonts w:ascii="Palatino Linotype" w:hAnsi="Palatino Linotype"/>
          <w:sz w:val="20"/>
          <w:szCs w:val="20"/>
        </w:rPr>
        <w:t>10.4.</w:t>
      </w:r>
      <w:r w:rsidRPr="00115076">
        <w:rPr>
          <w:rFonts w:ascii="Palatino Linotype" w:hAnsi="Palatino Linotype"/>
          <w:sz w:val="20"/>
          <w:szCs w:val="20"/>
        </w:rPr>
        <w:t xml:space="preserve"> této Rámcové dohody a současně dojde ke splnění všech podmínek uvedených v odst. </w:t>
      </w:r>
      <w:r w:rsidR="003C5992" w:rsidRPr="00115076">
        <w:rPr>
          <w:rFonts w:ascii="Palatino Linotype" w:hAnsi="Palatino Linotype"/>
          <w:sz w:val="20"/>
          <w:szCs w:val="20"/>
        </w:rPr>
        <w:t>10</w:t>
      </w:r>
      <w:r w:rsidR="00C456FB" w:rsidRPr="00115076">
        <w:rPr>
          <w:rFonts w:ascii="Palatino Linotype" w:hAnsi="Palatino Linotype"/>
          <w:sz w:val="20"/>
          <w:szCs w:val="20"/>
        </w:rPr>
        <w:t>.5</w:t>
      </w:r>
      <w:r w:rsidRPr="00115076">
        <w:rPr>
          <w:rFonts w:ascii="Palatino Linotype" w:hAnsi="Palatino Linotype"/>
          <w:sz w:val="20"/>
          <w:szCs w:val="20"/>
        </w:rPr>
        <w:t xml:space="preserve"> této Rámcové dohody.</w:t>
      </w:r>
      <w:r w:rsidR="003665F3" w:rsidRPr="00115076">
        <w:rPr>
          <w:rFonts w:ascii="Palatino Linotype" w:hAnsi="Palatino Linotype"/>
          <w:sz w:val="20"/>
          <w:szCs w:val="20"/>
        </w:rPr>
        <w:t xml:space="preserve"> </w:t>
      </w:r>
      <w:r w:rsidRPr="00115076">
        <w:rPr>
          <w:rFonts w:ascii="Palatino Linotype" w:hAnsi="Palatino Linotype"/>
          <w:sz w:val="20"/>
          <w:szCs w:val="20"/>
        </w:rPr>
        <w:t xml:space="preserve">V těchto případech Rámcová dohoda </w:t>
      </w:r>
      <w:r w:rsidR="00495B21" w:rsidRPr="00115076">
        <w:rPr>
          <w:rFonts w:ascii="Palatino Linotype" w:hAnsi="Palatino Linotype"/>
          <w:sz w:val="20"/>
          <w:szCs w:val="20"/>
        </w:rPr>
        <w:t>zaniká.</w:t>
      </w:r>
    </w:p>
    <w:p w14:paraId="25C0668D" w14:textId="148807B0" w:rsidR="002B396C" w:rsidRPr="00115076" w:rsidRDefault="002B396C" w:rsidP="002B396C">
      <w:pPr>
        <w:pStyle w:val="Nadpis2"/>
        <w:ind w:left="709" w:hanging="708"/>
        <w:rPr>
          <w:rFonts w:ascii="Palatino Linotype" w:hAnsi="Palatino Linotype"/>
          <w:b/>
          <w:sz w:val="20"/>
          <w:szCs w:val="20"/>
        </w:rPr>
      </w:pPr>
      <w:r w:rsidRPr="00115076">
        <w:rPr>
          <w:rFonts w:ascii="Palatino Linotype" w:hAnsi="Palatino Linotype"/>
          <w:b/>
          <w:sz w:val="20"/>
          <w:szCs w:val="20"/>
        </w:rPr>
        <w:t xml:space="preserve">Podstatné porušení Rámcové dohody: </w:t>
      </w:r>
    </w:p>
    <w:p w14:paraId="5F997739" w14:textId="435C684D" w:rsidR="002B396C" w:rsidRPr="001243B2" w:rsidRDefault="002B396C" w:rsidP="002B396C">
      <w:pPr>
        <w:pStyle w:val="Nadpis2"/>
        <w:numPr>
          <w:ilvl w:val="0"/>
          <w:numId w:val="0"/>
        </w:numPr>
        <w:ind w:left="709"/>
        <w:rPr>
          <w:rFonts w:ascii="Palatino Linotype" w:hAnsi="Palatino Linotype"/>
          <w:sz w:val="20"/>
          <w:szCs w:val="20"/>
        </w:rPr>
      </w:pPr>
      <w:r w:rsidRPr="001243B2">
        <w:rPr>
          <w:rFonts w:ascii="Palatino Linotype" w:hAnsi="Palatino Linotype"/>
          <w:sz w:val="20"/>
          <w:szCs w:val="20"/>
        </w:rPr>
        <w:t xml:space="preserve">Pro účely této Rámcové dohody je porušení podstatné, jestliže </w:t>
      </w:r>
      <w:r w:rsidR="000D7998" w:rsidRPr="001243B2">
        <w:rPr>
          <w:rFonts w:ascii="Palatino Linotype" w:hAnsi="Palatino Linotype"/>
          <w:sz w:val="20"/>
          <w:szCs w:val="20"/>
        </w:rPr>
        <w:t>Objednatel</w:t>
      </w:r>
      <w:r w:rsidRPr="001243B2">
        <w:rPr>
          <w:rFonts w:ascii="Palatino Linotype" w:hAnsi="Palatino Linotype"/>
          <w:sz w:val="20"/>
          <w:szCs w:val="20"/>
        </w:rPr>
        <w:t xml:space="preserve"> nebo Dodavatel porušující tuto Rámcovou dohodu věděl v době uzavření Rámcové dohody nebo </w:t>
      </w:r>
      <w:r w:rsidR="00C456FB" w:rsidRPr="001243B2">
        <w:rPr>
          <w:rFonts w:ascii="Palatino Linotype" w:hAnsi="Palatino Linotype"/>
          <w:sz w:val="20"/>
          <w:szCs w:val="20"/>
        </w:rPr>
        <w:br/>
      </w:r>
      <w:r w:rsidRPr="001243B2">
        <w:rPr>
          <w:rFonts w:ascii="Palatino Linotype" w:hAnsi="Palatino Linotype"/>
          <w:sz w:val="20"/>
          <w:szCs w:val="20"/>
        </w:rPr>
        <w:t xml:space="preserve">v této době bylo rozumné předvídat s přihlédnutím k účelu Rámcové dohody, který vyplývá </w:t>
      </w:r>
      <w:r w:rsidR="00C456FB" w:rsidRPr="001243B2">
        <w:rPr>
          <w:rFonts w:ascii="Palatino Linotype" w:hAnsi="Palatino Linotype"/>
          <w:sz w:val="20"/>
          <w:szCs w:val="20"/>
        </w:rPr>
        <w:br/>
      </w:r>
      <w:r w:rsidRPr="001243B2">
        <w:rPr>
          <w:rFonts w:ascii="Palatino Linotype" w:hAnsi="Palatino Linotype"/>
          <w:sz w:val="20"/>
          <w:szCs w:val="20"/>
        </w:rPr>
        <w:t xml:space="preserve">z jejího obsahu, že </w:t>
      </w:r>
      <w:r w:rsidR="000D7998" w:rsidRPr="001243B2">
        <w:rPr>
          <w:rFonts w:ascii="Palatino Linotype" w:hAnsi="Palatino Linotype"/>
          <w:sz w:val="20"/>
          <w:szCs w:val="20"/>
        </w:rPr>
        <w:t>Objednatel</w:t>
      </w:r>
      <w:r w:rsidRPr="001243B2">
        <w:rPr>
          <w:rFonts w:ascii="Palatino Linotype" w:hAnsi="Palatino Linotype"/>
          <w:sz w:val="20"/>
          <w:szCs w:val="20"/>
        </w:rPr>
        <w:t xml:space="preserve"> nebo Dodavatel nebude mít zájem na plnění povinností při takovém porušení Rámcové dohody. </w:t>
      </w:r>
    </w:p>
    <w:p w14:paraId="735715AF" w14:textId="1DB839A1" w:rsidR="002B396C" w:rsidRPr="001243B2" w:rsidRDefault="002B396C" w:rsidP="002B396C">
      <w:pPr>
        <w:pStyle w:val="Nadpis2"/>
        <w:ind w:left="709" w:hanging="708"/>
        <w:rPr>
          <w:rFonts w:ascii="Palatino Linotype" w:hAnsi="Palatino Linotype"/>
          <w:sz w:val="20"/>
          <w:szCs w:val="20"/>
        </w:rPr>
      </w:pPr>
      <w:r w:rsidRPr="001243B2">
        <w:rPr>
          <w:rFonts w:ascii="Palatino Linotype" w:hAnsi="Palatino Linotype"/>
          <w:sz w:val="20"/>
          <w:szCs w:val="20"/>
        </w:rPr>
        <w:t xml:space="preserve">Podmínky pro individuální odstoupení od Rámcové dohody: </w:t>
      </w:r>
    </w:p>
    <w:p w14:paraId="00D3990A" w14:textId="446ECEFD" w:rsidR="002B396C" w:rsidRPr="001243B2" w:rsidRDefault="000D7998" w:rsidP="002B396C">
      <w:pPr>
        <w:pStyle w:val="Nadpis2"/>
        <w:numPr>
          <w:ilvl w:val="0"/>
          <w:numId w:val="0"/>
        </w:numPr>
        <w:ind w:left="709"/>
        <w:rPr>
          <w:rFonts w:ascii="Palatino Linotype" w:hAnsi="Palatino Linotype"/>
          <w:sz w:val="20"/>
          <w:szCs w:val="20"/>
        </w:rPr>
      </w:pPr>
      <w:r w:rsidRPr="001243B2">
        <w:rPr>
          <w:rFonts w:ascii="Palatino Linotype" w:hAnsi="Palatino Linotype"/>
          <w:sz w:val="20"/>
          <w:szCs w:val="20"/>
        </w:rPr>
        <w:t>Objednatel</w:t>
      </w:r>
      <w:r w:rsidR="002B396C" w:rsidRPr="001243B2">
        <w:rPr>
          <w:rFonts w:ascii="Palatino Linotype" w:hAnsi="Palatino Linotype"/>
          <w:sz w:val="20"/>
          <w:szCs w:val="20"/>
        </w:rPr>
        <w:t xml:space="preserve"> nebo Dodavatel je oprávněn od této Rámcové dohody individuálně odstoupit pouze při podstatném porušení této Rámcové dohody Dodavatelem nebo </w:t>
      </w:r>
      <w:r w:rsidRPr="001243B2">
        <w:rPr>
          <w:rFonts w:ascii="Palatino Linotype" w:hAnsi="Palatino Linotype"/>
          <w:sz w:val="20"/>
          <w:szCs w:val="20"/>
        </w:rPr>
        <w:t>Objednatelem</w:t>
      </w:r>
      <w:r w:rsidR="002B396C" w:rsidRPr="001243B2">
        <w:rPr>
          <w:rFonts w:ascii="Palatino Linotype" w:hAnsi="Palatino Linotype"/>
          <w:sz w:val="20"/>
          <w:szCs w:val="20"/>
        </w:rPr>
        <w:t xml:space="preserve">, a pokud současně: </w:t>
      </w:r>
    </w:p>
    <w:p w14:paraId="76F882E2" w14:textId="6A07890A" w:rsidR="002B396C" w:rsidRPr="001243B2" w:rsidRDefault="002B396C" w:rsidP="002B396C">
      <w:pPr>
        <w:pStyle w:val="Nadpis3"/>
        <w:ind w:left="1418" w:hanging="698"/>
        <w:rPr>
          <w:lang w:val="cs-CZ"/>
        </w:rPr>
      </w:pPr>
      <w:r w:rsidRPr="00EA7569">
        <w:rPr>
          <w:lang w:val="cs-CZ"/>
        </w:rPr>
        <w:t xml:space="preserve">Dodavateli nebo </w:t>
      </w:r>
      <w:r w:rsidR="000D7998" w:rsidRPr="001243B2">
        <w:rPr>
          <w:lang w:val="cs-CZ"/>
        </w:rPr>
        <w:t>Objednateli</w:t>
      </w:r>
      <w:r w:rsidRPr="001243B2">
        <w:rPr>
          <w:lang w:val="cs-CZ"/>
        </w:rPr>
        <w:t xml:space="preserve"> zaslal doporučeným dopisem výzvu </w:t>
      </w:r>
      <w:r w:rsidRPr="001243B2">
        <w:rPr>
          <w:lang w:val="cs-CZ"/>
        </w:rPr>
        <w:br/>
        <w:t>k odstranění podstatného porušení Rámcové dohody;</w:t>
      </w:r>
    </w:p>
    <w:p w14:paraId="500B6FFF" w14:textId="3E212943" w:rsidR="002B396C" w:rsidRPr="001243B2" w:rsidRDefault="002B396C" w:rsidP="002B396C">
      <w:pPr>
        <w:pStyle w:val="Nadpis3"/>
        <w:ind w:left="1418" w:hanging="698"/>
        <w:rPr>
          <w:lang w:val="cs-CZ"/>
        </w:rPr>
      </w:pPr>
      <w:r w:rsidRPr="001243B2">
        <w:rPr>
          <w:lang w:val="cs-CZ"/>
        </w:rPr>
        <w:t xml:space="preserve">Dodavatel nebo </w:t>
      </w:r>
      <w:r w:rsidR="000D7998" w:rsidRPr="001243B2">
        <w:rPr>
          <w:lang w:val="cs-CZ"/>
        </w:rPr>
        <w:t>Objednatel</w:t>
      </w:r>
      <w:r w:rsidRPr="001243B2">
        <w:rPr>
          <w:lang w:val="cs-CZ"/>
        </w:rPr>
        <w:t xml:space="preserve"> neučinil žádnou dohodu ohledně nastalého stavu;</w:t>
      </w:r>
    </w:p>
    <w:p w14:paraId="49C596E4" w14:textId="2B70C9EB" w:rsidR="002B396C" w:rsidRPr="00EA7569" w:rsidRDefault="002B396C" w:rsidP="002B396C">
      <w:pPr>
        <w:pStyle w:val="Nadpis3"/>
        <w:ind w:left="1418" w:hanging="698"/>
        <w:rPr>
          <w:lang w:val="cs-CZ"/>
        </w:rPr>
      </w:pPr>
      <w:r w:rsidRPr="001243B2">
        <w:rPr>
          <w:lang w:val="cs-CZ"/>
        </w:rPr>
        <w:t>marně uplynula lhůta 5 pracovních dnů</w:t>
      </w:r>
      <w:r w:rsidRPr="00EA7569">
        <w:rPr>
          <w:lang w:val="cs-CZ"/>
        </w:rPr>
        <w:t xml:space="preserve"> ode dne doručení výzvy k odstranění</w:t>
      </w:r>
      <w:r w:rsidRPr="001243B2">
        <w:rPr>
          <w:lang w:val="cs-CZ"/>
        </w:rPr>
        <w:t xml:space="preserve"> </w:t>
      </w:r>
      <w:r w:rsidRPr="00EA7569">
        <w:rPr>
          <w:lang w:val="cs-CZ"/>
        </w:rPr>
        <w:t xml:space="preserve">podstatného porušení Rámcové dohody, aniž by porušení bylo odstraněno. </w:t>
      </w:r>
    </w:p>
    <w:p w14:paraId="278939CD" w14:textId="65652D66" w:rsidR="006242FE" w:rsidRPr="00EA7569" w:rsidRDefault="00C80545" w:rsidP="00B50041">
      <w:pPr>
        <w:pStyle w:val="Nadpis1"/>
        <w:rPr>
          <w:rFonts w:ascii="Palatino Linotype" w:hAnsi="Palatino Linotype"/>
          <w:sz w:val="24"/>
          <w:szCs w:val="24"/>
          <w:lang w:val="cs-CZ"/>
        </w:rPr>
      </w:pPr>
      <w:r w:rsidRPr="001243B2">
        <w:rPr>
          <w:rFonts w:ascii="Palatino Linotype" w:hAnsi="Palatino Linotype"/>
          <w:sz w:val="24"/>
          <w:szCs w:val="24"/>
          <w:lang w:val="cs-CZ"/>
        </w:rPr>
        <w:t>JINÁ USTANOVENÍ</w:t>
      </w:r>
    </w:p>
    <w:p w14:paraId="457A4902" w14:textId="506703C9" w:rsidR="0086181D" w:rsidRPr="001243B2" w:rsidRDefault="0086181D" w:rsidP="0086181D">
      <w:pPr>
        <w:pStyle w:val="Nadpis2"/>
        <w:ind w:left="709" w:hanging="708"/>
        <w:rPr>
          <w:rFonts w:ascii="Palatino Linotype" w:hAnsi="Palatino Linotype"/>
          <w:sz w:val="20"/>
          <w:szCs w:val="20"/>
        </w:rPr>
      </w:pPr>
      <w:r w:rsidRPr="001243B2">
        <w:rPr>
          <w:rFonts w:ascii="Palatino Linotype" w:hAnsi="Palatino Linotype"/>
          <w:sz w:val="20"/>
          <w:szCs w:val="20"/>
        </w:rPr>
        <w:t xml:space="preserve">Objednatel si vyhrazuje právo odběru Materiálu i u jiných subjektů než u Dodavatele podle této Rámcové dohody v případech, pokud: </w:t>
      </w:r>
    </w:p>
    <w:p w14:paraId="7F4F9E00" w14:textId="27E8C650" w:rsidR="0086181D" w:rsidRPr="001243B2" w:rsidRDefault="0086181D" w:rsidP="0086181D">
      <w:pPr>
        <w:pStyle w:val="Nadpis2"/>
        <w:numPr>
          <w:ilvl w:val="0"/>
          <w:numId w:val="7"/>
        </w:numPr>
        <w:rPr>
          <w:rFonts w:ascii="Palatino Linotype" w:hAnsi="Palatino Linotype"/>
          <w:sz w:val="20"/>
          <w:szCs w:val="20"/>
        </w:rPr>
      </w:pPr>
      <w:r w:rsidRPr="001243B2">
        <w:rPr>
          <w:rFonts w:ascii="Palatino Linotype" w:hAnsi="Palatino Linotype"/>
          <w:sz w:val="20"/>
          <w:szCs w:val="20"/>
        </w:rPr>
        <w:t xml:space="preserve">na trhu bude Materiál nabízen za výrazně nižší cenu, než je nabízeno Dodavatelem (např. při slevových akcích), nebo </w:t>
      </w:r>
    </w:p>
    <w:p w14:paraId="2C6D62C2" w14:textId="77777777" w:rsidR="0086181D" w:rsidRPr="001243B2" w:rsidRDefault="0086181D" w:rsidP="0086181D">
      <w:pPr>
        <w:pStyle w:val="Nadpis2"/>
        <w:numPr>
          <w:ilvl w:val="0"/>
          <w:numId w:val="7"/>
        </w:numPr>
        <w:rPr>
          <w:rFonts w:ascii="Palatino Linotype" w:hAnsi="Palatino Linotype"/>
          <w:sz w:val="20"/>
          <w:szCs w:val="20"/>
        </w:rPr>
      </w:pPr>
      <w:r w:rsidRPr="001243B2">
        <w:rPr>
          <w:rFonts w:ascii="Palatino Linotype" w:hAnsi="Palatino Linotype"/>
          <w:sz w:val="20"/>
          <w:szCs w:val="20"/>
        </w:rPr>
        <w:t xml:space="preserve">pokud se bude jednat o jednotlivé kusy zboží nebo objemově malé množství, jehož peněžní hodnota je nižší než 30.000 Kč bez DPH a které musel Objednatel pořídit pro okamžitou potřebu. </w:t>
      </w:r>
    </w:p>
    <w:p w14:paraId="5506439A" w14:textId="6CAA6575" w:rsidR="00AC5477" w:rsidRPr="001243B2" w:rsidRDefault="0086181D" w:rsidP="0086181D">
      <w:pPr>
        <w:pStyle w:val="Nadpis2"/>
        <w:numPr>
          <w:ilvl w:val="0"/>
          <w:numId w:val="0"/>
        </w:numPr>
        <w:ind w:left="709"/>
        <w:rPr>
          <w:rFonts w:ascii="Palatino Linotype" w:hAnsi="Palatino Linotype"/>
          <w:sz w:val="20"/>
          <w:szCs w:val="20"/>
        </w:rPr>
      </w:pPr>
      <w:r w:rsidRPr="001243B2">
        <w:rPr>
          <w:rFonts w:ascii="Palatino Linotype" w:hAnsi="Palatino Linotype"/>
          <w:sz w:val="20"/>
          <w:szCs w:val="20"/>
        </w:rPr>
        <w:t>V případě odběru Materiálu od jiných dodavatelů podle tohoto odstavce se nejedná o porušení Rámcové dohody ze strany Objednatele</w:t>
      </w:r>
      <w:r w:rsidR="00864BC6" w:rsidRPr="001243B2">
        <w:rPr>
          <w:rFonts w:ascii="Palatino Linotype" w:hAnsi="Palatino Linotype"/>
          <w:sz w:val="20"/>
          <w:szCs w:val="20"/>
        </w:rPr>
        <w:t xml:space="preserve"> a Dodavateli</w:t>
      </w:r>
      <w:r w:rsidR="00C74E14" w:rsidRPr="001243B2">
        <w:rPr>
          <w:rFonts w:ascii="Palatino Linotype" w:hAnsi="Palatino Linotype"/>
          <w:sz w:val="20"/>
          <w:szCs w:val="20"/>
        </w:rPr>
        <w:t xml:space="preserve"> </w:t>
      </w:r>
      <w:r w:rsidR="00AC5477" w:rsidRPr="001243B2">
        <w:rPr>
          <w:rFonts w:ascii="Palatino Linotype" w:hAnsi="Palatino Linotype"/>
          <w:sz w:val="20"/>
          <w:szCs w:val="20"/>
        </w:rPr>
        <w:t>plnění</w:t>
      </w:r>
    </w:p>
    <w:p w14:paraId="7B727095" w14:textId="643B6107" w:rsidR="0086181D" w:rsidRPr="001243B2" w:rsidRDefault="0086181D" w:rsidP="0086181D">
      <w:pPr>
        <w:pStyle w:val="Nadpis2"/>
        <w:numPr>
          <w:ilvl w:val="0"/>
          <w:numId w:val="0"/>
        </w:numPr>
        <w:ind w:left="709"/>
        <w:rPr>
          <w:rFonts w:ascii="Palatino Linotype" w:hAnsi="Palatino Linotype"/>
          <w:sz w:val="20"/>
          <w:szCs w:val="20"/>
        </w:rPr>
      </w:pPr>
      <w:r w:rsidRPr="001243B2">
        <w:rPr>
          <w:rFonts w:ascii="Palatino Linotype" w:hAnsi="Palatino Linotype"/>
          <w:sz w:val="20"/>
          <w:szCs w:val="20"/>
        </w:rPr>
        <w:t xml:space="preserve"> nevzniká nárok na účtování jakékoliv sankce či náhrady škody vůči Objednateli.</w:t>
      </w:r>
    </w:p>
    <w:p w14:paraId="30CFFBD5" w14:textId="7A6923C7" w:rsidR="00FB7257" w:rsidRPr="001243B2" w:rsidRDefault="00FB7257" w:rsidP="00F50CD6">
      <w:pPr>
        <w:pStyle w:val="Nadpis2"/>
        <w:ind w:left="709" w:hanging="708"/>
        <w:rPr>
          <w:rFonts w:ascii="Palatino Linotype" w:hAnsi="Palatino Linotype"/>
          <w:sz w:val="20"/>
          <w:szCs w:val="20"/>
        </w:rPr>
      </w:pPr>
      <w:r w:rsidRPr="001243B2">
        <w:rPr>
          <w:rFonts w:ascii="Palatino Linotype" w:hAnsi="Palatino Linotype"/>
          <w:sz w:val="20"/>
          <w:szCs w:val="20"/>
        </w:rPr>
        <w:t xml:space="preserve">Dodavatel je povinen zachovávat mlčenlivost o všech skutečnostech, o kterých se dozví </w:t>
      </w:r>
      <w:r w:rsidR="00987881" w:rsidRPr="001243B2">
        <w:rPr>
          <w:rFonts w:ascii="Palatino Linotype" w:hAnsi="Palatino Linotype"/>
          <w:sz w:val="20"/>
          <w:szCs w:val="20"/>
        </w:rPr>
        <w:br/>
      </w:r>
      <w:r w:rsidRPr="001243B2">
        <w:rPr>
          <w:rFonts w:ascii="Palatino Linotype" w:hAnsi="Palatino Linotype"/>
          <w:sz w:val="20"/>
          <w:szCs w:val="20"/>
        </w:rPr>
        <w:t xml:space="preserve">v souvislosti s plněním podle </w:t>
      </w:r>
      <w:r w:rsidR="00AF05F7" w:rsidRPr="001243B2">
        <w:rPr>
          <w:rFonts w:ascii="Palatino Linotype" w:hAnsi="Palatino Linotype"/>
          <w:sz w:val="20"/>
          <w:szCs w:val="20"/>
        </w:rPr>
        <w:t xml:space="preserve">této </w:t>
      </w:r>
      <w:r w:rsidRPr="001243B2">
        <w:rPr>
          <w:rFonts w:ascii="Palatino Linotype" w:hAnsi="Palatino Linotype"/>
          <w:sz w:val="20"/>
          <w:szCs w:val="20"/>
        </w:rPr>
        <w:t xml:space="preserve">Rámcové dohody, a to i po skončení její platnosti. </w:t>
      </w:r>
    </w:p>
    <w:p w14:paraId="2F333D6A" w14:textId="589C69C0" w:rsidR="00FB7257" w:rsidRPr="001243B2" w:rsidRDefault="00FB7257" w:rsidP="00FB7257">
      <w:pPr>
        <w:pStyle w:val="Nadpis2"/>
        <w:ind w:left="709" w:hanging="708"/>
        <w:rPr>
          <w:rFonts w:ascii="Palatino Linotype" w:hAnsi="Palatino Linotype"/>
          <w:sz w:val="20"/>
          <w:szCs w:val="20"/>
        </w:rPr>
      </w:pPr>
      <w:r w:rsidRPr="001243B2">
        <w:rPr>
          <w:rFonts w:ascii="Palatino Linotype" w:hAnsi="Palatino Linotype"/>
          <w:sz w:val="20"/>
          <w:szCs w:val="20"/>
        </w:rPr>
        <w:t xml:space="preserve">Vůle smluvních stran je vyjádřena v dále uvedených dokumentech: </w:t>
      </w:r>
    </w:p>
    <w:p w14:paraId="1C71B321" w14:textId="020D7673" w:rsidR="00FB7257" w:rsidRPr="001243B2" w:rsidRDefault="00FB7257" w:rsidP="00D61769">
      <w:pPr>
        <w:pStyle w:val="Nadpis2"/>
        <w:numPr>
          <w:ilvl w:val="0"/>
          <w:numId w:val="7"/>
        </w:numPr>
        <w:rPr>
          <w:rFonts w:ascii="Palatino Linotype" w:hAnsi="Palatino Linotype"/>
          <w:sz w:val="20"/>
          <w:szCs w:val="20"/>
        </w:rPr>
      </w:pPr>
      <w:r w:rsidRPr="001243B2">
        <w:rPr>
          <w:rFonts w:ascii="Palatino Linotype" w:hAnsi="Palatino Linotype"/>
          <w:sz w:val="20"/>
          <w:szCs w:val="20"/>
        </w:rPr>
        <w:t xml:space="preserve">Rámcová dohoda vč. jejích příloh </w:t>
      </w:r>
    </w:p>
    <w:p w14:paraId="6665F561" w14:textId="331A8A08" w:rsidR="00FB7257" w:rsidRPr="001243B2" w:rsidRDefault="00FB7257" w:rsidP="00D61769">
      <w:pPr>
        <w:pStyle w:val="Nadpis2"/>
        <w:numPr>
          <w:ilvl w:val="0"/>
          <w:numId w:val="7"/>
        </w:numPr>
        <w:rPr>
          <w:rFonts w:ascii="Palatino Linotype" w:hAnsi="Palatino Linotype"/>
          <w:sz w:val="20"/>
          <w:szCs w:val="20"/>
        </w:rPr>
      </w:pPr>
      <w:r w:rsidRPr="001243B2">
        <w:rPr>
          <w:rFonts w:ascii="Palatino Linotype" w:hAnsi="Palatino Linotype"/>
          <w:sz w:val="20"/>
          <w:szCs w:val="20"/>
        </w:rPr>
        <w:t xml:space="preserve">Nabídka </w:t>
      </w:r>
      <w:r w:rsidR="00644A22" w:rsidRPr="001243B2">
        <w:rPr>
          <w:rFonts w:ascii="Palatino Linotype" w:hAnsi="Palatino Linotype"/>
          <w:sz w:val="20"/>
          <w:szCs w:val="20"/>
        </w:rPr>
        <w:t>Dodavatele</w:t>
      </w:r>
      <w:r w:rsidRPr="001243B2">
        <w:rPr>
          <w:rFonts w:ascii="Palatino Linotype" w:hAnsi="Palatino Linotype"/>
          <w:sz w:val="20"/>
          <w:szCs w:val="20"/>
        </w:rPr>
        <w:t xml:space="preserve"> předložená v Zadávacím řízení a Dílčí </w:t>
      </w:r>
      <w:r w:rsidR="003C5992" w:rsidRPr="001243B2">
        <w:rPr>
          <w:rFonts w:ascii="Palatino Linotype" w:hAnsi="Palatino Linotype"/>
          <w:sz w:val="20"/>
          <w:szCs w:val="20"/>
        </w:rPr>
        <w:t>objednávka, resp. potvrzení objednávky</w:t>
      </w:r>
      <w:r w:rsidRPr="001243B2">
        <w:rPr>
          <w:rFonts w:ascii="Palatino Linotype" w:hAnsi="Palatino Linotype"/>
          <w:sz w:val="20"/>
          <w:szCs w:val="20"/>
        </w:rPr>
        <w:t xml:space="preserve">; </w:t>
      </w:r>
    </w:p>
    <w:p w14:paraId="7CA5D94B" w14:textId="006213D9" w:rsidR="00FB7257" w:rsidRPr="001243B2" w:rsidRDefault="00FB7257" w:rsidP="00D61769">
      <w:pPr>
        <w:pStyle w:val="Nadpis2"/>
        <w:numPr>
          <w:ilvl w:val="0"/>
          <w:numId w:val="7"/>
        </w:numPr>
        <w:rPr>
          <w:rFonts w:ascii="Palatino Linotype" w:hAnsi="Palatino Linotype"/>
          <w:sz w:val="20"/>
          <w:szCs w:val="20"/>
        </w:rPr>
      </w:pPr>
      <w:r w:rsidRPr="001243B2">
        <w:rPr>
          <w:rFonts w:ascii="Palatino Linotype" w:hAnsi="Palatino Linotype"/>
          <w:sz w:val="20"/>
          <w:szCs w:val="20"/>
        </w:rPr>
        <w:t>Zadávací dokumentace, která byla podkladem pro zpracování Nabídky</w:t>
      </w:r>
      <w:r w:rsidR="00AF05F7" w:rsidRPr="001243B2">
        <w:rPr>
          <w:rFonts w:ascii="Palatino Linotype" w:hAnsi="Palatino Linotype"/>
          <w:sz w:val="20"/>
          <w:szCs w:val="20"/>
        </w:rPr>
        <w:t>.</w:t>
      </w:r>
      <w:r w:rsidRPr="001243B2">
        <w:rPr>
          <w:rFonts w:ascii="Palatino Linotype" w:hAnsi="Palatino Linotype"/>
          <w:sz w:val="20"/>
          <w:szCs w:val="20"/>
        </w:rPr>
        <w:t xml:space="preserve"> </w:t>
      </w:r>
    </w:p>
    <w:p w14:paraId="6FD13D87" w14:textId="15477211" w:rsidR="001D614E" w:rsidRPr="001243B2" w:rsidRDefault="00CC5A01" w:rsidP="001D614E">
      <w:pPr>
        <w:pStyle w:val="Nadpis2"/>
        <w:ind w:left="709" w:hanging="708"/>
        <w:rPr>
          <w:rFonts w:ascii="Palatino Linotype" w:hAnsi="Palatino Linotype"/>
          <w:sz w:val="20"/>
          <w:szCs w:val="20"/>
        </w:rPr>
      </w:pPr>
      <w:r w:rsidRPr="001243B2">
        <w:rPr>
          <w:rFonts w:ascii="Palatino Linotype" w:hAnsi="Palatino Linotype"/>
          <w:sz w:val="20"/>
          <w:szCs w:val="20"/>
        </w:rPr>
        <w:lastRenderedPageBreak/>
        <w:t xml:space="preserve">Dodavatel </w:t>
      </w:r>
      <w:r w:rsidR="001D614E" w:rsidRPr="001243B2">
        <w:rPr>
          <w:rFonts w:ascii="Palatino Linotype" w:hAnsi="Palatino Linotype"/>
          <w:sz w:val="20"/>
          <w:szCs w:val="20"/>
        </w:rPr>
        <w:t xml:space="preserve">se za podmínek stanovených touto </w:t>
      </w:r>
      <w:r w:rsidR="005C4D08" w:rsidRPr="001243B2">
        <w:rPr>
          <w:rFonts w:ascii="Palatino Linotype" w:hAnsi="Palatino Linotype"/>
          <w:sz w:val="20"/>
          <w:szCs w:val="20"/>
        </w:rPr>
        <w:t>Rámcovou dohodou</w:t>
      </w:r>
      <w:r w:rsidR="001D614E" w:rsidRPr="001243B2">
        <w:rPr>
          <w:rFonts w:ascii="Palatino Linotype" w:hAnsi="Palatino Linotype"/>
          <w:sz w:val="20"/>
          <w:szCs w:val="20"/>
        </w:rPr>
        <w:t xml:space="preserve">, v souladu s pokyny </w:t>
      </w:r>
      <w:r w:rsidRPr="001243B2">
        <w:rPr>
          <w:rFonts w:ascii="Palatino Linotype" w:hAnsi="Palatino Linotype"/>
          <w:sz w:val="20"/>
          <w:szCs w:val="20"/>
        </w:rPr>
        <w:t xml:space="preserve">Objednatele </w:t>
      </w:r>
      <w:r w:rsidR="001D614E" w:rsidRPr="001243B2">
        <w:rPr>
          <w:rFonts w:ascii="Palatino Linotype" w:hAnsi="Palatino Linotype"/>
          <w:sz w:val="20"/>
          <w:szCs w:val="20"/>
        </w:rPr>
        <w:t>a při vynaložení veškeré potřebné odborné péče, zavazuje:</w:t>
      </w:r>
    </w:p>
    <w:p w14:paraId="49326452" w14:textId="06EF3E6F" w:rsidR="001D614E" w:rsidRPr="00EA7569" w:rsidRDefault="001D614E" w:rsidP="00CB56C2">
      <w:pPr>
        <w:pStyle w:val="Nadpis3"/>
        <w:ind w:left="1418" w:hanging="698"/>
        <w:rPr>
          <w:lang w:val="cs-CZ"/>
        </w:rPr>
      </w:pPr>
      <w:r w:rsidRPr="00EA7569">
        <w:rPr>
          <w:lang w:val="cs-CZ"/>
        </w:rPr>
        <w:t xml:space="preserve">archivovat veškeré písemnosti zhotovené pro plnění zakázky podle této </w:t>
      </w:r>
      <w:r w:rsidR="005C4D08" w:rsidRPr="00EA7569">
        <w:rPr>
          <w:lang w:val="cs-CZ"/>
        </w:rPr>
        <w:t xml:space="preserve">Rámcové dohody </w:t>
      </w:r>
      <w:r w:rsidRPr="00EA7569">
        <w:rPr>
          <w:lang w:val="cs-CZ"/>
        </w:rPr>
        <w:t xml:space="preserve">a kdykoli po tuto dobu </w:t>
      </w:r>
      <w:r w:rsidR="00CE6275" w:rsidRPr="001243B2">
        <w:rPr>
          <w:lang w:val="cs-CZ"/>
        </w:rPr>
        <w:t>Objednateli</w:t>
      </w:r>
      <w:r w:rsidRPr="001243B2">
        <w:rPr>
          <w:lang w:val="cs-CZ"/>
        </w:rPr>
        <w:t xml:space="preserve"> umožnit přístup k těmto archivovaným písemnostem, a to do 31. 12. 2032. </w:t>
      </w:r>
      <w:r w:rsidR="00CE6275" w:rsidRPr="001243B2">
        <w:rPr>
          <w:lang w:val="cs-CZ"/>
        </w:rPr>
        <w:t>Objednatel</w:t>
      </w:r>
      <w:r w:rsidRPr="001243B2">
        <w:rPr>
          <w:lang w:val="cs-CZ"/>
        </w:rPr>
        <w:t xml:space="preserve"> je</w:t>
      </w:r>
      <w:r w:rsidRPr="00EA7569">
        <w:rPr>
          <w:lang w:val="cs-CZ"/>
        </w:rPr>
        <w:t xml:space="preserve"> oprávněn po uplynutí deseti let od ukončení plnění podle této </w:t>
      </w:r>
      <w:r w:rsidR="005C4D08" w:rsidRPr="00EA7569">
        <w:rPr>
          <w:lang w:val="cs-CZ"/>
        </w:rPr>
        <w:t>Rámcové dohody</w:t>
      </w:r>
      <w:r w:rsidRPr="00EA7569">
        <w:rPr>
          <w:lang w:val="cs-CZ"/>
        </w:rPr>
        <w:t xml:space="preserve"> od </w:t>
      </w:r>
      <w:r w:rsidR="00CE6275" w:rsidRPr="001243B2">
        <w:rPr>
          <w:lang w:val="cs-CZ"/>
        </w:rPr>
        <w:t>Dodavatele</w:t>
      </w:r>
      <w:r w:rsidRPr="00EA7569">
        <w:rPr>
          <w:lang w:val="cs-CZ"/>
        </w:rPr>
        <w:t xml:space="preserve"> výše uvedené dokumenty bezplatně převzít;</w:t>
      </w:r>
    </w:p>
    <w:p w14:paraId="2D3F766E" w14:textId="6799266F" w:rsidR="001D614E" w:rsidRPr="00EA7569" w:rsidRDefault="001D614E" w:rsidP="00CB56C2">
      <w:pPr>
        <w:pStyle w:val="Nadpis3"/>
        <w:ind w:left="1418" w:hanging="698"/>
        <w:rPr>
          <w:lang w:val="cs-CZ"/>
        </w:rPr>
      </w:pPr>
      <w:r w:rsidRPr="00EA7569">
        <w:rPr>
          <w:lang w:val="cs-CZ"/>
        </w:rPr>
        <w:t>jako osoba povinná dle § 2 písm. e) zákona č. 320/2001 Sb., o finanční kontrole ve veřejné správě, spolupůsobit při výkonu finanční kontroly, mj. umožnit řídícímu orgánu operačního programu Výzkum, vývoj a vzdělávání</w:t>
      </w:r>
      <w:r w:rsidR="00721237" w:rsidRPr="00EA7569">
        <w:rPr>
          <w:lang w:val="cs-CZ"/>
        </w:rPr>
        <w:t>, resp. dal</w:t>
      </w:r>
      <w:r w:rsidR="00EA5682" w:rsidRPr="001243B2">
        <w:rPr>
          <w:lang w:val="cs-CZ"/>
        </w:rPr>
        <w:t>ším kontrolním orgánům,</w:t>
      </w:r>
      <w:r w:rsidRPr="00EA7569">
        <w:rPr>
          <w:lang w:val="cs-CZ"/>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zákonem č. 255/2012 Sb., o kontrole);</w:t>
      </w:r>
    </w:p>
    <w:p w14:paraId="76AF2F3A" w14:textId="437BF136" w:rsidR="001D614E" w:rsidRPr="00EA7569" w:rsidRDefault="001D614E" w:rsidP="00CB56C2">
      <w:pPr>
        <w:pStyle w:val="Nadpis3"/>
        <w:ind w:left="1418" w:hanging="698"/>
        <w:rPr>
          <w:lang w:val="cs-CZ"/>
        </w:rPr>
      </w:pPr>
      <w:r w:rsidRPr="00EA7569">
        <w:rPr>
          <w:lang w:val="cs-CZ"/>
        </w:rPr>
        <w:t>ve smlouvách se svými subdodavateli umožnit řídícímu orgánu operačního programu Výzkum, vývoj a vzdělávání</w:t>
      </w:r>
      <w:r w:rsidR="00EA5682" w:rsidRPr="001243B2">
        <w:rPr>
          <w:lang w:val="cs-CZ"/>
        </w:rPr>
        <w:t>, resp. dalším kontrolním orgánům,</w:t>
      </w:r>
      <w:r w:rsidRPr="00EA7569">
        <w:rPr>
          <w:lang w:val="cs-CZ"/>
        </w:rPr>
        <w:t xml:space="preserve"> kontrolu </w:t>
      </w:r>
      <w:r w:rsidR="00644A22" w:rsidRPr="001243B2">
        <w:rPr>
          <w:lang w:val="cs-CZ"/>
        </w:rPr>
        <w:t>pod</w:t>
      </w:r>
      <w:r w:rsidRPr="001243B2">
        <w:rPr>
          <w:lang w:val="cs-CZ"/>
        </w:rPr>
        <w:t xml:space="preserve">dodavatelů </w:t>
      </w:r>
      <w:r w:rsidR="00644A22" w:rsidRPr="001243B2">
        <w:rPr>
          <w:lang w:val="cs-CZ"/>
        </w:rPr>
        <w:t>Dodavatele</w:t>
      </w:r>
      <w:r w:rsidRPr="00EA7569">
        <w:rPr>
          <w:lang w:val="cs-CZ"/>
        </w:rPr>
        <w:t xml:space="preserve"> v rozsahu dle předchozího bodu;</w:t>
      </w:r>
    </w:p>
    <w:p w14:paraId="0749DFBA" w14:textId="352CF863" w:rsidR="001D614E" w:rsidRPr="00EA7569" w:rsidRDefault="001D614E" w:rsidP="00CB56C2">
      <w:pPr>
        <w:pStyle w:val="Nadpis3"/>
        <w:ind w:left="1418" w:hanging="698"/>
        <w:rPr>
          <w:lang w:val="cs-CZ"/>
        </w:rPr>
      </w:pPr>
      <w:r w:rsidRPr="00EA7569">
        <w:rPr>
          <w:lang w:val="cs-CZ"/>
        </w:rPr>
        <w:t xml:space="preserve">strpět uveřejnění této </w:t>
      </w:r>
      <w:r w:rsidR="005C4D08" w:rsidRPr="00EA7569">
        <w:rPr>
          <w:lang w:val="cs-CZ"/>
        </w:rPr>
        <w:t>Rámcové dohody</w:t>
      </w:r>
      <w:r w:rsidRPr="00EA7569">
        <w:rPr>
          <w:lang w:val="cs-CZ"/>
        </w:rPr>
        <w:t xml:space="preserve"> včetně případných dodatků </w:t>
      </w:r>
      <w:r w:rsidR="00036D22" w:rsidRPr="001243B2">
        <w:rPr>
          <w:lang w:val="cs-CZ"/>
        </w:rPr>
        <w:t>Objednatelem</w:t>
      </w:r>
      <w:r w:rsidR="00036D22" w:rsidRPr="00EA7569">
        <w:rPr>
          <w:lang w:val="cs-CZ"/>
        </w:rPr>
        <w:t xml:space="preserve"> </w:t>
      </w:r>
      <w:r w:rsidRPr="00EA7569">
        <w:rPr>
          <w:lang w:val="cs-CZ"/>
        </w:rPr>
        <w:t>podle zákona o zadávání zakázek</w:t>
      </w:r>
      <w:r w:rsidR="00EA5682" w:rsidRPr="001243B2">
        <w:rPr>
          <w:lang w:val="cs-CZ"/>
        </w:rPr>
        <w:t>, resp. jiných právních předpisů.</w:t>
      </w:r>
    </w:p>
    <w:p w14:paraId="277528A2" w14:textId="4DA012F2" w:rsidR="00FB7257" w:rsidRPr="001243B2" w:rsidRDefault="00CE6275" w:rsidP="00F50CD6">
      <w:pPr>
        <w:pStyle w:val="Nadpis2"/>
        <w:ind w:left="709" w:hanging="708"/>
        <w:rPr>
          <w:rFonts w:ascii="Palatino Linotype" w:hAnsi="Palatino Linotype"/>
          <w:sz w:val="20"/>
          <w:szCs w:val="20"/>
        </w:rPr>
      </w:pPr>
      <w:r w:rsidRPr="001243B2">
        <w:rPr>
          <w:rFonts w:ascii="Palatino Linotype" w:hAnsi="Palatino Linotype"/>
          <w:sz w:val="20"/>
          <w:szCs w:val="20"/>
        </w:rPr>
        <w:t>Objednatel</w:t>
      </w:r>
      <w:r w:rsidR="00FB7257" w:rsidRPr="001243B2">
        <w:rPr>
          <w:rFonts w:ascii="Palatino Linotype" w:hAnsi="Palatino Linotype"/>
          <w:sz w:val="20"/>
          <w:szCs w:val="20"/>
        </w:rPr>
        <w:t xml:space="preserve"> má v souladu s ustanovením § 214 zákona povinnost zveřejnit na svém profilu </w:t>
      </w:r>
      <w:r w:rsidR="000D7998" w:rsidRPr="001243B2">
        <w:rPr>
          <w:rFonts w:ascii="Palatino Linotype" w:hAnsi="Palatino Linotype"/>
          <w:sz w:val="20"/>
          <w:szCs w:val="20"/>
        </w:rPr>
        <w:t>Objednatele</w:t>
      </w:r>
      <w:r w:rsidR="00FB7257" w:rsidRPr="001243B2">
        <w:rPr>
          <w:rFonts w:ascii="Palatino Linotype" w:hAnsi="Palatino Linotype"/>
          <w:sz w:val="20"/>
          <w:szCs w:val="20"/>
        </w:rPr>
        <w:t xml:space="preserve"> Rámcovou dohodu vč. jejich změn a dodatků, a dále výši skutečně uhrazené ceny za dodan</w:t>
      </w:r>
      <w:r w:rsidR="00080550" w:rsidRPr="001243B2">
        <w:rPr>
          <w:rFonts w:ascii="Palatino Linotype" w:hAnsi="Palatino Linotype"/>
          <w:sz w:val="20"/>
          <w:szCs w:val="20"/>
        </w:rPr>
        <w:t>ý</w:t>
      </w:r>
      <w:r w:rsidR="00FB7257" w:rsidRPr="001243B2">
        <w:rPr>
          <w:rFonts w:ascii="Palatino Linotype" w:hAnsi="Palatino Linotype"/>
          <w:sz w:val="20"/>
          <w:szCs w:val="20"/>
        </w:rPr>
        <w:t xml:space="preserve"> </w:t>
      </w:r>
      <w:r w:rsidR="00080550" w:rsidRPr="001243B2">
        <w:rPr>
          <w:rFonts w:ascii="Palatino Linotype" w:hAnsi="Palatino Linotype"/>
          <w:sz w:val="20"/>
          <w:szCs w:val="20"/>
        </w:rPr>
        <w:t xml:space="preserve">Materiál </w:t>
      </w:r>
      <w:r w:rsidR="00FB7257" w:rsidRPr="001243B2">
        <w:rPr>
          <w:rFonts w:ascii="Palatino Linotype" w:hAnsi="Palatino Linotype"/>
          <w:sz w:val="20"/>
          <w:szCs w:val="20"/>
        </w:rPr>
        <w:t xml:space="preserve">od jednotlivých Dodavatelů. Obdobná povinnost zveřejnit Rámcovou dohodu vč. jejich změn a dodatků vyplývá </w:t>
      </w:r>
      <w:r w:rsidRPr="001243B2">
        <w:rPr>
          <w:rFonts w:ascii="Palatino Linotype" w:hAnsi="Palatino Linotype"/>
          <w:sz w:val="20"/>
          <w:szCs w:val="20"/>
        </w:rPr>
        <w:t>Objednateli</w:t>
      </w:r>
      <w:r w:rsidR="00FB7257" w:rsidRPr="001243B2">
        <w:rPr>
          <w:rFonts w:ascii="Palatino Linotype" w:hAnsi="Palatino Linotype"/>
          <w:sz w:val="20"/>
          <w:szCs w:val="20"/>
        </w:rPr>
        <w:t xml:space="preserve"> ze zákona č. 340/2015 Sb., o registru smluv. Povinnost zveřejnit smlouvu se nevztahuje na informace, které jsou předmětem obchodního tajemství podle § 504 zákona č. 89/2012 Sb., Občanský zákoník (za obchodní tajemství nelze tedy považovat vše, co jako důvěrnou informaci označil Dodavatel). Dodavatel prohlašuje, že je seznámen se skutečností, že zveřejnění těchto informací nepovažuje za porušení obchodního tajemství a s jejich zveřejněním tímto vyslovuje svůj souhlas. </w:t>
      </w:r>
    </w:p>
    <w:p w14:paraId="4331C076" w14:textId="09AD0B0B" w:rsidR="001F5D4C" w:rsidRPr="001243B2" w:rsidRDefault="00FB7257" w:rsidP="00F50CD6">
      <w:pPr>
        <w:pStyle w:val="Nadpis2"/>
        <w:ind w:left="709" w:hanging="708"/>
        <w:rPr>
          <w:rFonts w:ascii="Palatino Linotype" w:hAnsi="Palatino Linotype"/>
          <w:sz w:val="20"/>
          <w:szCs w:val="20"/>
        </w:rPr>
      </w:pPr>
      <w:r w:rsidRPr="001243B2">
        <w:rPr>
          <w:rFonts w:ascii="Palatino Linotype" w:hAnsi="Palatino Linotype"/>
          <w:sz w:val="20"/>
          <w:szCs w:val="20"/>
        </w:rPr>
        <w:t xml:space="preserve">Dodavatel je povinen při dodávkách </w:t>
      </w:r>
      <w:r w:rsidR="00080550" w:rsidRPr="001243B2">
        <w:rPr>
          <w:rFonts w:ascii="Palatino Linotype" w:hAnsi="Palatino Linotype"/>
          <w:sz w:val="20"/>
          <w:szCs w:val="20"/>
        </w:rPr>
        <w:t xml:space="preserve">Materiálu </w:t>
      </w:r>
      <w:r w:rsidRPr="001243B2">
        <w:rPr>
          <w:rFonts w:ascii="Palatino Linotype" w:hAnsi="Palatino Linotype"/>
          <w:sz w:val="20"/>
          <w:szCs w:val="20"/>
        </w:rPr>
        <w:t xml:space="preserve">náležitě respektovat práva k průmyslovému </w:t>
      </w:r>
      <w:r w:rsidR="00457EC4" w:rsidRPr="001243B2">
        <w:rPr>
          <w:rFonts w:ascii="Palatino Linotype" w:hAnsi="Palatino Linotype"/>
          <w:sz w:val="20"/>
          <w:szCs w:val="20"/>
        </w:rPr>
        <w:br/>
      </w:r>
      <w:r w:rsidRPr="001243B2">
        <w:rPr>
          <w:rFonts w:ascii="Palatino Linotype" w:hAnsi="Palatino Linotype"/>
          <w:sz w:val="20"/>
          <w:szCs w:val="20"/>
        </w:rPr>
        <w:t>a duševnímu vlastnictví, která by mohla být v souvislosti s plněním Dodavatele dotčena, a nese plnou odpovědnost za vypořádání nároků všech třetích osob, které by mohly být v této souvislosti vzneseny. Dodavatel je povinen zajistit příslušnou právní ochranu uvedených práv i v závazkových právních vztazích ke svým poddodavatelům.</w:t>
      </w:r>
    </w:p>
    <w:p w14:paraId="4E8D4ECE" w14:textId="77777777" w:rsidR="003665F3" w:rsidRPr="001243B2" w:rsidRDefault="003665F3" w:rsidP="005873F3"/>
    <w:p w14:paraId="47E3851D" w14:textId="27AB08F2" w:rsidR="006242FE" w:rsidRPr="00EA7569" w:rsidRDefault="006242FE" w:rsidP="00B50041">
      <w:pPr>
        <w:pStyle w:val="Nadpis1"/>
        <w:rPr>
          <w:rFonts w:ascii="Palatino Linotype" w:hAnsi="Palatino Linotype"/>
          <w:sz w:val="24"/>
          <w:szCs w:val="24"/>
          <w:lang w:val="cs-CZ"/>
        </w:rPr>
      </w:pPr>
      <w:r w:rsidRPr="00EA7569">
        <w:rPr>
          <w:rFonts w:ascii="Palatino Linotype" w:hAnsi="Palatino Linotype"/>
          <w:sz w:val="24"/>
          <w:szCs w:val="24"/>
          <w:lang w:val="cs-CZ"/>
        </w:rPr>
        <w:t xml:space="preserve">ZÁVĚREČNÁ </w:t>
      </w:r>
      <w:r w:rsidR="00F933E1" w:rsidRPr="001243B2">
        <w:rPr>
          <w:rFonts w:ascii="Palatino Linotype" w:hAnsi="Palatino Linotype"/>
          <w:sz w:val="24"/>
          <w:szCs w:val="24"/>
          <w:lang w:val="cs-CZ"/>
        </w:rPr>
        <w:t>USTANOVENÍ</w:t>
      </w:r>
    </w:p>
    <w:p w14:paraId="09441A6C" w14:textId="1E9928C4" w:rsidR="00F933E1" w:rsidRPr="001243B2" w:rsidRDefault="00F933E1" w:rsidP="00F50CD6">
      <w:pPr>
        <w:pStyle w:val="Nadpis2"/>
        <w:ind w:left="709" w:hanging="708"/>
        <w:rPr>
          <w:rFonts w:ascii="Palatino Linotype" w:hAnsi="Palatino Linotype"/>
          <w:sz w:val="20"/>
          <w:szCs w:val="20"/>
        </w:rPr>
      </w:pPr>
      <w:r w:rsidRPr="001243B2">
        <w:rPr>
          <w:rFonts w:ascii="Palatino Linotype" w:hAnsi="Palatino Linotype"/>
          <w:sz w:val="20"/>
          <w:szCs w:val="20"/>
        </w:rPr>
        <w:t xml:space="preserve">Tato Rámcová dohoda se řídí právním řádem České republiky, zejména příslušnými ustanoveními zákona č. 89/2012 Sb., Občanský zákoník a zákona č. 134/2016 Sb., o zadávání veřejných zakázek. </w:t>
      </w:r>
    </w:p>
    <w:p w14:paraId="035472C1" w14:textId="5DD170CB" w:rsidR="00F933E1" w:rsidRPr="001243B2" w:rsidRDefault="00F933E1" w:rsidP="00F933E1">
      <w:pPr>
        <w:pStyle w:val="Nadpis2"/>
        <w:ind w:left="709" w:hanging="708"/>
        <w:rPr>
          <w:rFonts w:ascii="Palatino Linotype" w:hAnsi="Palatino Linotype"/>
          <w:sz w:val="20"/>
          <w:szCs w:val="20"/>
        </w:rPr>
      </w:pPr>
      <w:r w:rsidRPr="001243B2">
        <w:rPr>
          <w:rFonts w:ascii="Palatino Linotype" w:hAnsi="Palatino Linotype"/>
          <w:sz w:val="20"/>
          <w:szCs w:val="20"/>
        </w:rPr>
        <w:t xml:space="preserve">Nedílnou součástí Rámcové dohody je: </w:t>
      </w:r>
    </w:p>
    <w:p w14:paraId="029AB26F" w14:textId="44B96DBB" w:rsidR="004F4C9D" w:rsidRPr="001243B2" w:rsidRDefault="00F933E1" w:rsidP="004F4C9D">
      <w:pPr>
        <w:pStyle w:val="Nadpis2"/>
        <w:numPr>
          <w:ilvl w:val="0"/>
          <w:numId w:val="0"/>
        </w:numPr>
        <w:ind w:left="709"/>
        <w:rPr>
          <w:rFonts w:ascii="Palatino Linotype" w:hAnsi="Palatino Linotype"/>
          <w:sz w:val="20"/>
          <w:szCs w:val="20"/>
        </w:rPr>
      </w:pPr>
      <w:r w:rsidRPr="001243B2">
        <w:rPr>
          <w:rFonts w:ascii="Palatino Linotype" w:hAnsi="Palatino Linotype"/>
          <w:sz w:val="20"/>
          <w:szCs w:val="20"/>
        </w:rPr>
        <w:t xml:space="preserve">Příloha č. </w:t>
      </w:r>
      <w:r w:rsidR="004F4C9D" w:rsidRPr="001243B2">
        <w:rPr>
          <w:rFonts w:ascii="Palatino Linotype" w:hAnsi="Palatino Linotype"/>
          <w:sz w:val="20"/>
          <w:szCs w:val="20"/>
        </w:rPr>
        <w:t>1</w:t>
      </w:r>
      <w:r w:rsidRPr="001243B2">
        <w:rPr>
          <w:rFonts w:ascii="Palatino Linotype" w:hAnsi="Palatino Linotype"/>
          <w:sz w:val="20"/>
          <w:szCs w:val="20"/>
        </w:rPr>
        <w:t xml:space="preserve"> – </w:t>
      </w:r>
      <w:r w:rsidR="00457EC4" w:rsidRPr="001243B2">
        <w:rPr>
          <w:rFonts w:ascii="Palatino Linotype" w:hAnsi="Palatino Linotype"/>
          <w:sz w:val="20"/>
          <w:szCs w:val="20"/>
        </w:rPr>
        <w:t xml:space="preserve">Specifikace </w:t>
      </w:r>
      <w:r w:rsidR="00BB3C0D" w:rsidRPr="001243B2">
        <w:rPr>
          <w:rFonts w:ascii="Palatino Linotype" w:hAnsi="Palatino Linotype"/>
          <w:sz w:val="20"/>
          <w:szCs w:val="20"/>
        </w:rPr>
        <w:t xml:space="preserve">a podmínky plnění (obsahující </w:t>
      </w:r>
      <w:r w:rsidR="00457EC4" w:rsidRPr="001243B2">
        <w:rPr>
          <w:rFonts w:ascii="Palatino Linotype" w:hAnsi="Palatino Linotype"/>
          <w:sz w:val="20"/>
          <w:szCs w:val="20"/>
        </w:rPr>
        <w:t>jednotkové ceny</w:t>
      </w:r>
      <w:r w:rsidR="00BB3C0D" w:rsidRPr="001243B2">
        <w:rPr>
          <w:rFonts w:ascii="Palatino Linotype" w:hAnsi="Palatino Linotype"/>
          <w:sz w:val="20"/>
          <w:szCs w:val="20"/>
        </w:rPr>
        <w:t>)</w:t>
      </w:r>
    </w:p>
    <w:p w14:paraId="18B37900" w14:textId="2F23025C" w:rsidR="004612D0" w:rsidRPr="001243B2" w:rsidRDefault="004612D0" w:rsidP="004612D0">
      <w:r w:rsidRPr="001243B2">
        <w:rPr>
          <w:rFonts w:ascii="Palatino Linotype" w:hAnsi="Palatino Linotype"/>
          <w:bCs/>
          <w:color w:val="000000" w:themeColor="text1"/>
          <w:sz w:val="20"/>
          <w:szCs w:val="20"/>
        </w:rPr>
        <w:t>Příloha č. 2 – Vzor objednávky</w:t>
      </w:r>
    </w:p>
    <w:p w14:paraId="3228BB85" w14:textId="1F3BAFF1" w:rsidR="00BB3C0D" w:rsidRDefault="00BB3C0D" w:rsidP="00BB3C0D">
      <w:pPr>
        <w:pStyle w:val="Nadpis2"/>
        <w:ind w:left="709" w:hanging="708"/>
        <w:rPr>
          <w:rFonts w:ascii="Palatino Linotype" w:hAnsi="Palatino Linotype"/>
          <w:sz w:val="20"/>
          <w:szCs w:val="20"/>
        </w:rPr>
      </w:pPr>
      <w:r w:rsidRPr="001243B2">
        <w:rPr>
          <w:rFonts w:ascii="Palatino Linotype" w:hAnsi="Palatino Linotype"/>
          <w:sz w:val="20"/>
          <w:szCs w:val="20"/>
        </w:rPr>
        <w:t>Tato Rámcová dohoda je uzavírána v elektronické nebo listinné podobě.</w:t>
      </w:r>
    </w:p>
    <w:p w14:paraId="45B07907" w14:textId="1E1FEC3E" w:rsidR="00697A37" w:rsidRDefault="00697A37" w:rsidP="00697A37"/>
    <w:p w14:paraId="49B6D32D" w14:textId="05D03839" w:rsidR="00697A37" w:rsidRDefault="00697A37" w:rsidP="00697A37"/>
    <w:p w14:paraId="20099224" w14:textId="2A3821BB" w:rsidR="00697A37" w:rsidRDefault="00697A37" w:rsidP="00697A37"/>
    <w:p w14:paraId="4672D4AE" w14:textId="3E55F792" w:rsidR="00697A37" w:rsidRDefault="00697A37" w:rsidP="00697A37"/>
    <w:p w14:paraId="03076626" w14:textId="4DE66591" w:rsidR="00697A37" w:rsidRDefault="00697A37" w:rsidP="00697A37"/>
    <w:p w14:paraId="1AD35A80" w14:textId="39439D6B" w:rsidR="00697A37" w:rsidRDefault="00697A37" w:rsidP="00697A37"/>
    <w:p w14:paraId="71FADF32" w14:textId="77777777" w:rsidR="00697A37" w:rsidRPr="00542037" w:rsidRDefault="00697A37" w:rsidP="00542037"/>
    <w:p w14:paraId="6196E9A1" w14:textId="601A388A" w:rsidR="00F933E1" w:rsidRPr="001243B2" w:rsidRDefault="00F933E1" w:rsidP="00F50CD6">
      <w:pPr>
        <w:pStyle w:val="Nadpis2"/>
        <w:ind w:left="709" w:hanging="708"/>
        <w:rPr>
          <w:rFonts w:ascii="Palatino Linotype" w:hAnsi="Palatino Linotype"/>
          <w:sz w:val="20"/>
          <w:szCs w:val="20"/>
        </w:rPr>
      </w:pPr>
      <w:r w:rsidRPr="001243B2">
        <w:rPr>
          <w:rFonts w:ascii="Palatino Linotype" w:hAnsi="Palatino Linotype"/>
          <w:sz w:val="20"/>
          <w:szCs w:val="20"/>
        </w:rPr>
        <w:t xml:space="preserve">Na důkaz toho, že Účastníci </w:t>
      </w:r>
      <w:r w:rsidR="005C4D08" w:rsidRPr="001243B2">
        <w:rPr>
          <w:rFonts w:ascii="Palatino Linotype" w:hAnsi="Palatino Linotype"/>
          <w:sz w:val="20"/>
          <w:szCs w:val="20"/>
        </w:rPr>
        <w:t>dohody</w:t>
      </w:r>
      <w:r w:rsidRPr="001243B2">
        <w:rPr>
          <w:rFonts w:ascii="Palatino Linotype" w:hAnsi="Palatino Linotype"/>
          <w:sz w:val="20"/>
          <w:szCs w:val="20"/>
        </w:rPr>
        <w:t xml:space="preserve"> s obsahem této Rámcové dohody souhlasí, rozumí jí </w:t>
      </w:r>
      <w:r w:rsidRPr="001243B2">
        <w:rPr>
          <w:rFonts w:ascii="Palatino Linotype" w:hAnsi="Palatino Linotype"/>
          <w:sz w:val="20"/>
          <w:szCs w:val="20"/>
        </w:rPr>
        <w:br/>
        <w:t xml:space="preserve">a zavazují se k jejímu plnění, připojují své podpisy a prohlašují, že tato Rámcová dohoda byla uzavřena podle jejich svobodné a vážné vůle prosté tísně. </w:t>
      </w:r>
    </w:p>
    <w:p w14:paraId="4BC86DFB" w14:textId="77777777" w:rsidR="00311CE9" w:rsidRPr="001243B2" w:rsidRDefault="00311CE9" w:rsidP="00537DFD">
      <w:pPr>
        <w:ind w:left="1"/>
      </w:pPr>
    </w:p>
    <w:tbl>
      <w:tblPr>
        <w:tblStyle w:val="Mkatabulky"/>
        <w:tblW w:w="8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287"/>
      </w:tblGrid>
      <w:tr w:rsidR="00537DFD" w:rsidRPr="001243B2" w14:paraId="1D665CF2" w14:textId="77777777" w:rsidTr="00542037">
        <w:trPr>
          <w:trHeight w:val="379"/>
        </w:trPr>
        <w:tc>
          <w:tcPr>
            <w:tcW w:w="4711" w:type="dxa"/>
          </w:tcPr>
          <w:p w14:paraId="19F47454" w14:textId="1FAE3886" w:rsidR="00537DFD" w:rsidRPr="001243B2" w:rsidRDefault="00537DFD" w:rsidP="00537DFD">
            <w:pPr>
              <w:spacing w:before="0"/>
              <w:ind w:left="0"/>
              <w:rPr>
                <w:rFonts w:ascii="Palatino Linotype" w:hAnsi="Palatino Linotype"/>
                <w:sz w:val="20"/>
                <w:szCs w:val="20"/>
              </w:rPr>
            </w:pPr>
            <w:r w:rsidRPr="001243B2">
              <w:rPr>
                <w:rFonts w:ascii="Palatino Linotype" w:hAnsi="Palatino Linotype"/>
                <w:sz w:val="20"/>
                <w:szCs w:val="20"/>
              </w:rPr>
              <w:t>V ………… dne……</w:t>
            </w:r>
            <w:proofErr w:type="gramStart"/>
            <w:r w:rsidRPr="001243B2">
              <w:rPr>
                <w:rFonts w:ascii="Palatino Linotype" w:hAnsi="Palatino Linotype"/>
                <w:sz w:val="20"/>
                <w:szCs w:val="20"/>
              </w:rPr>
              <w:t>…….</w:t>
            </w:r>
            <w:proofErr w:type="gramEnd"/>
          </w:p>
        </w:tc>
        <w:tc>
          <w:tcPr>
            <w:tcW w:w="4287" w:type="dxa"/>
          </w:tcPr>
          <w:p w14:paraId="521F7F60" w14:textId="3DFFC3E1" w:rsidR="00537DFD" w:rsidRPr="001243B2" w:rsidRDefault="00537DFD" w:rsidP="00115076">
            <w:pPr>
              <w:spacing w:before="0"/>
              <w:ind w:left="890"/>
              <w:rPr>
                <w:rFonts w:ascii="Palatino Linotype" w:hAnsi="Palatino Linotype"/>
                <w:sz w:val="20"/>
                <w:szCs w:val="20"/>
              </w:rPr>
            </w:pPr>
            <w:r w:rsidRPr="001243B2">
              <w:rPr>
                <w:rFonts w:ascii="Palatino Linotype" w:hAnsi="Palatino Linotype"/>
                <w:sz w:val="20"/>
                <w:szCs w:val="20"/>
              </w:rPr>
              <w:t xml:space="preserve">V </w:t>
            </w:r>
            <w:r w:rsidR="007307AE">
              <w:rPr>
                <w:rFonts w:ascii="Palatino Linotype" w:hAnsi="Palatino Linotype"/>
                <w:sz w:val="20"/>
                <w:szCs w:val="20"/>
              </w:rPr>
              <w:t>Praze</w:t>
            </w:r>
            <w:r w:rsidRPr="001243B2">
              <w:rPr>
                <w:rFonts w:ascii="Palatino Linotype" w:hAnsi="Palatino Linotype"/>
                <w:sz w:val="20"/>
                <w:szCs w:val="20"/>
              </w:rPr>
              <w:t xml:space="preserve"> dne</w:t>
            </w:r>
            <w:r w:rsidR="007307AE">
              <w:rPr>
                <w:rFonts w:ascii="Palatino Linotype" w:hAnsi="Palatino Linotype"/>
                <w:sz w:val="20"/>
                <w:szCs w:val="20"/>
              </w:rPr>
              <w:t xml:space="preserve"> 7. 1. 2022</w:t>
            </w:r>
          </w:p>
        </w:tc>
      </w:tr>
      <w:tr w:rsidR="00537DFD" w:rsidRPr="001243B2" w14:paraId="61C17AAC" w14:textId="77777777" w:rsidTr="00542037">
        <w:trPr>
          <w:trHeight w:val="1603"/>
        </w:trPr>
        <w:tc>
          <w:tcPr>
            <w:tcW w:w="4711" w:type="dxa"/>
            <w:vAlign w:val="bottom"/>
          </w:tcPr>
          <w:p w14:paraId="7B0865EF" w14:textId="5932DA65" w:rsidR="00537DFD" w:rsidRPr="001243B2" w:rsidRDefault="00537DFD" w:rsidP="00542037">
            <w:pPr>
              <w:spacing w:before="0"/>
              <w:ind w:left="0"/>
              <w:rPr>
                <w:rFonts w:ascii="Palatino Linotype" w:hAnsi="Palatino Linotype"/>
                <w:sz w:val="20"/>
                <w:szCs w:val="20"/>
              </w:rPr>
            </w:pPr>
            <w:r w:rsidRPr="001243B2">
              <w:rPr>
                <w:rFonts w:ascii="Palatino Linotype" w:hAnsi="Palatino Linotype"/>
                <w:sz w:val="20"/>
                <w:szCs w:val="20"/>
              </w:rPr>
              <w:t>………………………………………</w:t>
            </w:r>
          </w:p>
        </w:tc>
        <w:tc>
          <w:tcPr>
            <w:tcW w:w="4287" w:type="dxa"/>
            <w:vAlign w:val="bottom"/>
          </w:tcPr>
          <w:p w14:paraId="0C3B809B" w14:textId="2A174601" w:rsidR="00537DFD" w:rsidRPr="001243B2" w:rsidRDefault="00537DFD" w:rsidP="00115076">
            <w:pPr>
              <w:spacing w:before="0"/>
              <w:ind w:left="607"/>
              <w:rPr>
                <w:rFonts w:ascii="Palatino Linotype" w:hAnsi="Palatino Linotype"/>
                <w:sz w:val="20"/>
                <w:szCs w:val="20"/>
              </w:rPr>
            </w:pPr>
            <w:r w:rsidRPr="001243B2">
              <w:rPr>
                <w:rFonts w:ascii="Palatino Linotype" w:hAnsi="Palatino Linotype"/>
                <w:sz w:val="20"/>
                <w:szCs w:val="20"/>
              </w:rPr>
              <w:t>………………………………………</w:t>
            </w:r>
          </w:p>
        </w:tc>
      </w:tr>
      <w:tr w:rsidR="00537DFD" w:rsidRPr="001243B2" w14:paraId="3388EF6C" w14:textId="77777777" w:rsidTr="00542037">
        <w:trPr>
          <w:trHeight w:val="1212"/>
        </w:trPr>
        <w:tc>
          <w:tcPr>
            <w:tcW w:w="4711" w:type="dxa"/>
            <w:vAlign w:val="bottom"/>
          </w:tcPr>
          <w:p w14:paraId="6AB710BC" w14:textId="4FD97C9A" w:rsidR="0014114E" w:rsidRPr="001243B2" w:rsidRDefault="0014114E" w:rsidP="00542037">
            <w:pPr>
              <w:spacing w:before="0"/>
              <w:ind w:left="0"/>
              <w:rPr>
                <w:rFonts w:ascii="Palatino Linotype" w:hAnsi="Palatino Linotype"/>
                <w:sz w:val="20"/>
                <w:szCs w:val="20"/>
              </w:rPr>
            </w:pPr>
            <w:r>
              <w:rPr>
                <w:rFonts w:ascii="Palatino Linotype" w:hAnsi="Palatino Linotype"/>
                <w:sz w:val="20"/>
                <w:szCs w:val="20"/>
              </w:rPr>
              <w:t xml:space="preserve">           </w:t>
            </w:r>
            <w:r w:rsidR="00850672" w:rsidRPr="001243B2">
              <w:rPr>
                <w:rFonts w:ascii="Palatino Linotype" w:hAnsi="Palatino Linotype"/>
                <w:sz w:val="20"/>
                <w:szCs w:val="20"/>
              </w:rPr>
              <w:t>Objednatel</w:t>
            </w:r>
          </w:p>
          <w:p w14:paraId="116E1545" w14:textId="4A2D216D" w:rsidR="00BA7CBE" w:rsidRPr="001243B2" w:rsidRDefault="00BA7CBE" w:rsidP="00542037">
            <w:pPr>
              <w:spacing w:before="0"/>
              <w:ind w:left="0"/>
              <w:rPr>
                <w:rFonts w:ascii="Palatino Linotype" w:hAnsi="Palatino Linotype"/>
                <w:sz w:val="20"/>
                <w:szCs w:val="20"/>
              </w:rPr>
            </w:pPr>
            <w:r w:rsidRPr="001243B2">
              <w:rPr>
                <w:rFonts w:ascii="Palatino Linotype" w:hAnsi="Palatino Linotype"/>
                <w:sz w:val="20"/>
                <w:szCs w:val="20"/>
              </w:rPr>
              <w:t>doc. RNDr. Eva Bártová, Ph.D.</w:t>
            </w:r>
            <w:r w:rsidR="00BB3C0D" w:rsidRPr="001243B2">
              <w:rPr>
                <w:rFonts w:ascii="Palatino Linotype" w:hAnsi="Palatino Linotype"/>
                <w:sz w:val="20"/>
                <w:szCs w:val="20"/>
              </w:rPr>
              <w:t xml:space="preserve">, </w:t>
            </w:r>
            <w:proofErr w:type="spellStart"/>
            <w:r w:rsidR="00BB3C0D" w:rsidRPr="001243B2">
              <w:rPr>
                <w:rFonts w:ascii="Palatino Linotype" w:hAnsi="Palatino Linotype"/>
                <w:sz w:val="20"/>
                <w:szCs w:val="20"/>
              </w:rPr>
              <w:t>DSc</w:t>
            </w:r>
            <w:proofErr w:type="spellEnd"/>
            <w:r w:rsidR="00BB3C0D" w:rsidRPr="001243B2">
              <w:rPr>
                <w:rFonts w:ascii="Palatino Linotype" w:hAnsi="Palatino Linotype"/>
                <w:sz w:val="20"/>
                <w:szCs w:val="20"/>
              </w:rPr>
              <w:t>.</w:t>
            </w:r>
            <w:r w:rsidRPr="001243B2">
              <w:rPr>
                <w:rFonts w:ascii="Palatino Linotype" w:hAnsi="Palatino Linotype"/>
                <w:sz w:val="20"/>
                <w:szCs w:val="20"/>
              </w:rPr>
              <w:t xml:space="preserve"> </w:t>
            </w:r>
          </w:p>
          <w:p w14:paraId="01E28BF2" w14:textId="1C19773B" w:rsidR="00537DFD" w:rsidRPr="001243B2" w:rsidRDefault="0014114E" w:rsidP="00542037">
            <w:pPr>
              <w:spacing w:before="0"/>
              <w:ind w:left="0"/>
              <w:rPr>
                <w:rFonts w:ascii="Palatino Linotype" w:hAnsi="Palatino Linotype"/>
                <w:sz w:val="20"/>
                <w:szCs w:val="20"/>
              </w:rPr>
            </w:pPr>
            <w:r>
              <w:rPr>
                <w:rFonts w:ascii="Palatino Linotype" w:hAnsi="Palatino Linotype"/>
                <w:sz w:val="20"/>
                <w:szCs w:val="20"/>
              </w:rPr>
              <w:t xml:space="preserve">                </w:t>
            </w:r>
            <w:r w:rsidR="00EE78DD" w:rsidRPr="001243B2">
              <w:rPr>
                <w:rFonts w:ascii="Palatino Linotype" w:hAnsi="Palatino Linotype"/>
                <w:sz w:val="20"/>
                <w:szCs w:val="20"/>
              </w:rPr>
              <w:t>ředitelka</w:t>
            </w:r>
          </w:p>
        </w:tc>
        <w:tc>
          <w:tcPr>
            <w:tcW w:w="4287" w:type="dxa"/>
            <w:vAlign w:val="bottom"/>
          </w:tcPr>
          <w:p w14:paraId="7841BEF7" w14:textId="77777777" w:rsidR="007307AE" w:rsidRDefault="00850672" w:rsidP="007307AE">
            <w:pPr>
              <w:spacing w:before="0"/>
              <w:ind w:left="0"/>
              <w:jc w:val="center"/>
              <w:rPr>
                <w:rFonts w:ascii="Palatino Linotype" w:hAnsi="Palatino Linotype"/>
                <w:sz w:val="20"/>
                <w:szCs w:val="20"/>
              </w:rPr>
            </w:pPr>
            <w:r w:rsidRPr="001243B2">
              <w:rPr>
                <w:rFonts w:ascii="Palatino Linotype" w:hAnsi="Palatino Linotype"/>
                <w:sz w:val="20"/>
                <w:szCs w:val="20"/>
              </w:rPr>
              <w:t>Dodavatel</w:t>
            </w:r>
          </w:p>
          <w:p w14:paraId="683ECC34" w14:textId="6CEA6C18" w:rsidR="007307AE" w:rsidRPr="007307AE" w:rsidRDefault="007307AE" w:rsidP="007307AE">
            <w:pPr>
              <w:spacing w:before="0"/>
              <w:ind w:left="0"/>
              <w:jc w:val="center"/>
              <w:rPr>
                <w:rFonts w:ascii="Palatino Linotype" w:hAnsi="Palatino Linotype"/>
                <w:sz w:val="20"/>
                <w:szCs w:val="20"/>
              </w:rPr>
            </w:pPr>
            <w:r w:rsidRPr="007307AE">
              <w:rPr>
                <w:rFonts w:ascii="Palatino Linotype" w:hAnsi="Palatino Linotype"/>
                <w:sz w:val="20"/>
                <w:szCs w:val="20"/>
              </w:rPr>
              <w:t xml:space="preserve">Karolina Veberová </w:t>
            </w:r>
            <w:proofErr w:type="spellStart"/>
            <w:r w:rsidRPr="007307AE">
              <w:rPr>
                <w:rFonts w:ascii="Palatino Linotype" w:hAnsi="Palatino Linotype"/>
                <w:sz w:val="20"/>
                <w:szCs w:val="20"/>
              </w:rPr>
              <w:t>Brdičková</w:t>
            </w:r>
            <w:proofErr w:type="spellEnd"/>
            <w:r w:rsidRPr="007307AE">
              <w:rPr>
                <w:rFonts w:ascii="Palatino Linotype" w:hAnsi="Palatino Linotype"/>
                <w:sz w:val="20"/>
                <w:szCs w:val="20"/>
              </w:rPr>
              <w:t xml:space="preserve"> v </w:t>
            </w:r>
            <w:proofErr w:type="spellStart"/>
            <w:r w:rsidRPr="007307AE">
              <w:rPr>
                <w:rFonts w:ascii="Palatino Linotype" w:hAnsi="Palatino Linotype"/>
                <w:sz w:val="20"/>
                <w:szCs w:val="20"/>
              </w:rPr>
              <w:t>zast</w:t>
            </w:r>
            <w:proofErr w:type="spellEnd"/>
            <w:r w:rsidRPr="007307AE">
              <w:rPr>
                <w:rFonts w:ascii="Palatino Linotype" w:hAnsi="Palatino Linotype"/>
                <w:sz w:val="20"/>
                <w:szCs w:val="20"/>
              </w:rPr>
              <w:t>.</w:t>
            </w:r>
          </w:p>
          <w:p w14:paraId="6B1F86F2" w14:textId="4C2CC766" w:rsidR="00537DFD" w:rsidRPr="001243B2" w:rsidRDefault="007307AE" w:rsidP="007307AE">
            <w:pPr>
              <w:spacing w:before="0"/>
              <w:ind w:left="0"/>
              <w:jc w:val="center"/>
              <w:rPr>
                <w:rFonts w:ascii="Palatino Linotype" w:hAnsi="Palatino Linotype"/>
                <w:sz w:val="20"/>
                <w:szCs w:val="20"/>
              </w:rPr>
            </w:pPr>
            <w:r w:rsidRPr="007307AE">
              <w:rPr>
                <w:rFonts w:ascii="Palatino Linotype" w:hAnsi="Palatino Linotype"/>
                <w:sz w:val="20"/>
                <w:szCs w:val="20"/>
              </w:rPr>
              <w:t>hlavní manažer společnosti</w:t>
            </w:r>
          </w:p>
        </w:tc>
      </w:tr>
      <w:tr w:rsidR="00850672" w:rsidRPr="001243B2" w14:paraId="77836D3A" w14:textId="77777777" w:rsidTr="00542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4711" w:type="dxa"/>
            <w:tcBorders>
              <w:top w:val="nil"/>
              <w:left w:val="nil"/>
              <w:bottom w:val="nil"/>
              <w:right w:val="nil"/>
            </w:tcBorders>
          </w:tcPr>
          <w:p w14:paraId="0439E82C" w14:textId="51B92771" w:rsidR="00850672" w:rsidRPr="001243B2" w:rsidRDefault="00850672" w:rsidP="00F50CD6">
            <w:pPr>
              <w:spacing w:before="0"/>
              <w:ind w:left="0"/>
              <w:rPr>
                <w:rFonts w:ascii="Palatino Linotype" w:hAnsi="Palatino Linotype"/>
                <w:sz w:val="20"/>
                <w:szCs w:val="20"/>
              </w:rPr>
            </w:pPr>
          </w:p>
        </w:tc>
        <w:tc>
          <w:tcPr>
            <w:tcW w:w="4287" w:type="dxa"/>
            <w:tcBorders>
              <w:top w:val="nil"/>
              <w:left w:val="nil"/>
              <w:bottom w:val="nil"/>
              <w:right w:val="nil"/>
            </w:tcBorders>
          </w:tcPr>
          <w:p w14:paraId="3C8C902A" w14:textId="12408EF6" w:rsidR="00850672" w:rsidRPr="001243B2" w:rsidRDefault="00850672" w:rsidP="00F50CD6">
            <w:pPr>
              <w:spacing w:before="0"/>
              <w:ind w:left="0"/>
              <w:rPr>
                <w:rFonts w:ascii="Palatino Linotype" w:hAnsi="Palatino Linotype"/>
                <w:sz w:val="20"/>
                <w:szCs w:val="20"/>
              </w:rPr>
            </w:pPr>
          </w:p>
        </w:tc>
      </w:tr>
      <w:tr w:rsidR="00850672" w:rsidRPr="001243B2" w14:paraId="348B07AB" w14:textId="77777777" w:rsidTr="00542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3"/>
        </w:trPr>
        <w:tc>
          <w:tcPr>
            <w:tcW w:w="4711" w:type="dxa"/>
            <w:tcBorders>
              <w:top w:val="nil"/>
              <w:left w:val="nil"/>
              <w:bottom w:val="nil"/>
              <w:right w:val="nil"/>
            </w:tcBorders>
          </w:tcPr>
          <w:p w14:paraId="08023F56" w14:textId="573CD397" w:rsidR="00850672" w:rsidRPr="001243B2" w:rsidRDefault="00850672" w:rsidP="00BB3C0D">
            <w:pPr>
              <w:spacing w:before="0"/>
              <w:rPr>
                <w:rFonts w:ascii="Palatino Linotype" w:hAnsi="Palatino Linotype"/>
                <w:sz w:val="20"/>
                <w:szCs w:val="20"/>
              </w:rPr>
            </w:pPr>
          </w:p>
        </w:tc>
        <w:tc>
          <w:tcPr>
            <w:tcW w:w="4287" w:type="dxa"/>
            <w:tcBorders>
              <w:top w:val="nil"/>
              <w:left w:val="nil"/>
              <w:bottom w:val="nil"/>
              <w:right w:val="nil"/>
            </w:tcBorders>
          </w:tcPr>
          <w:p w14:paraId="5944840F" w14:textId="472AFD1B" w:rsidR="00850672" w:rsidRPr="001243B2" w:rsidRDefault="00850672" w:rsidP="00F50CD6">
            <w:pPr>
              <w:spacing w:before="0"/>
              <w:ind w:left="0"/>
              <w:rPr>
                <w:rFonts w:ascii="Palatino Linotype" w:hAnsi="Palatino Linotype"/>
                <w:sz w:val="20"/>
                <w:szCs w:val="20"/>
              </w:rPr>
            </w:pPr>
          </w:p>
        </w:tc>
      </w:tr>
      <w:tr w:rsidR="00850672" w:rsidRPr="001243B2" w14:paraId="3C300088" w14:textId="77777777" w:rsidTr="00542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6"/>
        </w:trPr>
        <w:tc>
          <w:tcPr>
            <w:tcW w:w="4711" w:type="dxa"/>
            <w:tcBorders>
              <w:top w:val="nil"/>
              <w:left w:val="nil"/>
              <w:bottom w:val="nil"/>
              <w:right w:val="nil"/>
            </w:tcBorders>
          </w:tcPr>
          <w:p w14:paraId="73E8CED6" w14:textId="3914D7D1" w:rsidR="0071396F" w:rsidRPr="001243B2" w:rsidRDefault="0071396F" w:rsidP="0071396F">
            <w:pPr>
              <w:spacing w:before="0"/>
              <w:ind w:left="0"/>
              <w:rPr>
                <w:rFonts w:ascii="Palatino Linotype" w:hAnsi="Palatino Linotype"/>
                <w:sz w:val="20"/>
                <w:szCs w:val="20"/>
              </w:rPr>
            </w:pPr>
          </w:p>
        </w:tc>
        <w:tc>
          <w:tcPr>
            <w:tcW w:w="4287" w:type="dxa"/>
            <w:tcBorders>
              <w:top w:val="nil"/>
              <w:left w:val="nil"/>
              <w:bottom w:val="nil"/>
              <w:right w:val="nil"/>
            </w:tcBorders>
          </w:tcPr>
          <w:p w14:paraId="4553D570" w14:textId="538E3F71" w:rsidR="00850672" w:rsidRPr="001243B2" w:rsidRDefault="00850672" w:rsidP="00F50CD6">
            <w:pPr>
              <w:spacing w:before="0"/>
              <w:ind w:left="0"/>
              <w:jc w:val="center"/>
              <w:rPr>
                <w:rFonts w:ascii="Palatino Linotype" w:hAnsi="Palatino Linotype"/>
                <w:sz w:val="20"/>
                <w:szCs w:val="20"/>
              </w:rPr>
            </w:pPr>
          </w:p>
        </w:tc>
      </w:tr>
    </w:tbl>
    <w:p w14:paraId="29238266" w14:textId="77777777" w:rsidR="0071396F" w:rsidRPr="001243B2" w:rsidRDefault="0071396F">
      <w:pPr>
        <w:spacing w:before="0"/>
        <w:ind w:left="0"/>
        <w:jc w:val="left"/>
        <w:rPr>
          <w:rFonts w:ascii="Palatino Linotype" w:hAnsi="Palatino Linotype"/>
          <w:b/>
        </w:rPr>
      </w:pPr>
      <w:r w:rsidRPr="001243B2">
        <w:rPr>
          <w:rFonts w:ascii="Palatino Linotype" w:hAnsi="Palatino Linotype"/>
        </w:rPr>
        <w:br w:type="page"/>
      </w:r>
    </w:p>
    <w:p w14:paraId="39D64F5A" w14:textId="710DFAA4" w:rsidR="00FC0B4A" w:rsidRPr="00EA7569" w:rsidRDefault="00FC0B4A" w:rsidP="00FC0B4A">
      <w:pPr>
        <w:pStyle w:val="Nadpis1"/>
        <w:numPr>
          <w:ilvl w:val="0"/>
          <w:numId w:val="0"/>
        </w:numPr>
        <w:rPr>
          <w:rFonts w:ascii="Palatino Linotype" w:hAnsi="Palatino Linotype"/>
          <w:sz w:val="24"/>
          <w:szCs w:val="24"/>
          <w:lang w:val="cs-CZ"/>
        </w:rPr>
      </w:pPr>
      <w:r w:rsidRPr="001243B2">
        <w:rPr>
          <w:rFonts w:ascii="Palatino Linotype" w:hAnsi="Palatino Linotype"/>
          <w:sz w:val="24"/>
          <w:szCs w:val="24"/>
          <w:lang w:val="cs-CZ"/>
        </w:rPr>
        <w:lastRenderedPageBreak/>
        <w:t>Příloha č. 1 Rámcové dohody: Specifikace a</w:t>
      </w:r>
      <w:r w:rsidR="00BB3C0D" w:rsidRPr="001243B2">
        <w:rPr>
          <w:rFonts w:ascii="Palatino Linotype" w:hAnsi="Palatino Linotype"/>
          <w:sz w:val="24"/>
          <w:szCs w:val="24"/>
          <w:lang w:val="cs-CZ"/>
        </w:rPr>
        <w:t xml:space="preserve"> podmínky plnění (obsahující</w:t>
      </w:r>
      <w:r w:rsidRPr="001243B2">
        <w:rPr>
          <w:rFonts w:ascii="Palatino Linotype" w:hAnsi="Palatino Linotype"/>
          <w:sz w:val="24"/>
          <w:szCs w:val="24"/>
          <w:lang w:val="cs-CZ"/>
        </w:rPr>
        <w:t xml:space="preserve"> jednotkové ceny</w:t>
      </w:r>
      <w:r w:rsidR="00BB3C0D" w:rsidRPr="001243B2">
        <w:rPr>
          <w:rFonts w:ascii="Palatino Linotype" w:hAnsi="Palatino Linotype"/>
          <w:sz w:val="24"/>
          <w:szCs w:val="24"/>
          <w:lang w:val="cs-CZ"/>
        </w:rPr>
        <w:t>)</w:t>
      </w:r>
    </w:p>
    <w:p w14:paraId="6DAF06D6" w14:textId="77777777" w:rsidR="00FC0B4A" w:rsidRPr="00EA7569" w:rsidRDefault="00FC0B4A" w:rsidP="00FC0B4A">
      <w:pPr>
        <w:pStyle w:val="Default"/>
        <w:spacing w:after="120"/>
        <w:jc w:val="both"/>
        <w:rPr>
          <w:sz w:val="20"/>
          <w:szCs w:val="20"/>
        </w:rPr>
      </w:pPr>
    </w:p>
    <w:p w14:paraId="6EA62318" w14:textId="488926C0" w:rsidR="00FC0B4A" w:rsidRPr="00EA7569" w:rsidRDefault="00FC0B4A" w:rsidP="00FC0B4A">
      <w:pPr>
        <w:pStyle w:val="Default"/>
        <w:spacing w:after="120"/>
        <w:jc w:val="both"/>
        <w:rPr>
          <w:sz w:val="20"/>
          <w:szCs w:val="20"/>
        </w:rPr>
      </w:pPr>
      <w:r w:rsidRPr="00EA7569">
        <w:rPr>
          <w:i/>
          <w:sz w:val="20"/>
          <w:szCs w:val="20"/>
        </w:rPr>
        <w:t xml:space="preserve">Účastník přiloží příslušný list s vyplněnou a podepsanou tabulkou dle </w:t>
      </w:r>
      <w:r w:rsidR="00BB3C0D" w:rsidRPr="00EA7569">
        <w:rPr>
          <w:i/>
          <w:sz w:val="20"/>
          <w:szCs w:val="20"/>
        </w:rPr>
        <w:t xml:space="preserve">příslušného listu (odpovídajícímu části veřejné zakázky, pro kterou je uzavírána Rámcová dohoda) v </w:t>
      </w:r>
      <w:r w:rsidRPr="00EA7569">
        <w:rPr>
          <w:i/>
          <w:sz w:val="20"/>
          <w:szCs w:val="20"/>
        </w:rPr>
        <w:t>Přílo</w:t>
      </w:r>
      <w:r w:rsidR="00BB3C0D" w:rsidRPr="00EA7569">
        <w:rPr>
          <w:i/>
          <w:sz w:val="20"/>
          <w:szCs w:val="20"/>
        </w:rPr>
        <w:t>ze</w:t>
      </w:r>
      <w:r w:rsidRPr="00EA7569">
        <w:rPr>
          <w:i/>
          <w:sz w:val="20"/>
          <w:szCs w:val="20"/>
        </w:rPr>
        <w:t xml:space="preserve"> č. </w:t>
      </w:r>
      <w:r w:rsidR="00BB3C0D" w:rsidRPr="00EA7569">
        <w:rPr>
          <w:i/>
          <w:sz w:val="20"/>
          <w:szCs w:val="20"/>
        </w:rPr>
        <w:t xml:space="preserve">2 </w:t>
      </w:r>
      <w:r w:rsidRPr="00EA7569">
        <w:rPr>
          <w:i/>
          <w:sz w:val="20"/>
          <w:szCs w:val="20"/>
        </w:rPr>
        <w:t>zadávací dokumentace.</w:t>
      </w:r>
    </w:p>
    <w:tbl>
      <w:tblPr>
        <w:tblW w:w="6251" w:type="pct"/>
        <w:tblInd w:w="-1134" w:type="dxa"/>
        <w:tblLayout w:type="fixed"/>
        <w:tblCellMar>
          <w:left w:w="70" w:type="dxa"/>
          <w:right w:w="70" w:type="dxa"/>
        </w:tblCellMar>
        <w:tblLook w:val="04A0" w:firstRow="1" w:lastRow="0" w:firstColumn="1" w:lastColumn="0" w:noHBand="0" w:noVBand="1"/>
      </w:tblPr>
      <w:tblGrid>
        <w:gridCol w:w="709"/>
        <w:gridCol w:w="1417"/>
        <w:gridCol w:w="2835"/>
        <w:gridCol w:w="708"/>
        <w:gridCol w:w="851"/>
        <w:gridCol w:w="710"/>
        <w:gridCol w:w="708"/>
        <w:gridCol w:w="851"/>
        <w:gridCol w:w="853"/>
        <w:gridCol w:w="855"/>
        <w:gridCol w:w="844"/>
      </w:tblGrid>
      <w:tr w:rsidR="00C11E0A" w:rsidRPr="00C11E0A" w14:paraId="4682CBA5" w14:textId="77777777" w:rsidTr="00C11E0A">
        <w:trPr>
          <w:trHeight w:val="375"/>
        </w:trPr>
        <w:tc>
          <w:tcPr>
            <w:tcW w:w="5000" w:type="pct"/>
            <w:gridSpan w:val="11"/>
            <w:tcBorders>
              <w:top w:val="nil"/>
              <w:left w:val="nil"/>
              <w:bottom w:val="nil"/>
              <w:right w:val="nil"/>
            </w:tcBorders>
            <w:shd w:val="clear" w:color="auto" w:fill="auto"/>
            <w:noWrap/>
            <w:vAlign w:val="center"/>
            <w:hideMark/>
          </w:tcPr>
          <w:p w14:paraId="697EF4D0" w14:textId="0C85486E" w:rsidR="00C11E0A" w:rsidRPr="00C11E0A" w:rsidRDefault="00C11E0A" w:rsidP="00AC19F7">
            <w:pPr>
              <w:spacing w:before="0"/>
              <w:ind w:left="0"/>
              <w:jc w:val="left"/>
              <w:rPr>
                <w:rFonts w:ascii="Times New Roman" w:eastAsia="Times New Roman" w:hAnsi="Times New Roman"/>
                <w:sz w:val="16"/>
                <w:szCs w:val="16"/>
                <w:lang w:eastAsia="cs-CZ"/>
              </w:rPr>
            </w:pPr>
            <w:r w:rsidRPr="00C11E0A">
              <w:rPr>
                <w:rFonts w:eastAsia="Times New Roman" w:cs="Calibri"/>
                <w:b/>
                <w:bCs/>
                <w:color w:val="C00000"/>
                <w:sz w:val="16"/>
                <w:szCs w:val="16"/>
                <w:lang w:eastAsia="cs-CZ"/>
              </w:rPr>
              <w:t>Část 2</w:t>
            </w:r>
            <w:r w:rsidRPr="00C11E0A">
              <w:rPr>
                <w:rFonts w:eastAsia="Times New Roman" w:cs="Calibri"/>
                <w:b/>
                <w:bCs/>
                <w:color w:val="000000"/>
                <w:sz w:val="16"/>
                <w:szCs w:val="16"/>
                <w:lang w:eastAsia="cs-CZ"/>
              </w:rPr>
              <w:t xml:space="preserve">: Specifikace a podmínky </w:t>
            </w:r>
            <w:proofErr w:type="gramStart"/>
            <w:r w:rsidRPr="00C11E0A">
              <w:rPr>
                <w:rFonts w:eastAsia="Times New Roman" w:cs="Calibri"/>
                <w:b/>
                <w:bCs/>
                <w:color w:val="000000"/>
                <w:sz w:val="16"/>
                <w:szCs w:val="16"/>
                <w:lang w:eastAsia="cs-CZ"/>
              </w:rPr>
              <w:t>plnění - vzorový</w:t>
            </w:r>
            <w:proofErr w:type="gramEnd"/>
            <w:r w:rsidRPr="00C11E0A">
              <w:rPr>
                <w:rFonts w:eastAsia="Times New Roman" w:cs="Calibri"/>
                <w:b/>
                <w:bCs/>
                <w:color w:val="000000"/>
                <w:sz w:val="16"/>
                <w:szCs w:val="16"/>
                <w:lang w:eastAsia="cs-CZ"/>
              </w:rPr>
              <w:t xml:space="preserve"> koš </w:t>
            </w:r>
            <w:r w:rsidRPr="00C11E0A">
              <w:rPr>
                <w:rFonts w:eastAsia="Times New Roman" w:cs="Calibri"/>
                <w:b/>
                <w:bCs/>
                <w:color w:val="C00000"/>
                <w:sz w:val="16"/>
                <w:szCs w:val="16"/>
                <w:lang w:eastAsia="cs-CZ"/>
              </w:rPr>
              <w:t>Reagencie pro amplifikace a modifikace nukleových kyselin</w:t>
            </w:r>
          </w:p>
        </w:tc>
      </w:tr>
      <w:tr w:rsidR="00C11E0A" w:rsidRPr="00C11E0A" w14:paraId="1381ADCD" w14:textId="77777777" w:rsidTr="00C11E0A">
        <w:trPr>
          <w:trHeight w:val="1433"/>
        </w:trPr>
        <w:tc>
          <w:tcPr>
            <w:tcW w:w="31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2CB4AF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Číslo položky</w:t>
            </w:r>
          </w:p>
        </w:tc>
        <w:tc>
          <w:tcPr>
            <w:tcW w:w="625" w:type="pct"/>
            <w:tcBorders>
              <w:top w:val="single" w:sz="8" w:space="0" w:color="auto"/>
              <w:left w:val="nil"/>
              <w:bottom w:val="single" w:sz="8" w:space="0" w:color="auto"/>
              <w:right w:val="single" w:sz="4" w:space="0" w:color="auto"/>
            </w:tcBorders>
            <w:shd w:val="clear" w:color="auto" w:fill="auto"/>
            <w:vAlign w:val="center"/>
            <w:hideMark/>
          </w:tcPr>
          <w:p w14:paraId="6C08A1C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Název položky</w:t>
            </w:r>
          </w:p>
        </w:tc>
        <w:tc>
          <w:tcPr>
            <w:tcW w:w="1250" w:type="pct"/>
            <w:tcBorders>
              <w:top w:val="single" w:sz="8" w:space="0" w:color="auto"/>
              <w:left w:val="nil"/>
              <w:bottom w:val="single" w:sz="8" w:space="0" w:color="auto"/>
              <w:right w:val="single" w:sz="4" w:space="0" w:color="auto"/>
            </w:tcBorders>
            <w:shd w:val="clear" w:color="auto" w:fill="auto"/>
            <w:vAlign w:val="center"/>
            <w:hideMark/>
          </w:tcPr>
          <w:p w14:paraId="22332F4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Popis položky</w:t>
            </w:r>
          </w:p>
        </w:tc>
        <w:tc>
          <w:tcPr>
            <w:tcW w:w="312" w:type="pct"/>
            <w:tcBorders>
              <w:top w:val="single" w:sz="8" w:space="0" w:color="auto"/>
              <w:left w:val="nil"/>
              <w:bottom w:val="single" w:sz="8" w:space="0" w:color="auto"/>
              <w:right w:val="single" w:sz="4" w:space="0" w:color="auto"/>
            </w:tcBorders>
            <w:shd w:val="clear" w:color="auto" w:fill="auto"/>
            <w:vAlign w:val="center"/>
            <w:hideMark/>
          </w:tcPr>
          <w:p w14:paraId="20A9847F"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CAS/MFCD</w:t>
            </w:r>
          </w:p>
        </w:tc>
        <w:tc>
          <w:tcPr>
            <w:tcW w:w="375" w:type="pct"/>
            <w:tcBorders>
              <w:top w:val="single" w:sz="8" w:space="0" w:color="auto"/>
              <w:left w:val="nil"/>
              <w:bottom w:val="single" w:sz="8" w:space="0" w:color="auto"/>
              <w:right w:val="single" w:sz="4" w:space="0" w:color="auto"/>
            </w:tcBorders>
            <w:shd w:val="clear" w:color="auto" w:fill="auto"/>
            <w:vAlign w:val="center"/>
            <w:hideMark/>
          </w:tcPr>
          <w:p w14:paraId="224CBD7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Balení</w:t>
            </w:r>
          </w:p>
        </w:tc>
        <w:tc>
          <w:tcPr>
            <w:tcW w:w="313" w:type="pct"/>
            <w:tcBorders>
              <w:top w:val="single" w:sz="8" w:space="0" w:color="auto"/>
              <w:left w:val="nil"/>
              <w:bottom w:val="single" w:sz="8" w:space="0" w:color="auto"/>
              <w:right w:val="single" w:sz="4" w:space="0" w:color="auto"/>
            </w:tcBorders>
            <w:shd w:val="clear" w:color="auto" w:fill="auto"/>
            <w:vAlign w:val="center"/>
            <w:hideMark/>
          </w:tcPr>
          <w:p w14:paraId="750DB3C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Počet balení za dobu trvání závazku do 31. 12. 2022</w:t>
            </w:r>
          </w:p>
        </w:tc>
        <w:tc>
          <w:tcPr>
            <w:tcW w:w="312" w:type="pct"/>
            <w:tcBorders>
              <w:top w:val="single" w:sz="8" w:space="0" w:color="auto"/>
              <w:left w:val="nil"/>
              <w:bottom w:val="single" w:sz="8" w:space="0" w:color="auto"/>
              <w:right w:val="single" w:sz="4" w:space="0" w:color="auto"/>
            </w:tcBorders>
            <w:shd w:val="clear" w:color="auto" w:fill="auto"/>
            <w:vAlign w:val="center"/>
            <w:hideMark/>
          </w:tcPr>
          <w:p w14:paraId="29B6DDEB"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Jednotková cena balení / (v Kč bez DPH)</w:t>
            </w:r>
          </w:p>
        </w:tc>
        <w:tc>
          <w:tcPr>
            <w:tcW w:w="375" w:type="pct"/>
            <w:tcBorders>
              <w:top w:val="single" w:sz="8" w:space="0" w:color="auto"/>
              <w:left w:val="nil"/>
              <w:bottom w:val="single" w:sz="8" w:space="0" w:color="auto"/>
              <w:right w:val="single" w:sz="4" w:space="0" w:color="auto"/>
            </w:tcBorders>
            <w:shd w:val="clear" w:color="auto" w:fill="auto"/>
            <w:vAlign w:val="center"/>
            <w:hideMark/>
          </w:tcPr>
          <w:p w14:paraId="676C4753"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Celková cena za dobu trvání závazku do</w:t>
            </w:r>
            <w:r w:rsidRPr="00C11E0A">
              <w:rPr>
                <w:rFonts w:eastAsia="Times New Roman" w:cs="Calibri"/>
                <w:b/>
                <w:bCs/>
                <w:sz w:val="12"/>
                <w:szCs w:val="12"/>
                <w:lang w:eastAsia="cs-CZ"/>
              </w:rPr>
              <w:br/>
              <w:t xml:space="preserve">31. 12. 2022 /      </w:t>
            </w:r>
            <w:proofErr w:type="gramStart"/>
            <w:r w:rsidRPr="00C11E0A">
              <w:rPr>
                <w:rFonts w:eastAsia="Times New Roman" w:cs="Calibri"/>
                <w:b/>
                <w:bCs/>
                <w:sz w:val="12"/>
                <w:szCs w:val="12"/>
                <w:lang w:eastAsia="cs-CZ"/>
              </w:rPr>
              <w:t xml:space="preserve">   (</w:t>
            </w:r>
            <w:proofErr w:type="gramEnd"/>
            <w:r w:rsidRPr="00C11E0A">
              <w:rPr>
                <w:rFonts w:eastAsia="Times New Roman" w:cs="Calibri"/>
                <w:b/>
                <w:bCs/>
                <w:sz w:val="12"/>
                <w:szCs w:val="12"/>
                <w:lang w:eastAsia="cs-CZ"/>
              </w:rPr>
              <w:t>v Kč bez DPH)</w:t>
            </w:r>
          </w:p>
        </w:tc>
        <w:tc>
          <w:tcPr>
            <w:tcW w:w="376" w:type="pct"/>
            <w:tcBorders>
              <w:top w:val="single" w:sz="8" w:space="0" w:color="auto"/>
              <w:left w:val="nil"/>
              <w:bottom w:val="single" w:sz="8" w:space="0" w:color="auto"/>
              <w:right w:val="single" w:sz="4" w:space="0" w:color="auto"/>
            </w:tcBorders>
            <w:shd w:val="clear" w:color="auto" w:fill="auto"/>
            <w:vAlign w:val="center"/>
            <w:hideMark/>
          </w:tcPr>
          <w:p w14:paraId="3FF93BE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 xml:space="preserve">Celková cena za dobu trvání závazku do     31. 12. 2022 / DPH sazba </w:t>
            </w:r>
            <w:proofErr w:type="gramStart"/>
            <w:r w:rsidRPr="00C11E0A">
              <w:rPr>
                <w:rFonts w:eastAsia="Times New Roman" w:cs="Calibri"/>
                <w:b/>
                <w:bCs/>
                <w:sz w:val="12"/>
                <w:szCs w:val="12"/>
                <w:lang w:eastAsia="cs-CZ"/>
              </w:rPr>
              <w:t>21%</w:t>
            </w:r>
            <w:proofErr w:type="gramEnd"/>
          </w:p>
        </w:tc>
        <w:tc>
          <w:tcPr>
            <w:tcW w:w="377" w:type="pct"/>
            <w:tcBorders>
              <w:top w:val="single" w:sz="8" w:space="0" w:color="auto"/>
              <w:left w:val="nil"/>
              <w:bottom w:val="single" w:sz="8" w:space="0" w:color="auto"/>
              <w:right w:val="single" w:sz="4" w:space="0" w:color="auto"/>
            </w:tcBorders>
            <w:shd w:val="clear" w:color="auto" w:fill="auto"/>
            <w:vAlign w:val="center"/>
            <w:hideMark/>
          </w:tcPr>
          <w:p w14:paraId="577B02D3"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Celková cena za dobu trvání závazku do</w:t>
            </w:r>
            <w:r w:rsidRPr="00C11E0A">
              <w:rPr>
                <w:rFonts w:eastAsia="Times New Roman" w:cs="Calibri"/>
                <w:b/>
                <w:bCs/>
                <w:sz w:val="12"/>
                <w:szCs w:val="12"/>
                <w:lang w:eastAsia="cs-CZ"/>
              </w:rPr>
              <w:br/>
              <w:t xml:space="preserve">31. 12. 2022 /     </w:t>
            </w:r>
            <w:proofErr w:type="gramStart"/>
            <w:r w:rsidRPr="00C11E0A">
              <w:rPr>
                <w:rFonts w:eastAsia="Times New Roman" w:cs="Calibri"/>
                <w:b/>
                <w:bCs/>
                <w:sz w:val="12"/>
                <w:szCs w:val="12"/>
                <w:lang w:eastAsia="cs-CZ"/>
              </w:rPr>
              <w:t xml:space="preserve">   (</w:t>
            </w:r>
            <w:proofErr w:type="gramEnd"/>
            <w:r w:rsidRPr="00C11E0A">
              <w:rPr>
                <w:rFonts w:eastAsia="Times New Roman" w:cs="Calibri"/>
                <w:b/>
                <w:bCs/>
                <w:sz w:val="12"/>
                <w:szCs w:val="12"/>
                <w:lang w:eastAsia="cs-CZ"/>
              </w:rPr>
              <w:t>v Kč včetně DPH)</w:t>
            </w:r>
          </w:p>
        </w:tc>
        <w:tc>
          <w:tcPr>
            <w:tcW w:w="372" w:type="pct"/>
            <w:tcBorders>
              <w:top w:val="single" w:sz="8" w:space="0" w:color="auto"/>
              <w:left w:val="nil"/>
              <w:bottom w:val="single" w:sz="8" w:space="0" w:color="auto"/>
              <w:right w:val="single" w:sz="8" w:space="0" w:color="auto"/>
            </w:tcBorders>
            <w:shd w:val="clear" w:color="auto" w:fill="auto"/>
            <w:vAlign w:val="center"/>
            <w:hideMark/>
          </w:tcPr>
          <w:p w14:paraId="25283B8F"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Katalogové číslo účastníka</w:t>
            </w:r>
          </w:p>
        </w:tc>
      </w:tr>
      <w:tr w:rsidR="00C11E0A" w:rsidRPr="00C11E0A" w14:paraId="493A995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70F5449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625" w:type="pct"/>
            <w:tcBorders>
              <w:top w:val="nil"/>
              <w:left w:val="nil"/>
              <w:bottom w:val="single" w:sz="4" w:space="0" w:color="auto"/>
              <w:right w:val="single" w:sz="4" w:space="0" w:color="auto"/>
            </w:tcBorders>
            <w:shd w:val="clear" w:color="auto" w:fill="auto"/>
            <w:vAlign w:val="center"/>
            <w:hideMark/>
          </w:tcPr>
          <w:p w14:paraId="0C54909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2-Aminopurine-drTP</w:t>
            </w:r>
          </w:p>
        </w:tc>
        <w:tc>
          <w:tcPr>
            <w:tcW w:w="1250" w:type="pct"/>
            <w:tcBorders>
              <w:top w:val="nil"/>
              <w:left w:val="nil"/>
              <w:bottom w:val="single" w:sz="4" w:space="0" w:color="auto"/>
              <w:right w:val="single" w:sz="4" w:space="0" w:color="auto"/>
            </w:tcBorders>
            <w:shd w:val="clear" w:color="auto" w:fill="auto"/>
            <w:vAlign w:val="center"/>
            <w:hideMark/>
          </w:tcPr>
          <w:p w14:paraId="233C054A"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0A3BB3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451932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38863FA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1444A9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3EDB4A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1376C6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646F5E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B53644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50B67AB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81A46A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625" w:type="pct"/>
            <w:tcBorders>
              <w:top w:val="nil"/>
              <w:left w:val="nil"/>
              <w:bottom w:val="single" w:sz="4" w:space="0" w:color="auto"/>
              <w:right w:val="single" w:sz="4" w:space="0" w:color="auto"/>
            </w:tcBorders>
            <w:shd w:val="clear" w:color="auto" w:fill="auto"/>
            <w:vAlign w:val="center"/>
            <w:hideMark/>
          </w:tcPr>
          <w:p w14:paraId="53151B2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2'-Deoxyzebularine-TP</w:t>
            </w:r>
          </w:p>
        </w:tc>
        <w:tc>
          <w:tcPr>
            <w:tcW w:w="1250" w:type="pct"/>
            <w:tcBorders>
              <w:top w:val="nil"/>
              <w:left w:val="nil"/>
              <w:bottom w:val="single" w:sz="4" w:space="0" w:color="auto"/>
              <w:right w:val="single" w:sz="4" w:space="0" w:color="auto"/>
            </w:tcBorders>
            <w:shd w:val="clear" w:color="auto" w:fill="auto"/>
            <w:vAlign w:val="center"/>
            <w:hideMark/>
          </w:tcPr>
          <w:p w14:paraId="6BC09B7C"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719D3D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4E0B93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0C2F6D1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278147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3B5292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7F807B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14DF0A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616B8A6"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9C4367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38DBB1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w:t>
            </w:r>
          </w:p>
        </w:tc>
        <w:tc>
          <w:tcPr>
            <w:tcW w:w="625" w:type="pct"/>
            <w:tcBorders>
              <w:top w:val="nil"/>
              <w:left w:val="nil"/>
              <w:bottom w:val="single" w:sz="4" w:space="0" w:color="auto"/>
              <w:right w:val="single" w:sz="4" w:space="0" w:color="auto"/>
            </w:tcBorders>
            <w:shd w:val="clear" w:color="auto" w:fill="auto"/>
            <w:vAlign w:val="center"/>
            <w:hideMark/>
          </w:tcPr>
          <w:p w14:paraId="6F4F615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2-Hydroxy-dATP</w:t>
            </w:r>
          </w:p>
        </w:tc>
        <w:tc>
          <w:tcPr>
            <w:tcW w:w="1250" w:type="pct"/>
            <w:tcBorders>
              <w:top w:val="nil"/>
              <w:left w:val="nil"/>
              <w:bottom w:val="single" w:sz="4" w:space="0" w:color="auto"/>
              <w:right w:val="single" w:sz="4" w:space="0" w:color="auto"/>
            </w:tcBorders>
            <w:shd w:val="clear" w:color="auto" w:fill="auto"/>
            <w:vAlign w:val="center"/>
            <w:hideMark/>
          </w:tcPr>
          <w:p w14:paraId="5355DD0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00C7B8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9ECCAA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C27613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DC9D1D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285561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10458B5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6FFB5F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AF590E4"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DB55094"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76A89E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w:t>
            </w:r>
          </w:p>
        </w:tc>
        <w:tc>
          <w:tcPr>
            <w:tcW w:w="625" w:type="pct"/>
            <w:tcBorders>
              <w:top w:val="nil"/>
              <w:left w:val="nil"/>
              <w:bottom w:val="single" w:sz="4" w:space="0" w:color="auto"/>
              <w:right w:val="single" w:sz="4" w:space="0" w:color="auto"/>
            </w:tcBorders>
            <w:shd w:val="clear" w:color="auto" w:fill="auto"/>
            <w:vAlign w:val="center"/>
            <w:hideMark/>
          </w:tcPr>
          <w:p w14:paraId="7D39943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2-Thio-dCTP</w:t>
            </w:r>
          </w:p>
        </w:tc>
        <w:tc>
          <w:tcPr>
            <w:tcW w:w="1250" w:type="pct"/>
            <w:tcBorders>
              <w:top w:val="nil"/>
              <w:left w:val="nil"/>
              <w:bottom w:val="single" w:sz="4" w:space="0" w:color="auto"/>
              <w:right w:val="single" w:sz="4" w:space="0" w:color="auto"/>
            </w:tcBorders>
            <w:shd w:val="clear" w:color="auto" w:fill="auto"/>
            <w:vAlign w:val="center"/>
            <w:hideMark/>
          </w:tcPr>
          <w:p w14:paraId="24F7393A"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B5B31A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48D77E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323D289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F4AFC9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ACA62D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13D939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2252D88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5F49650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7E8EB43"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FE0F67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w:t>
            </w:r>
          </w:p>
        </w:tc>
        <w:tc>
          <w:tcPr>
            <w:tcW w:w="625" w:type="pct"/>
            <w:tcBorders>
              <w:top w:val="nil"/>
              <w:left w:val="nil"/>
              <w:bottom w:val="single" w:sz="4" w:space="0" w:color="auto"/>
              <w:right w:val="single" w:sz="4" w:space="0" w:color="auto"/>
            </w:tcBorders>
            <w:shd w:val="clear" w:color="auto" w:fill="auto"/>
            <w:vAlign w:val="center"/>
            <w:hideMark/>
          </w:tcPr>
          <w:p w14:paraId="045CE02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2-Thio-dTTP</w:t>
            </w:r>
          </w:p>
        </w:tc>
        <w:tc>
          <w:tcPr>
            <w:tcW w:w="1250" w:type="pct"/>
            <w:tcBorders>
              <w:top w:val="nil"/>
              <w:left w:val="nil"/>
              <w:bottom w:val="single" w:sz="4" w:space="0" w:color="auto"/>
              <w:right w:val="single" w:sz="4" w:space="0" w:color="auto"/>
            </w:tcBorders>
            <w:shd w:val="clear" w:color="auto" w:fill="auto"/>
            <w:vAlign w:val="center"/>
            <w:hideMark/>
          </w:tcPr>
          <w:p w14:paraId="7A0FB0E6"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702500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EC4184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03E4DE9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E3C55E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BB8028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D45510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7415F1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1EACDE0"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90A1F0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D96178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w:t>
            </w:r>
          </w:p>
        </w:tc>
        <w:tc>
          <w:tcPr>
            <w:tcW w:w="625" w:type="pct"/>
            <w:tcBorders>
              <w:top w:val="nil"/>
              <w:left w:val="nil"/>
              <w:bottom w:val="single" w:sz="4" w:space="0" w:color="auto"/>
              <w:right w:val="single" w:sz="4" w:space="0" w:color="auto"/>
            </w:tcBorders>
            <w:shd w:val="clear" w:color="auto" w:fill="auto"/>
            <w:vAlign w:val="center"/>
            <w:hideMark/>
          </w:tcPr>
          <w:p w14:paraId="521038C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2-Thio-UTP</w:t>
            </w:r>
          </w:p>
        </w:tc>
        <w:tc>
          <w:tcPr>
            <w:tcW w:w="1250" w:type="pct"/>
            <w:tcBorders>
              <w:top w:val="nil"/>
              <w:left w:val="nil"/>
              <w:bottom w:val="single" w:sz="4" w:space="0" w:color="auto"/>
              <w:right w:val="single" w:sz="4" w:space="0" w:color="auto"/>
            </w:tcBorders>
            <w:shd w:val="clear" w:color="auto" w:fill="auto"/>
            <w:vAlign w:val="center"/>
            <w:hideMark/>
          </w:tcPr>
          <w:p w14:paraId="535F1BB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2B7D54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35763-29-2</w:t>
            </w:r>
          </w:p>
        </w:tc>
        <w:tc>
          <w:tcPr>
            <w:tcW w:w="375" w:type="pct"/>
            <w:tcBorders>
              <w:top w:val="nil"/>
              <w:left w:val="nil"/>
              <w:bottom w:val="single" w:sz="4" w:space="0" w:color="auto"/>
              <w:right w:val="single" w:sz="4" w:space="0" w:color="auto"/>
            </w:tcBorders>
            <w:shd w:val="clear" w:color="auto" w:fill="auto"/>
            <w:vAlign w:val="center"/>
            <w:hideMark/>
          </w:tcPr>
          <w:p w14:paraId="617E312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12F902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8B974B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DBE8C4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2197CA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6CFF73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34C168F"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9272E40"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4560AE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7</w:t>
            </w:r>
          </w:p>
        </w:tc>
        <w:tc>
          <w:tcPr>
            <w:tcW w:w="625" w:type="pct"/>
            <w:tcBorders>
              <w:top w:val="nil"/>
              <w:left w:val="nil"/>
              <w:bottom w:val="single" w:sz="4" w:space="0" w:color="auto"/>
              <w:right w:val="single" w:sz="4" w:space="0" w:color="auto"/>
            </w:tcBorders>
            <w:shd w:val="clear" w:color="auto" w:fill="auto"/>
            <w:vAlign w:val="center"/>
            <w:hideMark/>
          </w:tcPr>
          <w:p w14:paraId="63EDB801"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4-Thio-dTTP</w:t>
            </w:r>
          </w:p>
        </w:tc>
        <w:tc>
          <w:tcPr>
            <w:tcW w:w="1250" w:type="pct"/>
            <w:tcBorders>
              <w:top w:val="nil"/>
              <w:left w:val="nil"/>
              <w:bottom w:val="single" w:sz="4" w:space="0" w:color="auto"/>
              <w:right w:val="single" w:sz="4" w:space="0" w:color="auto"/>
            </w:tcBorders>
            <w:shd w:val="clear" w:color="auto" w:fill="auto"/>
            <w:vAlign w:val="center"/>
            <w:hideMark/>
          </w:tcPr>
          <w:p w14:paraId="31B8E803"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DA9994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0E69F8A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12742F6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E4B400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7E3726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BA8C5E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4BD7C7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45C048C"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4B7645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7F261A5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8</w:t>
            </w:r>
          </w:p>
        </w:tc>
        <w:tc>
          <w:tcPr>
            <w:tcW w:w="625" w:type="pct"/>
            <w:tcBorders>
              <w:top w:val="nil"/>
              <w:left w:val="nil"/>
              <w:bottom w:val="single" w:sz="4" w:space="0" w:color="auto"/>
              <w:right w:val="single" w:sz="4" w:space="0" w:color="auto"/>
            </w:tcBorders>
            <w:shd w:val="clear" w:color="auto" w:fill="auto"/>
            <w:vAlign w:val="center"/>
            <w:hideMark/>
          </w:tcPr>
          <w:p w14:paraId="73CDC50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4-Thio-UTP</w:t>
            </w:r>
          </w:p>
        </w:tc>
        <w:tc>
          <w:tcPr>
            <w:tcW w:w="1250" w:type="pct"/>
            <w:tcBorders>
              <w:top w:val="nil"/>
              <w:left w:val="nil"/>
              <w:bottom w:val="single" w:sz="4" w:space="0" w:color="auto"/>
              <w:right w:val="single" w:sz="4" w:space="0" w:color="auto"/>
            </w:tcBorders>
            <w:shd w:val="clear" w:color="auto" w:fill="auto"/>
            <w:vAlign w:val="center"/>
            <w:hideMark/>
          </w:tcPr>
          <w:p w14:paraId="380BE78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BBDB4A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77C8549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5B63051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0C73F8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6DC5D9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EFFD50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79D660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C611D8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AD56832"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2A92423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9</w:t>
            </w:r>
          </w:p>
        </w:tc>
        <w:tc>
          <w:tcPr>
            <w:tcW w:w="625" w:type="pct"/>
            <w:tcBorders>
              <w:top w:val="nil"/>
              <w:left w:val="nil"/>
              <w:bottom w:val="single" w:sz="4" w:space="0" w:color="auto"/>
              <w:right w:val="single" w:sz="4" w:space="0" w:color="auto"/>
            </w:tcBorders>
            <w:shd w:val="clear" w:color="auto" w:fill="auto"/>
            <w:vAlign w:val="center"/>
            <w:hideMark/>
          </w:tcPr>
          <w:p w14:paraId="480215B0"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5-Aza-dCTP</w:t>
            </w:r>
          </w:p>
        </w:tc>
        <w:tc>
          <w:tcPr>
            <w:tcW w:w="1250" w:type="pct"/>
            <w:tcBorders>
              <w:top w:val="nil"/>
              <w:left w:val="nil"/>
              <w:bottom w:val="single" w:sz="4" w:space="0" w:color="auto"/>
              <w:right w:val="single" w:sz="4" w:space="0" w:color="auto"/>
            </w:tcBorders>
            <w:shd w:val="clear" w:color="auto" w:fill="auto"/>
            <w:vAlign w:val="center"/>
            <w:hideMark/>
          </w:tcPr>
          <w:p w14:paraId="1306CA25"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95%</w:t>
            </w:r>
            <w:proofErr w:type="gramEnd"/>
            <w:r w:rsidRPr="00C11E0A">
              <w:rPr>
                <w:rFonts w:eastAsia="Times New Roman" w:cs="Calibri"/>
                <w:sz w:val="12"/>
                <w:szCs w:val="12"/>
                <w:lang w:eastAsia="cs-CZ"/>
              </w:rPr>
              <w:t>, balení 20 mg,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685B2A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72052-96-1</w:t>
            </w:r>
          </w:p>
        </w:tc>
        <w:tc>
          <w:tcPr>
            <w:tcW w:w="375" w:type="pct"/>
            <w:tcBorders>
              <w:top w:val="nil"/>
              <w:left w:val="nil"/>
              <w:bottom w:val="single" w:sz="4" w:space="0" w:color="auto"/>
              <w:right w:val="single" w:sz="4" w:space="0" w:color="auto"/>
            </w:tcBorders>
            <w:shd w:val="clear" w:color="auto" w:fill="auto"/>
            <w:vAlign w:val="center"/>
            <w:hideMark/>
          </w:tcPr>
          <w:p w14:paraId="52246A6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20 mg</w:t>
            </w:r>
          </w:p>
        </w:tc>
        <w:tc>
          <w:tcPr>
            <w:tcW w:w="313" w:type="pct"/>
            <w:tcBorders>
              <w:top w:val="nil"/>
              <w:left w:val="nil"/>
              <w:bottom w:val="single" w:sz="4" w:space="0" w:color="auto"/>
              <w:right w:val="single" w:sz="4" w:space="0" w:color="auto"/>
            </w:tcBorders>
            <w:shd w:val="clear" w:color="auto" w:fill="auto"/>
            <w:noWrap/>
            <w:vAlign w:val="bottom"/>
            <w:hideMark/>
          </w:tcPr>
          <w:p w14:paraId="5A126C7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FD83840"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4F29E0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1AA4736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1EB93E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594DC5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9882C0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80B0C4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10</w:t>
            </w:r>
          </w:p>
        </w:tc>
        <w:tc>
          <w:tcPr>
            <w:tcW w:w="625" w:type="pct"/>
            <w:tcBorders>
              <w:top w:val="nil"/>
              <w:left w:val="nil"/>
              <w:bottom w:val="single" w:sz="4" w:space="0" w:color="auto"/>
              <w:right w:val="single" w:sz="4" w:space="0" w:color="auto"/>
            </w:tcBorders>
            <w:shd w:val="clear" w:color="auto" w:fill="auto"/>
            <w:vAlign w:val="center"/>
            <w:hideMark/>
          </w:tcPr>
          <w:p w14:paraId="3AE39A0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5-Azidomethyl-dUTP</w:t>
            </w:r>
          </w:p>
        </w:tc>
        <w:tc>
          <w:tcPr>
            <w:tcW w:w="1250" w:type="pct"/>
            <w:tcBorders>
              <w:top w:val="nil"/>
              <w:left w:val="nil"/>
              <w:bottom w:val="single" w:sz="4" w:space="0" w:color="auto"/>
              <w:right w:val="single" w:sz="4" w:space="0" w:color="auto"/>
            </w:tcBorders>
            <w:shd w:val="clear" w:color="auto" w:fill="auto"/>
            <w:vAlign w:val="center"/>
            <w:hideMark/>
          </w:tcPr>
          <w:p w14:paraId="4899A16A"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8D23E4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4AC947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BC8958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491D8FB9"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E1F75B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7F3A83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9897C2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A6BEDA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5C9CCD3"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80EE49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11</w:t>
            </w:r>
          </w:p>
        </w:tc>
        <w:tc>
          <w:tcPr>
            <w:tcW w:w="625" w:type="pct"/>
            <w:tcBorders>
              <w:top w:val="nil"/>
              <w:left w:val="nil"/>
              <w:bottom w:val="single" w:sz="4" w:space="0" w:color="auto"/>
              <w:right w:val="single" w:sz="4" w:space="0" w:color="auto"/>
            </w:tcBorders>
            <w:shd w:val="clear" w:color="auto" w:fill="auto"/>
            <w:vAlign w:val="center"/>
            <w:hideMark/>
          </w:tcPr>
          <w:p w14:paraId="0E641D9F"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5-Azido-PEG4-dCTP</w:t>
            </w:r>
          </w:p>
        </w:tc>
        <w:tc>
          <w:tcPr>
            <w:tcW w:w="1250" w:type="pct"/>
            <w:tcBorders>
              <w:top w:val="nil"/>
              <w:left w:val="nil"/>
              <w:bottom w:val="single" w:sz="4" w:space="0" w:color="auto"/>
              <w:right w:val="single" w:sz="4" w:space="0" w:color="auto"/>
            </w:tcBorders>
            <w:shd w:val="clear" w:color="auto" w:fill="auto"/>
            <w:vAlign w:val="center"/>
            <w:hideMark/>
          </w:tcPr>
          <w:p w14:paraId="31D1090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B54D23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012A04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59B215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4B5A581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3F1B27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A581F6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1B87CC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D984633"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888FC52"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9C37A4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12</w:t>
            </w:r>
          </w:p>
        </w:tc>
        <w:tc>
          <w:tcPr>
            <w:tcW w:w="625" w:type="pct"/>
            <w:tcBorders>
              <w:top w:val="nil"/>
              <w:left w:val="nil"/>
              <w:bottom w:val="single" w:sz="4" w:space="0" w:color="auto"/>
              <w:right w:val="single" w:sz="4" w:space="0" w:color="auto"/>
            </w:tcBorders>
            <w:shd w:val="clear" w:color="auto" w:fill="auto"/>
            <w:vAlign w:val="center"/>
            <w:hideMark/>
          </w:tcPr>
          <w:p w14:paraId="6B3664B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5-Ethynyl-dUTP (5-EdUTP)</w:t>
            </w:r>
          </w:p>
        </w:tc>
        <w:tc>
          <w:tcPr>
            <w:tcW w:w="1250" w:type="pct"/>
            <w:tcBorders>
              <w:top w:val="nil"/>
              <w:left w:val="nil"/>
              <w:bottom w:val="single" w:sz="4" w:space="0" w:color="auto"/>
              <w:right w:val="single" w:sz="4" w:space="0" w:color="auto"/>
            </w:tcBorders>
            <w:shd w:val="clear" w:color="auto" w:fill="auto"/>
            <w:vAlign w:val="center"/>
            <w:hideMark/>
          </w:tcPr>
          <w:p w14:paraId="20C2641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C85EB2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89BA84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693E64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2F682B2"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600AA0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2878D5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545D7F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37AC94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D67250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A44808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13</w:t>
            </w:r>
          </w:p>
        </w:tc>
        <w:tc>
          <w:tcPr>
            <w:tcW w:w="625" w:type="pct"/>
            <w:tcBorders>
              <w:top w:val="nil"/>
              <w:left w:val="nil"/>
              <w:bottom w:val="single" w:sz="4" w:space="0" w:color="auto"/>
              <w:right w:val="single" w:sz="4" w:space="0" w:color="auto"/>
            </w:tcBorders>
            <w:shd w:val="clear" w:color="auto" w:fill="auto"/>
            <w:vAlign w:val="center"/>
            <w:hideMark/>
          </w:tcPr>
          <w:p w14:paraId="01027683" w14:textId="77777777" w:rsidR="00AC19F7" w:rsidRPr="00C11E0A" w:rsidRDefault="00AC19F7" w:rsidP="00AC19F7">
            <w:pPr>
              <w:spacing w:before="0"/>
              <w:ind w:left="0"/>
              <w:jc w:val="left"/>
              <w:rPr>
                <w:rFonts w:eastAsia="Times New Roman" w:cs="Calibri"/>
                <w:color w:val="000000"/>
                <w:sz w:val="12"/>
                <w:szCs w:val="12"/>
                <w:lang w:eastAsia="cs-CZ"/>
              </w:rPr>
            </w:pPr>
            <w:proofErr w:type="gramStart"/>
            <w:r w:rsidRPr="00C11E0A">
              <w:rPr>
                <w:rFonts w:eastAsia="Times New Roman" w:cs="Calibri"/>
                <w:color w:val="000000"/>
                <w:sz w:val="12"/>
                <w:szCs w:val="12"/>
                <w:lang w:eastAsia="cs-CZ"/>
              </w:rPr>
              <w:t>5-Formyl</w:t>
            </w:r>
            <w:proofErr w:type="gramEnd"/>
            <w:r w:rsidRPr="00C11E0A">
              <w:rPr>
                <w:rFonts w:eastAsia="Times New Roman" w:cs="Calibri"/>
                <w:color w:val="000000"/>
                <w:sz w:val="12"/>
                <w:szCs w:val="12"/>
                <w:lang w:eastAsia="cs-CZ"/>
              </w:rPr>
              <w:t>-dCTP</w:t>
            </w:r>
          </w:p>
        </w:tc>
        <w:tc>
          <w:tcPr>
            <w:tcW w:w="1250" w:type="pct"/>
            <w:tcBorders>
              <w:top w:val="nil"/>
              <w:left w:val="nil"/>
              <w:bottom w:val="single" w:sz="4" w:space="0" w:color="auto"/>
              <w:right w:val="single" w:sz="4" w:space="0" w:color="auto"/>
            </w:tcBorders>
            <w:shd w:val="clear" w:color="auto" w:fill="auto"/>
            <w:vAlign w:val="center"/>
            <w:hideMark/>
          </w:tcPr>
          <w:p w14:paraId="5689220E"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65EC623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880588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2ED0311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3F92717"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85D530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F46294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1AB43F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25A4DC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A769EC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9049E4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14</w:t>
            </w:r>
          </w:p>
        </w:tc>
        <w:tc>
          <w:tcPr>
            <w:tcW w:w="625" w:type="pct"/>
            <w:tcBorders>
              <w:top w:val="nil"/>
              <w:left w:val="nil"/>
              <w:bottom w:val="single" w:sz="4" w:space="0" w:color="auto"/>
              <w:right w:val="single" w:sz="4" w:space="0" w:color="auto"/>
            </w:tcBorders>
            <w:shd w:val="clear" w:color="auto" w:fill="auto"/>
            <w:vAlign w:val="center"/>
            <w:hideMark/>
          </w:tcPr>
          <w:p w14:paraId="013861EF" w14:textId="77777777" w:rsidR="00AC19F7" w:rsidRPr="00C11E0A" w:rsidRDefault="00AC19F7" w:rsidP="00AC19F7">
            <w:pPr>
              <w:spacing w:before="0"/>
              <w:ind w:left="0"/>
              <w:jc w:val="left"/>
              <w:rPr>
                <w:rFonts w:eastAsia="Times New Roman" w:cs="Calibri"/>
                <w:color w:val="000000"/>
                <w:sz w:val="12"/>
                <w:szCs w:val="12"/>
                <w:lang w:eastAsia="cs-CZ"/>
              </w:rPr>
            </w:pPr>
            <w:proofErr w:type="gramStart"/>
            <w:r w:rsidRPr="00C11E0A">
              <w:rPr>
                <w:rFonts w:eastAsia="Times New Roman" w:cs="Calibri"/>
                <w:color w:val="000000"/>
                <w:sz w:val="12"/>
                <w:szCs w:val="12"/>
                <w:lang w:eastAsia="cs-CZ"/>
              </w:rPr>
              <w:t>5-Formyl</w:t>
            </w:r>
            <w:proofErr w:type="gramEnd"/>
            <w:r w:rsidRPr="00C11E0A">
              <w:rPr>
                <w:rFonts w:eastAsia="Times New Roman" w:cs="Calibri"/>
                <w:color w:val="000000"/>
                <w:sz w:val="12"/>
                <w:szCs w:val="12"/>
                <w:lang w:eastAsia="cs-CZ"/>
              </w:rPr>
              <w:t>-dUTP</w:t>
            </w:r>
          </w:p>
        </w:tc>
        <w:tc>
          <w:tcPr>
            <w:tcW w:w="1250" w:type="pct"/>
            <w:tcBorders>
              <w:top w:val="nil"/>
              <w:left w:val="nil"/>
              <w:bottom w:val="single" w:sz="4" w:space="0" w:color="auto"/>
              <w:right w:val="single" w:sz="4" w:space="0" w:color="auto"/>
            </w:tcBorders>
            <w:shd w:val="clear" w:color="auto" w:fill="auto"/>
            <w:vAlign w:val="center"/>
            <w:hideMark/>
          </w:tcPr>
          <w:p w14:paraId="6B11CF62"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54DE05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7A3FA5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28C6BC4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B32F61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D17D6E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69D24A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59308D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4C7A7A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B6F38C7"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3B7447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15</w:t>
            </w:r>
          </w:p>
        </w:tc>
        <w:tc>
          <w:tcPr>
            <w:tcW w:w="625" w:type="pct"/>
            <w:tcBorders>
              <w:top w:val="nil"/>
              <w:left w:val="nil"/>
              <w:bottom w:val="single" w:sz="4" w:space="0" w:color="auto"/>
              <w:right w:val="single" w:sz="4" w:space="0" w:color="auto"/>
            </w:tcBorders>
            <w:shd w:val="clear" w:color="auto" w:fill="auto"/>
            <w:vAlign w:val="center"/>
            <w:hideMark/>
          </w:tcPr>
          <w:p w14:paraId="08C96358" w14:textId="77777777" w:rsidR="00AC19F7" w:rsidRPr="00C11E0A" w:rsidRDefault="00AC19F7" w:rsidP="00AC19F7">
            <w:pPr>
              <w:spacing w:before="0"/>
              <w:ind w:left="0"/>
              <w:jc w:val="left"/>
              <w:rPr>
                <w:rFonts w:eastAsia="Times New Roman" w:cs="Calibri"/>
                <w:color w:val="000000"/>
                <w:sz w:val="12"/>
                <w:szCs w:val="12"/>
                <w:lang w:eastAsia="cs-CZ"/>
              </w:rPr>
            </w:pPr>
            <w:proofErr w:type="gramStart"/>
            <w:r w:rsidRPr="00C11E0A">
              <w:rPr>
                <w:rFonts w:eastAsia="Times New Roman" w:cs="Calibri"/>
                <w:color w:val="000000"/>
                <w:sz w:val="12"/>
                <w:szCs w:val="12"/>
                <w:lang w:eastAsia="cs-CZ"/>
              </w:rPr>
              <w:t>5-hmdUTP</w:t>
            </w:r>
            <w:proofErr w:type="gramEnd"/>
            <w:r w:rsidRPr="00C11E0A">
              <w:rPr>
                <w:rFonts w:eastAsia="Times New Roman" w:cs="Calibri"/>
                <w:color w:val="000000"/>
                <w:sz w:val="12"/>
                <w:szCs w:val="12"/>
                <w:lang w:eastAsia="cs-CZ"/>
              </w:rPr>
              <w:t>, 5-Hydroxymethyl-dUTP</w:t>
            </w:r>
          </w:p>
        </w:tc>
        <w:tc>
          <w:tcPr>
            <w:tcW w:w="1250" w:type="pct"/>
            <w:tcBorders>
              <w:top w:val="nil"/>
              <w:left w:val="nil"/>
              <w:bottom w:val="single" w:sz="4" w:space="0" w:color="auto"/>
              <w:right w:val="single" w:sz="4" w:space="0" w:color="auto"/>
            </w:tcBorders>
            <w:shd w:val="clear" w:color="auto" w:fill="auto"/>
            <w:vAlign w:val="center"/>
            <w:hideMark/>
          </w:tcPr>
          <w:p w14:paraId="30F4D49A"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B8CE32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6F3F6E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7854200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4E5CE4FC"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CC985E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A23513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7EF00A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6F8A218"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6F41EF8"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4E1FDC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16</w:t>
            </w:r>
          </w:p>
        </w:tc>
        <w:tc>
          <w:tcPr>
            <w:tcW w:w="625" w:type="pct"/>
            <w:tcBorders>
              <w:top w:val="nil"/>
              <w:left w:val="nil"/>
              <w:bottom w:val="single" w:sz="4" w:space="0" w:color="auto"/>
              <w:right w:val="single" w:sz="4" w:space="0" w:color="auto"/>
            </w:tcBorders>
            <w:shd w:val="clear" w:color="auto" w:fill="auto"/>
            <w:vAlign w:val="center"/>
            <w:hideMark/>
          </w:tcPr>
          <w:p w14:paraId="4CD1090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5-Hydroxy-dCTP</w:t>
            </w:r>
          </w:p>
        </w:tc>
        <w:tc>
          <w:tcPr>
            <w:tcW w:w="1250" w:type="pct"/>
            <w:tcBorders>
              <w:top w:val="nil"/>
              <w:left w:val="nil"/>
              <w:bottom w:val="single" w:sz="4" w:space="0" w:color="auto"/>
              <w:right w:val="single" w:sz="4" w:space="0" w:color="auto"/>
            </w:tcBorders>
            <w:shd w:val="clear" w:color="auto" w:fill="auto"/>
            <w:vAlign w:val="center"/>
            <w:hideMark/>
          </w:tcPr>
          <w:p w14:paraId="0A53BCDE"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9813F0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7E5BDA1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24CA897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907428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68F779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8EC2AE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735F52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C0A6C94"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3622877"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E54C23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17</w:t>
            </w:r>
          </w:p>
        </w:tc>
        <w:tc>
          <w:tcPr>
            <w:tcW w:w="625" w:type="pct"/>
            <w:tcBorders>
              <w:top w:val="nil"/>
              <w:left w:val="nil"/>
              <w:bottom w:val="single" w:sz="4" w:space="0" w:color="auto"/>
              <w:right w:val="single" w:sz="4" w:space="0" w:color="auto"/>
            </w:tcBorders>
            <w:shd w:val="clear" w:color="auto" w:fill="auto"/>
            <w:vAlign w:val="center"/>
            <w:hideMark/>
          </w:tcPr>
          <w:p w14:paraId="74ABCC0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5-Hydroxymethyl-dCTP</w:t>
            </w:r>
          </w:p>
        </w:tc>
        <w:tc>
          <w:tcPr>
            <w:tcW w:w="1250" w:type="pct"/>
            <w:tcBorders>
              <w:top w:val="nil"/>
              <w:left w:val="nil"/>
              <w:bottom w:val="single" w:sz="4" w:space="0" w:color="auto"/>
              <w:right w:val="single" w:sz="4" w:space="0" w:color="auto"/>
            </w:tcBorders>
            <w:shd w:val="clear" w:color="auto" w:fill="auto"/>
            <w:vAlign w:val="center"/>
            <w:hideMark/>
          </w:tcPr>
          <w:p w14:paraId="7DBF727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49779E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226-77-9</w:t>
            </w:r>
          </w:p>
        </w:tc>
        <w:tc>
          <w:tcPr>
            <w:tcW w:w="375" w:type="pct"/>
            <w:tcBorders>
              <w:top w:val="nil"/>
              <w:left w:val="nil"/>
              <w:bottom w:val="single" w:sz="4" w:space="0" w:color="auto"/>
              <w:right w:val="single" w:sz="4" w:space="0" w:color="auto"/>
            </w:tcBorders>
            <w:shd w:val="clear" w:color="auto" w:fill="auto"/>
            <w:vAlign w:val="center"/>
            <w:hideMark/>
          </w:tcPr>
          <w:p w14:paraId="322B723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7C8D09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DF7F8D0"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D11455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A9DE52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66D257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44342B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D428EB4"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7B71E7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18</w:t>
            </w:r>
          </w:p>
        </w:tc>
        <w:tc>
          <w:tcPr>
            <w:tcW w:w="625" w:type="pct"/>
            <w:tcBorders>
              <w:top w:val="nil"/>
              <w:left w:val="nil"/>
              <w:bottom w:val="single" w:sz="4" w:space="0" w:color="auto"/>
              <w:right w:val="single" w:sz="4" w:space="0" w:color="auto"/>
            </w:tcBorders>
            <w:shd w:val="clear" w:color="auto" w:fill="auto"/>
            <w:vAlign w:val="center"/>
            <w:hideMark/>
          </w:tcPr>
          <w:p w14:paraId="1719A9A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5-Methyl-dCTP</w:t>
            </w:r>
          </w:p>
        </w:tc>
        <w:tc>
          <w:tcPr>
            <w:tcW w:w="1250" w:type="pct"/>
            <w:tcBorders>
              <w:top w:val="nil"/>
              <w:left w:val="nil"/>
              <w:bottom w:val="single" w:sz="4" w:space="0" w:color="auto"/>
              <w:right w:val="single" w:sz="4" w:space="0" w:color="auto"/>
            </w:tcBorders>
            <w:shd w:val="clear" w:color="auto" w:fill="auto"/>
            <w:vAlign w:val="center"/>
            <w:hideMark/>
          </w:tcPr>
          <w:p w14:paraId="4E8D67D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1D69C7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22003-12-9</w:t>
            </w:r>
          </w:p>
        </w:tc>
        <w:tc>
          <w:tcPr>
            <w:tcW w:w="375" w:type="pct"/>
            <w:tcBorders>
              <w:top w:val="nil"/>
              <w:left w:val="nil"/>
              <w:bottom w:val="single" w:sz="4" w:space="0" w:color="auto"/>
              <w:right w:val="single" w:sz="4" w:space="0" w:color="auto"/>
            </w:tcBorders>
            <w:shd w:val="clear" w:color="auto" w:fill="auto"/>
            <w:vAlign w:val="center"/>
            <w:hideMark/>
          </w:tcPr>
          <w:p w14:paraId="413C915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BA16F5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B39D65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4E0B11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AF7290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6EEEC8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46F4ED5B"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4722974"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D6976A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19</w:t>
            </w:r>
          </w:p>
        </w:tc>
        <w:tc>
          <w:tcPr>
            <w:tcW w:w="625" w:type="pct"/>
            <w:tcBorders>
              <w:top w:val="nil"/>
              <w:left w:val="nil"/>
              <w:bottom w:val="single" w:sz="4" w:space="0" w:color="auto"/>
              <w:right w:val="single" w:sz="4" w:space="0" w:color="auto"/>
            </w:tcBorders>
            <w:shd w:val="clear" w:color="auto" w:fill="auto"/>
            <w:vAlign w:val="center"/>
            <w:hideMark/>
          </w:tcPr>
          <w:p w14:paraId="11F956F6"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5-Propargylamino-dCTP-Cy3</w:t>
            </w:r>
          </w:p>
        </w:tc>
        <w:tc>
          <w:tcPr>
            <w:tcW w:w="1250" w:type="pct"/>
            <w:tcBorders>
              <w:top w:val="nil"/>
              <w:left w:val="nil"/>
              <w:bottom w:val="single" w:sz="4" w:space="0" w:color="auto"/>
              <w:right w:val="single" w:sz="4" w:space="0" w:color="auto"/>
            </w:tcBorders>
            <w:shd w:val="clear" w:color="auto" w:fill="auto"/>
            <w:vAlign w:val="center"/>
            <w:hideMark/>
          </w:tcPr>
          <w:p w14:paraId="2589C5A1"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16F760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C108BE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1D47CE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FC79AA9"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784ED7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197685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88AB7B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CB770E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B8E8C48"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7AAD061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20</w:t>
            </w:r>
          </w:p>
        </w:tc>
        <w:tc>
          <w:tcPr>
            <w:tcW w:w="625" w:type="pct"/>
            <w:tcBorders>
              <w:top w:val="nil"/>
              <w:left w:val="nil"/>
              <w:bottom w:val="single" w:sz="4" w:space="0" w:color="auto"/>
              <w:right w:val="single" w:sz="4" w:space="0" w:color="auto"/>
            </w:tcBorders>
            <w:shd w:val="clear" w:color="auto" w:fill="auto"/>
            <w:vAlign w:val="center"/>
            <w:hideMark/>
          </w:tcPr>
          <w:p w14:paraId="5ACF1D4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5-Propargylamino-dCTP-Cy5</w:t>
            </w:r>
          </w:p>
        </w:tc>
        <w:tc>
          <w:tcPr>
            <w:tcW w:w="1250" w:type="pct"/>
            <w:tcBorders>
              <w:top w:val="nil"/>
              <w:left w:val="nil"/>
              <w:bottom w:val="single" w:sz="4" w:space="0" w:color="auto"/>
              <w:right w:val="single" w:sz="4" w:space="0" w:color="auto"/>
            </w:tcBorders>
            <w:shd w:val="clear" w:color="auto" w:fill="auto"/>
            <w:vAlign w:val="center"/>
            <w:hideMark/>
          </w:tcPr>
          <w:p w14:paraId="56A34246"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0325F9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7899D0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355A4E2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47590AD"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D3C1A8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5D1C90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C19657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557276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5AE830FB"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6A86A0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21</w:t>
            </w:r>
          </w:p>
        </w:tc>
        <w:tc>
          <w:tcPr>
            <w:tcW w:w="625" w:type="pct"/>
            <w:tcBorders>
              <w:top w:val="nil"/>
              <w:left w:val="nil"/>
              <w:bottom w:val="single" w:sz="4" w:space="0" w:color="auto"/>
              <w:right w:val="single" w:sz="4" w:space="0" w:color="auto"/>
            </w:tcBorders>
            <w:shd w:val="clear" w:color="auto" w:fill="auto"/>
            <w:vAlign w:val="center"/>
            <w:hideMark/>
          </w:tcPr>
          <w:p w14:paraId="45F8F13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5-Propynyl-dCTP</w:t>
            </w:r>
          </w:p>
        </w:tc>
        <w:tc>
          <w:tcPr>
            <w:tcW w:w="1250" w:type="pct"/>
            <w:tcBorders>
              <w:top w:val="nil"/>
              <w:left w:val="nil"/>
              <w:bottom w:val="single" w:sz="4" w:space="0" w:color="auto"/>
              <w:right w:val="single" w:sz="4" w:space="0" w:color="auto"/>
            </w:tcBorders>
            <w:shd w:val="clear" w:color="auto" w:fill="auto"/>
            <w:vAlign w:val="center"/>
            <w:hideMark/>
          </w:tcPr>
          <w:p w14:paraId="7A4A1D1F"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84C282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6CADE7D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66A4045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D4834E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62383C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B84142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507183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C38678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F05E805"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8ABFAF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22</w:t>
            </w:r>
          </w:p>
        </w:tc>
        <w:tc>
          <w:tcPr>
            <w:tcW w:w="625" w:type="pct"/>
            <w:tcBorders>
              <w:top w:val="nil"/>
              <w:left w:val="nil"/>
              <w:bottom w:val="single" w:sz="4" w:space="0" w:color="auto"/>
              <w:right w:val="single" w:sz="4" w:space="0" w:color="auto"/>
            </w:tcBorders>
            <w:shd w:val="clear" w:color="auto" w:fill="auto"/>
            <w:vAlign w:val="center"/>
            <w:hideMark/>
          </w:tcPr>
          <w:p w14:paraId="18C7407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6-Aza-dUTP</w:t>
            </w:r>
          </w:p>
        </w:tc>
        <w:tc>
          <w:tcPr>
            <w:tcW w:w="1250" w:type="pct"/>
            <w:tcBorders>
              <w:top w:val="nil"/>
              <w:left w:val="nil"/>
              <w:bottom w:val="single" w:sz="4" w:space="0" w:color="auto"/>
              <w:right w:val="single" w:sz="4" w:space="0" w:color="auto"/>
            </w:tcBorders>
            <w:shd w:val="clear" w:color="auto" w:fill="auto"/>
            <w:vAlign w:val="center"/>
            <w:hideMark/>
          </w:tcPr>
          <w:p w14:paraId="2F006581"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D42C4A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57F1CC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387EC2A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1FF20EA"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39EA87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8B0E59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563E8C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4E70DB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EE60E6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0A2C6A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23</w:t>
            </w:r>
          </w:p>
        </w:tc>
        <w:tc>
          <w:tcPr>
            <w:tcW w:w="625" w:type="pct"/>
            <w:tcBorders>
              <w:top w:val="nil"/>
              <w:left w:val="nil"/>
              <w:bottom w:val="single" w:sz="4" w:space="0" w:color="auto"/>
              <w:right w:val="single" w:sz="4" w:space="0" w:color="auto"/>
            </w:tcBorders>
            <w:shd w:val="clear" w:color="auto" w:fill="auto"/>
            <w:vAlign w:val="center"/>
            <w:hideMark/>
          </w:tcPr>
          <w:p w14:paraId="3FACEA4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6-Methylthio-GTP</w:t>
            </w:r>
          </w:p>
        </w:tc>
        <w:tc>
          <w:tcPr>
            <w:tcW w:w="1250" w:type="pct"/>
            <w:tcBorders>
              <w:top w:val="nil"/>
              <w:left w:val="nil"/>
              <w:bottom w:val="single" w:sz="4" w:space="0" w:color="auto"/>
              <w:right w:val="single" w:sz="4" w:space="0" w:color="auto"/>
            </w:tcBorders>
            <w:shd w:val="clear" w:color="auto" w:fill="auto"/>
            <w:vAlign w:val="center"/>
            <w:hideMark/>
          </w:tcPr>
          <w:p w14:paraId="67A3D92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3CE1AE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70318-62-6</w:t>
            </w:r>
          </w:p>
        </w:tc>
        <w:tc>
          <w:tcPr>
            <w:tcW w:w="375" w:type="pct"/>
            <w:tcBorders>
              <w:top w:val="nil"/>
              <w:left w:val="nil"/>
              <w:bottom w:val="single" w:sz="4" w:space="0" w:color="auto"/>
              <w:right w:val="single" w:sz="4" w:space="0" w:color="auto"/>
            </w:tcBorders>
            <w:shd w:val="clear" w:color="auto" w:fill="auto"/>
            <w:vAlign w:val="center"/>
            <w:hideMark/>
          </w:tcPr>
          <w:p w14:paraId="64EA440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0A40273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A2D5A0C"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8E45BD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BA547D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EC2B88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F2F268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155632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AC3DEA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24</w:t>
            </w:r>
          </w:p>
        </w:tc>
        <w:tc>
          <w:tcPr>
            <w:tcW w:w="625" w:type="pct"/>
            <w:tcBorders>
              <w:top w:val="nil"/>
              <w:left w:val="nil"/>
              <w:bottom w:val="single" w:sz="4" w:space="0" w:color="auto"/>
              <w:right w:val="single" w:sz="4" w:space="0" w:color="auto"/>
            </w:tcBorders>
            <w:shd w:val="clear" w:color="auto" w:fill="auto"/>
            <w:vAlign w:val="center"/>
            <w:hideMark/>
          </w:tcPr>
          <w:p w14:paraId="2740DCDF"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6-Methylthio-ITP</w:t>
            </w:r>
          </w:p>
        </w:tc>
        <w:tc>
          <w:tcPr>
            <w:tcW w:w="1250" w:type="pct"/>
            <w:tcBorders>
              <w:top w:val="nil"/>
              <w:left w:val="nil"/>
              <w:bottom w:val="single" w:sz="4" w:space="0" w:color="auto"/>
              <w:right w:val="single" w:sz="4" w:space="0" w:color="auto"/>
            </w:tcBorders>
            <w:shd w:val="clear" w:color="auto" w:fill="auto"/>
            <w:vAlign w:val="center"/>
            <w:hideMark/>
          </w:tcPr>
          <w:p w14:paraId="7E661FB0"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EDAAA7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51464-82-5</w:t>
            </w:r>
          </w:p>
        </w:tc>
        <w:tc>
          <w:tcPr>
            <w:tcW w:w="375" w:type="pct"/>
            <w:tcBorders>
              <w:top w:val="nil"/>
              <w:left w:val="nil"/>
              <w:bottom w:val="single" w:sz="4" w:space="0" w:color="auto"/>
              <w:right w:val="single" w:sz="4" w:space="0" w:color="auto"/>
            </w:tcBorders>
            <w:shd w:val="clear" w:color="auto" w:fill="auto"/>
            <w:vAlign w:val="center"/>
            <w:hideMark/>
          </w:tcPr>
          <w:p w14:paraId="15CB212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CC3A14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80FA910"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3BD5BD7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11D1E18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BC608C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74C9DF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2C313E3"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3CA89A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25</w:t>
            </w:r>
          </w:p>
        </w:tc>
        <w:tc>
          <w:tcPr>
            <w:tcW w:w="625" w:type="pct"/>
            <w:tcBorders>
              <w:top w:val="nil"/>
              <w:left w:val="nil"/>
              <w:bottom w:val="single" w:sz="4" w:space="0" w:color="auto"/>
              <w:right w:val="single" w:sz="4" w:space="0" w:color="auto"/>
            </w:tcBorders>
            <w:shd w:val="clear" w:color="auto" w:fill="auto"/>
            <w:vAlign w:val="center"/>
            <w:hideMark/>
          </w:tcPr>
          <w:p w14:paraId="5C0F3FA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6-Thio-dGTP</w:t>
            </w:r>
          </w:p>
        </w:tc>
        <w:tc>
          <w:tcPr>
            <w:tcW w:w="1250" w:type="pct"/>
            <w:tcBorders>
              <w:top w:val="nil"/>
              <w:left w:val="nil"/>
              <w:bottom w:val="single" w:sz="4" w:space="0" w:color="auto"/>
              <w:right w:val="single" w:sz="4" w:space="0" w:color="auto"/>
            </w:tcBorders>
            <w:shd w:val="clear" w:color="auto" w:fill="auto"/>
            <w:vAlign w:val="center"/>
            <w:hideMark/>
          </w:tcPr>
          <w:p w14:paraId="500ACDA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980588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5BD1439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061A6D5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EE2788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135C00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614E49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A91A3E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404ADB12"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2F80DB3"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0DEB6D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26</w:t>
            </w:r>
          </w:p>
        </w:tc>
        <w:tc>
          <w:tcPr>
            <w:tcW w:w="625" w:type="pct"/>
            <w:tcBorders>
              <w:top w:val="nil"/>
              <w:left w:val="nil"/>
              <w:bottom w:val="single" w:sz="4" w:space="0" w:color="auto"/>
              <w:right w:val="single" w:sz="4" w:space="0" w:color="auto"/>
            </w:tcBorders>
            <w:shd w:val="clear" w:color="auto" w:fill="auto"/>
            <w:vAlign w:val="center"/>
            <w:hideMark/>
          </w:tcPr>
          <w:p w14:paraId="5B194BF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7-Deaza-dATP</w:t>
            </w:r>
          </w:p>
        </w:tc>
        <w:tc>
          <w:tcPr>
            <w:tcW w:w="1250" w:type="pct"/>
            <w:tcBorders>
              <w:top w:val="nil"/>
              <w:left w:val="nil"/>
              <w:bottom w:val="single" w:sz="4" w:space="0" w:color="auto"/>
              <w:right w:val="single" w:sz="4" w:space="0" w:color="auto"/>
            </w:tcBorders>
            <w:shd w:val="clear" w:color="auto" w:fill="auto"/>
            <w:vAlign w:val="center"/>
            <w:hideMark/>
          </w:tcPr>
          <w:p w14:paraId="7484383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F6D8EF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7913673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786C552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6F0B3917"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C9A20A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FE3F69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778011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1CE50A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A01CC18"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132645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27</w:t>
            </w:r>
          </w:p>
        </w:tc>
        <w:tc>
          <w:tcPr>
            <w:tcW w:w="625" w:type="pct"/>
            <w:tcBorders>
              <w:top w:val="nil"/>
              <w:left w:val="nil"/>
              <w:bottom w:val="single" w:sz="4" w:space="0" w:color="auto"/>
              <w:right w:val="single" w:sz="4" w:space="0" w:color="auto"/>
            </w:tcBorders>
            <w:shd w:val="clear" w:color="auto" w:fill="auto"/>
            <w:vAlign w:val="center"/>
            <w:hideMark/>
          </w:tcPr>
          <w:p w14:paraId="454149E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7-Deaza-dGTP</w:t>
            </w:r>
          </w:p>
        </w:tc>
        <w:tc>
          <w:tcPr>
            <w:tcW w:w="1250" w:type="pct"/>
            <w:tcBorders>
              <w:top w:val="nil"/>
              <w:left w:val="nil"/>
              <w:bottom w:val="single" w:sz="4" w:space="0" w:color="auto"/>
              <w:right w:val="single" w:sz="4" w:space="0" w:color="auto"/>
            </w:tcBorders>
            <w:shd w:val="clear" w:color="auto" w:fill="auto"/>
            <w:vAlign w:val="center"/>
            <w:hideMark/>
          </w:tcPr>
          <w:p w14:paraId="74BD285D"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7C264E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7A4F79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EBA116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333A57D6"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048882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99C311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813E89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ECDD8C6"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FC701C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1FF75F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28</w:t>
            </w:r>
          </w:p>
        </w:tc>
        <w:tc>
          <w:tcPr>
            <w:tcW w:w="625" w:type="pct"/>
            <w:tcBorders>
              <w:top w:val="nil"/>
              <w:left w:val="nil"/>
              <w:bottom w:val="single" w:sz="4" w:space="0" w:color="auto"/>
              <w:right w:val="single" w:sz="4" w:space="0" w:color="auto"/>
            </w:tcBorders>
            <w:shd w:val="clear" w:color="auto" w:fill="auto"/>
            <w:vAlign w:val="center"/>
            <w:hideMark/>
          </w:tcPr>
          <w:p w14:paraId="405E000A"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8-Oxo-dATP</w:t>
            </w:r>
          </w:p>
        </w:tc>
        <w:tc>
          <w:tcPr>
            <w:tcW w:w="1250" w:type="pct"/>
            <w:tcBorders>
              <w:top w:val="nil"/>
              <w:left w:val="nil"/>
              <w:bottom w:val="single" w:sz="4" w:space="0" w:color="auto"/>
              <w:right w:val="single" w:sz="4" w:space="0" w:color="auto"/>
            </w:tcBorders>
            <w:shd w:val="clear" w:color="auto" w:fill="auto"/>
            <w:vAlign w:val="center"/>
            <w:hideMark/>
          </w:tcPr>
          <w:p w14:paraId="7134620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1A110E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B11C1C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1344166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61B953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B3743F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238387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1DC361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813844B"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89C2F2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09CACB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29</w:t>
            </w:r>
          </w:p>
        </w:tc>
        <w:tc>
          <w:tcPr>
            <w:tcW w:w="625" w:type="pct"/>
            <w:tcBorders>
              <w:top w:val="nil"/>
              <w:left w:val="nil"/>
              <w:bottom w:val="single" w:sz="4" w:space="0" w:color="auto"/>
              <w:right w:val="single" w:sz="4" w:space="0" w:color="auto"/>
            </w:tcBorders>
            <w:shd w:val="clear" w:color="auto" w:fill="auto"/>
            <w:vAlign w:val="center"/>
            <w:hideMark/>
          </w:tcPr>
          <w:p w14:paraId="759A34B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8-Oxo-dGTP</w:t>
            </w:r>
          </w:p>
        </w:tc>
        <w:tc>
          <w:tcPr>
            <w:tcW w:w="1250" w:type="pct"/>
            <w:tcBorders>
              <w:top w:val="nil"/>
              <w:left w:val="nil"/>
              <w:bottom w:val="single" w:sz="4" w:space="0" w:color="auto"/>
              <w:right w:val="single" w:sz="4" w:space="0" w:color="auto"/>
            </w:tcBorders>
            <w:shd w:val="clear" w:color="auto" w:fill="auto"/>
            <w:vAlign w:val="center"/>
            <w:hideMark/>
          </w:tcPr>
          <w:p w14:paraId="37E4C9E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30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F21E3E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w:t>
            </w:r>
            <w:r w:rsidRPr="00C11E0A">
              <w:rPr>
                <w:rFonts w:eastAsia="Times New Roman" w:cs="Calibri"/>
                <w:color w:val="333333"/>
                <w:sz w:val="12"/>
                <w:szCs w:val="12"/>
                <w:lang w:eastAsia="cs-CZ"/>
              </w:rPr>
              <w:t>139307-94-1</w:t>
            </w:r>
          </w:p>
        </w:tc>
        <w:tc>
          <w:tcPr>
            <w:tcW w:w="375" w:type="pct"/>
            <w:tcBorders>
              <w:top w:val="nil"/>
              <w:left w:val="nil"/>
              <w:bottom w:val="single" w:sz="4" w:space="0" w:color="auto"/>
              <w:right w:val="single" w:sz="4" w:space="0" w:color="auto"/>
            </w:tcBorders>
            <w:shd w:val="clear" w:color="auto" w:fill="auto"/>
            <w:vAlign w:val="center"/>
            <w:hideMark/>
          </w:tcPr>
          <w:p w14:paraId="3230F7F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30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1BA5EA3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47181DB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339FE5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2DEC37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6FD9C1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1A5A6332"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0C51C7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ACA020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30</w:t>
            </w:r>
          </w:p>
        </w:tc>
        <w:tc>
          <w:tcPr>
            <w:tcW w:w="625" w:type="pct"/>
            <w:tcBorders>
              <w:top w:val="nil"/>
              <w:left w:val="nil"/>
              <w:bottom w:val="single" w:sz="4" w:space="0" w:color="auto"/>
              <w:right w:val="single" w:sz="4" w:space="0" w:color="auto"/>
            </w:tcBorders>
            <w:shd w:val="clear" w:color="auto" w:fill="auto"/>
            <w:vAlign w:val="center"/>
            <w:hideMark/>
          </w:tcPr>
          <w:p w14:paraId="72BB8620"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Aminoallyl-dUTP-Cy3</w:t>
            </w:r>
          </w:p>
        </w:tc>
        <w:tc>
          <w:tcPr>
            <w:tcW w:w="1250" w:type="pct"/>
            <w:tcBorders>
              <w:top w:val="nil"/>
              <w:left w:val="nil"/>
              <w:bottom w:val="single" w:sz="4" w:space="0" w:color="auto"/>
              <w:right w:val="single" w:sz="4" w:space="0" w:color="auto"/>
            </w:tcBorders>
            <w:shd w:val="clear" w:color="auto" w:fill="auto"/>
            <w:vAlign w:val="center"/>
            <w:hideMark/>
          </w:tcPr>
          <w:p w14:paraId="1F15687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354A9C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201A19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039FF79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2AEA3360"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5C1A35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0A44D0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A2BA1F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56F06E52"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13D52A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4E2424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31</w:t>
            </w:r>
          </w:p>
        </w:tc>
        <w:tc>
          <w:tcPr>
            <w:tcW w:w="625" w:type="pct"/>
            <w:tcBorders>
              <w:top w:val="nil"/>
              <w:left w:val="nil"/>
              <w:bottom w:val="single" w:sz="4" w:space="0" w:color="auto"/>
              <w:right w:val="single" w:sz="4" w:space="0" w:color="auto"/>
            </w:tcBorders>
            <w:shd w:val="clear" w:color="auto" w:fill="auto"/>
            <w:vAlign w:val="center"/>
            <w:hideMark/>
          </w:tcPr>
          <w:p w14:paraId="77144120"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Aminoallyl-dUTP-Cy5</w:t>
            </w:r>
          </w:p>
        </w:tc>
        <w:tc>
          <w:tcPr>
            <w:tcW w:w="1250" w:type="pct"/>
            <w:tcBorders>
              <w:top w:val="nil"/>
              <w:left w:val="nil"/>
              <w:bottom w:val="single" w:sz="4" w:space="0" w:color="auto"/>
              <w:right w:val="single" w:sz="4" w:space="0" w:color="auto"/>
            </w:tcBorders>
            <w:shd w:val="clear" w:color="auto" w:fill="auto"/>
            <w:vAlign w:val="center"/>
            <w:hideMark/>
          </w:tcPr>
          <w:p w14:paraId="5F136B7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70DFA5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E48993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022BB29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170421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AA485B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4AB672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EA1CFB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0AA52F4"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8FD5632"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2899903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lastRenderedPageBreak/>
              <w:t>32</w:t>
            </w:r>
          </w:p>
        </w:tc>
        <w:tc>
          <w:tcPr>
            <w:tcW w:w="625" w:type="pct"/>
            <w:tcBorders>
              <w:top w:val="nil"/>
              <w:left w:val="nil"/>
              <w:bottom w:val="single" w:sz="4" w:space="0" w:color="auto"/>
              <w:right w:val="single" w:sz="4" w:space="0" w:color="auto"/>
            </w:tcBorders>
            <w:shd w:val="clear" w:color="auto" w:fill="auto"/>
            <w:vAlign w:val="center"/>
            <w:hideMark/>
          </w:tcPr>
          <w:p w14:paraId="263F426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Azide-PEG4-aminoallyl-dUTP</w:t>
            </w:r>
          </w:p>
        </w:tc>
        <w:tc>
          <w:tcPr>
            <w:tcW w:w="1250" w:type="pct"/>
            <w:tcBorders>
              <w:top w:val="nil"/>
              <w:left w:val="nil"/>
              <w:bottom w:val="single" w:sz="4" w:space="0" w:color="auto"/>
              <w:right w:val="single" w:sz="4" w:space="0" w:color="auto"/>
            </w:tcBorders>
            <w:shd w:val="clear" w:color="auto" w:fill="auto"/>
            <w:vAlign w:val="center"/>
            <w:hideMark/>
          </w:tcPr>
          <w:p w14:paraId="63E2A73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935E9F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745DB05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9433DB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3A296C7"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F7F243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B9D163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46B0E4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A0FBE1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61B419F"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9E0992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33</w:t>
            </w:r>
          </w:p>
        </w:tc>
        <w:tc>
          <w:tcPr>
            <w:tcW w:w="625" w:type="pct"/>
            <w:tcBorders>
              <w:top w:val="nil"/>
              <w:left w:val="nil"/>
              <w:bottom w:val="single" w:sz="4" w:space="0" w:color="auto"/>
              <w:right w:val="single" w:sz="4" w:space="0" w:color="auto"/>
            </w:tcBorders>
            <w:shd w:val="clear" w:color="auto" w:fill="auto"/>
            <w:vAlign w:val="center"/>
            <w:hideMark/>
          </w:tcPr>
          <w:p w14:paraId="7860309A"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Biotin </w:t>
            </w:r>
            <w:proofErr w:type="gramStart"/>
            <w:r w:rsidRPr="00C11E0A">
              <w:rPr>
                <w:rFonts w:eastAsia="Times New Roman" w:cs="Calibri"/>
                <w:color w:val="000000"/>
                <w:sz w:val="12"/>
                <w:szCs w:val="12"/>
                <w:lang w:eastAsia="cs-CZ"/>
              </w:rPr>
              <w:t>16-dUTP</w:t>
            </w:r>
            <w:proofErr w:type="gramEnd"/>
            <w:r w:rsidRPr="00C11E0A">
              <w:rPr>
                <w:rFonts w:eastAsia="Times New Roman" w:cs="Calibri"/>
                <w:color w:val="000000"/>
                <w:sz w:val="12"/>
                <w:szCs w:val="12"/>
                <w:lang w:eastAsia="cs-CZ"/>
              </w:rPr>
              <w:t xml:space="preserve"> </w:t>
            </w:r>
          </w:p>
        </w:tc>
        <w:tc>
          <w:tcPr>
            <w:tcW w:w="1250" w:type="pct"/>
            <w:tcBorders>
              <w:top w:val="nil"/>
              <w:left w:val="nil"/>
              <w:bottom w:val="single" w:sz="4" w:space="0" w:color="auto"/>
              <w:right w:val="single" w:sz="4" w:space="0" w:color="auto"/>
            </w:tcBorders>
            <w:shd w:val="clear" w:color="auto" w:fill="auto"/>
            <w:vAlign w:val="center"/>
            <w:hideMark/>
          </w:tcPr>
          <w:p w14:paraId="1D35701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6191A3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C0F61E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652AF3E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3BDB5509"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85A00A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FD6E97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2C7774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49380B6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97848C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EB12F4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34</w:t>
            </w:r>
          </w:p>
        </w:tc>
        <w:tc>
          <w:tcPr>
            <w:tcW w:w="625" w:type="pct"/>
            <w:tcBorders>
              <w:top w:val="nil"/>
              <w:left w:val="nil"/>
              <w:bottom w:val="single" w:sz="4" w:space="0" w:color="auto"/>
              <w:right w:val="single" w:sz="4" w:space="0" w:color="auto"/>
            </w:tcBorders>
            <w:shd w:val="clear" w:color="auto" w:fill="auto"/>
            <w:vAlign w:val="center"/>
            <w:hideMark/>
          </w:tcPr>
          <w:p w14:paraId="4E6E96D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11-dATP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039CD7B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30BA69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61031AB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F25B8B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52C78E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627451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B92FB2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0B9883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8AB94CC"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69F2E1F"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68BCF9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35</w:t>
            </w:r>
          </w:p>
        </w:tc>
        <w:tc>
          <w:tcPr>
            <w:tcW w:w="625" w:type="pct"/>
            <w:tcBorders>
              <w:top w:val="nil"/>
              <w:left w:val="nil"/>
              <w:bottom w:val="single" w:sz="4" w:space="0" w:color="auto"/>
              <w:right w:val="single" w:sz="4" w:space="0" w:color="auto"/>
            </w:tcBorders>
            <w:shd w:val="clear" w:color="auto" w:fill="auto"/>
            <w:vAlign w:val="center"/>
            <w:hideMark/>
          </w:tcPr>
          <w:p w14:paraId="2CA84FB1"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11-dCTP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5005FFB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1309F4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15A067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5B696C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8C38686"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00C6C9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7ADBEC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2F7BE84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F8AB06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D31A41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3B9440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36</w:t>
            </w:r>
          </w:p>
        </w:tc>
        <w:tc>
          <w:tcPr>
            <w:tcW w:w="625" w:type="pct"/>
            <w:tcBorders>
              <w:top w:val="nil"/>
              <w:left w:val="nil"/>
              <w:bottom w:val="single" w:sz="4" w:space="0" w:color="auto"/>
              <w:right w:val="single" w:sz="4" w:space="0" w:color="auto"/>
            </w:tcBorders>
            <w:shd w:val="clear" w:color="auto" w:fill="auto"/>
            <w:vAlign w:val="center"/>
            <w:hideMark/>
          </w:tcPr>
          <w:p w14:paraId="5572FE61"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11-ddATP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3795C08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707ED7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562D895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BFB387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FB1B685"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3FB3FA3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693BB8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C8EA4F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75BF0C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6BAAA90"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471DCD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37</w:t>
            </w:r>
          </w:p>
        </w:tc>
        <w:tc>
          <w:tcPr>
            <w:tcW w:w="625" w:type="pct"/>
            <w:tcBorders>
              <w:top w:val="nil"/>
              <w:left w:val="nil"/>
              <w:bottom w:val="single" w:sz="4" w:space="0" w:color="auto"/>
              <w:right w:val="single" w:sz="4" w:space="0" w:color="auto"/>
            </w:tcBorders>
            <w:shd w:val="clear" w:color="auto" w:fill="auto"/>
            <w:vAlign w:val="center"/>
            <w:hideMark/>
          </w:tcPr>
          <w:p w14:paraId="5F327BBF"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11-ddUTP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2EC2457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6DEF184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088445C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557583E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85175D5"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822221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083225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1C9A78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102D58F7"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9854E0B"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22E1DF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38</w:t>
            </w:r>
          </w:p>
        </w:tc>
        <w:tc>
          <w:tcPr>
            <w:tcW w:w="625" w:type="pct"/>
            <w:tcBorders>
              <w:top w:val="nil"/>
              <w:left w:val="nil"/>
              <w:bottom w:val="single" w:sz="4" w:space="0" w:color="auto"/>
              <w:right w:val="single" w:sz="4" w:space="0" w:color="auto"/>
            </w:tcBorders>
            <w:shd w:val="clear" w:color="auto" w:fill="auto"/>
            <w:vAlign w:val="center"/>
            <w:hideMark/>
          </w:tcPr>
          <w:p w14:paraId="2E3F994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11-dGTP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58E7A310"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967831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31CE0E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5EBAAD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D060685"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B35054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C18D41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F8CE83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BB49358"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2F56C7D"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7A0FC2E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39</w:t>
            </w:r>
          </w:p>
        </w:tc>
        <w:tc>
          <w:tcPr>
            <w:tcW w:w="625" w:type="pct"/>
            <w:tcBorders>
              <w:top w:val="nil"/>
              <w:left w:val="nil"/>
              <w:bottom w:val="single" w:sz="4" w:space="0" w:color="auto"/>
              <w:right w:val="single" w:sz="4" w:space="0" w:color="auto"/>
            </w:tcBorders>
            <w:shd w:val="clear" w:color="auto" w:fill="auto"/>
            <w:vAlign w:val="center"/>
            <w:hideMark/>
          </w:tcPr>
          <w:p w14:paraId="49B40522"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11-dUTP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1A35C9A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C85355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D5C8DF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2BE44F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869BA6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B221F5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718755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05966D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40CA10DB"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932625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C4FC37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40</w:t>
            </w:r>
          </w:p>
        </w:tc>
        <w:tc>
          <w:tcPr>
            <w:tcW w:w="625" w:type="pct"/>
            <w:tcBorders>
              <w:top w:val="nil"/>
              <w:left w:val="nil"/>
              <w:bottom w:val="single" w:sz="4" w:space="0" w:color="auto"/>
              <w:right w:val="single" w:sz="4" w:space="0" w:color="auto"/>
            </w:tcBorders>
            <w:shd w:val="clear" w:color="auto" w:fill="auto"/>
            <w:vAlign w:val="center"/>
            <w:hideMark/>
          </w:tcPr>
          <w:p w14:paraId="5B0A6DB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14-dATP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3A1FFC3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781CAC8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7F14180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40EB968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28FB3B06"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914179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2D8ECF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707B10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D1EFF3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A634CE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CF43AD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41</w:t>
            </w:r>
          </w:p>
        </w:tc>
        <w:tc>
          <w:tcPr>
            <w:tcW w:w="625" w:type="pct"/>
            <w:tcBorders>
              <w:top w:val="nil"/>
              <w:left w:val="nil"/>
              <w:bottom w:val="single" w:sz="4" w:space="0" w:color="auto"/>
              <w:right w:val="single" w:sz="4" w:space="0" w:color="auto"/>
            </w:tcBorders>
            <w:shd w:val="clear" w:color="auto" w:fill="auto"/>
            <w:vAlign w:val="center"/>
            <w:hideMark/>
          </w:tcPr>
          <w:p w14:paraId="1083092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14-dCTP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0E02E0FB"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F7DBF6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6255B9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5237830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6AA6ED9"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36B435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5041A0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967772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153E41E"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8DE43F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7E8948D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42</w:t>
            </w:r>
          </w:p>
        </w:tc>
        <w:tc>
          <w:tcPr>
            <w:tcW w:w="625" w:type="pct"/>
            <w:tcBorders>
              <w:top w:val="nil"/>
              <w:left w:val="nil"/>
              <w:bottom w:val="single" w:sz="4" w:space="0" w:color="auto"/>
              <w:right w:val="single" w:sz="4" w:space="0" w:color="auto"/>
            </w:tcBorders>
            <w:shd w:val="clear" w:color="auto" w:fill="auto"/>
            <w:vAlign w:val="center"/>
            <w:hideMark/>
          </w:tcPr>
          <w:p w14:paraId="73BCA95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Biotin-</w:t>
            </w:r>
            <w:proofErr w:type="gramStart"/>
            <w:r w:rsidRPr="00C11E0A">
              <w:rPr>
                <w:rFonts w:eastAsia="Times New Roman" w:cs="Calibri"/>
                <w:color w:val="000000"/>
                <w:sz w:val="12"/>
                <w:szCs w:val="12"/>
                <w:lang w:eastAsia="cs-CZ"/>
              </w:rPr>
              <w:t>16-dCTP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27BA2A6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balení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BFA891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56AFE7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34B2034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2C33F2DD"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FF8D3B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7DFD02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0404CF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DD67F4C"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1D80A6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1E29E9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43</w:t>
            </w:r>
          </w:p>
        </w:tc>
        <w:tc>
          <w:tcPr>
            <w:tcW w:w="625" w:type="pct"/>
            <w:tcBorders>
              <w:top w:val="nil"/>
              <w:left w:val="nil"/>
              <w:bottom w:val="single" w:sz="4" w:space="0" w:color="auto"/>
              <w:right w:val="single" w:sz="4" w:space="0" w:color="auto"/>
            </w:tcBorders>
            <w:shd w:val="clear" w:color="auto" w:fill="auto"/>
            <w:vAlign w:val="center"/>
            <w:hideMark/>
          </w:tcPr>
          <w:p w14:paraId="6DEAFFDD"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C8-Alkyne-dCTP</w:t>
            </w:r>
          </w:p>
        </w:tc>
        <w:tc>
          <w:tcPr>
            <w:tcW w:w="1250" w:type="pct"/>
            <w:tcBorders>
              <w:top w:val="nil"/>
              <w:left w:val="nil"/>
              <w:bottom w:val="single" w:sz="4" w:space="0" w:color="auto"/>
              <w:right w:val="single" w:sz="4" w:space="0" w:color="auto"/>
            </w:tcBorders>
            <w:shd w:val="clear" w:color="auto" w:fill="auto"/>
            <w:vAlign w:val="center"/>
            <w:hideMark/>
          </w:tcPr>
          <w:p w14:paraId="6B66A88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5C5C8C3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657C5BA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6ED59DB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410533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515547C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FB0C07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AD38CA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0C71E09"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53EA931B"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814B23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44</w:t>
            </w:r>
          </w:p>
        </w:tc>
        <w:tc>
          <w:tcPr>
            <w:tcW w:w="625" w:type="pct"/>
            <w:tcBorders>
              <w:top w:val="nil"/>
              <w:left w:val="nil"/>
              <w:bottom w:val="single" w:sz="4" w:space="0" w:color="auto"/>
              <w:right w:val="single" w:sz="4" w:space="0" w:color="auto"/>
            </w:tcBorders>
            <w:shd w:val="clear" w:color="auto" w:fill="auto"/>
            <w:vAlign w:val="center"/>
            <w:hideMark/>
          </w:tcPr>
          <w:p w14:paraId="0D04DD4B"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C8-Alkyne-dUTP</w:t>
            </w:r>
          </w:p>
        </w:tc>
        <w:tc>
          <w:tcPr>
            <w:tcW w:w="1250" w:type="pct"/>
            <w:tcBorders>
              <w:top w:val="nil"/>
              <w:left w:val="nil"/>
              <w:bottom w:val="single" w:sz="4" w:space="0" w:color="auto"/>
              <w:right w:val="single" w:sz="4" w:space="0" w:color="auto"/>
            </w:tcBorders>
            <w:shd w:val="clear" w:color="auto" w:fill="auto"/>
            <w:vAlign w:val="center"/>
            <w:hideMark/>
          </w:tcPr>
          <w:p w14:paraId="0EAA316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2362E3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63988A4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25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6DFD1DB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22697BC7"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3BE3EA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476AA2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76B061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FD6864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54C2E07"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91A64E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45</w:t>
            </w:r>
          </w:p>
        </w:tc>
        <w:tc>
          <w:tcPr>
            <w:tcW w:w="625" w:type="pct"/>
            <w:tcBorders>
              <w:top w:val="nil"/>
              <w:left w:val="nil"/>
              <w:bottom w:val="single" w:sz="4" w:space="0" w:color="auto"/>
              <w:right w:val="single" w:sz="4" w:space="0" w:color="auto"/>
            </w:tcBorders>
            <w:shd w:val="clear" w:color="auto" w:fill="auto"/>
            <w:vAlign w:val="center"/>
            <w:hideMark/>
          </w:tcPr>
          <w:p w14:paraId="349EA413"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dATP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45094DC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10F9EC8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1927-31-7</w:t>
            </w:r>
          </w:p>
        </w:tc>
        <w:tc>
          <w:tcPr>
            <w:tcW w:w="375" w:type="pct"/>
            <w:tcBorders>
              <w:top w:val="nil"/>
              <w:left w:val="nil"/>
              <w:bottom w:val="single" w:sz="4" w:space="0" w:color="auto"/>
              <w:right w:val="single" w:sz="4" w:space="0" w:color="auto"/>
            </w:tcBorders>
            <w:shd w:val="clear" w:color="auto" w:fill="auto"/>
            <w:vAlign w:val="center"/>
            <w:hideMark/>
          </w:tcPr>
          <w:p w14:paraId="5EF43FC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ml </w:t>
            </w:r>
          </w:p>
        </w:tc>
        <w:tc>
          <w:tcPr>
            <w:tcW w:w="313" w:type="pct"/>
            <w:tcBorders>
              <w:top w:val="nil"/>
              <w:left w:val="nil"/>
              <w:bottom w:val="single" w:sz="4" w:space="0" w:color="auto"/>
              <w:right w:val="single" w:sz="4" w:space="0" w:color="auto"/>
            </w:tcBorders>
            <w:shd w:val="clear" w:color="auto" w:fill="auto"/>
            <w:noWrap/>
            <w:vAlign w:val="bottom"/>
            <w:hideMark/>
          </w:tcPr>
          <w:p w14:paraId="5B3F805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2E2C968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F968C1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D89DF5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D491BD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8BDD2C9"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30907A8"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68EA78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46</w:t>
            </w:r>
          </w:p>
        </w:tc>
        <w:tc>
          <w:tcPr>
            <w:tcW w:w="625" w:type="pct"/>
            <w:tcBorders>
              <w:top w:val="nil"/>
              <w:left w:val="nil"/>
              <w:bottom w:val="single" w:sz="4" w:space="0" w:color="auto"/>
              <w:right w:val="single" w:sz="4" w:space="0" w:color="auto"/>
            </w:tcBorders>
            <w:shd w:val="clear" w:color="auto" w:fill="auto"/>
            <w:vAlign w:val="center"/>
            <w:hideMark/>
          </w:tcPr>
          <w:p w14:paraId="19BE7A02"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dCTP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3B5B518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395387B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102783-51-7</w:t>
            </w:r>
          </w:p>
        </w:tc>
        <w:tc>
          <w:tcPr>
            <w:tcW w:w="375" w:type="pct"/>
            <w:tcBorders>
              <w:top w:val="nil"/>
              <w:left w:val="nil"/>
              <w:bottom w:val="single" w:sz="4" w:space="0" w:color="auto"/>
              <w:right w:val="single" w:sz="4" w:space="0" w:color="auto"/>
            </w:tcBorders>
            <w:shd w:val="clear" w:color="auto" w:fill="auto"/>
            <w:vAlign w:val="center"/>
            <w:hideMark/>
          </w:tcPr>
          <w:p w14:paraId="548AC2A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6A5BA4C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58CDC4D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904E4F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BD18DE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13EE35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54A5430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02A6B32"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C77A6F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47</w:t>
            </w:r>
          </w:p>
        </w:tc>
        <w:tc>
          <w:tcPr>
            <w:tcW w:w="625" w:type="pct"/>
            <w:tcBorders>
              <w:top w:val="nil"/>
              <w:left w:val="nil"/>
              <w:bottom w:val="single" w:sz="4" w:space="0" w:color="auto"/>
              <w:right w:val="single" w:sz="4" w:space="0" w:color="auto"/>
            </w:tcBorders>
            <w:shd w:val="clear" w:color="auto" w:fill="auto"/>
            <w:vAlign w:val="center"/>
            <w:hideMark/>
          </w:tcPr>
          <w:p w14:paraId="454E8537"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ddATP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70595D21"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xml:space="preserve">, balení 100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l (1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mol),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2F56A62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24027-80-3</w:t>
            </w:r>
          </w:p>
        </w:tc>
        <w:tc>
          <w:tcPr>
            <w:tcW w:w="375" w:type="pct"/>
            <w:tcBorders>
              <w:top w:val="nil"/>
              <w:left w:val="nil"/>
              <w:bottom w:val="single" w:sz="4" w:space="0" w:color="auto"/>
              <w:right w:val="single" w:sz="4" w:space="0" w:color="auto"/>
            </w:tcBorders>
            <w:shd w:val="clear" w:color="auto" w:fill="auto"/>
            <w:vAlign w:val="center"/>
            <w:hideMark/>
          </w:tcPr>
          <w:p w14:paraId="2A305CF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w:t>
            </w:r>
          </w:p>
        </w:tc>
        <w:tc>
          <w:tcPr>
            <w:tcW w:w="313" w:type="pct"/>
            <w:tcBorders>
              <w:top w:val="nil"/>
              <w:left w:val="nil"/>
              <w:bottom w:val="single" w:sz="4" w:space="0" w:color="auto"/>
              <w:right w:val="single" w:sz="4" w:space="0" w:color="auto"/>
            </w:tcBorders>
            <w:shd w:val="clear" w:color="auto" w:fill="auto"/>
            <w:noWrap/>
            <w:vAlign w:val="bottom"/>
            <w:hideMark/>
          </w:tcPr>
          <w:p w14:paraId="1C6B37D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848F65C"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220126C"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36F7B6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06DDBA7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3466F59"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6CA384A"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65F2A0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48</w:t>
            </w:r>
          </w:p>
        </w:tc>
        <w:tc>
          <w:tcPr>
            <w:tcW w:w="625" w:type="pct"/>
            <w:tcBorders>
              <w:top w:val="nil"/>
              <w:left w:val="nil"/>
              <w:bottom w:val="single" w:sz="4" w:space="0" w:color="auto"/>
              <w:right w:val="single" w:sz="4" w:space="0" w:color="auto"/>
            </w:tcBorders>
            <w:shd w:val="clear" w:color="auto" w:fill="auto"/>
            <w:vAlign w:val="center"/>
            <w:hideMark/>
          </w:tcPr>
          <w:p w14:paraId="7BDCC068"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ddCTP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5ECE62DF"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xml:space="preserve">, balení 100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l (1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mol),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2EB3E00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66004-77-1</w:t>
            </w:r>
          </w:p>
        </w:tc>
        <w:tc>
          <w:tcPr>
            <w:tcW w:w="375" w:type="pct"/>
            <w:tcBorders>
              <w:top w:val="nil"/>
              <w:left w:val="nil"/>
              <w:bottom w:val="single" w:sz="4" w:space="0" w:color="auto"/>
              <w:right w:val="single" w:sz="4" w:space="0" w:color="auto"/>
            </w:tcBorders>
            <w:shd w:val="clear" w:color="auto" w:fill="auto"/>
            <w:vAlign w:val="center"/>
            <w:hideMark/>
          </w:tcPr>
          <w:p w14:paraId="45A720C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w:t>
            </w:r>
          </w:p>
        </w:tc>
        <w:tc>
          <w:tcPr>
            <w:tcW w:w="313" w:type="pct"/>
            <w:tcBorders>
              <w:top w:val="nil"/>
              <w:left w:val="nil"/>
              <w:bottom w:val="single" w:sz="4" w:space="0" w:color="auto"/>
              <w:right w:val="single" w:sz="4" w:space="0" w:color="auto"/>
            </w:tcBorders>
            <w:shd w:val="clear" w:color="auto" w:fill="auto"/>
            <w:noWrap/>
            <w:vAlign w:val="bottom"/>
            <w:hideMark/>
          </w:tcPr>
          <w:p w14:paraId="37A2164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03DE91A"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2246A9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A198B5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102EE0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8718A0F"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716E82F"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6DE5CB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49</w:t>
            </w:r>
          </w:p>
        </w:tc>
        <w:tc>
          <w:tcPr>
            <w:tcW w:w="625" w:type="pct"/>
            <w:tcBorders>
              <w:top w:val="nil"/>
              <w:left w:val="nil"/>
              <w:bottom w:val="single" w:sz="4" w:space="0" w:color="auto"/>
              <w:right w:val="single" w:sz="4" w:space="0" w:color="auto"/>
            </w:tcBorders>
            <w:shd w:val="clear" w:color="auto" w:fill="auto"/>
            <w:vAlign w:val="center"/>
            <w:hideMark/>
          </w:tcPr>
          <w:p w14:paraId="5B98307F"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ddGTP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78896BA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xml:space="preserve">, balení 100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l (1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mol),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4AF4A92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 68726-28-3</w:t>
            </w:r>
          </w:p>
        </w:tc>
        <w:tc>
          <w:tcPr>
            <w:tcW w:w="375" w:type="pct"/>
            <w:tcBorders>
              <w:top w:val="nil"/>
              <w:left w:val="nil"/>
              <w:bottom w:val="single" w:sz="4" w:space="0" w:color="auto"/>
              <w:right w:val="single" w:sz="4" w:space="0" w:color="auto"/>
            </w:tcBorders>
            <w:shd w:val="clear" w:color="auto" w:fill="auto"/>
            <w:vAlign w:val="center"/>
            <w:hideMark/>
          </w:tcPr>
          <w:p w14:paraId="27095CB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w:t>
            </w:r>
          </w:p>
        </w:tc>
        <w:tc>
          <w:tcPr>
            <w:tcW w:w="313" w:type="pct"/>
            <w:tcBorders>
              <w:top w:val="nil"/>
              <w:left w:val="nil"/>
              <w:bottom w:val="single" w:sz="4" w:space="0" w:color="auto"/>
              <w:right w:val="single" w:sz="4" w:space="0" w:color="auto"/>
            </w:tcBorders>
            <w:shd w:val="clear" w:color="auto" w:fill="auto"/>
            <w:noWrap/>
            <w:vAlign w:val="bottom"/>
            <w:hideMark/>
          </w:tcPr>
          <w:p w14:paraId="2D377AE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4472CB4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2EC669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227760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EE7007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F08FE76"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2E41D4E"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4D61B8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50</w:t>
            </w:r>
          </w:p>
        </w:tc>
        <w:tc>
          <w:tcPr>
            <w:tcW w:w="625" w:type="pct"/>
            <w:tcBorders>
              <w:top w:val="nil"/>
              <w:left w:val="nil"/>
              <w:bottom w:val="single" w:sz="4" w:space="0" w:color="auto"/>
              <w:right w:val="single" w:sz="4" w:space="0" w:color="auto"/>
            </w:tcBorders>
            <w:shd w:val="clear" w:color="auto" w:fill="auto"/>
            <w:vAlign w:val="center"/>
            <w:hideMark/>
          </w:tcPr>
          <w:p w14:paraId="04EAFCB0"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ddNTP</w:t>
            </w:r>
            <w:proofErr w:type="spellEnd"/>
            <w:r w:rsidRPr="00C11E0A">
              <w:rPr>
                <w:rFonts w:eastAsia="Times New Roman" w:cs="Calibri"/>
                <w:color w:val="000000"/>
                <w:sz w:val="12"/>
                <w:szCs w:val="12"/>
                <w:lang w:eastAsia="cs-CZ"/>
              </w:rPr>
              <w:t xml:space="preserve"> set</w:t>
            </w:r>
          </w:p>
        </w:tc>
        <w:tc>
          <w:tcPr>
            <w:tcW w:w="1250" w:type="pct"/>
            <w:tcBorders>
              <w:top w:val="nil"/>
              <w:left w:val="nil"/>
              <w:bottom w:val="single" w:sz="4" w:space="0" w:color="auto"/>
              <w:right w:val="single" w:sz="4" w:space="0" w:color="auto"/>
            </w:tcBorders>
            <w:shd w:val="clear" w:color="auto" w:fill="auto"/>
            <w:vAlign w:val="center"/>
            <w:hideMark/>
          </w:tcPr>
          <w:p w14:paraId="45EC9BF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set </w:t>
            </w:r>
            <w:proofErr w:type="spellStart"/>
            <w:r w:rsidRPr="00C11E0A">
              <w:rPr>
                <w:rFonts w:eastAsia="Times New Roman" w:cs="Calibri"/>
                <w:color w:val="000000"/>
                <w:sz w:val="12"/>
                <w:szCs w:val="12"/>
                <w:lang w:eastAsia="cs-CZ"/>
              </w:rPr>
              <w:t>ddATP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ddCTP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ddGTP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ddTTP</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balení 4 ×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21283D2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FBDF22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4 x 100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l</w:t>
            </w:r>
          </w:p>
        </w:tc>
        <w:tc>
          <w:tcPr>
            <w:tcW w:w="313" w:type="pct"/>
            <w:tcBorders>
              <w:top w:val="nil"/>
              <w:left w:val="nil"/>
              <w:bottom w:val="single" w:sz="4" w:space="0" w:color="auto"/>
              <w:right w:val="single" w:sz="4" w:space="0" w:color="auto"/>
            </w:tcBorders>
            <w:shd w:val="clear" w:color="auto" w:fill="auto"/>
            <w:noWrap/>
            <w:vAlign w:val="bottom"/>
            <w:hideMark/>
          </w:tcPr>
          <w:p w14:paraId="54FEBF5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4BFF674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0295C7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DCC327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DB9E4A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F852B89"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7F8A87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44520F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51</w:t>
            </w:r>
          </w:p>
        </w:tc>
        <w:tc>
          <w:tcPr>
            <w:tcW w:w="625" w:type="pct"/>
            <w:tcBorders>
              <w:top w:val="nil"/>
              <w:left w:val="nil"/>
              <w:bottom w:val="single" w:sz="4" w:space="0" w:color="auto"/>
              <w:right w:val="single" w:sz="4" w:space="0" w:color="auto"/>
            </w:tcBorders>
            <w:shd w:val="clear" w:color="auto" w:fill="auto"/>
            <w:vAlign w:val="center"/>
            <w:hideMark/>
          </w:tcPr>
          <w:p w14:paraId="4B0E5F39"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ddTTP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0167F018"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xml:space="preserve">, balení 100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l (1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 xml:space="preserve">mol),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0B7268C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93939-78-7</w:t>
            </w:r>
          </w:p>
        </w:tc>
        <w:tc>
          <w:tcPr>
            <w:tcW w:w="375" w:type="pct"/>
            <w:tcBorders>
              <w:top w:val="nil"/>
              <w:left w:val="nil"/>
              <w:bottom w:val="single" w:sz="4" w:space="0" w:color="auto"/>
              <w:right w:val="single" w:sz="4" w:space="0" w:color="auto"/>
            </w:tcBorders>
            <w:shd w:val="clear" w:color="auto" w:fill="auto"/>
            <w:vAlign w:val="center"/>
            <w:hideMark/>
          </w:tcPr>
          <w:p w14:paraId="3F2ADD5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w:t>
            </w:r>
          </w:p>
        </w:tc>
        <w:tc>
          <w:tcPr>
            <w:tcW w:w="313" w:type="pct"/>
            <w:tcBorders>
              <w:top w:val="nil"/>
              <w:left w:val="nil"/>
              <w:bottom w:val="single" w:sz="4" w:space="0" w:color="auto"/>
              <w:right w:val="single" w:sz="4" w:space="0" w:color="auto"/>
            </w:tcBorders>
            <w:shd w:val="clear" w:color="auto" w:fill="auto"/>
            <w:noWrap/>
            <w:vAlign w:val="bottom"/>
            <w:hideMark/>
          </w:tcPr>
          <w:p w14:paraId="6A79E3F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612AD02B"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280FB3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932D8B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EB05C2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ECC8AE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75B2F1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964999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52</w:t>
            </w:r>
          </w:p>
        </w:tc>
        <w:tc>
          <w:tcPr>
            <w:tcW w:w="625" w:type="pct"/>
            <w:tcBorders>
              <w:top w:val="nil"/>
              <w:left w:val="nil"/>
              <w:bottom w:val="single" w:sz="4" w:space="0" w:color="auto"/>
              <w:right w:val="single" w:sz="4" w:space="0" w:color="auto"/>
            </w:tcBorders>
            <w:shd w:val="clear" w:color="auto" w:fill="auto"/>
            <w:vAlign w:val="center"/>
            <w:hideMark/>
          </w:tcPr>
          <w:p w14:paraId="43649869"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dGTP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0537BF3A"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46AFC7B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93919-41-6</w:t>
            </w:r>
          </w:p>
        </w:tc>
        <w:tc>
          <w:tcPr>
            <w:tcW w:w="375" w:type="pct"/>
            <w:tcBorders>
              <w:top w:val="nil"/>
              <w:left w:val="nil"/>
              <w:bottom w:val="single" w:sz="4" w:space="0" w:color="auto"/>
              <w:right w:val="single" w:sz="4" w:space="0" w:color="auto"/>
            </w:tcBorders>
            <w:shd w:val="clear" w:color="auto" w:fill="auto"/>
            <w:vAlign w:val="center"/>
            <w:hideMark/>
          </w:tcPr>
          <w:p w14:paraId="608CD74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162B699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1A7E21BE"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3E13AB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297076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704C53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D0F19BD"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5CD217B"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0297CF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53</w:t>
            </w:r>
          </w:p>
        </w:tc>
        <w:tc>
          <w:tcPr>
            <w:tcW w:w="625" w:type="pct"/>
            <w:tcBorders>
              <w:top w:val="nil"/>
              <w:left w:val="nil"/>
              <w:bottom w:val="single" w:sz="4" w:space="0" w:color="auto"/>
              <w:right w:val="single" w:sz="4" w:space="0" w:color="auto"/>
            </w:tcBorders>
            <w:shd w:val="clear" w:color="auto" w:fill="auto"/>
            <w:vAlign w:val="center"/>
            <w:hideMark/>
          </w:tcPr>
          <w:p w14:paraId="12ACB946"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dITP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074C713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1AA0536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95648-77-4</w:t>
            </w:r>
          </w:p>
        </w:tc>
        <w:tc>
          <w:tcPr>
            <w:tcW w:w="375" w:type="pct"/>
            <w:tcBorders>
              <w:top w:val="nil"/>
              <w:left w:val="nil"/>
              <w:bottom w:val="single" w:sz="4" w:space="0" w:color="auto"/>
              <w:right w:val="single" w:sz="4" w:space="0" w:color="auto"/>
            </w:tcBorders>
            <w:shd w:val="clear" w:color="auto" w:fill="auto"/>
            <w:vAlign w:val="center"/>
            <w:hideMark/>
          </w:tcPr>
          <w:p w14:paraId="13AD4D8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7A83C7B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2C92E1D3"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9EE23D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5FE092F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572F49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61EC73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AB280E8"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98A54B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54</w:t>
            </w:r>
          </w:p>
        </w:tc>
        <w:tc>
          <w:tcPr>
            <w:tcW w:w="625" w:type="pct"/>
            <w:tcBorders>
              <w:top w:val="nil"/>
              <w:left w:val="nil"/>
              <w:bottom w:val="single" w:sz="4" w:space="0" w:color="auto"/>
              <w:right w:val="single" w:sz="4" w:space="0" w:color="auto"/>
            </w:tcBorders>
            <w:shd w:val="clear" w:color="auto" w:fill="auto"/>
            <w:vAlign w:val="center"/>
            <w:hideMark/>
          </w:tcPr>
          <w:p w14:paraId="7AE17D18"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dNTP</w:t>
            </w:r>
            <w:proofErr w:type="spellEnd"/>
            <w:r w:rsidRPr="00C11E0A">
              <w:rPr>
                <w:rFonts w:eastAsia="Times New Roman" w:cs="Calibri"/>
                <w:color w:val="000000"/>
                <w:sz w:val="12"/>
                <w:szCs w:val="12"/>
                <w:lang w:eastAsia="cs-CZ"/>
              </w:rPr>
              <w:t xml:space="preserve"> PCR </w:t>
            </w:r>
            <w:proofErr w:type="gramStart"/>
            <w:r w:rsidRPr="00C11E0A">
              <w:rPr>
                <w:rFonts w:eastAsia="Times New Roman" w:cs="Calibri"/>
                <w:color w:val="000000"/>
                <w:sz w:val="12"/>
                <w:szCs w:val="12"/>
                <w:lang w:eastAsia="cs-CZ"/>
              </w:rPr>
              <w:t>mix  1</w:t>
            </w:r>
            <w:proofErr w:type="gramEnd"/>
            <w:r w:rsidRPr="00C11E0A">
              <w:rPr>
                <w:rFonts w:eastAsia="Times New Roman" w:cs="Calibri"/>
                <w:color w:val="000000"/>
                <w:sz w:val="12"/>
                <w:szCs w:val="12"/>
                <w:lang w:eastAsia="cs-CZ"/>
              </w:rPr>
              <w:t xml:space="preserve"> ml</w:t>
            </w:r>
          </w:p>
        </w:tc>
        <w:tc>
          <w:tcPr>
            <w:tcW w:w="1250" w:type="pct"/>
            <w:tcBorders>
              <w:top w:val="nil"/>
              <w:left w:val="nil"/>
              <w:bottom w:val="single" w:sz="4" w:space="0" w:color="auto"/>
              <w:right w:val="single" w:sz="4" w:space="0" w:color="auto"/>
            </w:tcBorders>
            <w:shd w:val="clear" w:color="auto" w:fill="auto"/>
            <w:vAlign w:val="center"/>
            <w:hideMark/>
          </w:tcPr>
          <w:p w14:paraId="378908E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směs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dATP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dTTP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dCTP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dGTP</w:t>
            </w:r>
            <w:proofErr w:type="spellEnd"/>
            <w:r w:rsidRPr="00C11E0A">
              <w:rPr>
                <w:rFonts w:eastAsia="Times New Roman" w:cs="Calibri"/>
                <w:color w:val="000000"/>
                <w:sz w:val="12"/>
                <w:szCs w:val="12"/>
                <w:lang w:eastAsia="cs-CZ"/>
              </w:rPr>
              <w:t xml:space="preserve"> mix,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1F26E06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17AC30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4D97C81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52E311A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C2A5AC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FE9C6A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676FBC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DA554CA"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F1B3130"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D080E9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55</w:t>
            </w:r>
          </w:p>
        </w:tc>
        <w:tc>
          <w:tcPr>
            <w:tcW w:w="625" w:type="pct"/>
            <w:tcBorders>
              <w:top w:val="nil"/>
              <w:left w:val="nil"/>
              <w:bottom w:val="single" w:sz="4" w:space="0" w:color="auto"/>
              <w:right w:val="single" w:sz="4" w:space="0" w:color="auto"/>
            </w:tcBorders>
            <w:shd w:val="clear" w:color="auto" w:fill="auto"/>
            <w:vAlign w:val="center"/>
            <w:hideMark/>
          </w:tcPr>
          <w:p w14:paraId="492557B4"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dNTP</w:t>
            </w:r>
            <w:proofErr w:type="spellEnd"/>
            <w:r w:rsidRPr="00C11E0A">
              <w:rPr>
                <w:rFonts w:eastAsia="Times New Roman" w:cs="Calibri"/>
                <w:color w:val="000000"/>
                <w:sz w:val="12"/>
                <w:szCs w:val="12"/>
                <w:lang w:eastAsia="cs-CZ"/>
              </w:rPr>
              <w:t xml:space="preserve"> PCR mix (</w:t>
            </w:r>
            <w:proofErr w:type="spellStart"/>
            <w:r w:rsidRPr="00C11E0A">
              <w:rPr>
                <w:rFonts w:eastAsia="Times New Roman" w:cs="Calibri"/>
                <w:color w:val="000000"/>
                <w:sz w:val="12"/>
                <w:szCs w:val="12"/>
                <w:lang w:eastAsia="cs-CZ"/>
              </w:rPr>
              <w:t>dUTP</w:t>
            </w:r>
            <w:proofErr w:type="spellEnd"/>
            <w:r w:rsidRPr="00C11E0A">
              <w:rPr>
                <w:rFonts w:eastAsia="Times New Roman" w:cs="Calibri"/>
                <w:color w:val="000000"/>
                <w:sz w:val="12"/>
                <w:szCs w:val="12"/>
                <w:lang w:eastAsia="cs-CZ"/>
              </w:rPr>
              <w:t>) 1 ml</w:t>
            </w:r>
          </w:p>
        </w:tc>
        <w:tc>
          <w:tcPr>
            <w:tcW w:w="1250" w:type="pct"/>
            <w:tcBorders>
              <w:top w:val="nil"/>
              <w:left w:val="nil"/>
              <w:bottom w:val="single" w:sz="4" w:space="0" w:color="auto"/>
              <w:right w:val="single" w:sz="4" w:space="0" w:color="auto"/>
            </w:tcBorders>
            <w:shd w:val="clear" w:color="auto" w:fill="auto"/>
            <w:vAlign w:val="center"/>
            <w:hideMark/>
          </w:tcPr>
          <w:p w14:paraId="38A276D9"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mix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dATP</w:t>
            </w:r>
            <w:proofErr w:type="spellEnd"/>
            <w:r w:rsidRPr="00C11E0A">
              <w:rPr>
                <w:rFonts w:eastAsia="Times New Roman" w:cs="Calibri"/>
                <w:color w:val="000000"/>
                <w:sz w:val="12"/>
                <w:szCs w:val="12"/>
                <w:lang w:eastAsia="cs-CZ"/>
              </w:rPr>
              <w:t>, </w:t>
            </w:r>
            <w:proofErr w:type="spellStart"/>
            <w:r w:rsidRPr="00C11E0A">
              <w:rPr>
                <w:rFonts w:eastAsia="Times New Roman" w:cs="Calibri"/>
                <w:color w:val="000000"/>
                <w:sz w:val="12"/>
                <w:szCs w:val="12"/>
                <w:lang w:eastAsia="cs-CZ"/>
              </w:rPr>
              <w:t>dUTP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dGTP</w:t>
            </w:r>
            <w:proofErr w:type="spellEnd"/>
            <w:r w:rsidRPr="00C11E0A">
              <w:rPr>
                <w:rFonts w:eastAsia="Times New Roman" w:cs="Calibri"/>
                <w:color w:val="000000"/>
                <w:sz w:val="12"/>
                <w:szCs w:val="12"/>
                <w:lang w:eastAsia="cs-CZ"/>
              </w:rPr>
              <w:t xml:space="preserve"> a </w:t>
            </w:r>
            <w:proofErr w:type="spellStart"/>
            <w:r w:rsidRPr="00C11E0A">
              <w:rPr>
                <w:rFonts w:eastAsia="Times New Roman" w:cs="Calibri"/>
                <w:color w:val="000000"/>
                <w:sz w:val="12"/>
                <w:szCs w:val="12"/>
                <w:lang w:eastAsia="cs-CZ"/>
              </w:rPr>
              <w:t>dCTP</w:t>
            </w:r>
            <w:proofErr w:type="spellEnd"/>
            <w:r w:rsidRPr="00C11E0A">
              <w:rPr>
                <w:rFonts w:eastAsia="Times New Roman" w:cs="Calibri"/>
                <w:color w:val="000000"/>
                <w:sz w:val="12"/>
                <w:szCs w:val="12"/>
                <w:lang w:eastAsia="cs-CZ"/>
              </w:rPr>
              <w:t>, balení 1 ml,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BB6303C"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76539A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7160821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E6AC94D"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1B96405"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03ECD8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45EEF3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90AD1B1"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6196E0D"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13AFFF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56</w:t>
            </w:r>
          </w:p>
        </w:tc>
        <w:tc>
          <w:tcPr>
            <w:tcW w:w="625" w:type="pct"/>
            <w:tcBorders>
              <w:top w:val="nil"/>
              <w:left w:val="nil"/>
              <w:bottom w:val="single" w:sz="4" w:space="0" w:color="auto"/>
              <w:right w:val="single" w:sz="4" w:space="0" w:color="auto"/>
            </w:tcBorders>
            <w:shd w:val="clear" w:color="auto" w:fill="auto"/>
            <w:vAlign w:val="center"/>
            <w:hideMark/>
          </w:tcPr>
          <w:p w14:paraId="5F7B68FF"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dNTP</w:t>
            </w:r>
            <w:proofErr w:type="spellEnd"/>
            <w:r w:rsidRPr="00C11E0A">
              <w:rPr>
                <w:rFonts w:eastAsia="Times New Roman" w:cs="Calibri"/>
                <w:color w:val="000000"/>
                <w:sz w:val="12"/>
                <w:szCs w:val="12"/>
                <w:lang w:eastAsia="cs-CZ"/>
              </w:rPr>
              <w:t xml:space="preserve"> set</w:t>
            </w:r>
          </w:p>
        </w:tc>
        <w:tc>
          <w:tcPr>
            <w:tcW w:w="1250" w:type="pct"/>
            <w:tcBorders>
              <w:top w:val="nil"/>
              <w:left w:val="nil"/>
              <w:bottom w:val="single" w:sz="4" w:space="0" w:color="auto"/>
              <w:right w:val="single" w:sz="4" w:space="0" w:color="auto"/>
            </w:tcBorders>
            <w:shd w:val="clear" w:color="auto" w:fill="auto"/>
            <w:vAlign w:val="center"/>
            <w:hideMark/>
          </w:tcPr>
          <w:p w14:paraId="1C77E18B"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set </w:t>
            </w:r>
            <w:proofErr w:type="spellStart"/>
            <w:r w:rsidRPr="00C11E0A">
              <w:rPr>
                <w:rFonts w:eastAsia="Times New Roman" w:cs="Calibri"/>
                <w:color w:val="000000"/>
                <w:sz w:val="12"/>
                <w:szCs w:val="12"/>
                <w:lang w:eastAsia="cs-CZ"/>
              </w:rPr>
              <w:t>dATP</w:t>
            </w:r>
            <w:proofErr w:type="spellEnd"/>
            <w:r w:rsidRPr="00C11E0A">
              <w:rPr>
                <w:rFonts w:eastAsia="Times New Roman" w:cs="Calibri"/>
                <w:color w:val="000000"/>
                <w:sz w:val="12"/>
                <w:szCs w:val="12"/>
                <w:lang w:eastAsia="cs-CZ"/>
              </w:rPr>
              <w:t>, </w:t>
            </w:r>
            <w:proofErr w:type="spellStart"/>
            <w:r w:rsidRPr="00C11E0A">
              <w:rPr>
                <w:rFonts w:eastAsia="Times New Roman" w:cs="Calibri"/>
                <w:color w:val="000000"/>
                <w:sz w:val="12"/>
                <w:szCs w:val="12"/>
                <w:lang w:eastAsia="cs-CZ"/>
              </w:rPr>
              <w:t>dTTP</w:t>
            </w:r>
            <w:proofErr w:type="spellEnd"/>
            <w:r w:rsidRPr="00C11E0A">
              <w:rPr>
                <w:rFonts w:eastAsia="Times New Roman" w:cs="Calibri"/>
                <w:color w:val="000000"/>
                <w:sz w:val="12"/>
                <w:szCs w:val="12"/>
                <w:lang w:eastAsia="cs-CZ"/>
              </w:rPr>
              <w:t xml:space="preserve">, </w:t>
            </w:r>
            <w:proofErr w:type="spellStart"/>
            <w:r w:rsidRPr="00C11E0A">
              <w:rPr>
                <w:rFonts w:eastAsia="Times New Roman" w:cs="Calibri"/>
                <w:color w:val="000000"/>
                <w:sz w:val="12"/>
                <w:szCs w:val="12"/>
                <w:lang w:eastAsia="cs-CZ"/>
              </w:rPr>
              <w:t>dGTP</w:t>
            </w:r>
            <w:proofErr w:type="spellEnd"/>
            <w:r w:rsidRPr="00C11E0A">
              <w:rPr>
                <w:rFonts w:eastAsia="Times New Roman" w:cs="Calibri"/>
                <w:color w:val="000000"/>
                <w:sz w:val="12"/>
                <w:szCs w:val="12"/>
                <w:lang w:eastAsia="cs-CZ"/>
              </w:rPr>
              <w:t xml:space="preserve"> a </w:t>
            </w:r>
            <w:proofErr w:type="spellStart"/>
            <w:r w:rsidRPr="00C11E0A">
              <w:rPr>
                <w:rFonts w:eastAsia="Times New Roman" w:cs="Calibri"/>
                <w:color w:val="000000"/>
                <w:sz w:val="12"/>
                <w:szCs w:val="12"/>
                <w:lang w:eastAsia="cs-CZ"/>
              </w:rPr>
              <w:t>dCTP</w:t>
            </w:r>
            <w:proofErr w:type="spellEnd"/>
            <w:r w:rsidRPr="00C11E0A">
              <w:rPr>
                <w:rFonts w:eastAsia="Times New Roman" w:cs="Calibri"/>
                <w:color w:val="000000"/>
                <w:sz w:val="12"/>
                <w:szCs w:val="12"/>
                <w:lang w:eastAsia="cs-CZ"/>
              </w:rPr>
              <w:t>, balení 4 x 200 µl,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3E14625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F0DA36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4 x 200 </w:t>
            </w:r>
            <w:proofErr w:type="spellStart"/>
            <w:r w:rsidRPr="00C11E0A">
              <w:rPr>
                <w:rFonts w:eastAsia="Times New Roman" w:cs="Calibri"/>
                <w:color w:val="000000"/>
                <w:sz w:val="12"/>
                <w:szCs w:val="12"/>
                <w:lang w:eastAsia="cs-CZ"/>
              </w:rPr>
              <w:t>μl</w:t>
            </w:r>
            <w:proofErr w:type="spellEnd"/>
          </w:p>
        </w:tc>
        <w:tc>
          <w:tcPr>
            <w:tcW w:w="313" w:type="pct"/>
            <w:tcBorders>
              <w:top w:val="nil"/>
              <w:left w:val="nil"/>
              <w:bottom w:val="single" w:sz="4" w:space="0" w:color="auto"/>
              <w:right w:val="single" w:sz="4" w:space="0" w:color="auto"/>
            </w:tcBorders>
            <w:shd w:val="clear" w:color="auto" w:fill="auto"/>
            <w:noWrap/>
            <w:vAlign w:val="bottom"/>
            <w:hideMark/>
          </w:tcPr>
          <w:p w14:paraId="3943AE8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748AEBF2"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08A95A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F9B1EE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CFE30F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EA9E094"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5828520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89FABF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57</w:t>
            </w:r>
          </w:p>
        </w:tc>
        <w:tc>
          <w:tcPr>
            <w:tcW w:w="625" w:type="pct"/>
            <w:tcBorders>
              <w:top w:val="nil"/>
              <w:left w:val="nil"/>
              <w:bottom w:val="single" w:sz="4" w:space="0" w:color="auto"/>
              <w:right w:val="single" w:sz="4" w:space="0" w:color="auto"/>
            </w:tcBorders>
            <w:shd w:val="clear" w:color="auto" w:fill="auto"/>
            <w:vAlign w:val="center"/>
            <w:hideMark/>
          </w:tcPr>
          <w:p w14:paraId="4093C70B"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dTTP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0047B4F6"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59F5EB2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18423-43-3</w:t>
            </w:r>
          </w:p>
        </w:tc>
        <w:tc>
          <w:tcPr>
            <w:tcW w:w="375" w:type="pct"/>
            <w:tcBorders>
              <w:top w:val="nil"/>
              <w:left w:val="nil"/>
              <w:bottom w:val="single" w:sz="4" w:space="0" w:color="auto"/>
              <w:right w:val="single" w:sz="4" w:space="0" w:color="auto"/>
            </w:tcBorders>
            <w:shd w:val="clear" w:color="auto" w:fill="auto"/>
            <w:vAlign w:val="center"/>
            <w:hideMark/>
          </w:tcPr>
          <w:p w14:paraId="4A4C04D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6161F4F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05FF40D6"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2C66FF7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662B0F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32C244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1F77F61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379863C"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DDECA0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58</w:t>
            </w:r>
          </w:p>
        </w:tc>
        <w:tc>
          <w:tcPr>
            <w:tcW w:w="625" w:type="pct"/>
            <w:tcBorders>
              <w:top w:val="nil"/>
              <w:left w:val="nil"/>
              <w:bottom w:val="single" w:sz="4" w:space="0" w:color="auto"/>
              <w:right w:val="single" w:sz="4" w:space="0" w:color="auto"/>
            </w:tcBorders>
            <w:shd w:val="clear" w:color="auto" w:fill="auto"/>
            <w:vAlign w:val="center"/>
            <w:hideMark/>
          </w:tcPr>
          <w:p w14:paraId="06FA3ED3"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dUTP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4948DFE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čistota ≥</w:t>
            </w:r>
            <w:proofErr w:type="gramStart"/>
            <w:r w:rsidRPr="00C11E0A">
              <w:rPr>
                <w:rFonts w:eastAsia="Times New Roman" w:cs="Calibri"/>
                <w:color w:val="000000"/>
                <w:sz w:val="12"/>
                <w:szCs w:val="12"/>
                <w:lang w:eastAsia="cs-CZ"/>
              </w:rPr>
              <w:t>99%</w:t>
            </w:r>
            <w:proofErr w:type="gramEnd"/>
            <w:r w:rsidRPr="00C11E0A">
              <w:rPr>
                <w:rFonts w:eastAsia="Times New Roman" w:cs="Calibri"/>
                <w:color w:val="000000"/>
                <w:sz w:val="12"/>
                <w:szCs w:val="12"/>
                <w:lang w:eastAsia="cs-CZ"/>
              </w:rPr>
              <w:t xml:space="preserve">, balení 1 ml, cena za 1 balení </w:t>
            </w:r>
          </w:p>
        </w:tc>
        <w:tc>
          <w:tcPr>
            <w:tcW w:w="312" w:type="pct"/>
            <w:tcBorders>
              <w:top w:val="nil"/>
              <w:left w:val="nil"/>
              <w:bottom w:val="single" w:sz="4" w:space="0" w:color="auto"/>
              <w:right w:val="single" w:sz="4" w:space="0" w:color="auto"/>
            </w:tcBorders>
            <w:shd w:val="clear" w:color="auto" w:fill="auto"/>
            <w:noWrap/>
            <w:vAlign w:val="bottom"/>
            <w:hideMark/>
          </w:tcPr>
          <w:p w14:paraId="0BC32E3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102814-08-4</w:t>
            </w:r>
          </w:p>
        </w:tc>
        <w:tc>
          <w:tcPr>
            <w:tcW w:w="375" w:type="pct"/>
            <w:tcBorders>
              <w:top w:val="nil"/>
              <w:left w:val="nil"/>
              <w:bottom w:val="single" w:sz="4" w:space="0" w:color="auto"/>
              <w:right w:val="single" w:sz="4" w:space="0" w:color="auto"/>
            </w:tcBorders>
            <w:shd w:val="clear" w:color="auto" w:fill="auto"/>
            <w:vAlign w:val="center"/>
            <w:hideMark/>
          </w:tcPr>
          <w:p w14:paraId="59D0A06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 ml</w:t>
            </w:r>
          </w:p>
        </w:tc>
        <w:tc>
          <w:tcPr>
            <w:tcW w:w="313" w:type="pct"/>
            <w:tcBorders>
              <w:top w:val="nil"/>
              <w:left w:val="nil"/>
              <w:bottom w:val="single" w:sz="4" w:space="0" w:color="auto"/>
              <w:right w:val="single" w:sz="4" w:space="0" w:color="auto"/>
            </w:tcBorders>
            <w:shd w:val="clear" w:color="auto" w:fill="auto"/>
            <w:noWrap/>
            <w:vAlign w:val="bottom"/>
            <w:hideMark/>
          </w:tcPr>
          <w:p w14:paraId="33A6D15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2</w:t>
            </w:r>
          </w:p>
        </w:tc>
        <w:tc>
          <w:tcPr>
            <w:tcW w:w="312" w:type="pct"/>
            <w:tcBorders>
              <w:top w:val="nil"/>
              <w:left w:val="nil"/>
              <w:bottom w:val="single" w:sz="4" w:space="0" w:color="auto"/>
              <w:right w:val="single" w:sz="4" w:space="0" w:color="auto"/>
            </w:tcBorders>
            <w:shd w:val="clear" w:color="auto" w:fill="auto"/>
            <w:vAlign w:val="center"/>
            <w:hideMark/>
          </w:tcPr>
          <w:p w14:paraId="21B9870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57D75D3"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191E038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2F7A571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36CE428"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4E0F4440"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81F6C0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59</w:t>
            </w:r>
          </w:p>
        </w:tc>
        <w:tc>
          <w:tcPr>
            <w:tcW w:w="625" w:type="pct"/>
            <w:tcBorders>
              <w:top w:val="nil"/>
              <w:left w:val="nil"/>
              <w:bottom w:val="single" w:sz="4" w:space="0" w:color="auto"/>
              <w:right w:val="single" w:sz="4" w:space="0" w:color="auto"/>
            </w:tcBorders>
            <w:shd w:val="clear" w:color="auto" w:fill="auto"/>
            <w:vAlign w:val="center"/>
            <w:hideMark/>
          </w:tcPr>
          <w:p w14:paraId="187F7C1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Fluorescein-</w:t>
            </w:r>
            <w:proofErr w:type="gramStart"/>
            <w:r w:rsidRPr="00C11E0A">
              <w:rPr>
                <w:rFonts w:eastAsia="Times New Roman" w:cs="Calibri"/>
                <w:color w:val="000000"/>
                <w:sz w:val="12"/>
                <w:szCs w:val="12"/>
                <w:lang w:eastAsia="cs-CZ"/>
              </w:rPr>
              <w:t>12-dCTP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6DC95A3F"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60980A7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3D545B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67E0BEA5"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33FEA41F"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AEB0D7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67107D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2945B87D"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2C36BE6"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C30BFFD"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ABA2218"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60</w:t>
            </w:r>
          </w:p>
        </w:tc>
        <w:tc>
          <w:tcPr>
            <w:tcW w:w="625" w:type="pct"/>
            <w:tcBorders>
              <w:top w:val="nil"/>
              <w:left w:val="nil"/>
              <w:bottom w:val="single" w:sz="4" w:space="0" w:color="auto"/>
              <w:right w:val="single" w:sz="4" w:space="0" w:color="auto"/>
            </w:tcBorders>
            <w:shd w:val="clear" w:color="auto" w:fill="auto"/>
            <w:vAlign w:val="center"/>
            <w:hideMark/>
          </w:tcPr>
          <w:p w14:paraId="11BABA3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Fluorescein-</w:t>
            </w:r>
            <w:proofErr w:type="gramStart"/>
            <w:r w:rsidRPr="00C11E0A">
              <w:rPr>
                <w:rFonts w:eastAsia="Times New Roman" w:cs="Calibri"/>
                <w:color w:val="000000"/>
                <w:sz w:val="12"/>
                <w:szCs w:val="12"/>
                <w:lang w:eastAsia="cs-CZ"/>
              </w:rPr>
              <w:t>12-dUTP</w:t>
            </w:r>
            <w:proofErr w:type="gramEnd"/>
          </w:p>
        </w:tc>
        <w:tc>
          <w:tcPr>
            <w:tcW w:w="1250" w:type="pct"/>
            <w:tcBorders>
              <w:top w:val="nil"/>
              <w:left w:val="nil"/>
              <w:bottom w:val="single" w:sz="4" w:space="0" w:color="auto"/>
              <w:right w:val="single" w:sz="4" w:space="0" w:color="auto"/>
            </w:tcBorders>
            <w:shd w:val="clear" w:color="auto" w:fill="auto"/>
            <w:vAlign w:val="center"/>
            <w:hideMark/>
          </w:tcPr>
          <w:p w14:paraId="43861B4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čistota ≥95%, balení 10 </w:t>
            </w:r>
            <w:proofErr w:type="spellStart"/>
            <w:r w:rsidRPr="00C11E0A">
              <w:rPr>
                <w:rFonts w:eastAsia="Times New Roman" w:cs="Calibri"/>
                <w:color w:val="000000"/>
                <w:sz w:val="12"/>
                <w:szCs w:val="12"/>
                <w:lang w:eastAsia="cs-CZ"/>
              </w:rPr>
              <w:t>μ</w:t>
            </w:r>
            <w:proofErr w:type="gramStart"/>
            <w:r w:rsidRPr="00C11E0A">
              <w:rPr>
                <w:rFonts w:eastAsia="Times New Roman" w:cs="Calibri"/>
                <w:color w:val="000000"/>
                <w:sz w:val="12"/>
                <w:szCs w:val="12"/>
                <w:lang w:eastAsia="cs-CZ"/>
              </w:rPr>
              <w:t>l</w:t>
            </w:r>
            <w:proofErr w:type="spellEnd"/>
            <w:r w:rsidRPr="00C11E0A">
              <w:rPr>
                <w:rFonts w:eastAsia="Times New Roman" w:cs="Calibri"/>
                <w:color w:val="000000"/>
                <w:sz w:val="12"/>
                <w:szCs w:val="12"/>
                <w:lang w:eastAsia="cs-CZ"/>
              </w:rPr>
              <w:t xml:space="preserve">  (</w:t>
            </w:r>
            <w:proofErr w:type="gramEnd"/>
            <w:r w:rsidRPr="00C11E0A">
              <w:rPr>
                <w:rFonts w:eastAsia="Times New Roman" w:cs="Calibri"/>
                <w:color w:val="000000"/>
                <w:sz w:val="12"/>
                <w:szCs w:val="12"/>
                <w:lang w:eastAsia="cs-CZ"/>
              </w:rPr>
              <w:t xml:space="preserve">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AD264F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47730B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B94BB0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3D85151"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CB44C5F"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4BE297F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4EED25E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AD36E0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5556466A"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1541FE4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61</w:t>
            </w:r>
          </w:p>
        </w:tc>
        <w:tc>
          <w:tcPr>
            <w:tcW w:w="625" w:type="pct"/>
            <w:tcBorders>
              <w:top w:val="nil"/>
              <w:left w:val="nil"/>
              <w:bottom w:val="single" w:sz="4" w:space="0" w:color="auto"/>
              <w:right w:val="single" w:sz="4" w:space="0" w:color="auto"/>
            </w:tcBorders>
            <w:shd w:val="clear" w:color="auto" w:fill="auto"/>
            <w:vAlign w:val="center"/>
            <w:hideMark/>
          </w:tcPr>
          <w:p w14:paraId="1FC52B4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m7GTP</w:t>
            </w:r>
          </w:p>
        </w:tc>
        <w:tc>
          <w:tcPr>
            <w:tcW w:w="1250" w:type="pct"/>
            <w:tcBorders>
              <w:top w:val="nil"/>
              <w:left w:val="nil"/>
              <w:bottom w:val="single" w:sz="4" w:space="0" w:color="auto"/>
              <w:right w:val="single" w:sz="4" w:space="0" w:color="auto"/>
            </w:tcBorders>
            <w:shd w:val="clear" w:color="auto" w:fill="auto"/>
            <w:vAlign w:val="center"/>
            <w:hideMark/>
          </w:tcPr>
          <w:p w14:paraId="6A195CAA"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6A04CFD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104809-18-9 </w:t>
            </w:r>
          </w:p>
        </w:tc>
        <w:tc>
          <w:tcPr>
            <w:tcW w:w="375" w:type="pct"/>
            <w:tcBorders>
              <w:top w:val="nil"/>
              <w:left w:val="nil"/>
              <w:bottom w:val="single" w:sz="4" w:space="0" w:color="auto"/>
              <w:right w:val="single" w:sz="4" w:space="0" w:color="auto"/>
            </w:tcBorders>
            <w:shd w:val="clear" w:color="auto" w:fill="auto"/>
            <w:vAlign w:val="center"/>
            <w:hideMark/>
          </w:tcPr>
          <w:p w14:paraId="55A6E63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7ED9B34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0BF7D98"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D41D8C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7225483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B50651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641CCAF"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02D9D36"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9D83FA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62</w:t>
            </w:r>
          </w:p>
        </w:tc>
        <w:tc>
          <w:tcPr>
            <w:tcW w:w="625" w:type="pct"/>
            <w:tcBorders>
              <w:top w:val="nil"/>
              <w:left w:val="nil"/>
              <w:bottom w:val="single" w:sz="4" w:space="0" w:color="auto"/>
              <w:right w:val="single" w:sz="4" w:space="0" w:color="auto"/>
            </w:tcBorders>
            <w:shd w:val="clear" w:color="auto" w:fill="auto"/>
            <w:vAlign w:val="center"/>
            <w:hideMark/>
          </w:tcPr>
          <w:p w14:paraId="280DC547"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N2-Methyl-dGTP</w:t>
            </w:r>
          </w:p>
        </w:tc>
        <w:tc>
          <w:tcPr>
            <w:tcW w:w="1250" w:type="pct"/>
            <w:tcBorders>
              <w:top w:val="nil"/>
              <w:left w:val="nil"/>
              <w:bottom w:val="single" w:sz="4" w:space="0" w:color="auto"/>
              <w:right w:val="single" w:sz="4" w:space="0" w:color="auto"/>
            </w:tcBorders>
            <w:shd w:val="clear" w:color="auto" w:fill="auto"/>
            <w:vAlign w:val="center"/>
            <w:hideMark/>
          </w:tcPr>
          <w:p w14:paraId="3355FAB4"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47F90E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CE79D2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4C84BED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1B99A6CE"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70A0F3D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9B86CFA"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339B13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3750C1F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63294B03"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60F4E5D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63</w:t>
            </w:r>
          </w:p>
        </w:tc>
        <w:tc>
          <w:tcPr>
            <w:tcW w:w="625" w:type="pct"/>
            <w:tcBorders>
              <w:top w:val="nil"/>
              <w:left w:val="nil"/>
              <w:bottom w:val="single" w:sz="4" w:space="0" w:color="auto"/>
              <w:right w:val="single" w:sz="4" w:space="0" w:color="auto"/>
            </w:tcBorders>
            <w:shd w:val="clear" w:color="auto" w:fill="auto"/>
            <w:vAlign w:val="center"/>
            <w:hideMark/>
          </w:tcPr>
          <w:p w14:paraId="2E22AFBE"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N4-Methyl-dCTP</w:t>
            </w:r>
          </w:p>
        </w:tc>
        <w:tc>
          <w:tcPr>
            <w:tcW w:w="1250" w:type="pct"/>
            <w:tcBorders>
              <w:top w:val="nil"/>
              <w:left w:val="nil"/>
              <w:bottom w:val="single" w:sz="4" w:space="0" w:color="auto"/>
              <w:right w:val="single" w:sz="4" w:space="0" w:color="auto"/>
            </w:tcBorders>
            <w:shd w:val="clear" w:color="auto" w:fill="auto"/>
            <w:vAlign w:val="center"/>
            <w:hideMark/>
          </w:tcPr>
          <w:p w14:paraId="03BCD3CF"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7E16601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3B7280B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32C1E00D"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2BD2332"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3CFC122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2D51259B"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1D1C711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72A7722"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1DF61CE9"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422F8F0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64</w:t>
            </w:r>
          </w:p>
        </w:tc>
        <w:tc>
          <w:tcPr>
            <w:tcW w:w="625" w:type="pct"/>
            <w:tcBorders>
              <w:top w:val="nil"/>
              <w:left w:val="nil"/>
              <w:bottom w:val="single" w:sz="4" w:space="0" w:color="auto"/>
              <w:right w:val="single" w:sz="4" w:space="0" w:color="auto"/>
            </w:tcBorders>
            <w:shd w:val="clear" w:color="auto" w:fill="auto"/>
            <w:vAlign w:val="center"/>
            <w:hideMark/>
          </w:tcPr>
          <w:p w14:paraId="358DD5D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N6-(6-</w:t>
            </w:r>
            <w:proofErr w:type="gramStart"/>
            <w:r w:rsidRPr="00C11E0A">
              <w:rPr>
                <w:rFonts w:eastAsia="Times New Roman" w:cs="Calibri"/>
                <w:color w:val="000000"/>
                <w:sz w:val="12"/>
                <w:szCs w:val="12"/>
                <w:lang w:eastAsia="cs-CZ"/>
              </w:rPr>
              <w:t>Azido)</w:t>
            </w:r>
            <w:proofErr w:type="spellStart"/>
            <w:r w:rsidRPr="00C11E0A">
              <w:rPr>
                <w:rFonts w:eastAsia="Times New Roman" w:cs="Calibri"/>
                <w:color w:val="000000"/>
                <w:sz w:val="12"/>
                <w:szCs w:val="12"/>
                <w:lang w:eastAsia="cs-CZ"/>
              </w:rPr>
              <w:t>hexyl</w:t>
            </w:r>
            <w:proofErr w:type="gramEnd"/>
            <w:r w:rsidRPr="00C11E0A">
              <w:rPr>
                <w:rFonts w:eastAsia="Times New Roman" w:cs="Calibri"/>
                <w:color w:val="000000"/>
                <w:sz w:val="12"/>
                <w:szCs w:val="12"/>
                <w:lang w:eastAsia="cs-CZ"/>
              </w:rPr>
              <w:t>-dATP</w:t>
            </w:r>
            <w:proofErr w:type="spellEnd"/>
          </w:p>
        </w:tc>
        <w:tc>
          <w:tcPr>
            <w:tcW w:w="1250" w:type="pct"/>
            <w:tcBorders>
              <w:top w:val="nil"/>
              <w:left w:val="nil"/>
              <w:bottom w:val="single" w:sz="4" w:space="0" w:color="auto"/>
              <w:right w:val="single" w:sz="4" w:space="0" w:color="auto"/>
            </w:tcBorders>
            <w:shd w:val="clear" w:color="auto" w:fill="auto"/>
            <w:vAlign w:val="center"/>
            <w:hideMark/>
          </w:tcPr>
          <w:p w14:paraId="1D511643"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ACFBF9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1EF4CC2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50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3047FF8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521D8D2"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0E87CBC8"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AA162D2"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C58B760"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227FDAB5"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0AA63EA"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05BFD13E"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65</w:t>
            </w:r>
          </w:p>
        </w:tc>
        <w:tc>
          <w:tcPr>
            <w:tcW w:w="625" w:type="pct"/>
            <w:tcBorders>
              <w:top w:val="nil"/>
              <w:left w:val="nil"/>
              <w:bottom w:val="single" w:sz="4" w:space="0" w:color="auto"/>
              <w:right w:val="single" w:sz="4" w:space="0" w:color="auto"/>
            </w:tcBorders>
            <w:shd w:val="clear" w:color="auto" w:fill="auto"/>
            <w:vAlign w:val="center"/>
            <w:hideMark/>
          </w:tcPr>
          <w:p w14:paraId="2ACAECA6"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N6-Methyl-dATP</w:t>
            </w:r>
          </w:p>
        </w:tc>
        <w:tc>
          <w:tcPr>
            <w:tcW w:w="1250" w:type="pct"/>
            <w:tcBorders>
              <w:top w:val="nil"/>
              <w:left w:val="nil"/>
              <w:bottom w:val="single" w:sz="4" w:space="0" w:color="auto"/>
              <w:right w:val="single" w:sz="4" w:space="0" w:color="auto"/>
            </w:tcBorders>
            <w:shd w:val="clear" w:color="auto" w:fill="auto"/>
            <w:vAlign w:val="center"/>
            <w:hideMark/>
          </w:tcPr>
          <w:p w14:paraId="45E56DD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95%</w:t>
            </w:r>
            <w:proofErr w:type="gramEnd"/>
            <w:r w:rsidRPr="00C11E0A">
              <w:rPr>
                <w:rFonts w:eastAsia="Times New Roman" w:cs="Calibri"/>
                <w:color w:val="000000"/>
                <w:sz w:val="12"/>
                <w:szCs w:val="12"/>
                <w:lang w:eastAsia="cs-CZ"/>
              </w:rPr>
              <w:t xml:space="preserve">, balení 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DB32979"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2D4AB710"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xml:space="preserve"> (100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w:t>
            </w:r>
          </w:p>
        </w:tc>
        <w:tc>
          <w:tcPr>
            <w:tcW w:w="313" w:type="pct"/>
            <w:tcBorders>
              <w:top w:val="nil"/>
              <w:left w:val="nil"/>
              <w:bottom w:val="single" w:sz="4" w:space="0" w:color="auto"/>
              <w:right w:val="single" w:sz="4" w:space="0" w:color="auto"/>
            </w:tcBorders>
            <w:shd w:val="clear" w:color="auto" w:fill="auto"/>
            <w:noWrap/>
            <w:vAlign w:val="bottom"/>
            <w:hideMark/>
          </w:tcPr>
          <w:p w14:paraId="265DABD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729543F2"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635C7EA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6E7350C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58EF2ED9"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6AE5102C"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2CA0D031"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3C7F2A1"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66</w:t>
            </w:r>
          </w:p>
        </w:tc>
        <w:tc>
          <w:tcPr>
            <w:tcW w:w="625" w:type="pct"/>
            <w:tcBorders>
              <w:top w:val="nil"/>
              <w:left w:val="nil"/>
              <w:bottom w:val="single" w:sz="4" w:space="0" w:color="auto"/>
              <w:right w:val="single" w:sz="4" w:space="0" w:color="auto"/>
            </w:tcBorders>
            <w:shd w:val="clear" w:color="auto" w:fill="auto"/>
            <w:vAlign w:val="center"/>
            <w:hideMark/>
          </w:tcPr>
          <w:p w14:paraId="38B3F69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O6-Methyl-dGTP</w:t>
            </w:r>
          </w:p>
        </w:tc>
        <w:tc>
          <w:tcPr>
            <w:tcW w:w="1250" w:type="pct"/>
            <w:tcBorders>
              <w:top w:val="nil"/>
              <w:left w:val="nil"/>
              <w:bottom w:val="single" w:sz="4" w:space="0" w:color="auto"/>
              <w:right w:val="single" w:sz="4" w:space="0" w:color="auto"/>
            </w:tcBorders>
            <w:shd w:val="clear" w:color="auto" w:fill="auto"/>
            <w:vAlign w:val="center"/>
            <w:hideMark/>
          </w:tcPr>
          <w:p w14:paraId="6B089CA1"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čistota ≥</w:t>
            </w:r>
            <w:proofErr w:type="gramStart"/>
            <w:r w:rsidRPr="00C11E0A">
              <w:rPr>
                <w:rFonts w:eastAsia="Times New Roman" w:cs="Calibri"/>
                <w:sz w:val="12"/>
                <w:szCs w:val="12"/>
                <w:lang w:eastAsia="cs-CZ"/>
              </w:rPr>
              <w:t>90%</w:t>
            </w:r>
            <w:proofErr w:type="gramEnd"/>
            <w:r w:rsidRPr="00C11E0A">
              <w:rPr>
                <w:rFonts w:eastAsia="Times New Roman" w:cs="Calibri"/>
                <w:sz w:val="12"/>
                <w:szCs w:val="12"/>
                <w:lang w:eastAsia="cs-CZ"/>
              </w:rPr>
              <w:t xml:space="preserve">, balení 1 </w:t>
            </w:r>
            <w:r w:rsidRPr="00C11E0A">
              <w:rPr>
                <w:rFonts w:ascii="Symbol" w:eastAsia="Times New Roman" w:hAnsi="Symbol" w:cs="Calibri"/>
                <w:sz w:val="12"/>
                <w:szCs w:val="12"/>
                <w:lang w:eastAsia="cs-CZ"/>
              </w:rPr>
              <w:t></w:t>
            </w:r>
            <w:r w:rsidRPr="00C11E0A">
              <w:rPr>
                <w:rFonts w:eastAsia="Times New Roman" w:cs="Calibri"/>
                <w:sz w:val="12"/>
                <w:szCs w:val="12"/>
                <w:lang w:eastAsia="cs-CZ"/>
              </w:rPr>
              <w:t>mol,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446DC426"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420AC2C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1 </w:t>
            </w:r>
            <w:r w:rsidRPr="00C11E0A">
              <w:rPr>
                <w:rFonts w:ascii="Symbol" w:eastAsia="Times New Roman" w:hAnsi="Symbol" w:cs="Calibri"/>
                <w:color w:val="000000"/>
                <w:sz w:val="12"/>
                <w:szCs w:val="12"/>
                <w:lang w:eastAsia="cs-CZ"/>
              </w:rPr>
              <w:t></w:t>
            </w:r>
            <w:r w:rsidRPr="00C11E0A">
              <w:rPr>
                <w:rFonts w:eastAsia="Times New Roman" w:cs="Calibri"/>
                <w:color w:val="000000"/>
                <w:sz w:val="12"/>
                <w:szCs w:val="12"/>
                <w:lang w:eastAsia="cs-CZ"/>
              </w:rPr>
              <w:t>mol</w:t>
            </w:r>
          </w:p>
        </w:tc>
        <w:tc>
          <w:tcPr>
            <w:tcW w:w="313" w:type="pct"/>
            <w:tcBorders>
              <w:top w:val="nil"/>
              <w:left w:val="nil"/>
              <w:bottom w:val="single" w:sz="4" w:space="0" w:color="auto"/>
              <w:right w:val="single" w:sz="4" w:space="0" w:color="auto"/>
            </w:tcBorders>
            <w:shd w:val="clear" w:color="auto" w:fill="auto"/>
            <w:noWrap/>
            <w:vAlign w:val="bottom"/>
            <w:hideMark/>
          </w:tcPr>
          <w:p w14:paraId="31DFA92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6C6A35D4"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41A00A5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33B97D0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6DFF4691"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54329A0"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3BE51DEB"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305FC563"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67</w:t>
            </w:r>
          </w:p>
        </w:tc>
        <w:tc>
          <w:tcPr>
            <w:tcW w:w="625" w:type="pct"/>
            <w:tcBorders>
              <w:top w:val="nil"/>
              <w:left w:val="nil"/>
              <w:bottom w:val="single" w:sz="4" w:space="0" w:color="auto"/>
              <w:right w:val="single" w:sz="4" w:space="0" w:color="auto"/>
            </w:tcBorders>
            <w:shd w:val="clear" w:color="auto" w:fill="auto"/>
            <w:vAlign w:val="center"/>
            <w:hideMark/>
          </w:tcPr>
          <w:p w14:paraId="65243BC8" w14:textId="77777777" w:rsidR="00AC19F7" w:rsidRPr="00C11E0A" w:rsidRDefault="00AC19F7" w:rsidP="00AC19F7">
            <w:pPr>
              <w:spacing w:before="0"/>
              <w:ind w:left="0"/>
              <w:jc w:val="left"/>
              <w:rPr>
                <w:rFonts w:eastAsia="Times New Roman" w:cs="Calibri"/>
                <w:color w:val="000000"/>
                <w:sz w:val="12"/>
                <w:szCs w:val="12"/>
                <w:lang w:eastAsia="cs-CZ"/>
              </w:rPr>
            </w:pPr>
            <w:proofErr w:type="spellStart"/>
            <w:r w:rsidRPr="00C11E0A">
              <w:rPr>
                <w:rFonts w:eastAsia="Times New Roman" w:cs="Calibri"/>
                <w:color w:val="000000"/>
                <w:sz w:val="12"/>
                <w:szCs w:val="12"/>
                <w:lang w:eastAsia="cs-CZ"/>
              </w:rPr>
              <w:t>Ribonucleotide</w:t>
            </w:r>
            <w:proofErr w:type="spellEnd"/>
            <w:r w:rsidRPr="00C11E0A">
              <w:rPr>
                <w:rFonts w:eastAsia="Times New Roman" w:cs="Calibri"/>
                <w:color w:val="000000"/>
                <w:sz w:val="12"/>
                <w:szCs w:val="12"/>
                <w:lang w:eastAsia="cs-CZ"/>
              </w:rPr>
              <w:t xml:space="preserve"> set</w:t>
            </w:r>
          </w:p>
        </w:tc>
        <w:tc>
          <w:tcPr>
            <w:tcW w:w="1250" w:type="pct"/>
            <w:tcBorders>
              <w:top w:val="nil"/>
              <w:left w:val="nil"/>
              <w:bottom w:val="single" w:sz="4" w:space="0" w:color="auto"/>
              <w:right w:val="single" w:sz="4" w:space="0" w:color="auto"/>
            </w:tcBorders>
            <w:shd w:val="clear" w:color="auto" w:fill="auto"/>
            <w:vAlign w:val="center"/>
            <w:hideMark/>
          </w:tcPr>
          <w:p w14:paraId="3A16592C"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 xml:space="preserve">100 </w:t>
            </w:r>
            <w:proofErr w:type="spellStart"/>
            <w:r w:rsidRPr="00C11E0A">
              <w:rPr>
                <w:rFonts w:eastAsia="Times New Roman" w:cs="Calibri"/>
                <w:color w:val="000000"/>
                <w:sz w:val="12"/>
                <w:szCs w:val="12"/>
                <w:lang w:eastAsia="cs-CZ"/>
              </w:rPr>
              <w:t>mM</w:t>
            </w:r>
            <w:proofErr w:type="spellEnd"/>
            <w:r w:rsidRPr="00C11E0A">
              <w:rPr>
                <w:rFonts w:eastAsia="Times New Roman" w:cs="Calibri"/>
                <w:color w:val="000000"/>
                <w:sz w:val="12"/>
                <w:szCs w:val="12"/>
                <w:lang w:eastAsia="cs-CZ"/>
              </w:rPr>
              <w:t xml:space="preserve"> NTP set </w:t>
            </w:r>
            <w:proofErr w:type="gramStart"/>
            <w:r w:rsidRPr="00C11E0A">
              <w:rPr>
                <w:rFonts w:eastAsia="Times New Roman" w:cs="Calibri"/>
                <w:color w:val="000000"/>
                <w:sz w:val="12"/>
                <w:szCs w:val="12"/>
                <w:lang w:eastAsia="cs-CZ"/>
              </w:rPr>
              <w:t>ATP,GTP</w:t>
            </w:r>
            <w:proofErr w:type="gramEnd"/>
            <w:r w:rsidRPr="00C11E0A">
              <w:rPr>
                <w:rFonts w:eastAsia="Times New Roman" w:cs="Calibri"/>
                <w:color w:val="000000"/>
                <w:sz w:val="12"/>
                <w:szCs w:val="12"/>
                <w:lang w:eastAsia="cs-CZ"/>
              </w:rPr>
              <w:t>,CTP,UTP, čistota ≥99%, balení 4 × 200 </w:t>
            </w:r>
            <w:proofErr w:type="spellStart"/>
            <w:r w:rsidRPr="00C11E0A">
              <w:rPr>
                <w:rFonts w:eastAsia="Times New Roman" w:cs="Calibri"/>
                <w:color w:val="000000"/>
                <w:sz w:val="12"/>
                <w:szCs w:val="12"/>
                <w:lang w:eastAsia="cs-CZ"/>
              </w:rPr>
              <w:t>μL</w:t>
            </w:r>
            <w:proofErr w:type="spellEnd"/>
            <w:r w:rsidRPr="00C11E0A">
              <w:rPr>
                <w:rFonts w:eastAsia="Times New Roman" w:cs="Calibri"/>
                <w:color w:val="000000"/>
                <w:sz w:val="12"/>
                <w:szCs w:val="12"/>
                <w:lang w:eastAsia="cs-CZ"/>
              </w:rPr>
              <w:t>,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0667CDF2"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5754720A"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 xml:space="preserve">4 x 200 </w:t>
            </w:r>
            <w:proofErr w:type="spellStart"/>
            <w:r w:rsidRPr="00C11E0A">
              <w:rPr>
                <w:rFonts w:eastAsia="Times New Roman" w:cs="Calibri"/>
                <w:color w:val="000000"/>
                <w:sz w:val="12"/>
                <w:szCs w:val="12"/>
                <w:lang w:eastAsia="cs-CZ"/>
              </w:rPr>
              <w:t>μl</w:t>
            </w:r>
            <w:proofErr w:type="spellEnd"/>
          </w:p>
        </w:tc>
        <w:tc>
          <w:tcPr>
            <w:tcW w:w="313" w:type="pct"/>
            <w:tcBorders>
              <w:top w:val="nil"/>
              <w:left w:val="nil"/>
              <w:bottom w:val="single" w:sz="4" w:space="0" w:color="auto"/>
              <w:right w:val="single" w:sz="4" w:space="0" w:color="auto"/>
            </w:tcBorders>
            <w:shd w:val="clear" w:color="auto" w:fill="auto"/>
            <w:noWrap/>
            <w:vAlign w:val="bottom"/>
            <w:hideMark/>
          </w:tcPr>
          <w:p w14:paraId="5DA7BB27"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06C3B8FD"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D9C720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15CECE7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39D33186"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761FC568"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04EF26A6" w14:textId="77777777" w:rsidTr="00C11E0A">
        <w:trPr>
          <w:trHeight w:val="320"/>
        </w:trPr>
        <w:tc>
          <w:tcPr>
            <w:tcW w:w="313" w:type="pct"/>
            <w:tcBorders>
              <w:top w:val="nil"/>
              <w:left w:val="single" w:sz="8" w:space="0" w:color="auto"/>
              <w:bottom w:val="single" w:sz="4" w:space="0" w:color="auto"/>
              <w:right w:val="single" w:sz="4" w:space="0" w:color="auto"/>
            </w:tcBorders>
            <w:shd w:val="clear" w:color="auto" w:fill="auto"/>
            <w:noWrap/>
            <w:vAlign w:val="bottom"/>
            <w:hideMark/>
          </w:tcPr>
          <w:p w14:paraId="5FB9930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68</w:t>
            </w:r>
          </w:p>
        </w:tc>
        <w:tc>
          <w:tcPr>
            <w:tcW w:w="625" w:type="pct"/>
            <w:tcBorders>
              <w:top w:val="nil"/>
              <w:left w:val="nil"/>
              <w:bottom w:val="single" w:sz="4" w:space="0" w:color="auto"/>
              <w:right w:val="single" w:sz="4" w:space="0" w:color="auto"/>
            </w:tcBorders>
            <w:shd w:val="clear" w:color="auto" w:fill="auto"/>
            <w:vAlign w:val="center"/>
            <w:hideMark/>
          </w:tcPr>
          <w:p w14:paraId="6D49E7B4"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UDP-</w:t>
            </w:r>
            <w:proofErr w:type="gramStart"/>
            <w:r w:rsidRPr="00C11E0A">
              <w:rPr>
                <w:rFonts w:eastAsia="Times New Roman" w:cs="Calibri"/>
                <w:color w:val="000000"/>
                <w:sz w:val="12"/>
                <w:szCs w:val="12"/>
                <w:lang w:eastAsia="cs-CZ"/>
              </w:rPr>
              <w:t>6-azide</w:t>
            </w:r>
            <w:proofErr w:type="gramEnd"/>
            <w:r w:rsidRPr="00C11E0A">
              <w:rPr>
                <w:rFonts w:eastAsia="Times New Roman" w:cs="Calibri"/>
                <w:color w:val="000000"/>
                <w:sz w:val="12"/>
                <w:szCs w:val="12"/>
                <w:lang w:eastAsia="cs-CZ"/>
              </w:rPr>
              <w:t>-glucose</w:t>
            </w:r>
          </w:p>
        </w:tc>
        <w:tc>
          <w:tcPr>
            <w:tcW w:w="1250" w:type="pct"/>
            <w:tcBorders>
              <w:top w:val="nil"/>
              <w:left w:val="nil"/>
              <w:bottom w:val="single" w:sz="4" w:space="0" w:color="auto"/>
              <w:right w:val="single" w:sz="4" w:space="0" w:color="auto"/>
            </w:tcBorders>
            <w:shd w:val="clear" w:color="auto" w:fill="auto"/>
            <w:vAlign w:val="center"/>
            <w:hideMark/>
          </w:tcPr>
          <w:p w14:paraId="474AC9C5" w14:textId="77777777" w:rsidR="00AC19F7" w:rsidRPr="00C11E0A" w:rsidRDefault="00AC19F7" w:rsidP="00AC19F7">
            <w:pPr>
              <w:spacing w:before="0"/>
              <w:ind w:left="0"/>
              <w:jc w:val="left"/>
              <w:rPr>
                <w:rFonts w:eastAsia="Times New Roman" w:cs="Calibri"/>
                <w:color w:val="000000"/>
                <w:sz w:val="12"/>
                <w:szCs w:val="12"/>
                <w:lang w:eastAsia="cs-CZ"/>
              </w:rPr>
            </w:pPr>
            <w:r w:rsidRPr="00C11E0A">
              <w:rPr>
                <w:rFonts w:eastAsia="Times New Roman" w:cs="Calibri"/>
                <w:color w:val="000000"/>
                <w:sz w:val="12"/>
                <w:szCs w:val="12"/>
                <w:lang w:eastAsia="cs-CZ"/>
              </w:rPr>
              <w:t>čistota ≥</w:t>
            </w:r>
            <w:proofErr w:type="gramStart"/>
            <w:r w:rsidRPr="00C11E0A">
              <w:rPr>
                <w:rFonts w:eastAsia="Times New Roman" w:cs="Calibri"/>
                <w:color w:val="000000"/>
                <w:sz w:val="12"/>
                <w:szCs w:val="12"/>
                <w:lang w:eastAsia="cs-CZ"/>
              </w:rPr>
              <w:t>98%</w:t>
            </w:r>
            <w:proofErr w:type="gramEnd"/>
            <w:r w:rsidRPr="00C11E0A">
              <w:rPr>
                <w:rFonts w:eastAsia="Times New Roman" w:cs="Calibri"/>
                <w:color w:val="000000"/>
                <w:sz w:val="12"/>
                <w:szCs w:val="12"/>
                <w:lang w:eastAsia="cs-CZ"/>
              </w:rPr>
              <w:t>, balení 0.5 mg, cena za 1 balení</w:t>
            </w:r>
          </w:p>
        </w:tc>
        <w:tc>
          <w:tcPr>
            <w:tcW w:w="312" w:type="pct"/>
            <w:tcBorders>
              <w:top w:val="nil"/>
              <w:left w:val="nil"/>
              <w:bottom w:val="single" w:sz="4" w:space="0" w:color="auto"/>
              <w:right w:val="single" w:sz="4" w:space="0" w:color="auto"/>
            </w:tcBorders>
            <w:shd w:val="clear" w:color="auto" w:fill="auto"/>
            <w:noWrap/>
            <w:vAlign w:val="bottom"/>
            <w:hideMark/>
          </w:tcPr>
          <w:p w14:paraId="1B2B5B44"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w:t>
            </w:r>
          </w:p>
        </w:tc>
        <w:tc>
          <w:tcPr>
            <w:tcW w:w="375" w:type="pct"/>
            <w:tcBorders>
              <w:top w:val="nil"/>
              <w:left w:val="nil"/>
              <w:bottom w:val="single" w:sz="4" w:space="0" w:color="auto"/>
              <w:right w:val="single" w:sz="4" w:space="0" w:color="auto"/>
            </w:tcBorders>
            <w:shd w:val="clear" w:color="auto" w:fill="auto"/>
            <w:vAlign w:val="center"/>
            <w:hideMark/>
          </w:tcPr>
          <w:p w14:paraId="69590B3B"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0,5 mg</w:t>
            </w:r>
          </w:p>
        </w:tc>
        <w:tc>
          <w:tcPr>
            <w:tcW w:w="313" w:type="pct"/>
            <w:tcBorders>
              <w:top w:val="nil"/>
              <w:left w:val="nil"/>
              <w:bottom w:val="single" w:sz="4" w:space="0" w:color="auto"/>
              <w:right w:val="single" w:sz="4" w:space="0" w:color="auto"/>
            </w:tcBorders>
            <w:shd w:val="clear" w:color="auto" w:fill="auto"/>
            <w:noWrap/>
            <w:vAlign w:val="bottom"/>
            <w:hideMark/>
          </w:tcPr>
          <w:p w14:paraId="1810B3DF" w14:textId="77777777" w:rsidR="00AC19F7" w:rsidRPr="00C11E0A" w:rsidRDefault="00AC19F7" w:rsidP="00AC19F7">
            <w:pPr>
              <w:spacing w:before="0"/>
              <w:ind w:left="0"/>
              <w:jc w:val="center"/>
              <w:rPr>
                <w:rFonts w:eastAsia="Times New Roman" w:cs="Calibri"/>
                <w:color w:val="000000"/>
                <w:sz w:val="12"/>
                <w:szCs w:val="12"/>
                <w:lang w:eastAsia="cs-CZ"/>
              </w:rPr>
            </w:pPr>
            <w:r w:rsidRPr="00C11E0A">
              <w:rPr>
                <w:rFonts w:eastAsia="Times New Roman" w:cs="Calibri"/>
                <w:color w:val="000000"/>
                <w:sz w:val="12"/>
                <w:szCs w:val="12"/>
                <w:lang w:eastAsia="cs-CZ"/>
              </w:rPr>
              <w:t>1</w:t>
            </w:r>
          </w:p>
        </w:tc>
        <w:tc>
          <w:tcPr>
            <w:tcW w:w="312" w:type="pct"/>
            <w:tcBorders>
              <w:top w:val="nil"/>
              <w:left w:val="nil"/>
              <w:bottom w:val="single" w:sz="4" w:space="0" w:color="auto"/>
              <w:right w:val="single" w:sz="4" w:space="0" w:color="auto"/>
            </w:tcBorders>
            <w:shd w:val="clear" w:color="auto" w:fill="auto"/>
            <w:vAlign w:val="center"/>
            <w:hideMark/>
          </w:tcPr>
          <w:p w14:paraId="53D138E5" w14:textId="77777777" w:rsidR="00AC19F7" w:rsidRPr="00C11E0A" w:rsidRDefault="00AC19F7" w:rsidP="00AC19F7">
            <w:pPr>
              <w:spacing w:before="0"/>
              <w:ind w:left="0"/>
              <w:jc w:val="right"/>
              <w:rPr>
                <w:rFonts w:eastAsia="Times New Roman" w:cs="Calibri"/>
                <w:color w:val="FF0000"/>
                <w:sz w:val="12"/>
                <w:szCs w:val="12"/>
                <w:lang w:eastAsia="cs-CZ"/>
              </w:rPr>
            </w:pPr>
            <w:r w:rsidRPr="00C11E0A">
              <w:rPr>
                <w:rFonts w:eastAsia="Times New Roman" w:cs="Calibri"/>
                <w:color w:val="FF0000"/>
                <w:sz w:val="12"/>
                <w:szCs w:val="12"/>
                <w:lang w:eastAsia="cs-CZ"/>
              </w:rPr>
              <w:t>*****</w:t>
            </w:r>
          </w:p>
        </w:tc>
        <w:tc>
          <w:tcPr>
            <w:tcW w:w="375" w:type="pct"/>
            <w:tcBorders>
              <w:top w:val="nil"/>
              <w:left w:val="nil"/>
              <w:bottom w:val="single" w:sz="4" w:space="0" w:color="auto"/>
              <w:right w:val="single" w:sz="4" w:space="0" w:color="auto"/>
            </w:tcBorders>
            <w:shd w:val="clear" w:color="auto" w:fill="auto"/>
            <w:noWrap/>
            <w:vAlign w:val="bottom"/>
            <w:hideMark/>
          </w:tcPr>
          <w:p w14:paraId="1C807C97"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6" w:type="pct"/>
            <w:tcBorders>
              <w:top w:val="nil"/>
              <w:left w:val="nil"/>
              <w:bottom w:val="single" w:sz="4" w:space="0" w:color="auto"/>
              <w:right w:val="single" w:sz="4" w:space="0" w:color="auto"/>
            </w:tcBorders>
            <w:shd w:val="clear" w:color="auto" w:fill="auto"/>
            <w:noWrap/>
            <w:vAlign w:val="bottom"/>
            <w:hideMark/>
          </w:tcPr>
          <w:p w14:paraId="083866B4"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7" w:type="pct"/>
            <w:tcBorders>
              <w:top w:val="nil"/>
              <w:left w:val="nil"/>
              <w:bottom w:val="single" w:sz="4" w:space="0" w:color="auto"/>
              <w:right w:val="single" w:sz="4" w:space="0" w:color="auto"/>
            </w:tcBorders>
            <w:shd w:val="clear" w:color="auto" w:fill="auto"/>
            <w:noWrap/>
            <w:vAlign w:val="bottom"/>
            <w:hideMark/>
          </w:tcPr>
          <w:p w14:paraId="76C8C38E" w14:textId="77777777" w:rsidR="00AC19F7" w:rsidRPr="00C11E0A" w:rsidRDefault="00AC19F7" w:rsidP="00AC19F7">
            <w:pPr>
              <w:spacing w:before="0"/>
              <w:ind w:left="0"/>
              <w:jc w:val="right"/>
              <w:rPr>
                <w:rFonts w:eastAsia="Times New Roman" w:cs="Calibri"/>
                <w:sz w:val="12"/>
                <w:szCs w:val="12"/>
                <w:lang w:eastAsia="cs-CZ"/>
              </w:rPr>
            </w:pPr>
            <w:r w:rsidRPr="00C11E0A">
              <w:rPr>
                <w:rFonts w:eastAsia="Times New Roman" w:cs="Calibri"/>
                <w:sz w:val="12"/>
                <w:szCs w:val="12"/>
                <w:lang w:eastAsia="cs-CZ"/>
              </w:rPr>
              <w:t>*****</w:t>
            </w:r>
          </w:p>
        </w:tc>
        <w:tc>
          <w:tcPr>
            <w:tcW w:w="372" w:type="pct"/>
            <w:tcBorders>
              <w:top w:val="nil"/>
              <w:left w:val="nil"/>
              <w:bottom w:val="single" w:sz="4" w:space="0" w:color="auto"/>
              <w:right w:val="single" w:sz="8" w:space="0" w:color="auto"/>
            </w:tcBorders>
            <w:shd w:val="clear" w:color="auto" w:fill="auto"/>
            <w:vAlign w:val="center"/>
            <w:hideMark/>
          </w:tcPr>
          <w:p w14:paraId="0F031952" w14:textId="77777777" w:rsidR="00AC19F7" w:rsidRPr="00C11E0A" w:rsidRDefault="00AC19F7" w:rsidP="00AC19F7">
            <w:pPr>
              <w:spacing w:before="0"/>
              <w:ind w:left="0"/>
              <w:jc w:val="center"/>
              <w:rPr>
                <w:rFonts w:eastAsia="Times New Roman" w:cs="Calibri"/>
                <w:b/>
                <w:bCs/>
                <w:sz w:val="12"/>
                <w:szCs w:val="12"/>
                <w:lang w:eastAsia="cs-CZ"/>
              </w:rPr>
            </w:pPr>
            <w:r w:rsidRPr="00C11E0A">
              <w:rPr>
                <w:rFonts w:eastAsia="Times New Roman" w:cs="Calibri"/>
                <w:b/>
                <w:bCs/>
                <w:sz w:val="12"/>
                <w:szCs w:val="12"/>
                <w:lang w:eastAsia="cs-CZ"/>
              </w:rPr>
              <w:t>*****</w:t>
            </w:r>
          </w:p>
        </w:tc>
      </w:tr>
      <w:tr w:rsidR="00C11E0A" w:rsidRPr="00C11E0A" w14:paraId="750669A1" w14:textId="77777777" w:rsidTr="00C11E0A">
        <w:trPr>
          <w:trHeight w:val="380"/>
        </w:trPr>
        <w:tc>
          <w:tcPr>
            <w:tcW w:w="937" w:type="pct"/>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5AA6932" w14:textId="77777777" w:rsidR="00AC19F7" w:rsidRPr="00C11E0A" w:rsidRDefault="00AC19F7" w:rsidP="00AC19F7">
            <w:pPr>
              <w:spacing w:before="0"/>
              <w:ind w:left="0"/>
              <w:jc w:val="left"/>
              <w:rPr>
                <w:rFonts w:eastAsia="Times New Roman" w:cs="Calibri"/>
                <w:b/>
                <w:bCs/>
                <w:sz w:val="12"/>
                <w:szCs w:val="12"/>
                <w:lang w:eastAsia="cs-CZ"/>
              </w:rPr>
            </w:pPr>
            <w:r w:rsidRPr="00C11E0A">
              <w:rPr>
                <w:rFonts w:eastAsia="Times New Roman" w:cs="Calibri"/>
                <w:b/>
                <w:bCs/>
                <w:sz w:val="12"/>
                <w:szCs w:val="12"/>
                <w:lang w:eastAsia="cs-CZ"/>
              </w:rPr>
              <w:t>CELKEM</w:t>
            </w:r>
          </w:p>
        </w:tc>
        <w:tc>
          <w:tcPr>
            <w:tcW w:w="1250" w:type="pct"/>
            <w:tcBorders>
              <w:top w:val="nil"/>
              <w:left w:val="nil"/>
              <w:bottom w:val="single" w:sz="8" w:space="0" w:color="auto"/>
              <w:right w:val="single" w:sz="4" w:space="0" w:color="auto"/>
            </w:tcBorders>
            <w:shd w:val="clear" w:color="auto" w:fill="auto"/>
            <w:noWrap/>
            <w:vAlign w:val="bottom"/>
            <w:hideMark/>
          </w:tcPr>
          <w:p w14:paraId="55929A86"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 </w:t>
            </w:r>
          </w:p>
        </w:tc>
        <w:tc>
          <w:tcPr>
            <w:tcW w:w="312" w:type="pct"/>
            <w:tcBorders>
              <w:top w:val="nil"/>
              <w:left w:val="nil"/>
              <w:bottom w:val="single" w:sz="8" w:space="0" w:color="auto"/>
              <w:right w:val="single" w:sz="4" w:space="0" w:color="auto"/>
            </w:tcBorders>
            <w:shd w:val="clear" w:color="auto" w:fill="auto"/>
            <w:noWrap/>
            <w:vAlign w:val="bottom"/>
            <w:hideMark/>
          </w:tcPr>
          <w:p w14:paraId="743EEE14" w14:textId="77777777" w:rsidR="00AC19F7" w:rsidRPr="00C11E0A" w:rsidRDefault="00AC19F7" w:rsidP="00AC19F7">
            <w:pPr>
              <w:spacing w:before="0"/>
              <w:ind w:left="0"/>
              <w:jc w:val="center"/>
              <w:rPr>
                <w:rFonts w:eastAsia="Times New Roman" w:cs="Calibri"/>
                <w:sz w:val="12"/>
                <w:szCs w:val="12"/>
                <w:lang w:eastAsia="cs-CZ"/>
              </w:rPr>
            </w:pPr>
            <w:r w:rsidRPr="00C11E0A">
              <w:rPr>
                <w:rFonts w:eastAsia="Times New Roman" w:cs="Calibri"/>
                <w:sz w:val="12"/>
                <w:szCs w:val="12"/>
                <w:lang w:eastAsia="cs-CZ"/>
              </w:rPr>
              <w:t> </w:t>
            </w:r>
          </w:p>
        </w:tc>
        <w:tc>
          <w:tcPr>
            <w:tcW w:w="375" w:type="pct"/>
            <w:tcBorders>
              <w:top w:val="nil"/>
              <w:left w:val="nil"/>
              <w:bottom w:val="single" w:sz="8" w:space="0" w:color="auto"/>
              <w:right w:val="single" w:sz="4" w:space="0" w:color="auto"/>
            </w:tcBorders>
            <w:shd w:val="clear" w:color="auto" w:fill="auto"/>
            <w:noWrap/>
            <w:vAlign w:val="bottom"/>
            <w:hideMark/>
          </w:tcPr>
          <w:p w14:paraId="2D406895"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 </w:t>
            </w:r>
          </w:p>
        </w:tc>
        <w:tc>
          <w:tcPr>
            <w:tcW w:w="313" w:type="pct"/>
            <w:tcBorders>
              <w:top w:val="nil"/>
              <w:left w:val="nil"/>
              <w:bottom w:val="single" w:sz="8" w:space="0" w:color="auto"/>
              <w:right w:val="single" w:sz="4" w:space="0" w:color="auto"/>
            </w:tcBorders>
            <w:shd w:val="clear" w:color="auto" w:fill="auto"/>
            <w:noWrap/>
            <w:vAlign w:val="bottom"/>
            <w:hideMark/>
          </w:tcPr>
          <w:p w14:paraId="1AF8E496"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 </w:t>
            </w:r>
          </w:p>
        </w:tc>
        <w:tc>
          <w:tcPr>
            <w:tcW w:w="312" w:type="pct"/>
            <w:tcBorders>
              <w:top w:val="nil"/>
              <w:left w:val="nil"/>
              <w:bottom w:val="single" w:sz="8" w:space="0" w:color="auto"/>
              <w:right w:val="single" w:sz="4" w:space="0" w:color="auto"/>
            </w:tcBorders>
            <w:shd w:val="clear" w:color="auto" w:fill="auto"/>
            <w:noWrap/>
            <w:vAlign w:val="bottom"/>
            <w:hideMark/>
          </w:tcPr>
          <w:p w14:paraId="59661AC5"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 </w:t>
            </w:r>
          </w:p>
        </w:tc>
        <w:tc>
          <w:tcPr>
            <w:tcW w:w="375" w:type="pct"/>
            <w:tcBorders>
              <w:top w:val="nil"/>
              <w:left w:val="nil"/>
              <w:bottom w:val="single" w:sz="8" w:space="0" w:color="auto"/>
              <w:right w:val="single" w:sz="4" w:space="0" w:color="auto"/>
            </w:tcBorders>
            <w:shd w:val="clear" w:color="auto" w:fill="auto"/>
            <w:noWrap/>
            <w:vAlign w:val="bottom"/>
            <w:hideMark/>
          </w:tcPr>
          <w:p w14:paraId="3D1DCDF6" w14:textId="77777777" w:rsidR="00AC19F7" w:rsidRPr="00C11E0A" w:rsidRDefault="00AC19F7" w:rsidP="00AC19F7">
            <w:pPr>
              <w:spacing w:before="0"/>
              <w:ind w:left="0"/>
              <w:jc w:val="right"/>
              <w:rPr>
                <w:rFonts w:eastAsia="Times New Roman" w:cs="Calibri"/>
                <w:b/>
                <w:bCs/>
                <w:sz w:val="12"/>
                <w:szCs w:val="12"/>
                <w:lang w:eastAsia="cs-CZ"/>
              </w:rPr>
            </w:pPr>
            <w:r w:rsidRPr="00C11E0A">
              <w:rPr>
                <w:rFonts w:eastAsia="Times New Roman" w:cs="Calibri"/>
                <w:b/>
                <w:bCs/>
                <w:sz w:val="12"/>
                <w:szCs w:val="12"/>
                <w:lang w:eastAsia="cs-CZ"/>
              </w:rPr>
              <w:t>304 997,49</w:t>
            </w:r>
          </w:p>
        </w:tc>
        <w:tc>
          <w:tcPr>
            <w:tcW w:w="376" w:type="pct"/>
            <w:tcBorders>
              <w:top w:val="nil"/>
              <w:left w:val="nil"/>
              <w:bottom w:val="single" w:sz="8" w:space="0" w:color="auto"/>
              <w:right w:val="single" w:sz="4" w:space="0" w:color="auto"/>
            </w:tcBorders>
            <w:shd w:val="clear" w:color="auto" w:fill="auto"/>
            <w:noWrap/>
            <w:vAlign w:val="bottom"/>
            <w:hideMark/>
          </w:tcPr>
          <w:p w14:paraId="3B731A67" w14:textId="77777777" w:rsidR="00AC19F7" w:rsidRPr="00C11E0A" w:rsidRDefault="00AC19F7" w:rsidP="00AC19F7">
            <w:pPr>
              <w:spacing w:before="0"/>
              <w:ind w:left="0"/>
              <w:jc w:val="right"/>
              <w:rPr>
                <w:rFonts w:eastAsia="Times New Roman" w:cs="Calibri"/>
                <w:b/>
                <w:bCs/>
                <w:sz w:val="12"/>
                <w:szCs w:val="12"/>
                <w:lang w:eastAsia="cs-CZ"/>
              </w:rPr>
            </w:pPr>
            <w:r w:rsidRPr="00C11E0A">
              <w:rPr>
                <w:rFonts w:eastAsia="Times New Roman" w:cs="Calibri"/>
                <w:b/>
                <w:bCs/>
                <w:sz w:val="12"/>
                <w:szCs w:val="12"/>
                <w:lang w:eastAsia="cs-CZ"/>
              </w:rPr>
              <w:t>64 049,47</w:t>
            </w:r>
          </w:p>
        </w:tc>
        <w:tc>
          <w:tcPr>
            <w:tcW w:w="377" w:type="pct"/>
            <w:tcBorders>
              <w:top w:val="nil"/>
              <w:left w:val="nil"/>
              <w:bottom w:val="single" w:sz="8" w:space="0" w:color="auto"/>
              <w:right w:val="single" w:sz="4" w:space="0" w:color="auto"/>
            </w:tcBorders>
            <w:shd w:val="clear" w:color="auto" w:fill="auto"/>
            <w:noWrap/>
            <w:vAlign w:val="bottom"/>
            <w:hideMark/>
          </w:tcPr>
          <w:p w14:paraId="49C8B88F" w14:textId="77777777" w:rsidR="00AC19F7" w:rsidRPr="00C11E0A" w:rsidRDefault="00AC19F7" w:rsidP="00AC19F7">
            <w:pPr>
              <w:spacing w:before="0"/>
              <w:ind w:left="0"/>
              <w:jc w:val="right"/>
              <w:rPr>
                <w:rFonts w:eastAsia="Times New Roman" w:cs="Calibri"/>
                <w:b/>
                <w:bCs/>
                <w:sz w:val="12"/>
                <w:szCs w:val="12"/>
                <w:lang w:eastAsia="cs-CZ"/>
              </w:rPr>
            </w:pPr>
            <w:r w:rsidRPr="00C11E0A">
              <w:rPr>
                <w:rFonts w:eastAsia="Times New Roman" w:cs="Calibri"/>
                <w:b/>
                <w:bCs/>
                <w:sz w:val="12"/>
                <w:szCs w:val="12"/>
                <w:lang w:eastAsia="cs-CZ"/>
              </w:rPr>
              <w:t>369 046,96</w:t>
            </w:r>
          </w:p>
        </w:tc>
        <w:tc>
          <w:tcPr>
            <w:tcW w:w="372" w:type="pct"/>
            <w:tcBorders>
              <w:top w:val="nil"/>
              <w:left w:val="nil"/>
              <w:bottom w:val="single" w:sz="8" w:space="0" w:color="auto"/>
              <w:right w:val="single" w:sz="8" w:space="0" w:color="auto"/>
            </w:tcBorders>
            <w:shd w:val="clear" w:color="auto" w:fill="auto"/>
            <w:noWrap/>
            <w:vAlign w:val="bottom"/>
            <w:hideMark/>
          </w:tcPr>
          <w:p w14:paraId="345D294E" w14:textId="77777777" w:rsidR="00AC19F7" w:rsidRPr="00C11E0A" w:rsidRDefault="00AC19F7" w:rsidP="00AC19F7">
            <w:pPr>
              <w:spacing w:before="0"/>
              <w:ind w:left="0"/>
              <w:jc w:val="left"/>
              <w:rPr>
                <w:rFonts w:eastAsia="Times New Roman" w:cs="Calibri"/>
                <w:sz w:val="12"/>
                <w:szCs w:val="12"/>
                <w:lang w:eastAsia="cs-CZ"/>
              </w:rPr>
            </w:pPr>
            <w:r w:rsidRPr="00C11E0A">
              <w:rPr>
                <w:rFonts w:eastAsia="Times New Roman" w:cs="Calibri"/>
                <w:sz w:val="12"/>
                <w:szCs w:val="12"/>
                <w:lang w:eastAsia="cs-CZ"/>
              </w:rPr>
              <w:t> </w:t>
            </w:r>
          </w:p>
        </w:tc>
      </w:tr>
      <w:tr w:rsidR="00C11E0A" w:rsidRPr="00C11E0A" w14:paraId="5AF706E5" w14:textId="77777777" w:rsidTr="00C11E0A">
        <w:trPr>
          <w:trHeight w:val="290"/>
        </w:trPr>
        <w:tc>
          <w:tcPr>
            <w:tcW w:w="937" w:type="pct"/>
            <w:gridSpan w:val="2"/>
            <w:tcBorders>
              <w:top w:val="nil"/>
              <w:left w:val="single" w:sz="8" w:space="0" w:color="auto"/>
              <w:bottom w:val="nil"/>
              <w:right w:val="nil"/>
            </w:tcBorders>
            <w:shd w:val="clear" w:color="auto" w:fill="auto"/>
            <w:noWrap/>
            <w:vAlign w:val="center"/>
            <w:hideMark/>
          </w:tcPr>
          <w:p w14:paraId="120F2C98" w14:textId="77777777" w:rsidR="00AC19F7" w:rsidRPr="00C11E0A" w:rsidRDefault="00AC19F7" w:rsidP="00AC19F7">
            <w:pPr>
              <w:spacing w:before="0"/>
              <w:ind w:left="0"/>
              <w:jc w:val="left"/>
              <w:rPr>
                <w:rFonts w:eastAsia="Times New Roman" w:cs="Calibri"/>
                <w:b/>
                <w:bCs/>
                <w:color w:val="FF0000"/>
                <w:sz w:val="12"/>
                <w:szCs w:val="12"/>
                <w:lang w:eastAsia="cs-CZ"/>
              </w:rPr>
            </w:pPr>
            <w:r w:rsidRPr="00C11E0A">
              <w:rPr>
                <w:rFonts w:eastAsia="Times New Roman" w:cs="Calibri"/>
                <w:b/>
                <w:bCs/>
                <w:color w:val="FF0000"/>
                <w:sz w:val="12"/>
                <w:szCs w:val="12"/>
                <w:lang w:eastAsia="cs-CZ"/>
              </w:rPr>
              <w:t>SPECIFICKÉ PODMÍNKY PLNĚNÍ:</w:t>
            </w:r>
          </w:p>
        </w:tc>
        <w:tc>
          <w:tcPr>
            <w:tcW w:w="1250" w:type="pct"/>
            <w:tcBorders>
              <w:top w:val="nil"/>
              <w:left w:val="nil"/>
              <w:bottom w:val="nil"/>
              <w:right w:val="nil"/>
            </w:tcBorders>
            <w:shd w:val="clear" w:color="auto" w:fill="auto"/>
            <w:noWrap/>
            <w:vAlign w:val="bottom"/>
            <w:hideMark/>
          </w:tcPr>
          <w:p w14:paraId="6B2E744B" w14:textId="77777777" w:rsidR="00AC19F7" w:rsidRPr="00C11E0A" w:rsidRDefault="00AC19F7" w:rsidP="00AC19F7">
            <w:pPr>
              <w:spacing w:before="0"/>
              <w:ind w:left="0"/>
              <w:jc w:val="left"/>
              <w:rPr>
                <w:rFonts w:eastAsia="Times New Roman" w:cs="Calibri"/>
                <w:b/>
                <w:bCs/>
                <w:color w:val="FF0000"/>
                <w:sz w:val="12"/>
                <w:szCs w:val="12"/>
                <w:lang w:eastAsia="cs-CZ"/>
              </w:rPr>
            </w:pPr>
          </w:p>
        </w:tc>
        <w:tc>
          <w:tcPr>
            <w:tcW w:w="312" w:type="pct"/>
            <w:tcBorders>
              <w:top w:val="nil"/>
              <w:left w:val="nil"/>
              <w:bottom w:val="nil"/>
              <w:right w:val="nil"/>
            </w:tcBorders>
            <w:shd w:val="clear" w:color="auto" w:fill="auto"/>
            <w:noWrap/>
            <w:vAlign w:val="bottom"/>
            <w:hideMark/>
          </w:tcPr>
          <w:p w14:paraId="70306079"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0AF1EC49"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3" w:type="pct"/>
            <w:tcBorders>
              <w:top w:val="nil"/>
              <w:left w:val="nil"/>
              <w:bottom w:val="nil"/>
              <w:right w:val="nil"/>
            </w:tcBorders>
            <w:shd w:val="clear" w:color="auto" w:fill="auto"/>
            <w:noWrap/>
            <w:vAlign w:val="bottom"/>
            <w:hideMark/>
          </w:tcPr>
          <w:p w14:paraId="7E025667"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2" w:type="pct"/>
            <w:tcBorders>
              <w:top w:val="nil"/>
              <w:left w:val="nil"/>
              <w:bottom w:val="nil"/>
              <w:right w:val="nil"/>
            </w:tcBorders>
            <w:shd w:val="clear" w:color="auto" w:fill="auto"/>
            <w:noWrap/>
            <w:vAlign w:val="bottom"/>
            <w:hideMark/>
          </w:tcPr>
          <w:p w14:paraId="3AB99BDD"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7D9D3D3B"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6" w:type="pct"/>
            <w:tcBorders>
              <w:top w:val="nil"/>
              <w:left w:val="nil"/>
              <w:bottom w:val="nil"/>
              <w:right w:val="nil"/>
            </w:tcBorders>
            <w:shd w:val="clear" w:color="auto" w:fill="auto"/>
            <w:noWrap/>
            <w:vAlign w:val="bottom"/>
            <w:hideMark/>
          </w:tcPr>
          <w:p w14:paraId="1442F95F"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7" w:type="pct"/>
            <w:tcBorders>
              <w:top w:val="nil"/>
              <w:left w:val="nil"/>
              <w:bottom w:val="nil"/>
              <w:right w:val="nil"/>
            </w:tcBorders>
            <w:shd w:val="clear" w:color="auto" w:fill="auto"/>
            <w:noWrap/>
            <w:vAlign w:val="bottom"/>
            <w:hideMark/>
          </w:tcPr>
          <w:p w14:paraId="68656B94"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15DD0434"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r>
      <w:tr w:rsidR="00C11E0A" w:rsidRPr="00C11E0A" w14:paraId="68847DDE" w14:textId="77777777" w:rsidTr="00C11E0A">
        <w:trPr>
          <w:trHeight w:val="137"/>
        </w:trPr>
        <w:tc>
          <w:tcPr>
            <w:tcW w:w="937" w:type="pct"/>
            <w:gridSpan w:val="2"/>
            <w:tcBorders>
              <w:top w:val="nil"/>
              <w:left w:val="nil"/>
              <w:bottom w:val="nil"/>
              <w:right w:val="nil"/>
            </w:tcBorders>
            <w:shd w:val="clear" w:color="auto" w:fill="auto"/>
            <w:noWrap/>
            <w:vAlign w:val="bottom"/>
            <w:hideMark/>
          </w:tcPr>
          <w:p w14:paraId="51D06E62" w14:textId="77777777" w:rsidR="00AC19F7" w:rsidRPr="00C11E0A" w:rsidRDefault="00AC19F7" w:rsidP="00AC19F7">
            <w:pPr>
              <w:spacing w:before="0"/>
              <w:ind w:left="0"/>
              <w:jc w:val="left"/>
              <w:rPr>
                <w:rFonts w:eastAsia="Times New Roman" w:cs="Calibri"/>
                <w:b/>
                <w:bCs/>
                <w:color w:val="FF0000"/>
                <w:sz w:val="12"/>
                <w:szCs w:val="12"/>
                <w:lang w:eastAsia="cs-CZ"/>
              </w:rPr>
            </w:pPr>
            <w:r w:rsidRPr="00C11E0A">
              <w:rPr>
                <w:rFonts w:eastAsia="Times New Roman" w:cs="Calibri"/>
                <w:b/>
                <w:bCs/>
                <w:color w:val="FF0000"/>
                <w:sz w:val="12"/>
                <w:szCs w:val="12"/>
                <w:lang w:eastAsia="cs-CZ"/>
              </w:rPr>
              <w:t>Rámcová dohoda s jedním účastníkem.</w:t>
            </w:r>
          </w:p>
        </w:tc>
        <w:tc>
          <w:tcPr>
            <w:tcW w:w="1250" w:type="pct"/>
            <w:tcBorders>
              <w:top w:val="nil"/>
              <w:left w:val="nil"/>
              <w:bottom w:val="nil"/>
              <w:right w:val="nil"/>
            </w:tcBorders>
            <w:shd w:val="clear" w:color="auto" w:fill="auto"/>
            <w:noWrap/>
            <w:vAlign w:val="bottom"/>
            <w:hideMark/>
          </w:tcPr>
          <w:p w14:paraId="442794B8" w14:textId="77777777" w:rsidR="00AC19F7" w:rsidRPr="00C11E0A" w:rsidRDefault="00AC19F7" w:rsidP="00AC19F7">
            <w:pPr>
              <w:spacing w:before="0"/>
              <w:ind w:left="0"/>
              <w:jc w:val="left"/>
              <w:rPr>
                <w:rFonts w:eastAsia="Times New Roman" w:cs="Calibri"/>
                <w:b/>
                <w:bCs/>
                <w:color w:val="FF0000"/>
                <w:sz w:val="12"/>
                <w:szCs w:val="12"/>
                <w:lang w:eastAsia="cs-CZ"/>
              </w:rPr>
            </w:pPr>
          </w:p>
        </w:tc>
        <w:tc>
          <w:tcPr>
            <w:tcW w:w="312" w:type="pct"/>
            <w:tcBorders>
              <w:top w:val="nil"/>
              <w:left w:val="nil"/>
              <w:bottom w:val="nil"/>
              <w:right w:val="nil"/>
            </w:tcBorders>
            <w:shd w:val="clear" w:color="auto" w:fill="auto"/>
            <w:noWrap/>
            <w:vAlign w:val="bottom"/>
            <w:hideMark/>
          </w:tcPr>
          <w:p w14:paraId="3D813EFF"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225A828C"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3" w:type="pct"/>
            <w:tcBorders>
              <w:top w:val="nil"/>
              <w:left w:val="nil"/>
              <w:bottom w:val="nil"/>
              <w:right w:val="nil"/>
            </w:tcBorders>
            <w:shd w:val="clear" w:color="auto" w:fill="auto"/>
            <w:noWrap/>
            <w:vAlign w:val="bottom"/>
            <w:hideMark/>
          </w:tcPr>
          <w:p w14:paraId="054EFA66"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2" w:type="pct"/>
            <w:tcBorders>
              <w:top w:val="nil"/>
              <w:left w:val="nil"/>
              <w:bottom w:val="nil"/>
              <w:right w:val="nil"/>
            </w:tcBorders>
            <w:shd w:val="clear" w:color="auto" w:fill="auto"/>
            <w:noWrap/>
            <w:vAlign w:val="bottom"/>
            <w:hideMark/>
          </w:tcPr>
          <w:p w14:paraId="41E8BDBF"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18C4260D"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6" w:type="pct"/>
            <w:tcBorders>
              <w:top w:val="nil"/>
              <w:left w:val="nil"/>
              <w:bottom w:val="nil"/>
              <w:right w:val="nil"/>
            </w:tcBorders>
            <w:shd w:val="clear" w:color="auto" w:fill="auto"/>
            <w:noWrap/>
            <w:vAlign w:val="bottom"/>
            <w:hideMark/>
          </w:tcPr>
          <w:p w14:paraId="37F47626"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7" w:type="pct"/>
            <w:tcBorders>
              <w:top w:val="nil"/>
              <w:left w:val="nil"/>
              <w:bottom w:val="nil"/>
              <w:right w:val="nil"/>
            </w:tcBorders>
            <w:shd w:val="clear" w:color="auto" w:fill="auto"/>
            <w:noWrap/>
            <w:vAlign w:val="bottom"/>
            <w:hideMark/>
          </w:tcPr>
          <w:p w14:paraId="386556D6"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22C13113"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r>
      <w:tr w:rsidR="00C11E0A" w:rsidRPr="00C11E0A" w14:paraId="6E49D72B" w14:textId="77777777" w:rsidTr="00C11E0A">
        <w:trPr>
          <w:trHeight w:val="125"/>
        </w:trPr>
        <w:tc>
          <w:tcPr>
            <w:tcW w:w="2187" w:type="pct"/>
            <w:gridSpan w:val="3"/>
            <w:tcBorders>
              <w:top w:val="nil"/>
              <w:left w:val="nil"/>
              <w:bottom w:val="nil"/>
              <w:right w:val="nil"/>
            </w:tcBorders>
            <w:shd w:val="clear" w:color="auto" w:fill="auto"/>
            <w:noWrap/>
            <w:vAlign w:val="bottom"/>
            <w:hideMark/>
          </w:tcPr>
          <w:p w14:paraId="780DC7C9" w14:textId="0F78382B" w:rsidR="00C11E0A" w:rsidRPr="00C11E0A" w:rsidRDefault="00C11E0A" w:rsidP="00AC19F7">
            <w:pPr>
              <w:spacing w:before="0"/>
              <w:ind w:left="0"/>
              <w:jc w:val="left"/>
              <w:rPr>
                <w:rFonts w:eastAsia="Times New Roman" w:cs="Calibri"/>
                <w:b/>
                <w:bCs/>
                <w:color w:val="FF0000"/>
                <w:sz w:val="12"/>
                <w:szCs w:val="12"/>
                <w:lang w:eastAsia="cs-CZ"/>
              </w:rPr>
            </w:pPr>
            <w:r w:rsidRPr="00C11E0A">
              <w:rPr>
                <w:rFonts w:eastAsia="Times New Roman" w:cs="Calibri"/>
                <w:b/>
                <w:bCs/>
                <w:color w:val="FF0000"/>
                <w:sz w:val="12"/>
                <w:szCs w:val="12"/>
                <w:lang w:eastAsia="cs-CZ"/>
              </w:rPr>
              <w:t>Místo dodání: sídlo zadavatele / objednatele</w:t>
            </w:r>
          </w:p>
        </w:tc>
        <w:tc>
          <w:tcPr>
            <w:tcW w:w="312" w:type="pct"/>
            <w:tcBorders>
              <w:top w:val="nil"/>
              <w:left w:val="nil"/>
              <w:bottom w:val="nil"/>
              <w:right w:val="nil"/>
            </w:tcBorders>
            <w:shd w:val="clear" w:color="auto" w:fill="auto"/>
            <w:noWrap/>
            <w:vAlign w:val="bottom"/>
            <w:hideMark/>
          </w:tcPr>
          <w:p w14:paraId="43B6553E"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44F102AA"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13" w:type="pct"/>
            <w:tcBorders>
              <w:top w:val="nil"/>
              <w:left w:val="nil"/>
              <w:bottom w:val="nil"/>
              <w:right w:val="nil"/>
            </w:tcBorders>
            <w:shd w:val="clear" w:color="auto" w:fill="auto"/>
            <w:noWrap/>
            <w:vAlign w:val="bottom"/>
            <w:hideMark/>
          </w:tcPr>
          <w:p w14:paraId="6D00171C"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12" w:type="pct"/>
            <w:tcBorders>
              <w:top w:val="nil"/>
              <w:left w:val="nil"/>
              <w:bottom w:val="nil"/>
              <w:right w:val="nil"/>
            </w:tcBorders>
            <w:shd w:val="clear" w:color="auto" w:fill="auto"/>
            <w:noWrap/>
            <w:vAlign w:val="bottom"/>
            <w:hideMark/>
          </w:tcPr>
          <w:p w14:paraId="378387D5"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4BFEB731"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6" w:type="pct"/>
            <w:tcBorders>
              <w:top w:val="nil"/>
              <w:left w:val="nil"/>
              <w:bottom w:val="nil"/>
              <w:right w:val="nil"/>
            </w:tcBorders>
            <w:shd w:val="clear" w:color="auto" w:fill="auto"/>
            <w:noWrap/>
            <w:vAlign w:val="bottom"/>
            <w:hideMark/>
          </w:tcPr>
          <w:p w14:paraId="05C6B137"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7" w:type="pct"/>
            <w:tcBorders>
              <w:top w:val="nil"/>
              <w:left w:val="nil"/>
              <w:bottom w:val="nil"/>
              <w:right w:val="nil"/>
            </w:tcBorders>
            <w:shd w:val="clear" w:color="auto" w:fill="auto"/>
            <w:noWrap/>
            <w:vAlign w:val="bottom"/>
            <w:hideMark/>
          </w:tcPr>
          <w:p w14:paraId="3289395D"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556A68F8"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r>
      <w:tr w:rsidR="00C11E0A" w:rsidRPr="00C11E0A" w14:paraId="6906C790" w14:textId="77777777" w:rsidTr="00C11E0A">
        <w:trPr>
          <w:trHeight w:val="128"/>
        </w:trPr>
        <w:tc>
          <w:tcPr>
            <w:tcW w:w="2187" w:type="pct"/>
            <w:gridSpan w:val="3"/>
            <w:tcBorders>
              <w:top w:val="nil"/>
              <w:left w:val="nil"/>
              <w:bottom w:val="nil"/>
              <w:right w:val="nil"/>
            </w:tcBorders>
            <w:shd w:val="clear" w:color="auto" w:fill="auto"/>
            <w:noWrap/>
            <w:vAlign w:val="bottom"/>
            <w:hideMark/>
          </w:tcPr>
          <w:p w14:paraId="21D08E19" w14:textId="77777777" w:rsidR="00AC19F7" w:rsidRPr="00C11E0A" w:rsidRDefault="00AC19F7" w:rsidP="00AC19F7">
            <w:pPr>
              <w:spacing w:before="0"/>
              <w:ind w:left="0"/>
              <w:jc w:val="left"/>
              <w:rPr>
                <w:rFonts w:eastAsia="Times New Roman" w:cs="Calibri"/>
                <w:b/>
                <w:bCs/>
                <w:color w:val="FF0000"/>
                <w:sz w:val="12"/>
                <w:szCs w:val="12"/>
                <w:lang w:eastAsia="cs-CZ"/>
              </w:rPr>
            </w:pPr>
            <w:r w:rsidRPr="00C11E0A">
              <w:rPr>
                <w:rFonts w:eastAsia="Times New Roman" w:cs="Calibri"/>
                <w:b/>
                <w:bCs/>
                <w:color w:val="FF0000"/>
                <w:sz w:val="12"/>
                <w:szCs w:val="12"/>
                <w:lang w:eastAsia="cs-CZ"/>
              </w:rPr>
              <w:t>Objednatelem požadovaný termín dodání: lhůta 7 dní (náhradní lhůta plnění 14 dní).</w:t>
            </w:r>
          </w:p>
        </w:tc>
        <w:tc>
          <w:tcPr>
            <w:tcW w:w="312" w:type="pct"/>
            <w:tcBorders>
              <w:top w:val="nil"/>
              <w:left w:val="nil"/>
              <w:bottom w:val="nil"/>
              <w:right w:val="nil"/>
            </w:tcBorders>
            <w:shd w:val="clear" w:color="auto" w:fill="auto"/>
            <w:noWrap/>
            <w:vAlign w:val="bottom"/>
            <w:hideMark/>
          </w:tcPr>
          <w:p w14:paraId="58E82A20" w14:textId="77777777" w:rsidR="00AC19F7" w:rsidRPr="00C11E0A" w:rsidRDefault="00AC19F7" w:rsidP="00AC19F7">
            <w:pPr>
              <w:spacing w:before="0"/>
              <w:ind w:left="0"/>
              <w:jc w:val="left"/>
              <w:rPr>
                <w:rFonts w:eastAsia="Times New Roman" w:cs="Calibri"/>
                <w:b/>
                <w:bCs/>
                <w:color w:val="FF0000"/>
                <w:sz w:val="12"/>
                <w:szCs w:val="12"/>
                <w:lang w:eastAsia="cs-CZ"/>
              </w:rPr>
            </w:pPr>
          </w:p>
        </w:tc>
        <w:tc>
          <w:tcPr>
            <w:tcW w:w="375" w:type="pct"/>
            <w:tcBorders>
              <w:top w:val="nil"/>
              <w:left w:val="nil"/>
              <w:bottom w:val="nil"/>
              <w:right w:val="nil"/>
            </w:tcBorders>
            <w:shd w:val="clear" w:color="auto" w:fill="auto"/>
            <w:noWrap/>
            <w:vAlign w:val="bottom"/>
            <w:hideMark/>
          </w:tcPr>
          <w:p w14:paraId="5DA4EDAE"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3" w:type="pct"/>
            <w:tcBorders>
              <w:top w:val="nil"/>
              <w:left w:val="nil"/>
              <w:bottom w:val="nil"/>
              <w:right w:val="nil"/>
            </w:tcBorders>
            <w:shd w:val="clear" w:color="auto" w:fill="auto"/>
            <w:noWrap/>
            <w:vAlign w:val="bottom"/>
            <w:hideMark/>
          </w:tcPr>
          <w:p w14:paraId="1B3F272C"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12" w:type="pct"/>
            <w:tcBorders>
              <w:top w:val="nil"/>
              <w:left w:val="nil"/>
              <w:bottom w:val="nil"/>
              <w:right w:val="nil"/>
            </w:tcBorders>
            <w:shd w:val="clear" w:color="auto" w:fill="auto"/>
            <w:noWrap/>
            <w:vAlign w:val="bottom"/>
            <w:hideMark/>
          </w:tcPr>
          <w:p w14:paraId="60CE793B"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5" w:type="pct"/>
            <w:tcBorders>
              <w:top w:val="nil"/>
              <w:left w:val="nil"/>
              <w:bottom w:val="nil"/>
              <w:right w:val="nil"/>
            </w:tcBorders>
            <w:shd w:val="clear" w:color="auto" w:fill="auto"/>
            <w:noWrap/>
            <w:vAlign w:val="bottom"/>
            <w:hideMark/>
          </w:tcPr>
          <w:p w14:paraId="6C0DB9C0"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6" w:type="pct"/>
            <w:tcBorders>
              <w:top w:val="nil"/>
              <w:left w:val="nil"/>
              <w:bottom w:val="nil"/>
              <w:right w:val="nil"/>
            </w:tcBorders>
            <w:shd w:val="clear" w:color="auto" w:fill="auto"/>
            <w:noWrap/>
            <w:vAlign w:val="bottom"/>
            <w:hideMark/>
          </w:tcPr>
          <w:p w14:paraId="659BFB7A"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7" w:type="pct"/>
            <w:tcBorders>
              <w:top w:val="nil"/>
              <w:left w:val="nil"/>
              <w:bottom w:val="nil"/>
              <w:right w:val="nil"/>
            </w:tcBorders>
            <w:shd w:val="clear" w:color="auto" w:fill="auto"/>
            <w:noWrap/>
            <w:vAlign w:val="bottom"/>
            <w:hideMark/>
          </w:tcPr>
          <w:p w14:paraId="2C0B538F"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49915F6D" w14:textId="77777777" w:rsidR="00AC19F7" w:rsidRPr="00C11E0A" w:rsidRDefault="00AC19F7" w:rsidP="00AC19F7">
            <w:pPr>
              <w:spacing w:before="0"/>
              <w:ind w:left="0"/>
              <w:jc w:val="left"/>
              <w:rPr>
                <w:rFonts w:ascii="Times New Roman" w:eastAsia="Times New Roman" w:hAnsi="Times New Roman"/>
                <w:sz w:val="12"/>
                <w:szCs w:val="12"/>
                <w:lang w:eastAsia="cs-CZ"/>
              </w:rPr>
            </w:pPr>
          </w:p>
        </w:tc>
      </w:tr>
      <w:tr w:rsidR="00C11E0A" w:rsidRPr="00C11E0A" w14:paraId="4D8B9D52" w14:textId="77777777" w:rsidTr="00C11E0A">
        <w:trPr>
          <w:trHeight w:val="116"/>
        </w:trPr>
        <w:tc>
          <w:tcPr>
            <w:tcW w:w="3500" w:type="pct"/>
            <w:gridSpan w:val="7"/>
            <w:tcBorders>
              <w:top w:val="nil"/>
              <w:left w:val="nil"/>
              <w:bottom w:val="nil"/>
              <w:right w:val="nil"/>
            </w:tcBorders>
            <w:shd w:val="clear" w:color="auto" w:fill="auto"/>
            <w:noWrap/>
            <w:vAlign w:val="bottom"/>
            <w:hideMark/>
          </w:tcPr>
          <w:p w14:paraId="63C44A31" w14:textId="6AFE950E" w:rsidR="00C11E0A" w:rsidRPr="00C11E0A" w:rsidRDefault="00C11E0A" w:rsidP="00AC19F7">
            <w:pPr>
              <w:spacing w:before="0"/>
              <w:ind w:left="0"/>
              <w:jc w:val="left"/>
              <w:rPr>
                <w:rFonts w:ascii="Times New Roman" w:eastAsia="Times New Roman" w:hAnsi="Times New Roman"/>
                <w:sz w:val="12"/>
                <w:szCs w:val="12"/>
                <w:lang w:eastAsia="cs-CZ"/>
              </w:rPr>
            </w:pPr>
            <w:r w:rsidRPr="00C11E0A">
              <w:rPr>
                <w:rFonts w:eastAsia="Times New Roman" w:cs="Calibri"/>
                <w:b/>
                <w:bCs/>
                <w:color w:val="FF0000"/>
                <w:sz w:val="12"/>
                <w:szCs w:val="12"/>
                <w:lang w:eastAsia="cs-CZ"/>
              </w:rPr>
              <w:t>Dodavatel je oprávněn dodat jednotlivé položky i v jiném typu balení, je však povinen dodržet požadované množství Materiálu v rámci příslušné položky.</w:t>
            </w:r>
          </w:p>
        </w:tc>
        <w:tc>
          <w:tcPr>
            <w:tcW w:w="375" w:type="pct"/>
            <w:tcBorders>
              <w:top w:val="nil"/>
              <w:left w:val="nil"/>
              <w:bottom w:val="nil"/>
              <w:right w:val="nil"/>
            </w:tcBorders>
            <w:shd w:val="clear" w:color="auto" w:fill="auto"/>
            <w:noWrap/>
            <w:vAlign w:val="bottom"/>
            <w:hideMark/>
          </w:tcPr>
          <w:p w14:paraId="7C5F1A4E"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6" w:type="pct"/>
            <w:tcBorders>
              <w:top w:val="nil"/>
              <w:left w:val="nil"/>
              <w:bottom w:val="nil"/>
              <w:right w:val="nil"/>
            </w:tcBorders>
            <w:shd w:val="clear" w:color="auto" w:fill="auto"/>
            <w:noWrap/>
            <w:vAlign w:val="bottom"/>
            <w:hideMark/>
          </w:tcPr>
          <w:p w14:paraId="678120BD"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7" w:type="pct"/>
            <w:tcBorders>
              <w:top w:val="nil"/>
              <w:left w:val="nil"/>
              <w:bottom w:val="nil"/>
              <w:right w:val="nil"/>
            </w:tcBorders>
            <w:shd w:val="clear" w:color="auto" w:fill="auto"/>
            <w:noWrap/>
            <w:vAlign w:val="bottom"/>
            <w:hideMark/>
          </w:tcPr>
          <w:p w14:paraId="5FD1DCFB"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11177FB9"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r>
      <w:tr w:rsidR="00C11E0A" w:rsidRPr="00C11E0A" w14:paraId="72AD4774" w14:textId="77777777" w:rsidTr="00C11E0A">
        <w:trPr>
          <w:trHeight w:val="290"/>
        </w:trPr>
        <w:tc>
          <w:tcPr>
            <w:tcW w:w="4251" w:type="pct"/>
            <w:gridSpan w:val="9"/>
            <w:tcBorders>
              <w:top w:val="nil"/>
              <w:left w:val="nil"/>
              <w:bottom w:val="nil"/>
              <w:right w:val="nil"/>
            </w:tcBorders>
            <w:shd w:val="clear" w:color="auto" w:fill="auto"/>
            <w:noWrap/>
            <w:vAlign w:val="bottom"/>
            <w:hideMark/>
          </w:tcPr>
          <w:p w14:paraId="5BA5C6EC" w14:textId="3729F2F6" w:rsidR="00C11E0A" w:rsidRPr="00C11E0A" w:rsidRDefault="00C11E0A" w:rsidP="00AC19F7">
            <w:pPr>
              <w:spacing w:before="0"/>
              <w:ind w:left="0"/>
              <w:jc w:val="left"/>
              <w:rPr>
                <w:rFonts w:ascii="Times New Roman" w:eastAsia="Times New Roman" w:hAnsi="Times New Roman"/>
                <w:sz w:val="12"/>
                <w:szCs w:val="12"/>
                <w:lang w:eastAsia="cs-CZ"/>
              </w:rPr>
            </w:pPr>
            <w:r w:rsidRPr="00C11E0A">
              <w:rPr>
                <w:rFonts w:eastAsia="Times New Roman" w:cs="Calibri"/>
                <w:b/>
                <w:bCs/>
                <w:color w:val="FF0000"/>
                <w:sz w:val="12"/>
                <w:szCs w:val="12"/>
                <w:lang w:eastAsia="cs-CZ"/>
              </w:rPr>
              <w:t>Dodavatel je oprávněn dodat alternativu k požadované položce, pouze za předpokladu aktuální nedostupnosti dané položky na trhu, a to pouze po písemném předchozím odsouhlasení ze strany Objednatele.</w:t>
            </w:r>
          </w:p>
        </w:tc>
        <w:tc>
          <w:tcPr>
            <w:tcW w:w="377" w:type="pct"/>
            <w:tcBorders>
              <w:top w:val="nil"/>
              <w:left w:val="nil"/>
              <w:bottom w:val="nil"/>
              <w:right w:val="nil"/>
            </w:tcBorders>
            <w:shd w:val="clear" w:color="auto" w:fill="auto"/>
            <w:noWrap/>
            <w:vAlign w:val="bottom"/>
            <w:hideMark/>
          </w:tcPr>
          <w:p w14:paraId="01CD311E"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c>
          <w:tcPr>
            <w:tcW w:w="372" w:type="pct"/>
            <w:tcBorders>
              <w:top w:val="nil"/>
              <w:left w:val="nil"/>
              <w:bottom w:val="nil"/>
              <w:right w:val="nil"/>
            </w:tcBorders>
            <w:shd w:val="clear" w:color="auto" w:fill="auto"/>
            <w:noWrap/>
            <w:vAlign w:val="bottom"/>
            <w:hideMark/>
          </w:tcPr>
          <w:p w14:paraId="37E1F629" w14:textId="77777777" w:rsidR="00C11E0A" w:rsidRPr="00C11E0A" w:rsidRDefault="00C11E0A" w:rsidP="00AC19F7">
            <w:pPr>
              <w:spacing w:before="0"/>
              <w:ind w:left="0"/>
              <w:jc w:val="left"/>
              <w:rPr>
                <w:rFonts w:ascii="Times New Roman" w:eastAsia="Times New Roman" w:hAnsi="Times New Roman"/>
                <w:sz w:val="12"/>
                <w:szCs w:val="12"/>
                <w:lang w:eastAsia="cs-CZ"/>
              </w:rPr>
            </w:pPr>
          </w:p>
        </w:tc>
      </w:tr>
    </w:tbl>
    <w:p w14:paraId="4EB92517" w14:textId="77777777" w:rsidR="004612D0" w:rsidRPr="00EA7569" w:rsidRDefault="004612D0" w:rsidP="007B423E">
      <w:pPr>
        <w:pStyle w:val="Default"/>
        <w:spacing w:after="120"/>
        <w:jc w:val="both"/>
        <w:rPr>
          <w:sz w:val="20"/>
          <w:szCs w:val="20"/>
        </w:rPr>
      </w:pPr>
      <w:bookmarkStart w:id="2" w:name="_GoBack"/>
      <w:bookmarkEnd w:id="2"/>
    </w:p>
    <w:p w14:paraId="524FF0BB" w14:textId="7917EAB5" w:rsidR="004612D0" w:rsidRPr="00EA7569" w:rsidRDefault="004612D0" w:rsidP="004612D0">
      <w:pPr>
        <w:pStyle w:val="Nadpis1"/>
        <w:numPr>
          <w:ilvl w:val="0"/>
          <w:numId w:val="0"/>
        </w:numPr>
        <w:rPr>
          <w:rFonts w:ascii="Palatino Linotype" w:hAnsi="Palatino Linotype"/>
          <w:sz w:val="24"/>
          <w:szCs w:val="24"/>
          <w:lang w:val="cs-CZ"/>
        </w:rPr>
      </w:pPr>
      <w:r w:rsidRPr="001243B2">
        <w:rPr>
          <w:rFonts w:ascii="Palatino Linotype" w:hAnsi="Palatino Linotype"/>
          <w:sz w:val="24"/>
          <w:szCs w:val="24"/>
          <w:lang w:val="cs-CZ"/>
        </w:rPr>
        <w:lastRenderedPageBreak/>
        <w:t>Příloha č. 2 Rámcové dohody: Vzor objednávky</w:t>
      </w:r>
    </w:p>
    <w:tbl>
      <w:tblPr>
        <w:tblW w:w="9180" w:type="dxa"/>
        <w:jc w:val="center"/>
        <w:tblBorders>
          <w:top w:val="nil"/>
          <w:left w:val="nil"/>
          <w:bottom w:val="nil"/>
          <w:right w:val="nil"/>
        </w:tblBorders>
        <w:tblLayout w:type="fixed"/>
        <w:tblLook w:val="0000" w:firstRow="0" w:lastRow="0" w:firstColumn="0" w:lastColumn="0" w:noHBand="0" w:noVBand="0"/>
      </w:tblPr>
      <w:tblGrid>
        <w:gridCol w:w="9180"/>
      </w:tblGrid>
      <w:tr w:rsidR="004612D0" w:rsidRPr="001243B2" w14:paraId="11DB34C5" w14:textId="77777777" w:rsidTr="00AC19F7">
        <w:trPr>
          <w:trHeight w:val="162"/>
          <w:jc w:val="center"/>
        </w:trPr>
        <w:tc>
          <w:tcPr>
            <w:tcW w:w="9180" w:type="dxa"/>
          </w:tcPr>
          <w:p w14:paraId="50C80627" w14:textId="77777777" w:rsidR="0014114E" w:rsidRDefault="0014114E" w:rsidP="00AC19F7">
            <w:pPr>
              <w:autoSpaceDE w:val="0"/>
              <w:autoSpaceDN w:val="0"/>
              <w:adjustRightInd w:val="0"/>
              <w:spacing w:before="0"/>
              <w:ind w:left="0"/>
              <w:jc w:val="left"/>
              <w:rPr>
                <w:rFonts w:ascii="Palatino Linotype" w:hAnsi="Palatino Linotype" w:cs="Palatino Linotype"/>
                <w:b/>
                <w:bCs/>
                <w:i/>
                <w:color w:val="000000"/>
                <w:sz w:val="23"/>
                <w:szCs w:val="23"/>
                <w:lang w:eastAsia="cs-CZ"/>
              </w:rPr>
            </w:pPr>
          </w:p>
          <w:p w14:paraId="64E0BA96" w14:textId="21D4E509" w:rsidR="0014114E" w:rsidRPr="0014114E" w:rsidRDefault="004612D0">
            <w:pPr>
              <w:autoSpaceDE w:val="0"/>
              <w:autoSpaceDN w:val="0"/>
              <w:adjustRightInd w:val="0"/>
              <w:spacing w:before="0"/>
              <w:ind w:left="0"/>
              <w:jc w:val="left"/>
              <w:rPr>
                <w:rFonts w:ascii="Palatino Linotype" w:hAnsi="Palatino Linotype" w:cs="Palatino Linotype"/>
                <w:b/>
                <w:bCs/>
                <w:i/>
                <w:color w:val="000000"/>
                <w:sz w:val="23"/>
                <w:szCs w:val="23"/>
                <w:lang w:eastAsia="cs-CZ"/>
              </w:rPr>
            </w:pPr>
            <w:proofErr w:type="gramStart"/>
            <w:r w:rsidRPr="001243B2">
              <w:rPr>
                <w:rFonts w:ascii="Palatino Linotype" w:hAnsi="Palatino Linotype" w:cs="Palatino Linotype"/>
                <w:b/>
                <w:bCs/>
                <w:i/>
                <w:color w:val="000000"/>
                <w:sz w:val="23"/>
                <w:szCs w:val="23"/>
                <w:lang w:eastAsia="cs-CZ"/>
              </w:rPr>
              <w:t>Objednávka - Specifikace</w:t>
            </w:r>
            <w:proofErr w:type="gramEnd"/>
            <w:r w:rsidRPr="001243B2">
              <w:rPr>
                <w:rFonts w:ascii="Palatino Linotype" w:hAnsi="Palatino Linotype" w:cs="Palatino Linotype"/>
                <w:b/>
                <w:bCs/>
                <w:i/>
                <w:color w:val="000000"/>
                <w:sz w:val="23"/>
                <w:szCs w:val="23"/>
                <w:lang w:eastAsia="cs-CZ"/>
              </w:rPr>
              <w:t xml:space="preserve"> Materiálu </w:t>
            </w:r>
            <w:r w:rsidR="0014114E" w:rsidRPr="0014114E">
              <w:rPr>
                <w:rFonts w:ascii="Palatino Linotype" w:hAnsi="Palatino Linotype" w:cs="Palatino Linotype"/>
                <w:b/>
                <w:bCs/>
                <w:i/>
                <w:color w:val="000000"/>
                <w:sz w:val="23"/>
                <w:szCs w:val="23"/>
                <w:lang w:eastAsia="cs-CZ"/>
              </w:rPr>
              <w:t>dle Rámcové dohody – Materiál na výzkum I</w:t>
            </w:r>
            <w:r w:rsidR="0014114E">
              <w:rPr>
                <w:rFonts w:ascii="Palatino Linotype" w:hAnsi="Palatino Linotype" w:cs="Palatino Linotype"/>
                <w:b/>
                <w:bCs/>
                <w:i/>
                <w:color w:val="000000"/>
                <w:sz w:val="23"/>
                <w:szCs w:val="23"/>
                <w:lang w:eastAsia="cs-CZ"/>
              </w:rPr>
              <w:t>V</w:t>
            </w:r>
            <w:r w:rsidR="0014114E" w:rsidRPr="0014114E">
              <w:rPr>
                <w:rFonts w:ascii="Palatino Linotype" w:hAnsi="Palatino Linotype" w:cs="Palatino Linotype"/>
                <w:b/>
                <w:bCs/>
                <w:i/>
                <w:color w:val="000000"/>
                <w:sz w:val="23"/>
                <w:szCs w:val="23"/>
                <w:lang w:eastAsia="cs-CZ"/>
              </w:rPr>
              <w:t xml:space="preserve"> ze dne ……</w:t>
            </w:r>
          </w:p>
          <w:p w14:paraId="47B2C78F" w14:textId="77777777" w:rsidR="0014114E" w:rsidRPr="001243B2" w:rsidRDefault="0014114E" w:rsidP="00AC19F7">
            <w:pPr>
              <w:autoSpaceDE w:val="0"/>
              <w:autoSpaceDN w:val="0"/>
              <w:adjustRightInd w:val="0"/>
              <w:spacing w:before="0"/>
              <w:ind w:left="0"/>
              <w:jc w:val="left"/>
              <w:rPr>
                <w:rFonts w:ascii="Palatino Linotype" w:hAnsi="Palatino Linotype" w:cs="Palatino Linotype"/>
                <w:b/>
                <w:bCs/>
                <w:i/>
                <w:color w:val="000000"/>
                <w:sz w:val="23"/>
                <w:szCs w:val="23"/>
                <w:lang w:eastAsia="cs-CZ"/>
              </w:rPr>
            </w:pPr>
          </w:p>
          <w:tbl>
            <w:tblPr>
              <w:tblW w:w="9180" w:type="dxa"/>
              <w:jc w:val="center"/>
              <w:tblLayout w:type="fixed"/>
              <w:tblLook w:val="0000" w:firstRow="0" w:lastRow="0" w:firstColumn="0" w:lastColumn="0" w:noHBand="0" w:noVBand="0"/>
            </w:tblPr>
            <w:tblGrid>
              <w:gridCol w:w="4590"/>
              <w:gridCol w:w="4590"/>
            </w:tblGrid>
            <w:tr w:rsidR="0014114E" w:rsidRPr="00CA3921" w14:paraId="2E05FCF5" w14:textId="77777777" w:rsidTr="00AC19F7">
              <w:trPr>
                <w:trHeight w:val="162"/>
                <w:jc w:val="center"/>
              </w:trPr>
              <w:tc>
                <w:tcPr>
                  <w:tcW w:w="4590" w:type="dxa"/>
                  <w:tcBorders>
                    <w:top w:val="single" w:sz="4" w:space="0" w:color="auto"/>
                    <w:left w:val="single" w:sz="4" w:space="0" w:color="auto"/>
                    <w:bottom w:val="single" w:sz="4" w:space="0" w:color="auto"/>
                    <w:right w:val="single" w:sz="4" w:space="0" w:color="auto"/>
                  </w:tcBorders>
                </w:tcPr>
                <w:p w14:paraId="370F7A9B" w14:textId="77777777" w:rsidR="0014114E" w:rsidRPr="001243B2" w:rsidRDefault="0014114E" w:rsidP="0014114E">
                  <w:pPr>
                    <w:spacing w:before="0" w:line="360" w:lineRule="auto"/>
                    <w:ind w:left="0"/>
                    <w:rPr>
                      <w:rFonts w:ascii="Palatino Linotype" w:hAnsi="Palatino Linotype"/>
                      <w:sz w:val="20"/>
                      <w:szCs w:val="20"/>
                    </w:rPr>
                  </w:pPr>
                  <w:r w:rsidRPr="001243B2">
                    <w:rPr>
                      <w:rFonts w:ascii="Palatino Linotype" w:hAnsi="Palatino Linotype"/>
                      <w:sz w:val="20"/>
                      <w:szCs w:val="20"/>
                    </w:rPr>
                    <w:t>Objednatel:</w:t>
                  </w:r>
                </w:p>
                <w:p w14:paraId="67DF5A02" w14:textId="77777777" w:rsidR="0014114E" w:rsidRDefault="0014114E" w:rsidP="0014114E">
                  <w:pPr>
                    <w:spacing w:before="0"/>
                    <w:ind w:left="0"/>
                    <w:rPr>
                      <w:rFonts w:ascii="Palatino Linotype" w:hAnsi="Palatino Linotype"/>
                      <w:b/>
                      <w:sz w:val="20"/>
                      <w:szCs w:val="20"/>
                    </w:rPr>
                  </w:pPr>
                  <w:r w:rsidRPr="001243B2">
                    <w:rPr>
                      <w:rFonts w:ascii="Palatino Linotype" w:hAnsi="Palatino Linotype"/>
                      <w:b/>
                      <w:sz w:val="20"/>
                      <w:szCs w:val="20"/>
                    </w:rPr>
                    <w:t>Biofyzikální ústav AV ČR, v. v. i.</w:t>
                  </w:r>
                </w:p>
                <w:p w14:paraId="7E8CE66C" w14:textId="77777777" w:rsidR="0014114E" w:rsidRPr="001243B2" w:rsidRDefault="0014114E" w:rsidP="0014114E">
                  <w:pPr>
                    <w:spacing w:before="0"/>
                    <w:ind w:left="0"/>
                    <w:rPr>
                      <w:rFonts w:ascii="Palatino Linotype" w:hAnsi="Palatino Linotype"/>
                      <w:b/>
                      <w:sz w:val="20"/>
                      <w:szCs w:val="20"/>
                    </w:rPr>
                  </w:pPr>
                </w:p>
                <w:p w14:paraId="7E70CC6B" w14:textId="77777777" w:rsidR="0014114E" w:rsidRPr="001243B2"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se sídlem: Královopolská 2590/135, 612 65 Brno</w:t>
                  </w:r>
                </w:p>
                <w:p w14:paraId="485F2992" w14:textId="77777777" w:rsidR="0014114E" w:rsidRPr="001243B2"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IČ</w:t>
                  </w:r>
                  <w:r>
                    <w:rPr>
                      <w:rFonts w:ascii="Palatino Linotype" w:hAnsi="Palatino Linotype"/>
                      <w:sz w:val="20"/>
                      <w:szCs w:val="20"/>
                    </w:rPr>
                    <w:t>O</w:t>
                  </w:r>
                  <w:r w:rsidRPr="001243B2">
                    <w:rPr>
                      <w:rFonts w:ascii="Palatino Linotype" w:hAnsi="Palatino Linotype"/>
                      <w:sz w:val="20"/>
                      <w:szCs w:val="20"/>
                    </w:rPr>
                    <w:t>: 68081707</w:t>
                  </w:r>
                </w:p>
                <w:p w14:paraId="05CA93E5" w14:textId="77777777" w:rsidR="0014114E" w:rsidRPr="001243B2"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DIČ: CZ68081707</w:t>
                  </w:r>
                </w:p>
                <w:p w14:paraId="4798611A" w14:textId="77777777" w:rsidR="0014114E" w:rsidRPr="001243B2"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zastoupená: doc. RNDr. Eva Bártová, Ph.D.,</w:t>
                  </w:r>
                  <w:r>
                    <w:rPr>
                      <w:rFonts w:ascii="Palatino Linotype" w:hAnsi="Palatino Linotype"/>
                      <w:sz w:val="20"/>
                      <w:szCs w:val="20"/>
                    </w:rPr>
                    <w:t xml:space="preserve"> </w:t>
                  </w:r>
                  <w:proofErr w:type="spellStart"/>
                  <w:r w:rsidRPr="001243B2">
                    <w:rPr>
                      <w:rFonts w:ascii="Palatino Linotype" w:hAnsi="Palatino Linotype"/>
                      <w:sz w:val="20"/>
                      <w:szCs w:val="20"/>
                    </w:rPr>
                    <w:t>DSc</w:t>
                  </w:r>
                  <w:proofErr w:type="spellEnd"/>
                  <w:r w:rsidRPr="001243B2">
                    <w:rPr>
                      <w:rFonts w:ascii="Palatino Linotype" w:hAnsi="Palatino Linotype"/>
                      <w:sz w:val="20"/>
                      <w:szCs w:val="20"/>
                    </w:rPr>
                    <w:t>.</w:t>
                  </w:r>
                </w:p>
                <w:p w14:paraId="3BD20307" w14:textId="4E01880B" w:rsidR="0014114E" w:rsidRPr="001243B2"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 xml:space="preserve">Kontaktní osoby: </w:t>
                  </w:r>
                  <w:r w:rsidR="007307AE">
                    <w:rPr>
                      <w:rFonts w:ascii="Palatino Linotype" w:hAnsi="Palatino Linotype"/>
                      <w:sz w:val="20"/>
                      <w:szCs w:val="20"/>
                    </w:rPr>
                    <w:t>********************</w:t>
                  </w:r>
                  <w:r w:rsidRPr="001243B2">
                    <w:rPr>
                      <w:rFonts w:ascii="Palatino Linotype" w:hAnsi="Palatino Linotype"/>
                      <w:sz w:val="20"/>
                      <w:szCs w:val="20"/>
                    </w:rPr>
                    <w:t xml:space="preserve"> </w:t>
                  </w:r>
                </w:p>
                <w:p w14:paraId="02CB028E" w14:textId="5D32B966" w:rsidR="0014114E"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 xml:space="preserve">Telefon: </w:t>
                  </w:r>
                  <w:r w:rsidR="007307AE">
                    <w:rPr>
                      <w:rFonts w:ascii="Palatino Linotype" w:hAnsi="Palatino Linotype"/>
                      <w:sz w:val="20"/>
                      <w:szCs w:val="20"/>
                    </w:rPr>
                    <w:t>*****************</w:t>
                  </w:r>
                </w:p>
                <w:p w14:paraId="412DC15A" w14:textId="0199BAB6" w:rsidR="0014114E" w:rsidRDefault="0014114E" w:rsidP="0014114E">
                  <w:pPr>
                    <w:spacing w:before="0"/>
                    <w:ind w:left="0"/>
                    <w:rPr>
                      <w:rFonts w:ascii="Palatino Linotype" w:hAnsi="Palatino Linotype"/>
                      <w:sz w:val="20"/>
                      <w:szCs w:val="20"/>
                    </w:rPr>
                  </w:pPr>
                  <w:r w:rsidRPr="001243B2">
                    <w:rPr>
                      <w:rFonts w:ascii="Palatino Linotype" w:hAnsi="Palatino Linotype"/>
                      <w:sz w:val="20"/>
                      <w:szCs w:val="20"/>
                    </w:rPr>
                    <w:t xml:space="preserve">E-mail: </w:t>
                  </w:r>
                  <w:r w:rsidR="007307AE">
                    <w:rPr>
                      <w:rFonts w:ascii="Palatino Linotype" w:hAnsi="Palatino Linotype"/>
                      <w:sz w:val="20"/>
                      <w:szCs w:val="20"/>
                    </w:rPr>
                    <w:t>****************</w:t>
                  </w:r>
                </w:p>
              </w:tc>
              <w:tc>
                <w:tcPr>
                  <w:tcW w:w="4590" w:type="dxa"/>
                  <w:tcBorders>
                    <w:top w:val="single" w:sz="4" w:space="0" w:color="auto"/>
                    <w:left w:val="single" w:sz="4" w:space="0" w:color="auto"/>
                    <w:bottom w:val="single" w:sz="4" w:space="0" w:color="auto"/>
                    <w:right w:val="single" w:sz="4" w:space="0" w:color="auto"/>
                  </w:tcBorders>
                </w:tcPr>
                <w:p w14:paraId="135F6348" w14:textId="77777777" w:rsidR="0014114E" w:rsidRPr="00CA3921" w:rsidRDefault="0014114E" w:rsidP="0014114E">
                  <w:pPr>
                    <w:spacing w:before="0" w:line="360" w:lineRule="auto"/>
                    <w:ind w:left="0"/>
                    <w:jc w:val="left"/>
                    <w:rPr>
                      <w:rFonts w:ascii="Palatino Linotype" w:hAnsi="Palatino Linotype"/>
                      <w:sz w:val="20"/>
                      <w:szCs w:val="20"/>
                    </w:rPr>
                  </w:pPr>
                  <w:r w:rsidRPr="001243B2">
                    <w:rPr>
                      <w:rFonts w:ascii="Palatino Linotype" w:hAnsi="Palatino Linotype"/>
                      <w:sz w:val="20"/>
                      <w:szCs w:val="20"/>
                    </w:rPr>
                    <w:t>Dodavatel:</w:t>
                  </w:r>
                </w:p>
                <w:p w14:paraId="4D707382" w14:textId="5B64E2D5" w:rsidR="0014114E" w:rsidRDefault="007307AE" w:rsidP="0014114E">
                  <w:pPr>
                    <w:pBdr>
                      <w:right w:val="single" w:sz="4" w:space="4" w:color="auto"/>
                    </w:pBdr>
                    <w:spacing w:before="0"/>
                    <w:ind w:left="0" w:right="-248"/>
                    <w:jc w:val="left"/>
                    <w:rPr>
                      <w:rFonts w:ascii="Palatino Linotype" w:hAnsi="Palatino Linotype" w:cs="Palatino Linotype"/>
                      <w:b/>
                      <w:bCs/>
                      <w:color w:val="000000"/>
                      <w:sz w:val="20"/>
                      <w:szCs w:val="20"/>
                      <w:lang w:eastAsia="cs-CZ"/>
                    </w:rPr>
                  </w:pPr>
                  <w:proofErr w:type="spellStart"/>
                  <w:r w:rsidRPr="007307AE">
                    <w:rPr>
                      <w:rFonts w:ascii="Palatino Linotype" w:hAnsi="Palatino Linotype" w:cs="Palatino Linotype"/>
                      <w:b/>
                      <w:bCs/>
                      <w:color w:val="000000"/>
                      <w:sz w:val="20"/>
                      <w:szCs w:val="20"/>
                      <w:lang w:eastAsia="cs-CZ"/>
                    </w:rPr>
                    <w:t>Biogen</w:t>
                  </w:r>
                  <w:proofErr w:type="spellEnd"/>
                  <w:r w:rsidRPr="007307AE">
                    <w:rPr>
                      <w:rFonts w:ascii="Palatino Linotype" w:hAnsi="Palatino Linotype" w:cs="Palatino Linotype"/>
                      <w:b/>
                      <w:bCs/>
                      <w:color w:val="000000"/>
                      <w:sz w:val="20"/>
                      <w:szCs w:val="20"/>
                      <w:lang w:eastAsia="cs-CZ"/>
                    </w:rPr>
                    <w:t xml:space="preserve"> Praha s.r.o.</w:t>
                  </w:r>
                </w:p>
                <w:p w14:paraId="6E0C1E76" w14:textId="77777777" w:rsidR="0014114E" w:rsidRPr="00DA3C05" w:rsidRDefault="0014114E" w:rsidP="0014114E">
                  <w:pPr>
                    <w:pBdr>
                      <w:right w:val="single" w:sz="4" w:space="4" w:color="auto"/>
                    </w:pBdr>
                    <w:spacing w:before="0"/>
                    <w:ind w:left="0" w:right="-248"/>
                    <w:jc w:val="left"/>
                    <w:rPr>
                      <w:rFonts w:ascii="Palatino Linotype" w:hAnsi="Palatino Linotype" w:cs="Palatino Linotype"/>
                      <w:b/>
                      <w:bCs/>
                      <w:color w:val="000000"/>
                      <w:sz w:val="20"/>
                      <w:szCs w:val="20"/>
                      <w:lang w:eastAsia="cs-CZ"/>
                    </w:rPr>
                  </w:pPr>
                </w:p>
                <w:p w14:paraId="61F985B5" w14:textId="30459673" w:rsidR="0014114E" w:rsidRPr="00520E13" w:rsidRDefault="0014114E" w:rsidP="0014114E">
                  <w:pPr>
                    <w:pBdr>
                      <w:right w:val="single" w:sz="4" w:space="4" w:color="auto"/>
                    </w:pBdr>
                    <w:spacing w:before="0"/>
                    <w:ind w:left="0" w:right="-248"/>
                    <w:jc w:val="left"/>
                    <w:rPr>
                      <w:rFonts w:ascii="Palatino Linotype" w:hAnsi="Palatino Linotype" w:cs="Palatino Linotype"/>
                      <w:bCs/>
                      <w:color w:val="000000"/>
                      <w:sz w:val="20"/>
                      <w:szCs w:val="20"/>
                      <w:lang w:eastAsia="cs-CZ"/>
                    </w:rPr>
                  </w:pPr>
                  <w:r w:rsidRPr="00520E13">
                    <w:rPr>
                      <w:rFonts w:ascii="Palatino Linotype" w:hAnsi="Palatino Linotype" w:cs="Palatino Linotype"/>
                      <w:bCs/>
                      <w:color w:val="000000"/>
                      <w:sz w:val="20"/>
                      <w:szCs w:val="20"/>
                      <w:lang w:eastAsia="cs-CZ"/>
                    </w:rPr>
                    <w:t xml:space="preserve">se sídlem: </w:t>
                  </w:r>
                  <w:r w:rsidR="007307AE" w:rsidRPr="007307AE">
                    <w:rPr>
                      <w:rFonts w:ascii="Palatino Linotype" w:hAnsi="Palatino Linotype" w:cs="Palatino Linotype"/>
                      <w:bCs/>
                      <w:color w:val="000000"/>
                      <w:sz w:val="20"/>
                      <w:szCs w:val="20"/>
                      <w:lang w:eastAsia="cs-CZ"/>
                    </w:rPr>
                    <w:t>Pšenčíkova 678, 142 00 Praha 4</w:t>
                  </w:r>
                </w:p>
                <w:p w14:paraId="3C8B5FE0" w14:textId="1FA1F350" w:rsidR="0014114E" w:rsidRPr="00520E13" w:rsidRDefault="0014114E" w:rsidP="0014114E">
                  <w:pPr>
                    <w:pBdr>
                      <w:right w:val="single" w:sz="4" w:space="4" w:color="auto"/>
                    </w:pBdr>
                    <w:spacing w:before="0"/>
                    <w:ind w:left="0" w:right="-248"/>
                    <w:jc w:val="left"/>
                    <w:rPr>
                      <w:rFonts w:ascii="Palatino Linotype" w:hAnsi="Palatino Linotype" w:cs="Palatino Linotype"/>
                      <w:bCs/>
                      <w:color w:val="000000"/>
                      <w:sz w:val="20"/>
                      <w:szCs w:val="20"/>
                      <w:lang w:eastAsia="cs-CZ"/>
                    </w:rPr>
                  </w:pPr>
                  <w:r w:rsidRPr="00520E13">
                    <w:rPr>
                      <w:rFonts w:ascii="Palatino Linotype" w:hAnsi="Palatino Linotype" w:cs="Palatino Linotype"/>
                      <w:bCs/>
                      <w:color w:val="000000"/>
                      <w:sz w:val="20"/>
                      <w:szCs w:val="20"/>
                      <w:lang w:eastAsia="cs-CZ"/>
                    </w:rPr>
                    <w:t>IČ</w:t>
                  </w:r>
                  <w:r>
                    <w:rPr>
                      <w:rFonts w:ascii="Palatino Linotype" w:hAnsi="Palatino Linotype" w:cs="Palatino Linotype"/>
                      <w:bCs/>
                      <w:color w:val="000000"/>
                      <w:sz w:val="20"/>
                      <w:szCs w:val="20"/>
                      <w:lang w:eastAsia="cs-CZ"/>
                    </w:rPr>
                    <w:t>O</w:t>
                  </w:r>
                  <w:r w:rsidRPr="00520E13">
                    <w:rPr>
                      <w:rFonts w:ascii="Palatino Linotype" w:hAnsi="Palatino Linotype" w:cs="Palatino Linotype"/>
                      <w:bCs/>
                      <w:color w:val="000000"/>
                      <w:sz w:val="20"/>
                      <w:szCs w:val="20"/>
                      <w:lang w:eastAsia="cs-CZ"/>
                    </w:rPr>
                    <w:t xml:space="preserve">: </w:t>
                  </w:r>
                  <w:r w:rsidR="007307AE" w:rsidRPr="007307AE">
                    <w:rPr>
                      <w:rFonts w:ascii="Palatino Linotype" w:hAnsi="Palatino Linotype" w:cs="Palatino Linotype"/>
                      <w:bCs/>
                      <w:color w:val="000000"/>
                      <w:sz w:val="20"/>
                      <w:szCs w:val="20"/>
                      <w:lang w:eastAsia="cs-CZ"/>
                    </w:rPr>
                    <w:t>63077477</w:t>
                  </w:r>
                </w:p>
                <w:p w14:paraId="49E9D629" w14:textId="25B43610" w:rsidR="0014114E" w:rsidRPr="00520E13" w:rsidRDefault="0014114E" w:rsidP="0014114E">
                  <w:pPr>
                    <w:pBdr>
                      <w:right w:val="single" w:sz="4" w:space="4" w:color="auto"/>
                    </w:pBdr>
                    <w:spacing w:before="0"/>
                    <w:ind w:left="0" w:right="-248"/>
                    <w:jc w:val="left"/>
                    <w:rPr>
                      <w:rFonts w:ascii="Palatino Linotype" w:hAnsi="Palatino Linotype" w:cs="Palatino Linotype"/>
                      <w:bCs/>
                      <w:color w:val="000000"/>
                      <w:sz w:val="20"/>
                      <w:szCs w:val="20"/>
                      <w:lang w:eastAsia="cs-CZ"/>
                    </w:rPr>
                  </w:pPr>
                  <w:r w:rsidRPr="00520E13">
                    <w:rPr>
                      <w:rFonts w:ascii="Palatino Linotype" w:hAnsi="Palatino Linotype" w:cs="Palatino Linotype"/>
                      <w:bCs/>
                      <w:color w:val="000000"/>
                      <w:sz w:val="20"/>
                      <w:szCs w:val="20"/>
                      <w:lang w:eastAsia="cs-CZ"/>
                    </w:rPr>
                    <w:t xml:space="preserve">DIČ: </w:t>
                  </w:r>
                  <w:r w:rsidR="007307AE" w:rsidRPr="007307AE">
                    <w:rPr>
                      <w:rFonts w:ascii="Palatino Linotype" w:hAnsi="Palatino Linotype" w:cs="Palatino Linotype"/>
                      <w:bCs/>
                      <w:color w:val="000000"/>
                      <w:sz w:val="20"/>
                      <w:szCs w:val="20"/>
                      <w:lang w:eastAsia="cs-CZ"/>
                    </w:rPr>
                    <w:t>CZ63077477</w:t>
                  </w:r>
                </w:p>
                <w:p w14:paraId="2AC9CF2B" w14:textId="5308A060" w:rsidR="0014114E" w:rsidRPr="00520E13" w:rsidRDefault="0014114E" w:rsidP="0014114E">
                  <w:pPr>
                    <w:pBdr>
                      <w:right w:val="single" w:sz="4" w:space="4" w:color="auto"/>
                    </w:pBdr>
                    <w:spacing w:before="0"/>
                    <w:ind w:left="0" w:right="-248"/>
                    <w:jc w:val="left"/>
                    <w:rPr>
                      <w:rFonts w:ascii="Palatino Linotype" w:hAnsi="Palatino Linotype" w:cs="Palatino Linotype"/>
                      <w:bCs/>
                      <w:color w:val="000000"/>
                      <w:sz w:val="20"/>
                      <w:szCs w:val="20"/>
                      <w:lang w:eastAsia="cs-CZ"/>
                    </w:rPr>
                  </w:pPr>
                  <w:r w:rsidRPr="00520E13">
                    <w:rPr>
                      <w:rFonts w:ascii="Palatino Linotype" w:hAnsi="Palatino Linotype" w:cs="Palatino Linotype"/>
                      <w:bCs/>
                      <w:color w:val="000000"/>
                      <w:sz w:val="20"/>
                      <w:szCs w:val="20"/>
                      <w:lang w:eastAsia="cs-CZ"/>
                    </w:rPr>
                    <w:t xml:space="preserve">zastoupený: </w:t>
                  </w:r>
                  <w:r w:rsidR="007307AE" w:rsidRPr="007307AE">
                    <w:rPr>
                      <w:rFonts w:ascii="Palatino Linotype" w:hAnsi="Palatino Linotype" w:cs="Palatino Linotype"/>
                      <w:bCs/>
                      <w:color w:val="000000"/>
                      <w:sz w:val="20"/>
                      <w:szCs w:val="20"/>
                      <w:lang w:eastAsia="cs-CZ"/>
                    </w:rPr>
                    <w:t xml:space="preserve">Ing. Eva </w:t>
                  </w:r>
                  <w:proofErr w:type="spellStart"/>
                  <w:r w:rsidR="007307AE" w:rsidRPr="007307AE">
                    <w:rPr>
                      <w:rFonts w:ascii="Palatino Linotype" w:hAnsi="Palatino Linotype" w:cs="Palatino Linotype"/>
                      <w:bCs/>
                      <w:color w:val="000000"/>
                      <w:sz w:val="20"/>
                      <w:szCs w:val="20"/>
                      <w:lang w:eastAsia="cs-CZ"/>
                    </w:rPr>
                    <w:t>Brdičková</w:t>
                  </w:r>
                  <w:proofErr w:type="spellEnd"/>
                </w:p>
                <w:p w14:paraId="1B1D6A28" w14:textId="14EF336B" w:rsidR="0014114E" w:rsidRPr="00520E13" w:rsidRDefault="0014114E" w:rsidP="0014114E">
                  <w:pPr>
                    <w:pBdr>
                      <w:right w:val="single" w:sz="4" w:space="4" w:color="auto"/>
                    </w:pBdr>
                    <w:spacing w:before="0"/>
                    <w:ind w:left="0" w:right="-248"/>
                    <w:jc w:val="left"/>
                    <w:rPr>
                      <w:rFonts w:ascii="Palatino Linotype" w:hAnsi="Palatino Linotype" w:cs="Palatino Linotype"/>
                      <w:bCs/>
                      <w:color w:val="000000"/>
                      <w:sz w:val="20"/>
                      <w:szCs w:val="20"/>
                      <w:lang w:eastAsia="cs-CZ"/>
                    </w:rPr>
                  </w:pPr>
                  <w:r w:rsidRPr="00520E13">
                    <w:rPr>
                      <w:rFonts w:ascii="Palatino Linotype" w:hAnsi="Palatino Linotype" w:cs="Palatino Linotype"/>
                      <w:bCs/>
                      <w:color w:val="000000"/>
                      <w:sz w:val="20"/>
                      <w:szCs w:val="20"/>
                      <w:lang w:eastAsia="cs-CZ"/>
                    </w:rPr>
                    <w:t xml:space="preserve">kontaktní osoba: </w:t>
                  </w:r>
                  <w:r w:rsidR="007307AE">
                    <w:rPr>
                      <w:rFonts w:ascii="Palatino Linotype" w:hAnsi="Palatino Linotype" w:cs="Palatino Linotype"/>
                      <w:bCs/>
                      <w:color w:val="000000"/>
                      <w:sz w:val="20"/>
                      <w:szCs w:val="20"/>
                      <w:lang w:eastAsia="cs-CZ"/>
                    </w:rPr>
                    <w:t>*****************</w:t>
                  </w:r>
                </w:p>
                <w:p w14:paraId="527E4996" w14:textId="090BF646" w:rsidR="0014114E" w:rsidRPr="00DA3C05" w:rsidRDefault="0014114E" w:rsidP="0014114E">
                  <w:pPr>
                    <w:pStyle w:val="Default"/>
                  </w:pPr>
                  <w:r w:rsidRPr="00DA3C05">
                    <w:rPr>
                      <w:sz w:val="20"/>
                      <w:szCs w:val="20"/>
                    </w:rPr>
                    <w:t xml:space="preserve">Telefon: </w:t>
                  </w:r>
                  <w:r w:rsidR="007307AE">
                    <w:rPr>
                      <w:sz w:val="20"/>
                      <w:szCs w:val="20"/>
                    </w:rPr>
                    <w:t>*****************</w:t>
                  </w:r>
                </w:p>
                <w:p w14:paraId="51D9DD27" w14:textId="3AC6DCFA" w:rsidR="0014114E" w:rsidRPr="00CA3921" w:rsidRDefault="0014114E" w:rsidP="0014114E">
                  <w:pPr>
                    <w:pStyle w:val="Default"/>
                  </w:pPr>
                  <w:r w:rsidRPr="00DA3C05">
                    <w:rPr>
                      <w:sz w:val="20"/>
                      <w:szCs w:val="20"/>
                    </w:rPr>
                    <w:t xml:space="preserve">E-mail: </w:t>
                  </w:r>
                  <w:r w:rsidR="007307AE">
                    <w:rPr>
                      <w:sz w:val="20"/>
                      <w:szCs w:val="20"/>
                    </w:rPr>
                    <w:t>*************</w:t>
                  </w:r>
                </w:p>
              </w:tc>
            </w:tr>
          </w:tbl>
          <w:p w14:paraId="109A7DDD" w14:textId="452DB62B" w:rsidR="004612D0" w:rsidRPr="001243B2" w:rsidRDefault="004612D0" w:rsidP="004612D0">
            <w:pPr>
              <w:autoSpaceDE w:val="0"/>
              <w:autoSpaceDN w:val="0"/>
              <w:adjustRightInd w:val="0"/>
              <w:spacing w:before="0"/>
              <w:ind w:left="0"/>
              <w:jc w:val="center"/>
              <w:rPr>
                <w:rFonts w:ascii="Palatino Linotype" w:hAnsi="Palatino Linotype" w:cs="Palatino Linotype"/>
                <w:color w:val="000000"/>
                <w:sz w:val="32"/>
                <w:szCs w:val="32"/>
                <w:lang w:eastAsia="cs-CZ"/>
              </w:rPr>
            </w:pPr>
          </w:p>
        </w:tc>
      </w:tr>
    </w:tbl>
    <w:tbl>
      <w:tblPr>
        <w:tblStyle w:val="Mkatabulky"/>
        <w:tblpPr w:leftFromText="141" w:rightFromText="141" w:vertAnchor="text" w:horzAnchor="margin" w:tblpXSpec="center" w:tblpY="33"/>
        <w:tblW w:w="9073" w:type="dxa"/>
        <w:tblLook w:val="04A0" w:firstRow="1" w:lastRow="0" w:firstColumn="1" w:lastColumn="0" w:noHBand="0" w:noVBand="1"/>
      </w:tblPr>
      <w:tblGrid>
        <w:gridCol w:w="960"/>
        <w:gridCol w:w="2130"/>
        <w:gridCol w:w="3148"/>
        <w:gridCol w:w="992"/>
        <w:gridCol w:w="1843"/>
      </w:tblGrid>
      <w:tr w:rsidR="0014114E" w:rsidRPr="001243B2" w14:paraId="49B3342C" w14:textId="77777777" w:rsidTr="00542037">
        <w:tc>
          <w:tcPr>
            <w:tcW w:w="960" w:type="dxa"/>
            <w:vAlign w:val="center"/>
          </w:tcPr>
          <w:p w14:paraId="218426DC" w14:textId="77777777" w:rsidR="0014114E" w:rsidRPr="001243B2" w:rsidRDefault="0014114E" w:rsidP="00AC19F7">
            <w:pPr>
              <w:spacing w:before="0"/>
              <w:ind w:left="0"/>
              <w:jc w:val="center"/>
              <w:rPr>
                <w:rFonts w:ascii="Palatino Linotype" w:hAnsi="Palatino Linotype"/>
                <w:b/>
                <w:sz w:val="16"/>
                <w:szCs w:val="20"/>
              </w:rPr>
            </w:pPr>
            <w:r w:rsidRPr="001243B2">
              <w:rPr>
                <w:rFonts w:ascii="Palatino Linotype" w:hAnsi="Palatino Linotype"/>
                <w:b/>
                <w:sz w:val="16"/>
                <w:szCs w:val="20"/>
              </w:rPr>
              <w:t>Číslo položky</w:t>
            </w:r>
          </w:p>
        </w:tc>
        <w:tc>
          <w:tcPr>
            <w:tcW w:w="2130" w:type="dxa"/>
            <w:vAlign w:val="center"/>
          </w:tcPr>
          <w:p w14:paraId="65D38FB9" w14:textId="77777777" w:rsidR="0014114E" w:rsidRPr="001243B2" w:rsidRDefault="0014114E" w:rsidP="00AC19F7">
            <w:pPr>
              <w:spacing w:before="0"/>
              <w:ind w:left="0"/>
              <w:jc w:val="center"/>
              <w:rPr>
                <w:rFonts w:ascii="Palatino Linotype" w:hAnsi="Palatino Linotype"/>
                <w:b/>
                <w:sz w:val="16"/>
                <w:szCs w:val="20"/>
              </w:rPr>
            </w:pPr>
            <w:r w:rsidRPr="001243B2">
              <w:rPr>
                <w:rFonts w:ascii="Palatino Linotype" w:hAnsi="Palatino Linotype"/>
                <w:b/>
                <w:sz w:val="16"/>
                <w:szCs w:val="20"/>
              </w:rPr>
              <w:t>Název položky</w:t>
            </w:r>
          </w:p>
        </w:tc>
        <w:tc>
          <w:tcPr>
            <w:tcW w:w="3148" w:type="dxa"/>
            <w:vAlign w:val="center"/>
          </w:tcPr>
          <w:p w14:paraId="003DA931" w14:textId="77777777" w:rsidR="0014114E" w:rsidRPr="001243B2" w:rsidRDefault="0014114E" w:rsidP="00AC19F7">
            <w:pPr>
              <w:spacing w:before="0"/>
              <w:ind w:left="0"/>
              <w:rPr>
                <w:rFonts w:ascii="Palatino Linotype" w:hAnsi="Palatino Linotype"/>
                <w:b/>
                <w:sz w:val="16"/>
                <w:szCs w:val="20"/>
              </w:rPr>
            </w:pPr>
            <w:r w:rsidRPr="001243B2">
              <w:rPr>
                <w:rFonts w:ascii="Palatino Linotype" w:hAnsi="Palatino Linotype"/>
                <w:b/>
                <w:sz w:val="16"/>
                <w:szCs w:val="20"/>
              </w:rPr>
              <w:t>Popis položky</w:t>
            </w:r>
          </w:p>
        </w:tc>
        <w:tc>
          <w:tcPr>
            <w:tcW w:w="992" w:type="dxa"/>
            <w:vAlign w:val="center"/>
          </w:tcPr>
          <w:p w14:paraId="58906F60" w14:textId="77777777" w:rsidR="0014114E" w:rsidRPr="001243B2" w:rsidRDefault="0014114E" w:rsidP="00AC19F7">
            <w:pPr>
              <w:spacing w:before="0"/>
              <w:ind w:left="0"/>
              <w:jc w:val="center"/>
              <w:rPr>
                <w:rFonts w:ascii="Palatino Linotype" w:hAnsi="Palatino Linotype"/>
                <w:b/>
                <w:sz w:val="16"/>
                <w:szCs w:val="20"/>
              </w:rPr>
            </w:pPr>
          </w:p>
          <w:p w14:paraId="380DA705" w14:textId="77777777" w:rsidR="0014114E" w:rsidRPr="001243B2" w:rsidRDefault="0014114E" w:rsidP="00AC19F7">
            <w:pPr>
              <w:spacing w:before="0"/>
              <w:ind w:left="0"/>
              <w:jc w:val="center"/>
              <w:rPr>
                <w:rFonts w:ascii="Palatino Linotype" w:hAnsi="Palatino Linotype"/>
                <w:b/>
                <w:sz w:val="16"/>
                <w:szCs w:val="20"/>
              </w:rPr>
            </w:pPr>
            <w:r w:rsidRPr="001243B2">
              <w:rPr>
                <w:rFonts w:ascii="Palatino Linotype" w:hAnsi="Palatino Linotype"/>
                <w:b/>
                <w:sz w:val="16"/>
                <w:szCs w:val="20"/>
              </w:rPr>
              <w:t>Balení</w:t>
            </w:r>
          </w:p>
          <w:p w14:paraId="7ECD3751" w14:textId="77777777" w:rsidR="0014114E" w:rsidRPr="001243B2" w:rsidRDefault="0014114E" w:rsidP="00AC19F7">
            <w:pPr>
              <w:spacing w:before="0"/>
              <w:ind w:left="0"/>
              <w:jc w:val="center"/>
              <w:rPr>
                <w:rFonts w:ascii="Palatino Linotype" w:hAnsi="Palatino Linotype"/>
                <w:b/>
                <w:sz w:val="16"/>
                <w:szCs w:val="20"/>
              </w:rPr>
            </w:pPr>
          </w:p>
        </w:tc>
        <w:tc>
          <w:tcPr>
            <w:tcW w:w="1843" w:type="dxa"/>
            <w:vAlign w:val="center"/>
          </w:tcPr>
          <w:p w14:paraId="21D009BA" w14:textId="77777777" w:rsidR="0014114E" w:rsidRPr="001243B2" w:rsidRDefault="0014114E" w:rsidP="00AC19F7">
            <w:pPr>
              <w:spacing w:before="0"/>
              <w:ind w:left="0"/>
              <w:jc w:val="center"/>
              <w:rPr>
                <w:rFonts w:ascii="Palatino Linotype" w:hAnsi="Palatino Linotype"/>
                <w:b/>
                <w:sz w:val="16"/>
                <w:szCs w:val="20"/>
              </w:rPr>
            </w:pPr>
            <w:r w:rsidRPr="001243B2">
              <w:rPr>
                <w:rFonts w:ascii="Palatino Linotype" w:hAnsi="Palatino Linotype"/>
                <w:b/>
                <w:sz w:val="16"/>
                <w:szCs w:val="20"/>
              </w:rPr>
              <w:t>Počet balení</w:t>
            </w:r>
          </w:p>
        </w:tc>
      </w:tr>
      <w:tr w:rsidR="0014114E" w:rsidRPr="001243B2" w14:paraId="57CA0702" w14:textId="77777777" w:rsidTr="00542037">
        <w:tc>
          <w:tcPr>
            <w:tcW w:w="960" w:type="dxa"/>
            <w:vAlign w:val="center"/>
          </w:tcPr>
          <w:p w14:paraId="7AE55F30"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w:t>
            </w:r>
          </w:p>
        </w:tc>
        <w:tc>
          <w:tcPr>
            <w:tcW w:w="2130" w:type="dxa"/>
            <w:vAlign w:val="center"/>
          </w:tcPr>
          <w:p w14:paraId="4C81A128"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24106AF4"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4E3C9F1"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1C6D7F9"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35B13A05" w14:textId="77777777" w:rsidTr="00542037">
        <w:tc>
          <w:tcPr>
            <w:tcW w:w="960" w:type="dxa"/>
            <w:vAlign w:val="center"/>
          </w:tcPr>
          <w:p w14:paraId="7C7BBB01"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2.</w:t>
            </w:r>
          </w:p>
        </w:tc>
        <w:tc>
          <w:tcPr>
            <w:tcW w:w="2130" w:type="dxa"/>
            <w:vAlign w:val="center"/>
          </w:tcPr>
          <w:p w14:paraId="31C2090E"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BE222F1"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D6374FB"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B8B9DB8"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19E0AC59" w14:textId="77777777" w:rsidTr="00542037">
        <w:tc>
          <w:tcPr>
            <w:tcW w:w="960" w:type="dxa"/>
            <w:vAlign w:val="center"/>
          </w:tcPr>
          <w:p w14:paraId="6B0B91E1"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3.</w:t>
            </w:r>
          </w:p>
        </w:tc>
        <w:tc>
          <w:tcPr>
            <w:tcW w:w="2130" w:type="dxa"/>
            <w:vAlign w:val="center"/>
          </w:tcPr>
          <w:p w14:paraId="35E84A31"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2B73118B"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7874CFDE"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345777B4"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3592EA3B" w14:textId="77777777" w:rsidTr="00542037">
        <w:tc>
          <w:tcPr>
            <w:tcW w:w="960" w:type="dxa"/>
            <w:vAlign w:val="center"/>
          </w:tcPr>
          <w:p w14:paraId="5B407F23"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4.</w:t>
            </w:r>
          </w:p>
        </w:tc>
        <w:tc>
          <w:tcPr>
            <w:tcW w:w="2130" w:type="dxa"/>
            <w:vAlign w:val="center"/>
          </w:tcPr>
          <w:p w14:paraId="545A5361"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283D9F22"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5F0EAE98"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14CF5DA"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404162EB" w14:textId="77777777" w:rsidTr="00542037">
        <w:tc>
          <w:tcPr>
            <w:tcW w:w="960" w:type="dxa"/>
            <w:vAlign w:val="center"/>
          </w:tcPr>
          <w:p w14:paraId="6030AF99"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5.</w:t>
            </w:r>
          </w:p>
        </w:tc>
        <w:tc>
          <w:tcPr>
            <w:tcW w:w="2130" w:type="dxa"/>
            <w:vAlign w:val="center"/>
          </w:tcPr>
          <w:p w14:paraId="46CD7C70"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542BB831"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C461209"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172E9BC5"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72C2B6B5" w14:textId="77777777" w:rsidTr="00542037">
        <w:tc>
          <w:tcPr>
            <w:tcW w:w="960" w:type="dxa"/>
            <w:vAlign w:val="center"/>
          </w:tcPr>
          <w:p w14:paraId="277C976E"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6.</w:t>
            </w:r>
          </w:p>
        </w:tc>
        <w:tc>
          <w:tcPr>
            <w:tcW w:w="2130" w:type="dxa"/>
            <w:vAlign w:val="center"/>
          </w:tcPr>
          <w:p w14:paraId="71CA2A6E"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3CAA522"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402E0E33"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41E39651"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1F232A9D" w14:textId="77777777" w:rsidTr="00542037">
        <w:tc>
          <w:tcPr>
            <w:tcW w:w="960" w:type="dxa"/>
            <w:vAlign w:val="center"/>
          </w:tcPr>
          <w:p w14:paraId="32E82109"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7.</w:t>
            </w:r>
          </w:p>
        </w:tc>
        <w:tc>
          <w:tcPr>
            <w:tcW w:w="2130" w:type="dxa"/>
            <w:vAlign w:val="center"/>
          </w:tcPr>
          <w:p w14:paraId="0E4823AC"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008D4951"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47425502"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6C40A7D"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60705D83" w14:textId="77777777" w:rsidTr="00542037">
        <w:tc>
          <w:tcPr>
            <w:tcW w:w="960" w:type="dxa"/>
            <w:vAlign w:val="center"/>
          </w:tcPr>
          <w:p w14:paraId="2326917E"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8.</w:t>
            </w:r>
          </w:p>
        </w:tc>
        <w:tc>
          <w:tcPr>
            <w:tcW w:w="2130" w:type="dxa"/>
            <w:vAlign w:val="center"/>
          </w:tcPr>
          <w:p w14:paraId="19A85B0E"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6AB9D81D"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76A4BAEE"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28A439F8"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4E2C7F81" w14:textId="77777777" w:rsidTr="00542037">
        <w:tc>
          <w:tcPr>
            <w:tcW w:w="960" w:type="dxa"/>
            <w:vAlign w:val="center"/>
          </w:tcPr>
          <w:p w14:paraId="51C04268"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9.</w:t>
            </w:r>
          </w:p>
        </w:tc>
        <w:tc>
          <w:tcPr>
            <w:tcW w:w="2130" w:type="dxa"/>
            <w:vAlign w:val="center"/>
          </w:tcPr>
          <w:p w14:paraId="57C06520"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0AF45232"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5A020C46"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1B9DB78B"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27B1C648" w14:textId="77777777" w:rsidTr="00542037">
        <w:tc>
          <w:tcPr>
            <w:tcW w:w="960" w:type="dxa"/>
            <w:vAlign w:val="center"/>
          </w:tcPr>
          <w:p w14:paraId="1C246111"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10.</w:t>
            </w:r>
          </w:p>
        </w:tc>
        <w:tc>
          <w:tcPr>
            <w:tcW w:w="2130" w:type="dxa"/>
            <w:vAlign w:val="center"/>
          </w:tcPr>
          <w:p w14:paraId="3AAC7D8D"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065962CB"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E2FADAF"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7626E54B"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59CFBC69" w14:textId="77777777" w:rsidTr="00542037">
        <w:tc>
          <w:tcPr>
            <w:tcW w:w="960" w:type="dxa"/>
            <w:vAlign w:val="center"/>
          </w:tcPr>
          <w:p w14:paraId="6A107512"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11.</w:t>
            </w:r>
          </w:p>
        </w:tc>
        <w:tc>
          <w:tcPr>
            <w:tcW w:w="2130" w:type="dxa"/>
            <w:vAlign w:val="center"/>
          </w:tcPr>
          <w:p w14:paraId="1468273B"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AB5C74A"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AAB5F50"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0B745C9A"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2025B5E7" w14:textId="77777777" w:rsidTr="00542037">
        <w:tc>
          <w:tcPr>
            <w:tcW w:w="960" w:type="dxa"/>
            <w:vAlign w:val="center"/>
          </w:tcPr>
          <w:p w14:paraId="117BEE93"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12.</w:t>
            </w:r>
          </w:p>
        </w:tc>
        <w:tc>
          <w:tcPr>
            <w:tcW w:w="2130" w:type="dxa"/>
            <w:vAlign w:val="center"/>
          </w:tcPr>
          <w:p w14:paraId="5A7C3C7E"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6B29855D"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32EE2797"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7571876C"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29AB20DA" w14:textId="77777777" w:rsidTr="00542037">
        <w:tc>
          <w:tcPr>
            <w:tcW w:w="960" w:type="dxa"/>
            <w:vAlign w:val="center"/>
          </w:tcPr>
          <w:p w14:paraId="61C025B9"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13.</w:t>
            </w:r>
          </w:p>
        </w:tc>
        <w:tc>
          <w:tcPr>
            <w:tcW w:w="2130" w:type="dxa"/>
            <w:vAlign w:val="center"/>
          </w:tcPr>
          <w:p w14:paraId="23741D00"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388946F7"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057453E4"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AC3035B"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2ABC2944" w14:textId="77777777" w:rsidTr="00542037">
        <w:tc>
          <w:tcPr>
            <w:tcW w:w="960" w:type="dxa"/>
            <w:vAlign w:val="center"/>
          </w:tcPr>
          <w:p w14:paraId="251825C9"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14.</w:t>
            </w:r>
          </w:p>
        </w:tc>
        <w:tc>
          <w:tcPr>
            <w:tcW w:w="2130" w:type="dxa"/>
            <w:vAlign w:val="center"/>
          </w:tcPr>
          <w:p w14:paraId="2A6E5AA6"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669868D8"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7FFB1ECD"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FD993BC"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59EB420A" w14:textId="77777777" w:rsidTr="00542037">
        <w:tc>
          <w:tcPr>
            <w:tcW w:w="960" w:type="dxa"/>
            <w:vAlign w:val="center"/>
          </w:tcPr>
          <w:p w14:paraId="0F87F145"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15.</w:t>
            </w:r>
          </w:p>
        </w:tc>
        <w:tc>
          <w:tcPr>
            <w:tcW w:w="2130" w:type="dxa"/>
            <w:vAlign w:val="center"/>
          </w:tcPr>
          <w:p w14:paraId="6D3F9631"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3B71C37F"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1665B5FB"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570325AA"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14B9EB7D" w14:textId="77777777" w:rsidTr="00542037">
        <w:tc>
          <w:tcPr>
            <w:tcW w:w="960" w:type="dxa"/>
            <w:vAlign w:val="center"/>
          </w:tcPr>
          <w:p w14:paraId="31515832"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16.</w:t>
            </w:r>
          </w:p>
        </w:tc>
        <w:tc>
          <w:tcPr>
            <w:tcW w:w="2130" w:type="dxa"/>
            <w:vAlign w:val="center"/>
          </w:tcPr>
          <w:p w14:paraId="18B1327C"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60EA7AFD"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1E7D21BD"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418423BB"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6FA12CD9" w14:textId="77777777" w:rsidTr="00542037">
        <w:tc>
          <w:tcPr>
            <w:tcW w:w="960" w:type="dxa"/>
            <w:vAlign w:val="center"/>
          </w:tcPr>
          <w:p w14:paraId="3B8BE8C9"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17.</w:t>
            </w:r>
          </w:p>
        </w:tc>
        <w:tc>
          <w:tcPr>
            <w:tcW w:w="2130" w:type="dxa"/>
            <w:vAlign w:val="center"/>
          </w:tcPr>
          <w:p w14:paraId="016E40B6"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DB549D9"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EDF11D4"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3EBBCB1B"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1048A815" w14:textId="77777777" w:rsidTr="00542037">
        <w:tc>
          <w:tcPr>
            <w:tcW w:w="960" w:type="dxa"/>
            <w:vAlign w:val="center"/>
          </w:tcPr>
          <w:p w14:paraId="15426FCE"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18.</w:t>
            </w:r>
          </w:p>
        </w:tc>
        <w:tc>
          <w:tcPr>
            <w:tcW w:w="2130" w:type="dxa"/>
            <w:vAlign w:val="center"/>
          </w:tcPr>
          <w:p w14:paraId="30C7E5C3"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FC63EF4"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736A2407"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49F51774"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1D4611D4" w14:textId="77777777" w:rsidTr="00542037">
        <w:tc>
          <w:tcPr>
            <w:tcW w:w="960" w:type="dxa"/>
            <w:vAlign w:val="center"/>
          </w:tcPr>
          <w:p w14:paraId="4E64E214"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19.</w:t>
            </w:r>
          </w:p>
        </w:tc>
        <w:tc>
          <w:tcPr>
            <w:tcW w:w="2130" w:type="dxa"/>
            <w:vAlign w:val="center"/>
          </w:tcPr>
          <w:p w14:paraId="0F41F8CD"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70F29AA6"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2623CBC4"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464CE29D" w14:textId="77777777" w:rsidR="0014114E" w:rsidRPr="001243B2" w:rsidRDefault="0014114E" w:rsidP="00AC19F7">
            <w:pPr>
              <w:spacing w:before="0"/>
              <w:ind w:left="0"/>
              <w:jc w:val="center"/>
              <w:rPr>
                <w:rFonts w:ascii="Palatino Linotype" w:hAnsi="Palatino Linotype"/>
                <w:sz w:val="18"/>
                <w:szCs w:val="18"/>
              </w:rPr>
            </w:pPr>
          </w:p>
        </w:tc>
      </w:tr>
      <w:tr w:rsidR="0014114E" w:rsidRPr="001243B2" w14:paraId="4663864A" w14:textId="77777777" w:rsidTr="00542037">
        <w:tc>
          <w:tcPr>
            <w:tcW w:w="960" w:type="dxa"/>
            <w:vAlign w:val="center"/>
          </w:tcPr>
          <w:p w14:paraId="2426A14C" w14:textId="77777777" w:rsidR="0014114E" w:rsidRPr="001243B2" w:rsidRDefault="0014114E" w:rsidP="00AC19F7">
            <w:pPr>
              <w:spacing w:before="0"/>
              <w:ind w:left="0"/>
              <w:jc w:val="center"/>
              <w:rPr>
                <w:rFonts w:ascii="Palatino Linotype" w:hAnsi="Palatino Linotype"/>
                <w:sz w:val="16"/>
                <w:szCs w:val="18"/>
              </w:rPr>
            </w:pPr>
            <w:r w:rsidRPr="001243B2">
              <w:rPr>
                <w:rFonts w:ascii="Palatino Linotype" w:hAnsi="Palatino Linotype"/>
                <w:sz w:val="16"/>
                <w:szCs w:val="18"/>
              </w:rPr>
              <w:t>20.</w:t>
            </w:r>
          </w:p>
        </w:tc>
        <w:tc>
          <w:tcPr>
            <w:tcW w:w="2130" w:type="dxa"/>
            <w:vAlign w:val="center"/>
          </w:tcPr>
          <w:p w14:paraId="7906ABAF" w14:textId="77777777" w:rsidR="0014114E" w:rsidRPr="001243B2" w:rsidRDefault="0014114E" w:rsidP="00AC19F7">
            <w:pPr>
              <w:spacing w:before="0"/>
              <w:ind w:left="0"/>
              <w:jc w:val="left"/>
              <w:rPr>
                <w:rFonts w:ascii="Palatino Linotype" w:hAnsi="Palatino Linotype"/>
                <w:sz w:val="18"/>
                <w:szCs w:val="18"/>
              </w:rPr>
            </w:pPr>
          </w:p>
        </w:tc>
        <w:tc>
          <w:tcPr>
            <w:tcW w:w="3148" w:type="dxa"/>
            <w:vAlign w:val="center"/>
          </w:tcPr>
          <w:p w14:paraId="0FF558EE" w14:textId="77777777" w:rsidR="0014114E" w:rsidRPr="001243B2" w:rsidRDefault="0014114E" w:rsidP="00AC19F7">
            <w:pPr>
              <w:spacing w:before="0"/>
              <w:ind w:left="0"/>
              <w:jc w:val="left"/>
              <w:rPr>
                <w:rFonts w:ascii="Palatino Linotype" w:hAnsi="Palatino Linotype"/>
                <w:sz w:val="18"/>
                <w:szCs w:val="18"/>
              </w:rPr>
            </w:pPr>
          </w:p>
        </w:tc>
        <w:tc>
          <w:tcPr>
            <w:tcW w:w="992" w:type="dxa"/>
          </w:tcPr>
          <w:p w14:paraId="52615BC8" w14:textId="77777777" w:rsidR="0014114E" w:rsidRPr="001243B2" w:rsidRDefault="0014114E" w:rsidP="00AC19F7">
            <w:pPr>
              <w:spacing w:before="0"/>
              <w:ind w:left="0"/>
              <w:jc w:val="center"/>
              <w:rPr>
                <w:rFonts w:ascii="Palatino Linotype" w:hAnsi="Palatino Linotype"/>
                <w:sz w:val="18"/>
                <w:szCs w:val="18"/>
              </w:rPr>
            </w:pPr>
          </w:p>
        </w:tc>
        <w:tc>
          <w:tcPr>
            <w:tcW w:w="1843" w:type="dxa"/>
            <w:vAlign w:val="center"/>
          </w:tcPr>
          <w:p w14:paraId="7C0ADFC5" w14:textId="77777777" w:rsidR="0014114E" w:rsidRPr="001243B2" w:rsidRDefault="0014114E" w:rsidP="00AC19F7">
            <w:pPr>
              <w:spacing w:before="0"/>
              <w:ind w:left="0"/>
              <w:jc w:val="center"/>
              <w:rPr>
                <w:rFonts w:ascii="Palatino Linotype" w:hAnsi="Palatino Linotype"/>
                <w:sz w:val="18"/>
                <w:szCs w:val="18"/>
              </w:rPr>
            </w:pPr>
          </w:p>
        </w:tc>
      </w:tr>
    </w:tbl>
    <w:p w14:paraId="0CF290BB" w14:textId="77777777" w:rsidR="00EA7569" w:rsidRDefault="00EA7569" w:rsidP="004612D0">
      <w:pPr>
        <w:autoSpaceDE w:val="0"/>
        <w:autoSpaceDN w:val="0"/>
        <w:adjustRightInd w:val="0"/>
        <w:spacing w:before="0"/>
        <w:ind w:left="0"/>
        <w:jc w:val="left"/>
        <w:rPr>
          <w:rFonts w:ascii="Palatino Linotype" w:hAnsi="Palatino Linotype" w:cs="Palatino Linotype"/>
          <w:b/>
          <w:bCs/>
          <w:color w:val="000000"/>
          <w:sz w:val="20"/>
          <w:szCs w:val="20"/>
          <w:lang w:eastAsia="cs-CZ"/>
        </w:rPr>
      </w:pPr>
    </w:p>
    <w:p w14:paraId="5E5CE56B" w14:textId="05B25A54" w:rsidR="004612D0" w:rsidRPr="001243B2" w:rsidRDefault="0014114E" w:rsidP="004612D0">
      <w:pPr>
        <w:autoSpaceDE w:val="0"/>
        <w:autoSpaceDN w:val="0"/>
        <w:adjustRightInd w:val="0"/>
        <w:spacing w:before="0"/>
        <w:ind w:left="0"/>
        <w:jc w:val="left"/>
        <w:rPr>
          <w:rFonts w:ascii="Palatino Linotype" w:hAnsi="Palatino Linotype" w:cs="Palatino Linotype"/>
          <w:color w:val="000000"/>
          <w:sz w:val="20"/>
          <w:szCs w:val="20"/>
          <w:lang w:eastAsia="cs-CZ"/>
        </w:rPr>
      </w:pPr>
      <w:r>
        <w:rPr>
          <w:rFonts w:ascii="Palatino Linotype" w:hAnsi="Palatino Linotype" w:cs="Palatino Linotype"/>
          <w:b/>
          <w:bCs/>
          <w:color w:val="000000"/>
          <w:sz w:val="20"/>
          <w:szCs w:val="20"/>
          <w:lang w:eastAsia="cs-CZ"/>
        </w:rPr>
        <w:t>Termín</w:t>
      </w:r>
      <w:r w:rsidRPr="001243B2">
        <w:rPr>
          <w:rFonts w:ascii="Palatino Linotype" w:hAnsi="Palatino Linotype" w:cs="Palatino Linotype"/>
          <w:b/>
          <w:bCs/>
          <w:color w:val="000000"/>
          <w:sz w:val="20"/>
          <w:szCs w:val="20"/>
          <w:lang w:eastAsia="cs-CZ"/>
        </w:rPr>
        <w:t xml:space="preserve"> </w:t>
      </w:r>
      <w:r w:rsidR="004612D0" w:rsidRPr="001243B2">
        <w:rPr>
          <w:rFonts w:ascii="Palatino Linotype" w:hAnsi="Palatino Linotype" w:cs="Palatino Linotype"/>
          <w:b/>
          <w:bCs/>
          <w:color w:val="000000"/>
          <w:sz w:val="20"/>
          <w:szCs w:val="20"/>
          <w:lang w:eastAsia="cs-CZ"/>
        </w:rPr>
        <w:t xml:space="preserve">dodání: ………………………. </w:t>
      </w:r>
    </w:p>
    <w:tbl>
      <w:tblPr>
        <w:tblStyle w:val="Mkatabulky"/>
        <w:tblW w:w="892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4"/>
      </w:tblGrid>
      <w:tr w:rsidR="004612D0" w:rsidRPr="001243B2" w14:paraId="6CE75428" w14:textId="77777777" w:rsidTr="00115076">
        <w:trPr>
          <w:trHeight w:val="2322"/>
        </w:trPr>
        <w:tc>
          <w:tcPr>
            <w:tcW w:w="8924" w:type="dxa"/>
            <w:vAlign w:val="bottom"/>
          </w:tcPr>
          <w:p w14:paraId="0686A964" w14:textId="67899C5F" w:rsidR="004612D0" w:rsidRPr="001243B2" w:rsidRDefault="004612D0" w:rsidP="004612D0">
            <w:pPr>
              <w:spacing w:before="0"/>
              <w:ind w:left="0"/>
              <w:jc w:val="left"/>
              <w:rPr>
                <w:rFonts w:ascii="Palatino Linotype" w:hAnsi="Palatino Linotype"/>
                <w:sz w:val="20"/>
                <w:szCs w:val="20"/>
              </w:rPr>
            </w:pPr>
            <w:r w:rsidRPr="001243B2">
              <w:rPr>
                <w:rFonts w:ascii="Palatino Linotype" w:hAnsi="Palatino Linotype"/>
                <w:sz w:val="20"/>
                <w:szCs w:val="20"/>
              </w:rPr>
              <w:t xml:space="preserve">V Brně dne …………. </w:t>
            </w:r>
          </w:p>
          <w:p w14:paraId="771D0B82" w14:textId="34C49E80" w:rsidR="004612D0" w:rsidRDefault="004612D0" w:rsidP="004612D0">
            <w:pPr>
              <w:spacing w:before="0"/>
              <w:ind w:left="0"/>
              <w:jc w:val="center"/>
              <w:rPr>
                <w:rFonts w:ascii="Palatino Linotype" w:hAnsi="Palatino Linotype"/>
                <w:sz w:val="20"/>
                <w:szCs w:val="20"/>
              </w:rPr>
            </w:pPr>
          </w:p>
          <w:p w14:paraId="76017591" w14:textId="08940D0C" w:rsidR="00115076" w:rsidRDefault="00115076" w:rsidP="004612D0">
            <w:pPr>
              <w:spacing w:before="0"/>
              <w:ind w:left="0"/>
              <w:jc w:val="center"/>
              <w:rPr>
                <w:rFonts w:ascii="Palatino Linotype" w:hAnsi="Palatino Linotype"/>
                <w:sz w:val="20"/>
                <w:szCs w:val="20"/>
              </w:rPr>
            </w:pPr>
          </w:p>
          <w:p w14:paraId="32C53085" w14:textId="77777777" w:rsidR="00115076" w:rsidRPr="001243B2" w:rsidRDefault="00115076" w:rsidP="004612D0">
            <w:pPr>
              <w:spacing w:before="0"/>
              <w:ind w:left="0"/>
              <w:jc w:val="center"/>
              <w:rPr>
                <w:rFonts w:ascii="Palatino Linotype" w:hAnsi="Palatino Linotype"/>
                <w:sz w:val="20"/>
                <w:szCs w:val="20"/>
              </w:rPr>
            </w:pPr>
          </w:p>
          <w:p w14:paraId="2B5B5964" w14:textId="249E6DFE" w:rsidR="004612D0" w:rsidRDefault="004612D0" w:rsidP="004612D0">
            <w:pPr>
              <w:spacing w:before="0"/>
              <w:ind w:left="0"/>
              <w:rPr>
                <w:rFonts w:ascii="Palatino Linotype" w:hAnsi="Palatino Linotype"/>
                <w:sz w:val="20"/>
                <w:szCs w:val="20"/>
              </w:rPr>
            </w:pPr>
            <w:r w:rsidRPr="001243B2">
              <w:rPr>
                <w:rFonts w:ascii="Palatino Linotype" w:hAnsi="Palatino Linotype"/>
                <w:sz w:val="20"/>
                <w:szCs w:val="20"/>
              </w:rPr>
              <w:t>………………………………………</w:t>
            </w:r>
            <w:r w:rsidR="00EA7569">
              <w:rPr>
                <w:rFonts w:ascii="Palatino Linotype" w:hAnsi="Palatino Linotype"/>
                <w:sz w:val="20"/>
                <w:szCs w:val="20"/>
              </w:rPr>
              <w:t>………………………</w:t>
            </w:r>
          </w:p>
          <w:p w14:paraId="5BA8919E" w14:textId="41EBBAB8" w:rsidR="00115076" w:rsidRPr="001243B2" w:rsidRDefault="00115076" w:rsidP="004612D0">
            <w:pPr>
              <w:spacing w:before="0"/>
              <w:ind w:left="0"/>
              <w:rPr>
                <w:rFonts w:ascii="Palatino Linotype" w:hAnsi="Palatino Linotype"/>
                <w:sz w:val="20"/>
                <w:szCs w:val="20"/>
              </w:rPr>
            </w:pPr>
            <w:r>
              <w:rPr>
                <w:rFonts w:ascii="Palatino Linotype" w:hAnsi="Palatino Linotype"/>
                <w:sz w:val="20"/>
                <w:szCs w:val="20"/>
              </w:rPr>
              <w:t xml:space="preserve">Oprávněná osoba k činění objednávek za Objednatele  </w:t>
            </w:r>
          </w:p>
        </w:tc>
      </w:tr>
    </w:tbl>
    <w:p w14:paraId="0364BCAB" w14:textId="77777777" w:rsidR="004612D0" w:rsidRPr="001243B2" w:rsidRDefault="004612D0" w:rsidP="00115076">
      <w:pPr>
        <w:spacing w:before="0"/>
        <w:ind w:left="0"/>
        <w:rPr>
          <w:rFonts w:ascii="Palatino Linotype" w:hAnsi="Palatino Linotype" w:cs="Palatino Linotype"/>
          <w:b/>
          <w:bCs/>
          <w:color w:val="000000"/>
          <w:sz w:val="20"/>
          <w:szCs w:val="20"/>
          <w:lang w:eastAsia="cs-CZ"/>
        </w:rPr>
      </w:pPr>
    </w:p>
    <w:sectPr w:rsidR="004612D0" w:rsidRPr="001243B2" w:rsidSect="00617E71">
      <w:headerReference w:type="default" r:id="rId8"/>
      <w:footerReference w:type="default" r:id="rId9"/>
      <w:headerReference w:type="first" r:id="rId10"/>
      <w:footerReference w:type="first" r:id="rId11"/>
      <w:pgSz w:w="11906" w:h="16838"/>
      <w:pgMar w:top="1276" w:right="1417" w:bottom="1417" w:left="1418" w:header="142" w:footer="5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1E13" w14:textId="77777777" w:rsidR="008E5526" w:rsidRDefault="008E5526" w:rsidP="00362781">
      <w:r>
        <w:separator/>
      </w:r>
    </w:p>
  </w:endnote>
  <w:endnote w:type="continuationSeparator" w:id="0">
    <w:p w14:paraId="51F89975" w14:textId="77777777" w:rsidR="008E5526" w:rsidRDefault="008E5526" w:rsidP="00362781">
      <w:r>
        <w:continuationSeparator/>
      </w:r>
    </w:p>
  </w:endnote>
  <w:endnote w:type="continuationNotice" w:id="1">
    <w:p w14:paraId="033983A1" w14:textId="77777777" w:rsidR="008E5526" w:rsidRDefault="008E55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9D23" w14:textId="07441711" w:rsidR="00AC19F7" w:rsidRPr="00C87BA5" w:rsidRDefault="00AC19F7" w:rsidP="00C87BA5">
    <w:pPr>
      <w:pStyle w:val="Zpat"/>
      <w:jc w:val="right"/>
      <w:rPr>
        <w:rFonts w:ascii="Palatino Linotype" w:hAnsi="Palatino Linotype"/>
        <w:sz w:val="18"/>
        <w:szCs w:val="18"/>
        <w:lang w:val="cs-CZ"/>
      </w:rPr>
    </w:pPr>
    <w:sdt>
      <w:sdtPr>
        <w:id w:val="895548454"/>
        <w:docPartObj>
          <w:docPartGallery w:val="Page Numbers (Bottom of Page)"/>
          <w:docPartUnique/>
        </w:docPartObj>
      </w:sdtPr>
      <w:sdtEndPr>
        <w:rPr>
          <w:rFonts w:ascii="Palatino Linotype" w:hAnsi="Palatino Linotype"/>
          <w:sz w:val="18"/>
          <w:szCs w:val="18"/>
        </w:rPr>
      </w:sdtEndPr>
      <w:sdtContent>
        <w:r w:rsidRPr="00C87BA5">
          <w:rPr>
            <w:rFonts w:ascii="Palatino Linotype" w:hAnsi="Palatino Linotype"/>
            <w:sz w:val="18"/>
            <w:szCs w:val="18"/>
          </w:rPr>
          <w:fldChar w:fldCharType="begin"/>
        </w:r>
        <w:r w:rsidRPr="00C87BA5">
          <w:rPr>
            <w:rFonts w:ascii="Palatino Linotype" w:hAnsi="Palatino Linotype"/>
            <w:sz w:val="18"/>
            <w:szCs w:val="18"/>
          </w:rPr>
          <w:instrText>PAGE   \* MERGEFORMAT</w:instrText>
        </w:r>
        <w:r w:rsidRPr="00C87BA5">
          <w:rPr>
            <w:rFonts w:ascii="Palatino Linotype" w:hAnsi="Palatino Linotype"/>
            <w:sz w:val="18"/>
            <w:szCs w:val="18"/>
          </w:rPr>
          <w:fldChar w:fldCharType="separate"/>
        </w:r>
        <w:r w:rsidRPr="00EA7569">
          <w:rPr>
            <w:rFonts w:ascii="Palatino Linotype" w:hAnsi="Palatino Linotype"/>
            <w:noProof/>
            <w:sz w:val="18"/>
            <w:szCs w:val="18"/>
            <w:lang w:val="cs-CZ"/>
          </w:rPr>
          <w:t>10</w:t>
        </w:r>
        <w:r w:rsidRPr="00C87BA5">
          <w:rPr>
            <w:rFonts w:ascii="Palatino Linotype" w:hAnsi="Palatino Linotype"/>
            <w:sz w:val="18"/>
            <w:szCs w:val="18"/>
          </w:rPr>
          <w:fldChar w:fldCharType="end"/>
        </w:r>
      </w:sdtContent>
    </w:sdt>
    <w:r w:rsidRPr="00C87BA5">
      <w:rPr>
        <w:rFonts w:ascii="Palatino Linotype" w:hAnsi="Palatino Linotype"/>
        <w:sz w:val="18"/>
        <w:szCs w:val="18"/>
        <w:lang w:val="cs-CZ"/>
      </w:rPr>
      <w:t xml:space="preserve"> z </w:t>
    </w:r>
    <w:r w:rsidRPr="00C87BA5">
      <w:rPr>
        <w:rFonts w:ascii="Palatino Linotype" w:hAnsi="Palatino Linotype"/>
        <w:sz w:val="18"/>
        <w:szCs w:val="18"/>
        <w:lang w:val="cs-CZ"/>
      </w:rPr>
      <w:fldChar w:fldCharType="begin"/>
    </w:r>
    <w:r w:rsidRPr="00C87BA5">
      <w:rPr>
        <w:rFonts w:ascii="Palatino Linotype" w:hAnsi="Palatino Linotype"/>
        <w:sz w:val="18"/>
        <w:szCs w:val="18"/>
        <w:lang w:val="cs-CZ"/>
      </w:rPr>
      <w:instrText xml:space="preserve"> NUMPAGES   \* MERGEFORMAT </w:instrText>
    </w:r>
    <w:r w:rsidRPr="00C87BA5">
      <w:rPr>
        <w:rFonts w:ascii="Palatino Linotype" w:hAnsi="Palatino Linotype"/>
        <w:sz w:val="18"/>
        <w:szCs w:val="18"/>
        <w:lang w:val="cs-CZ"/>
      </w:rPr>
      <w:fldChar w:fldCharType="separate"/>
    </w:r>
    <w:r>
      <w:rPr>
        <w:rFonts w:ascii="Palatino Linotype" w:hAnsi="Palatino Linotype"/>
        <w:noProof/>
        <w:sz w:val="18"/>
        <w:szCs w:val="18"/>
        <w:lang w:val="cs-CZ"/>
      </w:rPr>
      <w:t>10</w:t>
    </w:r>
    <w:r w:rsidRPr="00C87BA5">
      <w:rPr>
        <w:rFonts w:ascii="Palatino Linotype" w:hAnsi="Palatino Linotype"/>
        <w:sz w:val="18"/>
        <w:szCs w:val="18"/>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1E9A" w14:textId="77777777" w:rsidR="00AC19F7" w:rsidRDefault="00AC19F7" w:rsidP="008D0DD4">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C2BF" w14:textId="77777777" w:rsidR="008E5526" w:rsidRDefault="008E5526" w:rsidP="00362781">
      <w:r>
        <w:separator/>
      </w:r>
    </w:p>
  </w:footnote>
  <w:footnote w:type="continuationSeparator" w:id="0">
    <w:p w14:paraId="1B70A04E" w14:textId="77777777" w:rsidR="008E5526" w:rsidRDefault="008E5526" w:rsidP="00362781">
      <w:r>
        <w:continuationSeparator/>
      </w:r>
    </w:p>
  </w:footnote>
  <w:footnote w:type="continuationNotice" w:id="1">
    <w:p w14:paraId="24220A68" w14:textId="77777777" w:rsidR="008E5526" w:rsidRDefault="008E552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0F37" w14:textId="77777777" w:rsidR="00AC19F7" w:rsidRDefault="00AC19F7" w:rsidP="00974566">
    <w:pPr>
      <w:pStyle w:val="Zhlav"/>
      <w:ind w:left="0"/>
      <w:jc w:val="left"/>
      <w:rPr>
        <w:rFonts w:ascii="Palatino Linotype" w:hAnsi="Palatino Linotype"/>
        <w:b/>
        <w:i/>
        <w:sz w:val="18"/>
        <w:szCs w:val="18"/>
        <w:lang w:val="cs-CZ"/>
      </w:rPr>
    </w:pPr>
  </w:p>
  <w:p w14:paraId="665B77B5" w14:textId="41544B77" w:rsidR="00AC19F7" w:rsidRPr="00974566" w:rsidRDefault="00AC19F7" w:rsidP="00974566">
    <w:pPr>
      <w:pStyle w:val="Zhlav"/>
      <w:ind w:left="0"/>
      <w:jc w:val="left"/>
      <w:rPr>
        <w:rFonts w:ascii="Palatino Linotype" w:hAnsi="Palatino Linotype"/>
        <w:b/>
        <w:i/>
        <w:sz w:val="18"/>
        <w:szCs w:val="18"/>
        <w:lang w:val="cs-CZ"/>
      </w:rPr>
    </w:pPr>
    <w:r w:rsidRPr="00B26D5D">
      <w:rPr>
        <w:rFonts w:ascii="Palatino Linotype" w:hAnsi="Palatino Linotype"/>
        <w:b/>
        <w:i/>
        <w:sz w:val="18"/>
        <w:szCs w:val="18"/>
        <w:lang w:val="cs-CZ"/>
      </w:rPr>
      <w:t>Biofyzikální ústav AV ČR, v.</w:t>
    </w:r>
    <w:r>
      <w:rPr>
        <w:rFonts w:ascii="Palatino Linotype" w:hAnsi="Palatino Linotype"/>
        <w:b/>
        <w:i/>
        <w:sz w:val="18"/>
        <w:szCs w:val="18"/>
        <w:lang w:val="cs-CZ"/>
      </w:rPr>
      <w:t xml:space="preserve"> </w:t>
    </w:r>
    <w:r w:rsidRPr="00B26D5D">
      <w:rPr>
        <w:rFonts w:ascii="Palatino Linotype" w:hAnsi="Palatino Linotype"/>
        <w:b/>
        <w:i/>
        <w:sz w:val="18"/>
        <w:szCs w:val="18"/>
        <w:lang w:val="cs-CZ"/>
      </w:rPr>
      <w:t>v.</w:t>
    </w:r>
    <w:r>
      <w:rPr>
        <w:rFonts w:ascii="Palatino Linotype" w:hAnsi="Palatino Linotype"/>
        <w:b/>
        <w:i/>
        <w:sz w:val="18"/>
        <w:szCs w:val="18"/>
        <w:lang w:val="cs-CZ"/>
      </w:rPr>
      <w:t xml:space="preserve"> </w:t>
    </w:r>
    <w:r w:rsidRPr="00B26D5D">
      <w:rPr>
        <w:rFonts w:ascii="Palatino Linotype" w:hAnsi="Palatino Linotype"/>
        <w:b/>
        <w:i/>
        <w:sz w:val="18"/>
        <w:szCs w:val="18"/>
        <w:lang w:val="cs-CZ"/>
      </w:rPr>
      <w:t>i.</w:t>
    </w:r>
    <w:r w:rsidRPr="00B26D5D">
      <w:rPr>
        <w:rFonts w:ascii="Palatino Linotype" w:hAnsi="Palatino Linotype"/>
        <w:b/>
        <w:i/>
        <w:noProof/>
        <w:sz w:val="18"/>
        <w:szCs w:val="18"/>
        <w:lang w:val="cs-CZ" w:eastAsia="cs-CZ"/>
      </w:rPr>
      <mc:AlternateContent>
        <mc:Choice Requires="wps">
          <w:drawing>
            <wp:anchor distT="0" distB="0" distL="114300" distR="114300" simplePos="0" relativeHeight="251661312" behindDoc="0" locked="0" layoutInCell="1" allowOverlap="1" wp14:anchorId="55353382" wp14:editId="608249D5">
              <wp:simplePos x="0" y="0"/>
              <wp:positionH relativeFrom="column">
                <wp:posOffset>-33020</wp:posOffset>
              </wp:positionH>
              <wp:positionV relativeFrom="paragraph">
                <wp:posOffset>205740</wp:posOffset>
              </wp:positionV>
              <wp:extent cx="57531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23BCD4A" id="_x0000_t32" coordsize="21600,21600" o:spt="32" o:oned="t" path="m,l21600,21600e" filled="f">
              <v:path arrowok="t" fillok="f" o:connecttype="none"/>
              <o:lock v:ext="edit" shapetype="t"/>
            </v:shapetype>
            <v:shape id="Straight Arrow Connector 7" o:spid="_x0000_s1026" type="#_x0000_t32" style="position:absolute;margin-left:-2.6pt;margin-top:16.2pt;width:4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7689" w14:textId="026BC746" w:rsidR="00AC19F7" w:rsidRDefault="00AC19F7" w:rsidP="00AE383C">
    <w:pPr>
      <w:pStyle w:val="Zhlav"/>
      <w:ind w:left="0"/>
      <w:jc w:val="center"/>
    </w:pPr>
    <w:r>
      <w:rPr>
        <w:noProof/>
        <w:lang w:val="cs-CZ" w:eastAsia="cs-CZ"/>
      </w:rPr>
      <w:drawing>
        <wp:inline distT="0" distB="0" distL="0" distR="0" wp14:anchorId="330C7731" wp14:editId="7CA590D8">
          <wp:extent cx="5760085" cy="1279078"/>
          <wp:effectExtent l="0" t="0" r="0" b="0"/>
          <wp:docPr id="5" name="Picture 5" descr="C:\Users\Michaela\AppData\Local\Microsoft\Windows\INetCacheContent.Word\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a\AppData\Local\Microsoft\Windows\INetCacheContent.Word\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279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2111"/>
    <w:multiLevelType w:val="hybridMultilevel"/>
    <w:tmpl w:val="CB9815BC"/>
    <w:lvl w:ilvl="0" w:tplc="4838F418">
      <w:start w:val="1"/>
      <w:numFmt w:val="lowerLetter"/>
      <w:lvlText w:val="%1."/>
      <w:lvlJc w:val="left"/>
      <w:pPr>
        <w:ind w:left="1429" w:hanging="360"/>
      </w:pPr>
      <w:rPr>
        <w:rFonts w:ascii="Palatino Linotype" w:hAnsi="Palatino Linotype"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CD26C89"/>
    <w:multiLevelType w:val="hybridMultilevel"/>
    <w:tmpl w:val="B62AF408"/>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DC93535"/>
    <w:multiLevelType w:val="hybridMultilevel"/>
    <w:tmpl w:val="D7EAAF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hint="default"/>
        <w:b/>
        <w:caps/>
        <w:sz w:val="24"/>
      </w:rPr>
    </w:lvl>
    <w:lvl w:ilvl="1">
      <w:start w:val="1"/>
      <w:numFmt w:val="decimal"/>
      <w:lvlText w:val="%2)"/>
      <w:lvlJc w:val="left"/>
      <w:pPr>
        <w:ind w:left="397" w:hanging="397"/>
      </w:pPr>
      <w:rPr>
        <w:rFonts w:ascii="Calibri" w:hAnsi="Calibri" w:hint="default"/>
        <w:b/>
        <w:sz w:val="24"/>
      </w:rPr>
    </w:lvl>
    <w:lvl w:ilvl="2">
      <w:start w:val="1"/>
      <w:numFmt w:val="lowerLetter"/>
      <w:lvlText w:val="%3)"/>
      <w:lvlJc w:val="left"/>
      <w:pPr>
        <w:ind w:left="794" w:hanging="397"/>
      </w:pPr>
      <w:rPr>
        <w:rFonts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4657649"/>
    <w:multiLevelType w:val="multilevel"/>
    <w:tmpl w:val="5268F7D0"/>
    <w:lvl w:ilvl="0">
      <w:start w:val="1"/>
      <w:numFmt w:val="upperRoman"/>
      <w:lvlText w:val="Article %1."/>
      <w:lvlJc w:val="left"/>
      <w:pPr>
        <w:ind w:left="0" w:firstLine="0"/>
      </w:pPr>
      <w:rPr>
        <w:rFonts w:hint="default"/>
        <w:b/>
      </w:rPr>
    </w:lvl>
    <w:lvl w:ilvl="1">
      <w:start w:val="1"/>
      <w:numFmt w:val="decimal"/>
      <w:lvlText w:val="%1.%2"/>
      <w:lvlJc w:val="left"/>
      <w:pPr>
        <w:ind w:left="0" w:firstLine="0"/>
      </w:pPr>
      <w:rPr>
        <w:rFonts w:hint="default"/>
        <w:b/>
      </w:rPr>
    </w:lvl>
    <w:lvl w:ilvl="2">
      <w:start w:val="1"/>
      <w:numFmt w:val="lowerLetter"/>
      <w:lvlText w:val="(%3)"/>
      <w:lvlJc w:val="left"/>
      <w:pPr>
        <w:ind w:left="720" w:hanging="432"/>
      </w:pPr>
      <w:rPr>
        <w:rFonts w:hint="default"/>
        <w:b/>
      </w:rPr>
    </w:lvl>
    <w:lvl w:ilvl="3">
      <w:start w:val="1"/>
      <w:numFmt w:val="lowerRoman"/>
      <w:lvlText w:val="(%4)"/>
      <w:lvlJc w:val="right"/>
      <w:pPr>
        <w:ind w:left="864" w:hanging="144"/>
      </w:pPr>
      <w:rPr>
        <w:rFonts w:hint="default"/>
        <w:b/>
      </w:rPr>
    </w:lvl>
    <w:lvl w:ilvl="4">
      <w:start w:val="1"/>
      <w:numFmt w:val="decimal"/>
      <w:lvlText w:val="%5)"/>
      <w:lvlJc w:val="left"/>
      <w:pPr>
        <w:ind w:left="1008" w:hanging="432"/>
      </w:pPr>
      <w:rPr>
        <w:rFonts w:hint="default"/>
        <w:b/>
      </w:rPr>
    </w:lvl>
    <w:lvl w:ilvl="5">
      <w:start w:val="1"/>
      <w:numFmt w:val="lowerLetter"/>
      <w:lvlText w:val="%6)"/>
      <w:lvlJc w:val="left"/>
      <w:pPr>
        <w:ind w:left="1152" w:hanging="432"/>
      </w:pPr>
      <w:rPr>
        <w:rFonts w:hint="default"/>
        <w:b/>
      </w:rPr>
    </w:lvl>
    <w:lvl w:ilvl="6">
      <w:start w:val="1"/>
      <w:numFmt w:val="lowerRoman"/>
      <w:lvlText w:val="%7)"/>
      <w:lvlJc w:val="right"/>
      <w:pPr>
        <w:ind w:left="1296" w:hanging="288"/>
      </w:pPr>
      <w:rPr>
        <w:rFonts w:hint="default"/>
        <w:b/>
      </w:rPr>
    </w:lvl>
    <w:lvl w:ilvl="7">
      <w:start w:val="1"/>
      <w:numFmt w:val="lowerLetter"/>
      <w:lvlText w:val="%8."/>
      <w:lvlJc w:val="left"/>
      <w:pPr>
        <w:ind w:left="1440" w:hanging="432"/>
      </w:pPr>
      <w:rPr>
        <w:rFonts w:hint="default"/>
        <w:b/>
      </w:rPr>
    </w:lvl>
    <w:lvl w:ilvl="8">
      <w:start w:val="1"/>
      <w:numFmt w:val="lowerRoman"/>
      <w:lvlText w:val="%9."/>
      <w:lvlJc w:val="right"/>
      <w:pPr>
        <w:ind w:left="1584" w:hanging="144"/>
      </w:pPr>
      <w:rPr>
        <w:rFonts w:hint="default"/>
        <w:b/>
      </w:rPr>
    </w:lvl>
  </w:abstractNum>
  <w:abstractNum w:abstractNumId="5" w15:restartNumberingAfterBreak="0">
    <w:nsid w:val="606E1A85"/>
    <w:multiLevelType w:val="hybridMultilevel"/>
    <w:tmpl w:val="01EAABB8"/>
    <w:lvl w:ilvl="0" w:tplc="04050019">
      <w:start w:val="1"/>
      <w:numFmt w:val="lowerLetter"/>
      <w:lvlText w:val="%1."/>
      <w:lvlJc w:val="left"/>
      <w:pPr>
        <w:ind w:left="720" w:hanging="360"/>
      </w:pPr>
      <w:rPr>
        <w:rFonts w:hint="default"/>
      </w:rPr>
    </w:lvl>
    <w:lvl w:ilvl="1" w:tplc="771E52EE">
      <w:start w:val="1"/>
      <w:numFmt w:val="decimal"/>
      <w:lvlText w:val="%2."/>
      <w:lvlJc w:val="left"/>
      <w:pPr>
        <w:ind w:left="1440" w:hanging="360"/>
      </w:pPr>
      <w:rPr>
        <w:rFonts w:ascii="Trebuchet MS" w:hAnsi="Trebuchet MS" w:hint="default"/>
        <w:b w:val="0"/>
        <w:i/>
        <w:color w:val="auto"/>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cs="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lvlText w:val=""/>
      <w:lvlJc w:val="left"/>
      <w:pPr>
        <w:ind w:left="3314"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7" w15:restartNumberingAfterBreak="0">
    <w:nsid w:val="6EAF0635"/>
    <w:multiLevelType w:val="multilevel"/>
    <w:tmpl w:val="87C03CA6"/>
    <w:lvl w:ilvl="0">
      <w:start w:val="1"/>
      <w:numFmt w:val="decimal"/>
      <w:lvlText w:val="%1"/>
      <w:lvlJc w:val="left"/>
      <w:pPr>
        <w:ind w:left="3763"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Palatino Linotype" w:hAnsi="Palatino Linotype"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C77482"/>
    <w:multiLevelType w:val="multilevel"/>
    <w:tmpl w:val="8A2C2A7C"/>
    <w:lvl w:ilvl="0">
      <w:start w:val="1"/>
      <w:numFmt w:val="decimal"/>
      <w:pStyle w:val="Nadpis1"/>
      <w:lvlText w:val="%1"/>
      <w:lvlJc w:val="left"/>
      <w:pPr>
        <w:ind w:left="3763" w:hanging="360"/>
      </w:pPr>
      <w:rPr>
        <w:rFonts w:hint="default"/>
      </w:rPr>
    </w:lvl>
    <w:lvl w:ilvl="1">
      <w:start w:val="1"/>
      <w:numFmt w:val="decimal"/>
      <w:pStyle w:val="Nadpis2"/>
      <w:lvlText w:val="%1.%2"/>
      <w:lvlJc w:val="left"/>
      <w:pPr>
        <w:ind w:left="792" w:hanging="432"/>
      </w:pPr>
      <w:rPr>
        <w:rFonts w:hint="default"/>
        <w:sz w:val="20"/>
        <w:szCs w:val="20"/>
      </w:rPr>
    </w:lvl>
    <w:lvl w:ilvl="2">
      <w:start w:val="1"/>
      <w:numFmt w:val="decimal"/>
      <w:pStyle w:val="Nadpis3"/>
      <w:lvlText w:val="%1.%2.%3"/>
      <w:lvlJc w:val="left"/>
      <w:pPr>
        <w:ind w:left="1639" w:hanging="504"/>
      </w:pPr>
      <w:rPr>
        <w:rFonts w:hint="default"/>
      </w:rPr>
    </w:lvl>
    <w:lvl w:ilvl="3">
      <w:start w:val="1"/>
      <w:numFmt w:val="decimal"/>
      <w:pStyle w:val="Nadpis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DD366D"/>
    <w:multiLevelType w:val="hybridMultilevel"/>
    <w:tmpl w:val="CB9815BC"/>
    <w:lvl w:ilvl="0" w:tplc="4838F418">
      <w:start w:val="1"/>
      <w:numFmt w:val="lowerLetter"/>
      <w:lvlText w:val="%1."/>
      <w:lvlJc w:val="left"/>
      <w:pPr>
        <w:ind w:left="1429" w:hanging="360"/>
      </w:pPr>
      <w:rPr>
        <w:rFonts w:ascii="Palatino Linotype" w:hAnsi="Palatino Linotype"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7D272057"/>
    <w:multiLevelType w:val="multilevel"/>
    <w:tmpl w:val="05FC0F52"/>
    <w:lvl w:ilvl="0">
      <w:start w:val="1"/>
      <w:numFmt w:val="upperRoman"/>
      <w:lvlText w:val="%1."/>
      <w:lvlJc w:val="left"/>
      <w:pPr>
        <w:ind w:left="0" w:firstLine="0"/>
      </w:pPr>
      <w:rPr>
        <w:rFonts w:hint="default"/>
        <w:b/>
      </w:rPr>
    </w:lvl>
    <w:lvl w:ilvl="1">
      <w:start w:val="1"/>
      <w:numFmt w:val="decimal"/>
      <w:lvlText w:val="%1.%2"/>
      <w:lvlJc w:val="left"/>
      <w:pPr>
        <w:ind w:left="0" w:firstLine="0"/>
      </w:pPr>
      <w:rPr>
        <w:rFonts w:hint="default"/>
        <w:b/>
      </w:rPr>
    </w:lvl>
    <w:lvl w:ilvl="2">
      <w:start w:val="1"/>
      <w:numFmt w:val="lowerLetter"/>
      <w:lvlText w:val="(%3)"/>
      <w:lvlJc w:val="left"/>
      <w:pPr>
        <w:ind w:left="720" w:hanging="432"/>
      </w:pPr>
      <w:rPr>
        <w:rFonts w:hint="default"/>
        <w:b/>
      </w:rPr>
    </w:lvl>
    <w:lvl w:ilvl="3">
      <w:start w:val="1"/>
      <w:numFmt w:val="lowerRoman"/>
      <w:lvlText w:val="(%4)"/>
      <w:lvlJc w:val="right"/>
      <w:pPr>
        <w:ind w:left="864" w:hanging="144"/>
      </w:pPr>
      <w:rPr>
        <w:rFonts w:hint="default"/>
        <w:b/>
      </w:rPr>
    </w:lvl>
    <w:lvl w:ilvl="4">
      <w:start w:val="1"/>
      <w:numFmt w:val="decimal"/>
      <w:lvlText w:val="%5)"/>
      <w:lvlJc w:val="left"/>
      <w:pPr>
        <w:ind w:left="1008" w:hanging="432"/>
      </w:pPr>
      <w:rPr>
        <w:rFonts w:hint="default"/>
        <w:b/>
      </w:rPr>
    </w:lvl>
    <w:lvl w:ilvl="5">
      <w:start w:val="1"/>
      <w:numFmt w:val="lowerLetter"/>
      <w:lvlText w:val="%6)"/>
      <w:lvlJc w:val="left"/>
      <w:pPr>
        <w:ind w:left="1152" w:hanging="432"/>
      </w:pPr>
      <w:rPr>
        <w:rFonts w:hint="default"/>
        <w:b/>
      </w:rPr>
    </w:lvl>
    <w:lvl w:ilvl="6">
      <w:start w:val="1"/>
      <w:numFmt w:val="lowerRoman"/>
      <w:lvlText w:val="%7)"/>
      <w:lvlJc w:val="right"/>
      <w:pPr>
        <w:ind w:left="1296" w:hanging="288"/>
      </w:pPr>
      <w:rPr>
        <w:rFonts w:hint="default"/>
        <w:b/>
      </w:rPr>
    </w:lvl>
    <w:lvl w:ilvl="7">
      <w:start w:val="1"/>
      <w:numFmt w:val="lowerLetter"/>
      <w:lvlText w:val="%8."/>
      <w:lvlJc w:val="left"/>
      <w:pPr>
        <w:ind w:left="1440" w:hanging="432"/>
      </w:pPr>
      <w:rPr>
        <w:rFonts w:hint="default"/>
        <w:b/>
      </w:rPr>
    </w:lvl>
    <w:lvl w:ilvl="8">
      <w:start w:val="1"/>
      <w:numFmt w:val="lowerRoman"/>
      <w:lvlText w:val="%9."/>
      <w:lvlJc w:val="right"/>
      <w:pPr>
        <w:ind w:left="1584" w:hanging="144"/>
      </w:pPr>
      <w:rPr>
        <w:rFonts w:hint="default"/>
        <w:b/>
      </w:rPr>
    </w:lvl>
  </w:abstractNum>
  <w:abstractNum w:abstractNumId="11" w15:restartNumberingAfterBreak="0">
    <w:nsid w:val="7F1F1FC5"/>
    <w:multiLevelType w:val="hybridMultilevel"/>
    <w:tmpl w:val="FE9A1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A93A55"/>
    <w:multiLevelType w:val="hybridMultilevel"/>
    <w:tmpl w:val="FCC83D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8"/>
  </w:num>
  <w:num w:numId="5">
    <w:abstractNumId w:val="0"/>
  </w:num>
  <w:num w:numId="6">
    <w:abstractNumId w:val="9"/>
  </w:num>
  <w:num w:numId="7">
    <w:abstractNumId w:val="2"/>
  </w:num>
  <w:num w:numId="8">
    <w:abstractNumId w:val="10"/>
  </w:num>
  <w:num w:numId="9">
    <w:abstractNumId w:val="4"/>
  </w:num>
  <w:num w:numId="10">
    <w:abstractNumId w:val="11"/>
  </w:num>
  <w:num w:numId="11">
    <w:abstractNumId w:val="7"/>
  </w:num>
  <w:num w:numId="12">
    <w:abstractNumId w:val="5"/>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30E"/>
    <w:rsid w:val="0000510D"/>
    <w:rsid w:val="00006837"/>
    <w:rsid w:val="000076A0"/>
    <w:rsid w:val="000130A3"/>
    <w:rsid w:val="0001330E"/>
    <w:rsid w:val="00013D5B"/>
    <w:rsid w:val="00013FC6"/>
    <w:rsid w:val="00015684"/>
    <w:rsid w:val="00020F68"/>
    <w:rsid w:val="0002159C"/>
    <w:rsid w:val="00025A1F"/>
    <w:rsid w:val="00027D07"/>
    <w:rsid w:val="000307CA"/>
    <w:rsid w:val="00030832"/>
    <w:rsid w:val="00034614"/>
    <w:rsid w:val="00035316"/>
    <w:rsid w:val="00036D22"/>
    <w:rsid w:val="0004668B"/>
    <w:rsid w:val="00052542"/>
    <w:rsid w:val="0005376C"/>
    <w:rsid w:val="000545FC"/>
    <w:rsid w:val="00055D84"/>
    <w:rsid w:val="00057314"/>
    <w:rsid w:val="0006021B"/>
    <w:rsid w:val="000611B4"/>
    <w:rsid w:val="00063646"/>
    <w:rsid w:val="000663BE"/>
    <w:rsid w:val="0006793A"/>
    <w:rsid w:val="00070FD0"/>
    <w:rsid w:val="00072092"/>
    <w:rsid w:val="000726C5"/>
    <w:rsid w:val="00073E90"/>
    <w:rsid w:val="00074FEE"/>
    <w:rsid w:val="000758F9"/>
    <w:rsid w:val="00076BDD"/>
    <w:rsid w:val="00077D71"/>
    <w:rsid w:val="00080550"/>
    <w:rsid w:val="000814BE"/>
    <w:rsid w:val="0008555D"/>
    <w:rsid w:val="00087ECC"/>
    <w:rsid w:val="00090A00"/>
    <w:rsid w:val="00093A73"/>
    <w:rsid w:val="00094C65"/>
    <w:rsid w:val="00095077"/>
    <w:rsid w:val="00097DAE"/>
    <w:rsid w:val="00097F35"/>
    <w:rsid w:val="000A1B09"/>
    <w:rsid w:val="000A332C"/>
    <w:rsid w:val="000A3979"/>
    <w:rsid w:val="000A64EF"/>
    <w:rsid w:val="000A73C4"/>
    <w:rsid w:val="000B1A91"/>
    <w:rsid w:val="000B2A61"/>
    <w:rsid w:val="000B2DEB"/>
    <w:rsid w:val="000B4B02"/>
    <w:rsid w:val="000B694D"/>
    <w:rsid w:val="000C3F40"/>
    <w:rsid w:val="000C41FC"/>
    <w:rsid w:val="000C58F8"/>
    <w:rsid w:val="000D3B3A"/>
    <w:rsid w:val="000D5408"/>
    <w:rsid w:val="000D5829"/>
    <w:rsid w:val="000D648A"/>
    <w:rsid w:val="000D7998"/>
    <w:rsid w:val="000E09F4"/>
    <w:rsid w:val="000E2ECB"/>
    <w:rsid w:val="000E440A"/>
    <w:rsid w:val="000E5916"/>
    <w:rsid w:val="000E5B4D"/>
    <w:rsid w:val="000F090F"/>
    <w:rsid w:val="000F0C50"/>
    <w:rsid w:val="000F15FA"/>
    <w:rsid w:val="000F35EF"/>
    <w:rsid w:val="000F55DE"/>
    <w:rsid w:val="000F6FB7"/>
    <w:rsid w:val="000F7D0F"/>
    <w:rsid w:val="00107731"/>
    <w:rsid w:val="00110C3C"/>
    <w:rsid w:val="00112D10"/>
    <w:rsid w:val="00115076"/>
    <w:rsid w:val="001228C0"/>
    <w:rsid w:val="001243B2"/>
    <w:rsid w:val="00134686"/>
    <w:rsid w:val="00140DE7"/>
    <w:rsid w:val="0014114E"/>
    <w:rsid w:val="00144516"/>
    <w:rsid w:val="00144E93"/>
    <w:rsid w:val="00154486"/>
    <w:rsid w:val="00155B06"/>
    <w:rsid w:val="0016001E"/>
    <w:rsid w:val="00162F36"/>
    <w:rsid w:val="00171F7E"/>
    <w:rsid w:val="001727F6"/>
    <w:rsid w:val="00175DF1"/>
    <w:rsid w:val="00181669"/>
    <w:rsid w:val="001933E6"/>
    <w:rsid w:val="00196D78"/>
    <w:rsid w:val="00196E37"/>
    <w:rsid w:val="001A1525"/>
    <w:rsid w:val="001A36FF"/>
    <w:rsid w:val="001A69B6"/>
    <w:rsid w:val="001B4513"/>
    <w:rsid w:val="001B7096"/>
    <w:rsid w:val="001B746D"/>
    <w:rsid w:val="001B7DA0"/>
    <w:rsid w:val="001B7FB4"/>
    <w:rsid w:val="001C2BEA"/>
    <w:rsid w:val="001D07F8"/>
    <w:rsid w:val="001D1853"/>
    <w:rsid w:val="001D614E"/>
    <w:rsid w:val="001D6173"/>
    <w:rsid w:val="001D644E"/>
    <w:rsid w:val="001D6C20"/>
    <w:rsid w:val="001F01BE"/>
    <w:rsid w:val="001F1394"/>
    <w:rsid w:val="001F20BD"/>
    <w:rsid w:val="001F2771"/>
    <w:rsid w:val="001F477E"/>
    <w:rsid w:val="001F5D4C"/>
    <w:rsid w:val="00200922"/>
    <w:rsid w:val="00202545"/>
    <w:rsid w:val="0020416C"/>
    <w:rsid w:val="00204CFF"/>
    <w:rsid w:val="00205CBB"/>
    <w:rsid w:val="00210267"/>
    <w:rsid w:val="002117EF"/>
    <w:rsid w:val="00211A74"/>
    <w:rsid w:val="00215A4F"/>
    <w:rsid w:val="00217E2B"/>
    <w:rsid w:val="00235517"/>
    <w:rsid w:val="00240CC8"/>
    <w:rsid w:val="00245EF5"/>
    <w:rsid w:val="00253892"/>
    <w:rsid w:val="0026114F"/>
    <w:rsid w:val="00263895"/>
    <w:rsid w:val="00263DA8"/>
    <w:rsid w:val="0026438A"/>
    <w:rsid w:val="0027216C"/>
    <w:rsid w:val="00275FDB"/>
    <w:rsid w:val="002816E5"/>
    <w:rsid w:val="00283754"/>
    <w:rsid w:val="002913D8"/>
    <w:rsid w:val="00294596"/>
    <w:rsid w:val="00295F80"/>
    <w:rsid w:val="002A052F"/>
    <w:rsid w:val="002A0D25"/>
    <w:rsid w:val="002A46B0"/>
    <w:rsid w:val="002B396C"/>
    <w:rsid w:val="002B4CE0"/>
    <w:rsid w:val="002C0106"/>
    <w:rsid w:val="002C455C"/>
    <w:rsid w:val="002C4B80"/>
    <w:rsid w:val="002C61D1"/>
    <w:rsid w:val="002C6988"/>
    <w:rsid w:val="002C6A72"/>
    <w:rsid w:val="002C717F"/>
    <w:rsid w:val="002D0815"/>
    <w:rsid w:val="002D4458"/>
    <w:rsid w:val="002D4ADC"/>
    <w:rsid w:val="002D5208"/>
    <w:rsid w:val="002E11A4"/>
    <w:rsid w:val="002F0AA2"/>
    <w:rsid w:val="002F4C5D"/>
    <w:rsid w:val="002F6C92"/>
    <w:rsid w:val="002F7FCD"/>
    <w:rsid w:val="003031B7"/>
    <w:rsid w:val="003102FD"/>
    <w:rsid w:val="00311823"/>
    <w:rsid w:val="003119B9"/>
    <w:rsid w:val="00311CE9"/>
    <w:rsid w:val="0031246C"/>
    <w:rsid w:val="00312EE5"/>
    <w:rsid w:val="00320ECA"/>
    <w:rsid w:val="00326939"/>
    <w:rsid w:val="003274FD"/>
    <w:rsid w:val="00330CD9"/>
    <w:rsid w:val="00330D91"/>
    <w:rsid w:val="00334154"/>
    <w:rsid w:val="00337090"/>
    <w:rsid w:val="00341FBB"/>
    <w:rsid w:val="0034310E"/>
    <w:rsid w:val="003446FF"/>
    <w:rsid w:val="003449CE"/>
    <w:rsid w:val="00353658"/>
    <w:rsid w:val="0035691A"/>
    <w:rsid w:val="00360E11"/>
    <w:rsid w:val="00362781"/>
    <w:rsid w:val="0036542D"/>
    <w:rsid w:val="003665F3"/>
    <w:rsid w:val="00371382"/>
    <w:rsid w:val="00377AF9"/>
    <w:rsid w:val="00380430"/>
    <w:rsid w:val="0038176F"/>
    <w:rsid w:val="00390656"/>
    <w:rsid w:val="00393AD1"/>
    <w:rsid w:val="003969DF"/>
    <w:rsid w:val="003A7AE6"/>
    <w:rsid w:val="003B0F61"/>
    <w:rsid w:val="003B1660"/>
    <w:rsid w:val="003B695E"/>
    <w:rsid w:val="003B6998"/>
    <w:rsid w:val="003C585D"/>
    <w:rsid w:val="003C5992"/>
    <w:rsid w:val="003D02A3"/>
    <w:rsid w:val="003D18BD"/>
    <w:rsid w:val="003D4A6C"/>
    <w:rsid w:val="003D59C3"/>
    <w:rsid w:val="003E1C31"/>
    <w:rsid w:val="003E49F1"/>
    <w:rsid w:val="003E4E84"/>
    <w:rsid w:val="003E4F8C"/>
    <w:rsid w:val="003E52C0"/>
    <w:rsid w:val="003F5090"/>
    <w:rsid w:val="003F5515"/>
    <w:rsid w:val="004012A0"/>
    <w:rsid w:val="00402ACD"/>
    <w:rsid w:val="0040370F"/>
    <w:rsid w:val="00403C5C"/>
    <w:rsid w:val="0040472D"/>
    <w:rsid w:val="00405C56"/>
    <w:rsid w:val="0040607C"/>
    <w:rsid w:val="00411680"/>
    <w:rsid w:val="0041211C"/>
    <w:rsid w:val="00414347"/>
    <w:rsid w:val="00422C60"/>
    <w:rsid w:val="00424660"/>
    <w:rsid w:val="004343D6"/>
    <w:rsid w:val="0043677D"/>
    <w:rsid w:val="00437DF4"/>
    <w:rsid w:val="00443C5F"/>
    <w:rsid w:val="00445AFA"/>
    <w:rsid w:val="004530AB"/>
    <w:rsid w:val="004563DF"/>
    <w:rsid w:val="00457BE2"/>
    <w:rsid w:val="00457EC4"/>
    <w:rsid w:val="00457EE4"/>
    <w:rsid w:val="004612D0"/>
    <w:rsid w:val="00464281"/>
    <w:rsid w:val="004660FE"/>
    <w:rsid w:val="0046648E"/>
    <w:rsid w:val="00467DB8"/>
    <w:rsid w:val="0047369E"/>
    <w:rsid w:val="004749AF"/>
    <w:rsid w:val="00480C44"/>
    <w:rsid w:val="0048290A"/>
    <w:rsid w:val="00484E6F"/>
    <w:rsid w:val="004879C4"/>
    <w:rsid w:val="00492118"/>
    <w:rsid w:val="00493339"/>
    <w:rsid w:val="004938C2"/>
    <w:rsid w:val="004949BA"/>
    <w:rsid w:val="0049570A"/>
    <w:rsid w:val="004959BD"/>
    <w:rsid w:val="00495B21"/>
    <w:rsid w:val="00496648"/>
    <w:rsid w:val="00496827"/>
    <w:rsid w:val="00497F00"/>
    <w:rsid w:val="004A1989"/>
    <w:rsid w:val="004A40C6"/>
    <w:rsid w:val="004A64FB"/>
    <w:rsid w:val="004B37A4"/>
    <w:rsid w:val="004B4006"/>
    <w:rsid w:val="004C04D0"/>
    <w:rsid w:val="004C276B"/>
    <w:rsid w:val="004C39EA"/>
    <w:rsid w:val="004C4964"/>
    <w:rsid w:val="004D10EE"/>
    <w:rsid w:val="004D29EA"/>
    <w:rsid w:val="004D4FC0"/>
    <w:rsid w:val="004D5877"/>
    <w:rsid w:val="004E6608"/>
    <w:rsid w:val="004F2557"/>
    <w:rsid w:val="004F4C9D"/>
    <w:rsid w:val="00501B22"/>
    <w:rsid w:val="00503CE0"/>
    <w:rsid w:val="00504E44"/>
    <w:rsid w:val="0050568F"/>
    <w:rsid w:val="005067BF"/>
    <w:rsid w:val="0050699D"/>
    <w:rsid w:val="00510644"/>
    <w:rsid w:val="00511810"/>
    <w:rsid w:val="0051183D"/>
    <w:rsid w:val="00514D85"/>
    <w:rsid w:val="00515A21"/>
    <w:rsid w:val="00517A26"/>
    <w:rsid w:val="00521A87"/>
    <w:rsid w:val="00523848"/>
    <w:rsid w:val="00525B0B"/>
    <w:rsid w:val="005273E1"/>
    <w:rsid w:val="00531CCC"/>
    <w:rsid w:val="0053568E"/>
    <w:rsid w:val="00536623"/>
    <w:rsid w:val="00536ACA"/>
    <w:rsid w:val="00537DFD"/>
    <w:rsid w:val="00542037"/>
    <w:rsid w:val="0055106A"/>
    <w:rsid w:val="00556A6D"/>
    <w:rsid w:val="00557C03"/>
    <w:rsid w:val="005600CC"/>
    <w:rsid w:val="00563AB6"/>
    <w:rsid w:val="00564C23"/>
    <w:rsid w:val="00567A7D"/>
    <w:rsid w:val="00567CA9"/>
    <w:rsid w:val="00567F6C"/>
    <w:rsid w:val="00574FB2"/>
    <w:rsid w:val="00581F53"/>
    <w:rsid w:val="005869C9"/>
    <w:rsid w:val="005873F3"/>
    <w:rsid w:val="00595295"/>
    <w:rsid w:val="00596ED7"/>
    <w:rsid w:val="005A2954"/>
    <w:rsid w:val="005A5656"/>
    <w:rsid w:val="005A7DBC"/>
    <w:rsid w:val="005B55CC"/>
    <w:rsid w:val="005C1620"/>
    <w:rsid w:val="005C4D08"/>
    <w:rsid w:val="005C66C6"/>
    <w:rsid w:val="005D02B2"/>
    <w:rsid w:val="005D0DAD"/>
    <w:rsid w:val="005D126C"/>
    <w:rsid w:val="005D212A"/>
    <w:rsid w:val="005D24DE"/>
    <w:rsid w:val="005D2A1A"/>
    <w:rsid w:val="005D6282"/>
    <w:rsid w:val="005E4A87"/>
    <w:rsid w:val="005F22F0"/>
    <w:rsid w:val="005F3672"/>
    <w:rsid w:val="005F608D"/>
    <w:rsid w:val="005F707D"/>
    <w:rsid w:val="00606026"/>
    <w:rsid w:val="00606743"/>
    <w:rsid w:val="006075F3"/>
    <w:rsid w:val="00612F42"/>
    <w:rsid w:val="00616152"/>
    <w:rsid w:val="00617A90"/>
    <w:rsid w:val="00617E71"/>
    <w:rsid w:val="0062201F"/>
    <w:rsid w:val="006242FE"/>
    <w:rsid w:val="00627ACD"/>
    <w:rsid w:val="00634D57"/>
    <w:rsid w:val="006378B8"/>
    <w:rsid w:val="00637A20"/>
    <w:rsid w:val="00644502"/>
    <w:rsid w:val="00644A22"/>
    <w:rsid w:val="006451C1"/>
    <w:rsid w:val="006458B1"/>
    <w:rsid w:val="006529F1"/>
    <w:rsid w:val="0065656C"/>
    <w:rsid w:val="006631A3"/>
    <w:rsid w:val="00666724"/>
    <w:rsid w:val="00667BAF"/>
    <w:rsid w:val="006705D0"/>
    <w:rsid w:val="00671C09"/>
    <w:rsid w:val="00672B35"/>
    <w:rsid w:val="00673FA1"/>
    <w:rsid w:val="006830B2"/>
    <w:rsid w:val="006840D9"/>
    <w:rsid w:val="00690242"/>
    <w:rsid w:val="00690FC8"/>
    <w:rsid w:val="00693DD9"/>
    <w:rsid w:val="006966DF"/>
    <w:rsid w:val="00696B73"/>
    <w:rsid w:val="00697A37"/>
    <w:rsid w:val="006A0A2A"/>
    <w:rsid w:val="006A16A0"/>
    <w:rsid w:val="006A1FFA"/>
    <w:rsid w:val="006A39DE"/>
    <w:rsid w:val="006A40C6"/>
    <w:rsid w:val="006C1D5B"/>
    <w:rsid w:val="006C2BF3"/>
    <w:rsid w:val="006C39CF"/>
    <w:rsid w:val="006C3B7A"/>
    <w:rsid w:val="006C4C5C"/>
    <w:rsid w:val="006D0157"/>
    <w:rsid w:val="006D2B80"/>
    <w:rsid w:val="006D35A3"/>
    <w:rsid w:val="006D7AE0"/>
    <w:rsid w:val="006D7E8E"/>
    <w:rsid w:val="006E0D80"/>
    <w:rsid w:val="006E5404"/>
    <w:rsid w:val="006F3BA0"/>
    <w:rsid w:val="00702F85"/>
    <w:rsid w:val="0070480A"/>
    <w:rsid w:val="0070675F"/>
    <w:rsid w:val="00706F22"/>
    <w:rsid w:val="0071302C"/>
    <w:rsid w:val="0071396F"/>
    <w:rsid w:val="00713ECB"/>
    <w:rsid w:val="0071471D"/>
    <w:rsid w:val="00721237"/>
    <w:rsid w:val="00724C86"/>
    <w:rsid w:val="007307AE"/>
    <w:rsid w:val="00732EF1"/>
    <w:rsid w:val="00735261"/>
    <w:rsid w:val="007400E4"/>
    <w:rsid w:val="0074283E"/>
    <w:rsid w:val="00746087"/>
    <w:rsid w:val="00750625"/>
    <w:rsid w:val="00751A5E"/>
    <w:rsid w:val="00757FC8"/>
    <w:rsid w:val="00771634"/>
    <w:rsid w:val="007744ED"/>
    <w:rsid w:val="007761CF"/>
    <w:rsid w:val="007777FF"/>
    <w:rsid w:val="00777EEA"/>
    <w:rsid w:val="0078318E"/>
    <w:rsid w:val="00786DEF"/>
    <w:rsid w:val="00786EDB"/>
    <w:rsid w:val="007875F9"/>
    <w:rsid w:val="00787C88"/>
    <w:rsid w:val="00790D31"/>
    <w:rsid w:val="00795719"/>
    <w:rsid w:val="007A5B40"/>
    <w:rsid w:val="007B31DD"/>
    <w:rsid w:val="007B423E"/>
    <w:rsid w:val="007B5459"/>
    <w:rsid w:val="007C14C1"/>
    <w:rsid w:val="007C1809"/>
    <w:rsid w:val="007C6580"/>
    <w:rsid w:val="007C68AF"/>
    <w:rsid w:val="007D0C28"/>
    <w:rsid w:val="007D36CB"/>
    <w:rsid w:val="007D7578"/>
    <w:rsid w:val="007E1D2D"/>
    <w:rsid w:val="007E2380"/>
    <w:rsid w:val="007E2C7D"/>
    <w:rsid w:val="007E3DE4"/>
    <w:rsid w:val="007F0C80"/>
    <w:rsid w:val="0080555C"/>
    <w:rsid w:val="00805952"/>
    <w:rsid w:val="0080711B"/>
    <w:rsid w:val="0081023C"/>
    <w:rsid w:val="008114A9"/>
    <w:rsid w:val="00812878"/>
    <w:rsid w:val="00812CAF"/>
    <w:rsid w:val="008130A5"/>
    <w:rsid w:val="00814BF7"/>
    <w:rsid w:val="0081668C"/>
    <w:rsid w:val="008205CB"/>
    <w:rsid w:val="00830C61"/>
    <w:rsid w:val="00837F5A"/>
    <w:rsid w:val="00843A58"/>
    <w:rsid w:val="00846852"/>
    <w:rsid w:val="00850672"/>
    <w:rsid w:val="008526D0"/>
    <w:rsid w:val="008568CF"/>
    <w:rsid w:val="0086037B"/>
    <w:rsid w:val="0086181D"/>
    <w:rsid w:val="0086207A"/>
    <w:rsid w:val="00864BC6"/>
    <w:rsid w:val="008657FB"/>
    <w:rsid w:val="008660BE"/>
    <w:rsid w:val="00873F2A"/>
    <w:rsid w:val="00882061"/>
    <w:rsid w:val="00883DC9"/>
    <w:rsid w:val="008905CB"/>
    <w:rsid w:val="00890B2F"/>
    <w:rsid w:val="008960B9"/>
    <w:rsid w:val="008977C2"/>
    <w:rsid w:val="008A1638"/>
    <w:rsid w:val="008A19A9"/>
    <w:rsid w:val="008A7329"/>
    <w:rsid w:val="008C04E6"/>
    <w:rsid w:val="008C20EC"/>
    <w:rsid w:val="008C276B"/>
    <w:rsid w:val="008C4E8D"/>
    <w:rsid w:val="008C626C"/>
    <w:rsid w:val="008C7DA0"/>
    <w:rsid w:val="008D0DD4"/>
    <w:rsid w:val="008D29D9"/>
    <w:rsid w:val="008D778B"/>
    <w:rsid w:val="008D7F78"/>
    <w:rsid w:val="008E02E2"/>
    <w:rsid w:val="008E5526"/>
    <w:rsid w:val="008F1734"/>
    <w:rsid w:val="008F227B"/>
    <w:rsid w:val="008F3FF7"/>
    <w:rsid w:val="008F5422"/>
    <w:rsid w:val="00903E5A"/>
    <w:rsid w:val="00914ED3"/>
    <w:rsid w:val="00915A78"/>
    <w:rsid w:val="0092527C"/>
    <w:rsid w:val="0093056C"/>
    <w:rsid w:val="00933370"/>
    <w:rsid w:val="00933F72"/>
    <w:rsid w:val="00935067"/>
    <w:rsid w:val="00936DCD"/>
    <w:rsid w:val="00943483"/>
    <w:rsid w:val="009434F1"/>
    <w:rsid w:val="009448AB"/>
    <w:rsid w:val="00944D2B"/>
    <w:rsid w:val="00945986"/>
    <w:rsid w:val="0095156A"/>
    <w:rsid w:val="00954D7F"/>
    <w:rsid w:val="00957DEB"/>
    <w:rsid w:val="00962CD6"/>
    <w:rsid w:val="00974566"/>
    <w:rsid w:val="00974CF1"/>
    <w:rsid w:val="00976865"/>
    <w:rsid w:val="00987881"/>
    <w:rsid w:val="009A0492"/>
    <w:rsid w:val="009A48D3"/>
    <w:rsid w:val="009A6297"/>
    <w:rsid w:val="009B0E85"/>
    <w:rsid w:val="009B2F05"/>
    <w:rsid w:val="009B681D"/>
    <w:rsid w:val="009C53DB"/>
    <w:rsid w:val="009C5F2F"/>
    <w:rsid w:val="009C6D35"/>
    <w:rsid w:val="009D48F0"/>
    <w:rsid w:val="009D4E19"/>
    <w:rsid w:val="009D56C2"/>
    <w:rsid w:val="009D5753"/>
    <w:rsid w:val="009E46B7"/>
    <w:rsid w:val="009E4AD7"/>
    <w:rsid w:val="009E60AA"/>
    <w:rsid w:val="009E7A1A"/>
    <w:rsid w:val="009F1523"/>
    <w:rsid w:val="009F1A9D"/>
    <w:rsid w:val="009F2DF9"/>
    <w:rsid w:val="009F3EF4"/>
    <w:rsid w:val="009F42A3"/>
    <w:rsid w:val="009F67AA"/>
    <w:rsid w:val="00A00483"/>
    <w:rsid w:val="00A025B7"/>
    <w:rsid w:val="00A04129"/>
    <w:rsid w:val="00A0672C"/>
    <w:rsid w:val="00A067A0"/>
    <w:rsid w:val="00A10B07"/>
    <w:rsid w:val="00A13EF4"/>
    <w:rsid w:val="00A16FB6"/>
    <w:rsid w:val="00A23113"/>
    <w:rsid w:val="00A30035"/>
    <w:rsid w:val="00A31635"/>
    <w:rsid w:val="00A32833"/>
    <w:rsid w:val="00A34BD7"/>
    <w:rsid w:val="00A3542D"/>
    <w:rsid w:val="00A40A6F"/>
    <w:rsid w:val="00A42C61"/>
    <w:rsid w:val="00A439CD"/>
    <w:rsid w:val="00A43B3B"/>
    <w:rsid w:val="00A523EC"/>
    <w:rsid w:val="00A535A7"/>
    <w:rsid w:val="00A67574"/>
    <w:rsid w:val="00A71B01"/>
    <w:rsid w:val="00A71DF6"/>
    <w:rsid w:val="00A75E58"/>
    <w:rsid w:val="00A85575"/>
    <w:rsid w:val="00A8796C"/>
    <w:rsid w:val="00A9001B"/>
    <w:rsid w:val="00A90692"/>
    <w:rsid w:val="00A912B9"/>
    <w:rsid w:val="00A92424"/>
    <w:rsid w:val="00A92E70"/>
    <w:rsid w:val="00A966F7"/>
    <w:rsid w:val="00AA00A5"/>
    <w:rsid w:val="00AA045B"/>
    <w:rsid w:val="00AA49DB"/>
    <w:rsid w:val="00AB5B01"/>
    <w:rsid w:val="00AC0131"/>
    <w:rsid w:val="00AC19F7"/>
    <w:rsid w:val="00AC3DE2"/>
    <w:rsid w:val="00AC5477"/>
    <w:rsid w:val="00AC6126"/>
    <w:rsid w:val="00AD2E7F"/>
    <w:rsid w:val="00AD322B"/>
    <w:rsid w:val="00AD43E2"/>
    <w:rsid w:val="00AD5AA1"/>
    <w:rsid w:val="00AE206A"/>
    <w:rsid w:val="00AE383C"/>
    <w:rsid w:val="00AE4921"/>
    <w:rsid w:val="00AF05F7"/>
    <w:rsid w:val="00AF21AA"/>
    <w:rsid w:val="00AF4416"/>
    <w:rsid w:val="00AF6E53"/>
    <w:rsid w:val="00B02DDE"/>
    <w:rsid w:val="00B05E77"/>
    <w:rsid w:val="00B06202"/>
    <w:rsid w:val="00B07B32"/>
    <w:rsid w:val="00B11928"/>
    <w:rsid w:val="00B12B7B"/>
    <w:rsid w:val="00B148C2"/>
    <w:rsid w:val="00B1542E"/>
    <w:rsid w:val="00B16648"/>
    <w:rsid w:val="00B22EFA"/>
    <w:rsid w:val="00B2335B"/>
    <w:rsid w:val="00B2462B"/>
    <w:rsid w:val="00B31B18"/>
    <w:rsid w:val="00B33DCC"/>
    <w:rsid w:val="00B50005"/>
    <w:rsid w:val="00B50041"/>
    <w:rsid w:val="00B51C05"/>
    <w:rsid w:val="00B60D7F"/>
    <w:rsid w:val="00B709F0"/>
    <w:rsid w:val="00B71DCC"/>
    <w:rsid w:val="00B721CF"/>
    <w:rsid w:val="00B73FD0"/>
    <w:rsid w:val="00B75130"/>
    <w:rsid w:val="00B75CB6"/>
    <w:rsid w:val="00B8245D"/>
    <w:rsid w:val="00B877E7"/>
    <w:rsid w:val="00B87C8E"/>
    <w:rsid w:val="00BA226A"/>
    <w:rsid w:val="00BA6EC1"/>
    <w:rsid w:val="00BA7CBE"/>
    <w:rsid w:val="00BA7DDA"/>
    <w:rsid w:val="00BB3C0D"/>
    <w:rsid w:val="00BB6FD7"/>
    <w:rsid w:val="00BC0C8B"/>
    <w:rsid w:val="00BC26D8"/>
    <w:rsid w:val="00BC78CD"/>
    <w:rsid w:val="00BD18DE"/>
    <w:rsid w:val="00BD3626"/>
    <w:rsid w:val="00BD44BB"/>
    <w:rsid w:val="00C00887"/>
    <w:rsid w:val="00C04C8A"/>
    <w:rsid w:val="00C1129E"/>
    <w:rsid w:val="00C11E0A"/>
    <w:rsid w:val="00C178F1"/>
    <w:rsid w:val="00C17F9B"/>
    <w:rsid w:val="00C2037B"/>
    <w:rsid w:val="00C26E93"/>
    <w:rsid w:val="00C3419D"/>
    <w:rsid w:val="00C41CBE"/>
    <w:rsid w:val="00C456FB"/>
    <w:rsid w:val="00C50C2E"/>
    <w:rsid w:val="00C5546B"/>
    <w:rsid w:val="00C61880"/>
    <w:rsid w:val="00C62893"/>
    <w:rsid w:val="00C74E14"/>
    <w:rsid w:val="00C80545"/>
    <w:rsid w:val="00C81653"/>
    <w:rsid w:val="00C83606"/>
    <w:rsid w:val="00C83997"/>
    <w:rsid w:val="00C84587"/>
    <w:rsid w:val="00C87BA5"/>
    <w:rsid w:val="00C92C87"/>
    <w:rsid w:val="00C95992"/>
    <w:rsid w:val="00CB086E"/>
    <w:rsid w:val="00CB56C2"/>
    <w:rsid w:val="00CC5A01"/>
    <w:rsid w:val="00CD0850"/>
    <w:rsid w:val="00CD1D83"/>
    <w:rsid w:val="00CD1F96"/>
    <w:rsid w:val="00CD268B"/>
    <w:rsid w:val="00CD2F9A"/>
    <w:rsid w:val="00CD6DD2"/>
    <w:rsid w:val="00CD7B9B"/>
    <w:rsid w:val="00CE2BA1"/>
    <w:rsid w:val="00CE4CE7"/>
    <w:rsid w:val="00CE6275"/>
    <w:rsid w:val="00CE7CF8"/>
    <w:rsid w:val="00CF110B"/>
    <w:rsid w:val="00CF22EB"/>
    <w:rsid w:val="00CF33AF"/>
    <w:rsid w:val="00CF6856"/>
    <w:rsid w:val="00CF7509"/>
    <w:rsid w:val="00D0010D"/>
    <w:rsid w:val="00D03C68"/>
    <w:rsid w:val="00D03F4D"/>
    <w:rsid w:val="00D050BF"/>
    <w:rsid w:val="00D105CC"/>
    <w:rsid w:val="00D11E3C"/>
    <w:rsid w:val="00D2462A"/>
    <w:rsid w:val="00D2554C"/>
    <w:rsid w:val="00D26930"/>
    <w:rsid w:val="00D26AA0"/>
    <w:rsid w:val="00D35409"/>
    <w:rsid w:val="00D3653C"/>
    <w:rsid w:val="00D41A75"/>
    <w:rsid w:val="00D4311D"/>
    <w:rsid w:val="00D441E2"/>
    <w:rsid w:val="00D51E53"/>
    <w:rsid w:val="00D56FA1"/>
    <w:rsid w:val="00D61769"/>
    <w:rsid w:val="00D625FC"/>
    <w:rsid w:val="00D627FC"/>
    <w:rsid w:val="00D63F3F"/>
    <w:rsid w:val="00D66B12"/>
    <w:rsid w:val="00D702BA"/>
    <w:rsid w:val="00D7221D"/>
    <w:rsid w:val="00D72DF5"/>
    <w:rsid w:val="00D73CAC"/>
    <w:rsid w:val="00D77A91"/>
    <w:rsid w:val="00D81EDC"/>
    <w:rsid w:val="00D84260"/>
    <w:rsid w:val="00D844B9"/>
    <w:rsid w:val="00D84DC6"/>
    <w:rsid w:val="00D85938"/>
    <w:rsid w:val="00D86863"/>
    <w:rsid w:val="00D915FD"/>
    <w:rsid w:val="00D93F52"/>
    <w:rsid w:val="00D946F5"/>
    <w:rsid w:val="00D95359"/>
    <w:rsid w:val="00D963BD"/>
    <w:rsid w:val="00DA0DB8"/>
    <w:rsid w:val="00DA1D28"/>
    <w:rsid w:val="00DA229B"/>
    <w:rsid w:val="00DA3700"/>
    <w:rsid w:val="00DB6620"/>
    <w:rsid w:val="00DB72D2"/>
    <w:rsid w:val="00DB7AF1"/>
    <w:rsid w:val="00DC0262"/>
    <w:rsid w:val="00DC188A"/>
    <w:rsid w:val="00DC4D64"/>
    <w:rsid w:val="00DD54DB"/>
    <w:rsid w:val="00DD5B3B"/>
    <w:rsid w:val="00DD7CD6"/>
    <w:rsid w:val="00DE5F7B"/>
    <w:rsid w:val="00DE6891"/>
    <w:rsid w:val="00DE6C5E"/>
    <w:rsid w:val="00DE7D39"/>
    <w:rsid w:val="00DF2B63"/>
    <w:rsid w:val="00DF3131"/>
    <w:rsid w:val="00DF6312"/>
    <w:rsid w:val="00DF741C"/>
    <w:rsid w:val="00DF77E9"/>
    <w:rsid w:val="00E00121"/>
    <w:rsid w:val="00E011A3"/>
    <w:rsid w:val="00E04A5B"/>
    <w:rsid w:val="00E057AA"/>
    <w:rsid w:val="00E06333"/>
    <w:rsid w:val="00E14C0E"/>
    <w:rsid w:val="00E1557C"/>
    <w:rsid w:val="00E15B9E"/>
    <w:rsid w:val="00E15C4C"/>
    <w:rsid w:val="00E16333"/>
    <w:rsid w:val="00E176FD"/>
    <w:rsid w:val="00E22627"/>
    <w:rsid w:val="00E22C40"/>
    <w:rsid w:val="00E233DA"/>
    <w:rsid w:val="00E24E7B"/>
    <w:rsid w:val="00E25831"/>
    <w:rsid w:val="00E263A3"/>
    <w:rsid w:val="00E2743C"/>
    <w:rsid w:val="00E30D62"/>
    <w:rsid w:val="00E35CD4"/>
    <w:rsid w:val="00E3740A"/>
    <w:rsid w:val="00E37B3F"/>
    <w:rsid w:val="00E37EDA"/>
    <w:rsid w:val="00E41286"/>
    <w:rsid w:val="00E42841"/>
    <w:rsid w:val="00E45AE6"/>
    <w:rsid w:val="00E45B98"/>
    <w:rsid w:val="00E46944"/>
    <w:rsid w:val="00E472BD"/>
    <w:rsid w:val="00E50D6E"/>
    <w:rsid w:val="00E553EB"/>
    <w:rsid w:val="00E57A47"/>
    <w:rsid w:val="00E606C1"/>
    <w:rsid w:val="00E61996"/>
    <w:rsid w:val="00E630D6"/>
    <w:rsid w:val="00E67FCA"/>
    <w:rsid w:val="00E71C60"/>
    <w:rsid w:val="00E759B0"/>
    <w:rsid w:val="00E82BE1"/>
    <w:rsid w:val="00E83475"/>
    <w:rsid w:val="00E83FE2"/>
    <w:rsid w:val="00E84120"/>
    <w:rsid w:val="00E8553A"/>
    <w:rsid w:val="00E8636F"/>
    <w:rsid w:val="00E90708"/>
    <w:rsid w:val="00E90F14"/>
    <w:rsid w:val="00EA03AA"/>
    <w:rsid w:val="00EA0939"/>
    <w:rsid w:val="00EA5682"/>
    <w:rsid w:val="00EA7569"/>
    <w:rsid w:val="00EC1CA9"/>
    <w:rsid w:val="00EC5F81"/>
    <w:rsid w:val="00ED2AA2"/>
    <w:rsid w:val="00ED7F08"/>
    <w:rsid w:val="00EE03C0"/>
    <w:rsid w:val="00EE1D65"/>
    <w:rsid w:val="00EE55D3"/>
    <w:rsid w:val="00EE56C8"/>
    <w:rsid w:val="00EE700E"/>
    <w:rsid w:val="00EE78DD"/>
    <w:rsid w:val="00EE7F32"/>
    <w:rsid w:val="00EF18DD"/>
    <w:rsid w:val="00EF4634"/>
    <w:rsid w:val="00F0172A"/>
    <w:rsid w:val="00F06AFD"/>
    <w:rsid w:val="00F1133B"/>
    <w:rsid w:val="00F34FCC"/>
    <w:rsid w:val="00F3640E"/>
    <w:rsid w:val="00F3799F"/>
    <w:rsid w:val="00F40732"/>
    <w:rsid w:val="00F4137E"/>
    <w:rsid w:val="00F428A1"/>
    <w:rsid w:val="00F46CF6"/>
    <w:rsid w:val="00F50CD6"/>
    <w:rsid w:val="00F517DE"/>
    <w:rsid w:val="00F5250A"/>
    <w:rsid w:val="00F560D1"/>
    <w:rsid w:val="00F57615"/>
    <w:rsid w:val="00F61236"/>
    <w:rsid w:val="00F6180B"/>
    <w:rsid w:val="00F649AF"/>
    <w:rsid w:val="00F66F2E"/>
    <w:rsid w:val="00F70ADE"/>
    <w:rsid w:val="00F80F34"/>
    <w:rsid w:val="00F833D3"/>
    <w:rsid w:val="00F85296"/>
    <w:rsid w:val="00F85442"/>
    <w:rsid w:val="00F85CFD"/>
    <w:rsid w:val="00F93046"/>
    <w:rsid w:val="00F933E1"/>
    <w:rsid w:val="00F95176"/>
    <w:rsid w:val="00F9682C"/>
    <w:rsid w:val="00F979DD"/>
    <w:rsid w:val="00FA08FC"/>
    <w:rsid w:val="00FA101A"/>
    <w:rsid w:val="00FA5079"/>
    <w:rsid w:val="00FB17AA"/>
    <w:rsid w:val="00FB2424"/>
    <w:rsid w:val="00FB3505"/>
    <w:rsid w:val="00FB40AA"/>
    <w:rsid w:val="00FB6793"/>
    <w:rsid w:val="00FB68A5"/>
    <w:rsid w:val="00FB7257"/>
    <w:rsid w:val="00FC0333"/>
    <w:rsid w:val="00FC0789"/>
    <w:rsid w:val="00FC0B4A"/>
    <w:rsid w:val="00FC38E6"/>
    <w:rsid w:val="00FC39B2"/>
    <w:rsid w:val="00FC609D"/>
    <w:rsid w:val="00FD210D"/>
    <w:rsid w:val="00FD2EF2"/>
    <w:rsid w:val="00FD456B"/>
    <w:rsid w:val="00FD46B5"/>
    <w:rsid w:val="00FD758D"/>
    <w:rsid w:val="00FE0682"/>
    <w:rsid w:val="00FE4663"/>
    <w:rsid w:val="00FE59C0"/>
    <w:rsid w:val="00FE5C6C"/>
    <w:rsid w:val="00FF6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7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2781"/>
    <w:pPr>
      <w:spacing w:before="120"/>
      <w:ind w:left="709"/>
      <w:jc w:val="both"/>
    </w:pPr>
    <w:rPr>
      <w:sz w:val="24"/>
      <w:szCs w:val="24"/>
      <w:lang w:eastAsia="en-US"/>
    </w:rPr>
  </w:style>
  <w:style w:type="paragraph" w:styleId="Nadpis1">
    <w:name w:val="heading 1"/>
    <w:basedOn w:val="Normln"/>
    <w:next w:val="Normln"/>
    <w:link w:val="Nadpis1Char"/>
    <w:qFormat/>
    <w:rsid w:val="00531CCC"/>
    <w:pPr>
      <w:numPr>
        <w:numId w:val="4"/>
      </w:numPr>
      <w:pBdr>
        <w:top w:val="single" w:sz="4" w:space="1" w:color="auto"/>
        <w:left w:val="single" w:sz="4" w:space="4" w:color="auto"/>
        <w:bottom w:val="single" w:sz="4" w:space="1" w:color="auto"/>
        <w:right w:val="single" w:sz="4" w:space="4" w:color="auto"/>
      </w:pBdr>
      <w:shd w:val="pct10" w:color="auto" w:fill="auto"/>
      <w:ind w:left="360"/>
      <w:outlineLvl w:val="0"/>
    </w:pPr>
    <w:rPr>
      <w:b/>
      <w:sz w:val="28"/>
      <w:szCs w:val="28"/>
      <w:lang w:val="x-none"/>
    </w:rPr>
  </w:style>
  <w:style w:type="paragraph" w:styleId="Nadpis2">
    <w:name w:val="heading 2"/>
    <w:basedOn w:val="Normln"/>
    <w:next w:val="Normln"/>
    <w:link w:val="Nadpis2Char"/>
    <w:uiPriority w:val="9"/>
    <w:unhideWhenUsed/>
    <w:qFormat/>
    <w:rsid w:val="006C1D5B"/>
    <w:pPr>
      <w:numPr>
        <w:ilvl w:val="1"/>
        <w:numId w:val="4"/>
      </w:numPr>
      <w:outlineLvl w:val="1"/>
    </w:pPr>
    <w:rPr>
      <w:bCs/>
      <w:color w:val="000000" w:themeColor="text1"/>
    </w:rPr>
  </w:style>
  <w:style w:type="paragraph" w:styleId="Nadpis3">
    <w:name w:val="heading 3"/>
    <w:basedOn w:val="Nadpis2"/>
    <w:next w:val="Normln"/>
    <w:link w:val="Nadpis3Char"/>
    <w:uiPriority w:val="9"/>
    <w:unhideWhenUsed/>
    <w:qFormat/>
    <w:rsid w:val="0006021B"/>
    <w:pPr>
      <w:numPr>
        <w:ilvl w:val="2"/>
      </w:numPr>
      <w:ind w:left="1224"/>
      <w:outlineLvl w:val="2"/>
    </w:pPr>
    <w:rPr>
      <w:rFonts w:ascii="Palatino Linotype" w:hAnsi="Palatino Linotype"/>
      <w:sz w:val="20"/>
      <w:lang w:val="x-none"/>
    </w:rPr>
  </w:style>
  <w:style w:type="paragraph" w:styleId="Nadpis4">
    <w:name w:val="heading 4"/>
    <w:basedOn w:val="Nadpis3"/>
    <w:next w:val="Normln"/>
    <w:link w:val="Nadpis4Char"/>
    <w:uiPriority w:val="9"/>
    <w:unhideWhenUsed/>
    <w:qFormat/>
    <w:rsid w:val="00531CCC"/>
    <w:pPr>
      <w:numPr>
        <w:ilvl w:val="3"/>
      </w:numPr>
      <w:spacing w:before="0"/>
      <w:ind w:left="1843" w:hanging="425"/>
      <w:outlineLvl w:val="3"/>
    </w:pPr>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94C65"/>
    <w:pPr>
      <w:ind w:left="720"/>
      <w:contextualSpacing/>
    </w:pPr>
  </w:style>
  <w:style w:type="numbering" w:customStyle="1" w:styleId="Zadavacka">
    <w:name w:val="Zadavacka"/>
    <w:uiPriority w:val="99"/>
    <w:rsid w:val="00464281"/>
    <w:pPr>
      <w:numPr>
        <w:numId w:val="1"/>
      </w:numPr>
    </w:pPr>
  </w:style>
  <w:style w:type="paragraph" w:styleId="Zhlav">
    <w:name w:val="header"/>
    <w:basedOn w:val="Normln"/>
    <w:link w:val="ZhlavChar"/>
    <w:uiPriority w:val="99"/>
    <w:unhideWhenUsed/>
    <w:rsid w:val="009D4E19"/>
    <w:pPr>
      <w:tabs>
        <w:tab w:val="center" w:pos="4536"/>
        <w:tab w:val="right" w:pos="9072"/>
      </w:tabs>
    </w:pPr>
    <w:rPr>
      <w:sz w:val="22"/>
      <w:szCs w:val="22"/>
      <w:lang w:val="x-none"/>
    </w:rPr>
  </w:style>
  <w:style w:type="character" w:customStyle="1" w:styleId="ZhlavChar">
    <w:name w:val="Záhlaví Char"/>
    <w:link w:val="Zhlav"/>
    <w:uiPriority w:val="99"/>
    <w:rsid w:val="009D4E19"/>
    <w:rPr>
      <w:sz w:val="22"/>
      <w:szCs w:val="22"/>
      <w:lang w:eastAsia="en-US"/>
    </w:rPr>
  </w:style>
  <w:style w:type="paragraph" w:styleId="Zpat">
    <w:name w:val="footer"/>
    <w:basedOn w:val="Normln"/>
    <w:link w:val="ZpatChar"/>
    <w:uiPriority w:val="99"/>
    <w:unhideWhenUsed/>
    <w:rsid w:val="009D4E19"/>
    <w:pPr>
      <w:tabs>
        <w:tab w:val="center" w:pos="4536"/>
        <w:tab w:val="right" w:pos="9072"/>
      </w:tabs>
    </w:pPr>
    <w:rPr>
      <w:sz w:val="22"/>
      <w:szCs w:val="22"/>
      <w:lang w:val="x-none"/>
    </w:rPr>
  </w:style>
  <w:style w:type="character" w:customStyle="1" w:styleId="ZpatChar">
    <w:name w:val="Zápatí Char"/>
    <w:link w:val="Zpat"/>
    <w:uiPriority w:val="99"/>
    <w:rsid w:val="009D4E19"/>
    <w:rPr>
      <w:sz w:val="22"/>
      <w:szCs w:val="22"/>
      <w:lang w:eastAsia="en-US"/>
    </w:rPr>
  </w:style>
  <w:style w:type="character" w:styleId="slostrnky">
    <w:name w:val="page number"/>
    <w:basedOn w:val="Standardnpsmoodstavce"/>
    <w:rsid w:val="00D93F52"/>
  </w:style>
  <w:style w:type="paragraph" w:styleId="Bezmezer">
    <w:name w:val="No Spacing"/>
    <w:basedOn w:val="Normln"/>
    <w:uiPriority w:val="1"/>
    <w:qFormat/>
    <w:rsid w:val="00D93F52"/>
  </w:style>
  <w:style w:type="character" w:customStyle="1" w:styleId="Nadpis1Char">
    <w:name w:val="Nadpis 1 Char"/>
    <w:link w:val="Nadpis1"/>
    <w:rsid w:val="00617E71"/>
    <w:rPr>
      <w:b/>
      <w:sz w:val="28"/>
      <w:szCs w:val="28"/>
      <w:shd w:val="pct10" w:color="auto" w:fill="auto"/>
      <w:lang w:val="x-none" w:eastAsia="en-US"/>
    </w:rPr>
  </w:style>
  <w:style w:type="character" w:customStyle="1" w:styleId="Nadpis2Char">
    <w:name w:val="Nadpis 2 Char"/>
    <w:link w:val="Nadpis2"/>
    <w:uiPriority w:val="9"/>
    <w:rsid w:val="006C1D5B"/>
    <w:rPr>
      <w:bCs/>
      <w:color w:val="000000" w:themeColor="text1"/>
      <w:sz w:val="24"/>
      <w:szCs w:val="24"/>
      <w:lang w:eastAsia="en-US"/>
    </w:rPr>
  </w:style>
  <w:style w:type="paragraph" w:styleId="Nzev">
    <w:name w:val="Title"/>
    <w:basedOn w:val="Normln"/>
    <w:next w:val="Normln"/>
    <w:link w:val="NzevChar"/>
    <w:uiPriority w:val="10"/>
    <w:qFormat/>
    <w:rsid w:val="00015684"/>
    <w:pPr>
      <w:jc w:val="center"/>
    </w:pPr>
    <w:rPr>
      <w:b/>
      <w:sz w:val="36"/>
      <w:szCs w:val="36"/>
      <w:lang w:val="x-none"/>
    </w:rPr>
  </w:style>
  <w:style w:type="character" w:customStyle="1" w:styleId="NzevChar">
    <w:name w:val="Název Char"/>
    <w:link w:val="Nzev"/>
    <w:uiPriority w:val="10"/>
    <w:rsid w:val="00015684"/>
    <w:rPr>
      <w:b/>
      <w:sz w:val="36"/>
      <w:szCs w:val="36"/>
      <w:lang w:eastAsia="en-US"/>
    </w:rPr>
  </w:style>
  <w:style w:type="paragraph" w:styleId="Podnadpis">
    <w:name w:val="Subtitle"/>
    <w:basedOn w:val="Normln"/>
    <w:next w:val="Normln"/>
    <w:link w:val="PodnadpisChar"/>
    <w:uiPriority w:val="11"/>
    <w:qFormat/>
    <w:rsid w:val="00015684"/>
    <w:pPr>
      <w:jc w:val="center"/>
    </w:pPr>
    <w:rPr>
      <w:sz w:val="28"/>
      <w:szCs w:val="28"/>
      <w:lang w:val="x-none"/>
    </w:rPr>
  </w:style>
  <w:style w:type="character" w:customStyle="1" w:styleId="PodnadpisChar">
    <w:name w:val="Podnadpis Char"/>
    <w:link w:val="Podnadpis"/>
    <w:uiPriority w:val="11"/>
    <w:rsid w:val="00015684"/>
    <w:rPr>
      <w:sz w:val="28"/>
      <w:szCs w:val="28"/>
      <w:lang w:eastAsia="en-US"/>
    </w:rPr>
  </w:style>
  <w:style w:type="paragraph" w:styleId="Textkomente">
    <w:name w:val="annotation text"/>
    <w:basedOn w:val="Normln"/>
    <w:link w:val="TextkomenteChar"/>
    <w:semiHidden/>
    <w:rsid w:val="00795719"/>
    <w:pPr>
      <w:ind w:left="0"/>
      <w:jc w:val="left"/>
    </w:pPr>
    <w:rPr>
      <w:rFonts w:ascii="Times New Roman" w:eastAsia="Times New Roman" w:hAnsi="Times New Roman"/>
      <w:sz w:val="20"/>
      <w:szCs w:val="20"/>
      <w:lang w:val="x-none" w:eastAsia="x-none"/>
    </w:rPr>
  </w:style>
  <w:style w:type="character" w:customStyle="1" w:styleId="TextkomenteChar">
    <w:name w:val="Text komentáře Char"/>
    <w:link w:val="Textkomente"/>
    <w:semiHidden/>
    <w:rsid w:val="00795719"/>
    <w:rPr>
      <w:rFonts w:ascii="Times New Roman" w:eastAsia="Times New Roman" w:hAnsi="Times New Roman"/>
    </w:rPr>
  </w:style>
  <w:style w:type="character" w:styleId="Odkaznakoment">
    <w:name w:val="annotation reference"/>
    <w:semiHidden/>
    <w:rsid w:val="00795719"/>
    <w:rPr>
      <w:sz w:val="16"/>
      <w:szCs w:val="16"/>
    </w:rPr>
  </w:style>
  <w:style w:type="paragraph" w:styleId="Textbubliny">
    <w:name w:val="Balloon Text"/>
    <w:basedOn w:val="Normln"/>
    <w:link w:val="TextbublinyChar"/>
    <w:uiPriority w:val="99"/>
    <w:semiHidden/>
    <w:unhideWhenUsed/>
    <w:rsid w:val="00795719"/>
    <w:rPr>
      <w:rFonts w:ascii="Tahoma" w:hAnsi="Tahoma"/>
      <w:sz w:val="16"/>
      <w:szCs w:val="16"/>
      <w:lang w:val="x-none"/>
    </w:rPr>
  </w:style>
  <w:style w:type="character" w:customStyle="1" w:styleId="TextbublinyChar">
    <w:name w:val="Text bubliny Char"/>
    <w:link w:val="Textbubliny"/>
    <w:uiPriority w:val="99"/>
    <w:semiHidden/>
    <w:rsid w:val="00795719"/>
    <w:rPr>
      <w:rFonts w:ascii="Tahoma" w:hAnsi="Tahoma" w:cs="Tahoma"/>
      <w:sz w:val="16"/>
      <w:szCs w:val="16"/>
      <w:lang w:eastAsia="en-US"/>
    </w:rPr>
  </w:style>
  <w:style w:type="paragraph" w:styleId="Nadpisobsahu">
    <w:name w:val="TOC Heading"/>
    <w:basedOn w:val="Nadpis1"/>
    <w:next w:val="Normln"/>
    <w:uiPriority w:val="39"/>
    <w:semiHidden/>
    <w:unhideWhenUsed/>
    <w:qFormat/>
    <w:rsid w:val="00795719"/>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imes New Roman" w:hAnsi="Cambria"/>
      <w:bCs/>
      <w:color w:val="365F91"/>
    </w:rPr>
  </w:style>
  <w:style w:type="paragraph" w:styleId="Obsah2">
    <w:name w:val="toc 2"/>
    <w:basedOn w:val="Normln"/>
    <w:next w:val="Normln"/>
    <w:autoRedefine/>
    <w:uiPriority w:val="39"/>
    <w:unhideWhenUsed/>
    <w:qFormat/>
    <w:rsid w:val="00795719"/>
    <w:pPr>
      <w:spacing w:after="100" w:line="276" w:lineRule="auto"/>
      <w:ind w:left="220"/>
      <w:jc w:val="left"/>
    </w:pPr>
    <w:rPr>
      <w:rFonts w:eastAsia="Times New Roman"/>
      <w:sz w:val="22"/>
      <w:szCs w:val="22"/>
    </w:rPr>
  </w:style>
  <w:style w:type="paragraph" w:styleId="Obsah1">
    <w:name w:val="toc 1"/>
    <w:basedOn w:val="Normln"/>
    <w:next w:val="Normln"/>
    <w:autoRedefine/>
    <w:uiPriority w:val="39"/>
    <w:unhideWhenUsed/>
    <w:qFormat/>
    <w:rsid w:val="00746087"/>
    <w:pPr>
      <w:tabs>
        <w:tab w:val="left" w:pos="440"/>
        <w:tab w:val="right" w:leader="dot" w:pos="9061"/>
      </w:tabs>
      <w:spacing w:after="100" w:line="276" w:lineRule="auto"/>
      <w:ind w:left="0"/>
      <w:jc w:val="left"/>
    </w:pPr>
    <w:rPr>
      <w:rFonts w:eastAsia="Times New Roman"/>
      <w:sz w:val="22"/>
      <w:szCs w:val="22"/>
    </w:rPr>
  </w:style>
  <w:style w:type="paragraph" w:styleId="Obsah3">
    <w:name w:val="toc 3"/>
    <w:basedOn w:val="Normln"/>
    <w:next w:val="Normln"/>
    <w:autoRedefine/>
    <w:uiPriority w:val="39"/>
    <w:semiHidden/>
    <w:unhideWhenUsed/>
    <w:qFormat/>
    <w:rsid w:val="00795719"/>
    <w:pPr>
      <w:spacing w:after="100" w:line="276" w:lineRule="auto"/>
      <w:ind w:left="440"/>
      <w:jc w:val="left"/>
    </w:pPr>
    <w:rPr>
      <w:rFonts w:eastAsia="Times New Roman"/>
      <w:sz w:val="22"/>
      <w:szCs w:val="22"/>
    </w:rPr>
  </w:style>
  <w:style w:type="character" w:styleId="Hypertextovodkaz">
    <w:name w:val="Hyperlink"/>
    <w:uiPriority w:val="99"/>
    <w:unhideWhenUsed/>
    <w:rsid w:val="00795719"/>
    <w:rPr>
      <w:color w:val="0000FF"/>
      <w:u w:val="single"/>
    </w:rPr>
  </w:style>
  <w:style w:type="character" w:customStyle="1" w:styleId="Nadpis3Char">
    <w:name w:val="Nadpis 3 Char"/>
    <w:link w:val="Nadpis3"/>
    <w:uiPriority w:val="9"/>
    <w:rsid w:val="0006021B"/>
    <w:rPr>
      <w:rFonts w:ascii="Palatino Linotype" w:hAnsi="Palatino Linotype"/>
      <w:bCs/>
      <w:color w:val="000000" w:themeColor="text1"/>
      <w:szCs w:val="24"/>
      <w:lang w:val="x-none" w:eastAsia="en-US"/>
    </w:rPr>
  </w:style>
  <w:style w:type="paragraph" w:styleId="Pedmtkomente">
    <w:name w:val="annotation subject"/>
    <w:basedOn w:val="Textkomente"/>
    <w:next w:val="Textkomente"/>
    <w:link w:val="PedmtkomenteChar"/>
    <w:uiPriority w:val="99"/>
    <w:semiHidden/>
    <w:unhideWhenUsed/>
    <w:rsid w:val="00F61236"/>
    <w:pPr>
      <w:ind w:left="426"/>
      <w:jc w:val="both"/>
    </w:pPr>
    <w:rPr>
      <w:b/>
      <w:bCs/>
      <w:lang w:eastAsia="en-US"/>
    </w:rPr>
  </w:style>
  <w:style w:type="character" w:customStyle="1" w:styleId="PedmtkomenteChar">
    <w:name w:val="Předmět komentáře Char"/>
    <w:link w:val="Pedmtkomente"/>
    <w:uiPriority w:val="99"/>
    <w:semiHidden/>
    <w:rsid w:val="00F61236"/>
    <w:rPr>
      <w:rFonts w:ascii="Times New Roman" w:eastAsia="Times New Roman" w:hAnsi="Times New Roman"/>
      <w:b/>
      <w:bCs/>
      <w:lang w:eastAsia="en-US"/>
    </w:rPr>
  </w:style>
  <w:style w:type="character" w:customStyle="1" w:styleId="Nadpis4Char">
    <w:name w:val="Nadpis 4 Char"/>
    <w:link w:val="Nadpis4"/>
    <w:uiPriority w:val="9"/>
    <w:rsid w:val="00957DEB"/>
    <w:rPr>
      <w:rFonts w:ascii="Palatino Linotype" w:hAnsi="Palatino Linotype"/>
      <w:bCs/>
      <w:color w:val="000000" w:themeColor="text1"/>
      <w:szCs w:val="24"/>
      <w:lang w:eastAsia="en-US"/>
    </w:rPr>
  </w:style>
  <w:style w:type="paragraph" w:customStyle="1" w:styleId="ClanekC">
    <w:name w:val="ClanekC"/>
    <w:rsid w:val="006242FE"/>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ind w:left="425"/>
      <w:jc w:val="both"/>
    </w:pPr>
    <w:rPr>
      <w:rFonts w:ascii="Arial" w:eastAsia="Times New Roman" w:hAnsi="Arial"/>
      <w:b/>
      <w:spacing w:val="8"/>
      <w:sz w:val="24"/>
    </w:rPr>
  </w:style>
  <w:style w:type="paragraph" w:customStyle="1" w:styleId="bllzaklad">
    <w:name w:val="bll_zaklad"/>
    <w:rsid w:val="006242FE"/>
    <w:pPr>
      <w:spacing w:before="120" w:after="120"/>
      <w:ind w:left="425"/>
      <w:jc w:val="both"/>
    </w:pPr>
    <w:rPr>
      <w:rFonts w:ascii="Arial Narrow" w:eastAsia="Times New Roman" w:hAnsi="Arial Narrow"/>
      <w:noProof/>
      <w:sz w:val="22"/>
    </w:rPr>
  </w:style>
  <w:style w:type="paragraph" w:customStyle="1" w:styleId="Odstavec1">
    <w:name w:val="Odstavec1"/>
    <w:basedOn w:val="Normln"/>
    <w:rsid w:val="006242FE"/>
    <w:pPr>
      <w:keepNext/>
      <w:spacing w:after="60"/>
      <w:ind w:left="907" w:hanging="907"/>
    </w:pPr>
    <w:rPr>
      <w:rFonts w:ascii="Arial" w:eastAsia="Times New Roman" w:hAnsi="Arial"/>
      <w:sz w:val="20"/>
      <w:szCs w:val="20"/>
      <w:lang w:eastAsia="cs-CZ"/>
    </w:rPr>
  </w:style>
  <w:style w:type="paragraph" w:customStyle="1" w:styleId="Odstavec2">
    <w:name w:val="Odstavec2"/>
    <w:rsid w:val="006242FE"/>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rPr>
  </w:style>
  <w:style w:type="paragraph" w:styleId="Revize">
    <w:name w:val="Revision"/>
    <w:hidden/>
    <w:uiPriority w:val="99"/>
    <w:semiHidden/>
    <w:rsid w:val="0006793A"/>
    <w:pPr>
      <w:spacing w:before="120"/>
      <w:ind w:left="425"/>
      <w:jc w:val="both"/>
    </w:pPr>
    <w:rPr>
      <w:sz w:val="24"/>
      <w:szCs w:val="24"/>
      <w:lang w:eastAsia="en-US"/>
    </w:rPr>
  </w:style>
  <w:style w:type="character" w:styleId="Siln">
    <w:name w:val="Strong"/>
    <w:qFormat/>
    <w:rsid w:val="00B709F0"/>
    <w:rPr>
      <w:b/>
      <w:bCs/>
    </w:rPr>
  </w:style>
  <w:style w:type="paragraph" w:styleId="Prosttext">
    <w:name w:val="Plain Text"/>
    <w:basedOn w:val="Normln"/>
    <w:link w:val="ProsttextChar"/>
    <w:uiPriority w:val="99"/>
    <w:semiHidden/>
    <w:unhideWhenUsed/>
    <w:rsid w:val="00390656"/>
    <w:pPr>
      <w:spacing w:before="0"/>
      <w:ind w:left="0"/>
      <w:jc w:val="left"/>
    </w:pPr>
    <w:rPr>
      <w:rFonts w:ascii="Trebuchet MS" w:eastAsiaTheme="minorHAnsi" w:hAnsi="Trebuchet MS" w:cstheme="minorBidi"/>
      <w:sz w:val="20"/>
      <w:szCs w:val="21"/>
    </w:rPr>
  </w:style>
  <w:style w:type="character" w:customStyle="1" w:styleId="ProsttextChar">
    <w:name w:val="Prostý text Char"/>
    <w:basedOn w:val="Standardnpsmoodstavce"/>
    <w:link w:val="Prosttext"/>
    <w:uiPriority w:val="99"/>
    <w:semiHidden/>
    <w:rsid w:val="00390656"/>
    <w:rPr>
      <w:rFonts w:ascii="Trebuchet MS" w:eastAsiaTheme="minorHAnsi" w:hAnsi="Trebuchet MS" w:cstheme="minorBidi"/>
      <w:szCs w:val="21"/>
      <w:lang w:eastAsia="en-US"/>
    </w:rPr>
  </w:style>
  <w:style w:type="table" w:styleId="Mkatabulky">
    <w:name w:val="Table Grid"/>
    <w:basedOn w:val="Normlntabulka"/>
    <w:uiPriority w:val="59"/>
    <w:rsid w:val="0053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C61"/>
    <w:pPr>
      <w:autoSpaceDE w:val="0"/>
      <w:autoSpaceDN w:val="0"/>
      <w:adjustRightInd w:val="0"/>
    </w:pPr>
    <w:rPr>
      <w:rFonts w:ascii="Palatino Linotype" w:hAnsi="Palatino Linotype" w:cs="Palatino Linotype"/>
      <w:color w:val="000000"/>
      <w:sz w:val="24"/>
      <w:szCs w:val="24"/>
    </w:rPr>
  </w:style>
  <w:style w:type="paragraph" w:styleId="Zkladntext">
    <w:name w:val="Body Text"/>
    <w:basedOn w:val="Normln"/>
    <w:link w:val="ZkladntextChar"/>
    <w:rsid w:val="00E61996"/>
    <w:pPr>
      <w:widowControl w:val="0"/>
      <w:suppressAutoHyphens/>
      <w:spacing w:before="0" w:after="120"/>
      <w:ind w:left="0"/>
    </w:pPr>
    <w:rPr>
      <w:rFonts w:ascii="Palatino Linotype" w:eastAsia="Times New Roman" w:hAnsi="Palatino Linotype"/>
      <w:sz w:val="20"/>
      <w:szCs w:val="20"/>
      <w:lang w:eastAsia="ar-SA"/>
    </w:rPr>
  </w:style>
  <w:style w:type="character" w:customStyle="1" w:styleId="ZkladntextChar">
    <w:name w:val="Základní text Char"/>
    <w:basedOn w:val="Standardnpsmoodstavce"/>
    <w:link w:val="Zkladntext"/>
    <w:rsid w:val="00E61996"/>
    <w:rPr>
      <w:rFonts w:ascii="Palatino Linotype" w:eastAsia="Times New Roman" w:hAnsi="Palatino Linotype"/>
      <w:lang w:eastAsia="ar-SA"/>
    </w:rPr>
  </w:style>
  <w:style w:type="character" w:customStyle="1" w:styleId="OdstavecseseznamemChar">
    <w:name w:val="Odstavec se seznamem Char"/>
    <w:link w:val="Odstavecseseznamem"/>
    <w:uiPriority w:val="34"/>
    <w:locked/>
    <w:rsid w:val="001D614E"/>
    <w:rPr>
      <w:sz w:val="24"/>
      <w:szCs w:val="24"/>
      <w:lang w:eastAsia="en-US"/>
    </w:rPr>
  </w:style>
  <w:style w:type="character" w:styleId="Sledovanodkaz">
    <w:name w:val="FollowedHyperlink"/>
    <w:basedOn w:val="Standardnpsmoodstavce"/>
    <w:uiPriority w:val="99"/>
    <w:semiHidden/>
    <w:unhideWhenUsed/>
    <w:rsid w:val="00AC19F7"/>
    <w:rPr>
      <w:color w:val="954F72"/>
      <w:u w:val="single"/>
    </w:rPr>
  </w:style>
  <w:style w:type="paragraph" w:customStyle="1" w:styleId="msonormal0">
    <w:name w:val="msonormal"/>
    <w:basedOn w:val="Normln"/>
    <w:rsid w:val="00AC19F7"/>
    <w:pPr>
      <w:spacing w:before="100" w:beforeAutospacing="1" w:after="100" w:afterAutospacing="1"/>
      <w:ind w:left="0"/>
      <w:jc w:val="left"/>
    </w:pPr>
    <w:rPr>
      <w:rFonts w:ascii="Times New Roman" w:eastAsia="Times New Roman" w:hAnsi="Times New Roman"/>
      <w:lang w:eastAsia="cs-CZ"/>
    </w:rPr>
  </w:style>
  <w:style w:type="paragraph" w:customStyle="1" w:styleId="font0">
    <w:name w:val="font0"/>
    <w:basedOn w:val="Normln"/>
    <w:rsid w:val="00AC19F7"/>
    <w:pPr>
      <w:spacing w:before="100" w:beforeAutospacing="1" w:after="100" w:afterAutospacing="1"/>
      <w:ind w:left="0"/>
      <w:jc w:val="left"/>
    </w:pPr>
    <w:rPr>
      <w:rFonts w:eastAsia="Times New Roman" w:cs="Calibri"/>
      <w:color w:val="000000"/>
      <w:sz w:val="22"/>
      <w:szCs w:val="22"/>
      <w:lang w:eastAsia="cs-CZ"/>
    </w:rPr>
  </w:style>
  <w:style w:type="paragraph" w:customStyle="1" w:styleId="font5">
    <w:name w:val="font5"/>
    <w:basedOn w:val="Normln"/>
    <w:rsid w:val="00AC19F7"/>
    <w:pPr>
      <w:spacing w:before="100" w:beforeAutospacing="1" w:after="100" w:afterAutospacing="1"/>
      <w:ind w:left="0"/>
      <w:jc w:val="left"/>
    </w:pPr>
    <w:rPr>
      <w:rFonts w:eastAsia="Times New Roman" w:cs="Calibri"/>
      <w:sz w:val="22"/>
      <w:szCs w:val="22"/>
      <w:lang w:eastAsia="cs-CZ"/>
    </w:rPr>
  </w:style>
  <w:style w:type="paragraph" w:customStyle="1" w:styleId="font6">
    <w:name w:val="font6"/>
    <w:basedOn w:val="Normln"/>
    <w:rsid w:val="00AC19F7"/>
    <w:pPr>
      <w:spacing w:before="100" w:beforeAutospacing="1" w:after="100" w:afterAutospacing="1"/>
      <w:ind w:left="0"/>
      <w:jc w:val="left"/>
    </w:pPr>
    <w:rPr>
      <w:rFonts w:eastAsia="Times New Roman" w:cs="Calibri"/>
      <w:b/>
      <w:bCs/>
      <w:color w:val="000000"/>
      <w:sz w:val="28"/>
      <w:szCs w:val="28"/>
      <w:lang w:eastAsia="cs-CZ"/>
    </w:rPr>
  </w:style>
  <w:style w:type="paragraph" w:customStyle="1" w:styleId="font7">
    <w:name w:val="font7"/>
    <w:basedOn w:val="Normln"/>
    <w:rsid w:val="00AC19F7"/>
    <w:pPr>
      <w:spacing w:before="100" w:beforeAutospacing="1" w:after="100" w:afterAutospacing="1"/>
      <w:ind w:left="0"/>
      <w:jc w:val="left"/>
    </w:pPr>
    <w:rPr>
      <w:rFonts w:eastAsia="Times New Roman" w:cs="Calibri"/>
      <w:b/>
      <w:bCs/>
      <w:color w:val="C00000"/>
      <w:sz w:val="28"/>
      <w:szCs w:val="28"/>
      <w:lang w:eastAsia="cs-CZ"/>
    </w:rPr>
  </w:style>
  <w:style w:type="paragraph" w:customStyle="1" w:styleId="font8">
    <w:name w:val="font8"/>
    <w:basedOn w:val="Normln"/>
    <w:rsid w:val="00AC19F7"/>
    <w:pPr>
      <w:spacing w:before="100" w:beforeAutospacing="1" w:after="100" w:afterAutospacing="1"/>
      <w:ind w:left="0"/>
      <w:jc w:val="left"/>
    </w:pPr>
    <w:rPr>
      <w:rFonts w:eastAsia="Times New Roman" w:cs="Calibri"/>
      <w:color w:val="000000"/>
      <w:sz w:val="22"/>
      <w:szCs w:val="22"/>
      <w:lang w:eastAsia="cs-CZ"/>
    </w:rPr>
  </w:style>
  <w:style w:type="paragraph" w:customStyle="1" w:styleId="font9">
    <w:name w:val="font9"/>
    <w:basedOn w:val="Normln"/>
    <w:rsid w:val="00AC19F7"/>
    <w:pPr>
      <w:spacing w:before="100" w:beforeAutospacing="1" w:after="100" w:afterAutospacing="1"/>
      <w:ind w:left="0"/>
      <w:jc w:val="left"/>
    </w:pPr>
    <w:rPr>
      <w:rFonts w:ascii="Symbol" w:eastAsia="Times New Roman" w:hAnsi="Symbol"/>
      <w:sz w:val="22"/>
      <w:szCs w:val="22"/>
      <w:lang w:eastAsia="cs-CZ"/>
    </w:rPr>
  </w:style>
  <w:style w:type="paragraph" w:customStyle="1" w:styleId="font10">
    <w:name w:val="font10"/>
    <w:basedOn w:val="Normln"/>
    <w:rsid w:val="00AC19F7"/>
    <w:pPr>
      <w:spacing w:before="100" w:beforeAutospacing="1" w:after="100" w:afterAutospacing="1"/>
      <w:ind w:left="0"/>
      <w:jc w:val="left"/>
    </w:pPr>
    <w:rPr>
      <w:rFonts w:ascii="Symbol" w:eastAsia="Times New Roman" w:hAnsi="Symbol"/>
      <w:color w:val="000000"/>
      <w:sz w:val="22"/>
      <w:szCs w:val="22"/>
      <w:lang w:eastAsia="cs-CZ"/>
    </w:rPr>
  </w:style>
  <w:style w:type="paragraph" w:customStyle="1" w:styleId="font11">
    <w:name w:val="font11"/>
    <w:basedOn w:val="Normln"/>
    <w:rsid w:val="00AC19F7"/>
    <w:pPr>
      <w:spacing w:before="100" w:beforeAutospacing="1" w:after="100" w:afterAutospacing="1"/>
      <w:ind w:left="0"/>
      <w:jc w:val="left"/>
    </w:pPr>
    <w:rPr>
      <w:rFonts w:ascii="Symbol" w:eastAsia="Times New Roman" w:hAnsi="Symbol"/>
      <w:color w:val="000000"/>
      <w:sz w:val="22"/>
      <w:szCs w:val="22"/>
      <w:lang w:eastAsia="cs-CZ"/>
    </w:rPr>
  </w:style>
  <w:style w:type="paragraph" w:customStyle="1" w:styleId="font12">
    <w:name w:val="font12"/>
    <w:basedOn w:val="Normln"/>
    <w:rsid w:val="00AC19F7"/>
    <w:pPr>
      <w:spacing w:before="100" w:beforeAutospacing="1" w:after="100" w:afterAutospacing="1"/>
      <w:ind w:left="0"/>
      <w:jc w:val="left"/>
    </w:pPr>
    <w:rPr>
      <w:rFonts w:eastAsia="Times New Roman" w:cs="Calibri"/>
      <w:color w:val="333333"/>
      <w:sz w:val="22"/>
      <w:szCs w:val="22"/>
      <w:lang w:eastAsia="cs-CZ"/>
    </w:rPr>
  </w:style>
  <w:style w:type="paragraph" w:customStyle="1" w:styleId="xl65">
    <w:name w:val="xl65"/>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lang w:eastAsia="cs-CZ"/>
    </w:rPr>
  </w:style>
  <w:style w:type="paragraph" w:customStyle="1" w:styleId="xl66">
    <w:name w:val="xl66"/>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eastAsia="Times New Roman" w:cs="Calibri"/>
      <w:lang w:eastAsia="cs-CZ"/>
    </w:rPr>
  </w:style>
  <w:style w:type="paragraph" w:customStyle="1" w:styleId="xl67">
    <w:name w:val="xl67"/>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lang w:eastAsia="cs-CZ"/>
    </w:rPr>
  </w:style>
  <w:style w:type="paragraph" w:customStyle="1" w:styleId="xl68">
    <w:name w:val="xl68"/>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color w:val="FF0000"/>
      <w:lang w:eastAsia="cs-CZ"/>
    </w:rPr>
  </w:style>
  <w:style w:type="paragraph" w:customStyle="1" w:styleId="xl69">
    <w:name w:val="xl69"/>
    <w:basedOn w:val="Normln"/>
    <w:rsid w:val="00AC19F7"/>
    <w:pPr>
      <w:spacing w:before="100" w:beforeAutospacing="1" w:after="100" w:afterAutospacing="1"/>
      <w:ind w:left="0"/>
      <w:jc w:val="left"/>
      <w:textAlignment w:val="center"/>
    </w:pPr>
    <w:rPr>
      <w:rFonts w:ascii="Times New Roman" w:eastAsia="Times New Roman" w:hAnsi="Times New Roman"/>
      <w:b/>
      <w:bCs/>
      <w:sz w:val="28"/>
      <w:szCs w:val="28"/>
      <w:lang w:eastAsia="cs-CZ"/>
    </w:rPr>
  </w:style>
  <w:style w:type="paragraph" w:customStyle="1" w:styleId="xl70">
    <w:name w:val="xl70"/>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lang w:eastAsia="cs-CZ"/>
    </w:rPr>
  </w:style>
  <w:style w:type="paragraph" w:customStyle="1" w:styleId="xl71">
    <w:name w:val="xl71"/>
    <w:basedOn w:val="Normln"/>
    <w:rsid w:val="00AC19F7"/>
    <w:pPr>
      <w:pBdr>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lang w:eastAsia="cs-CZ"/>
    </w:rPr>
  </w:style>
  <w:style w:type="paragraph" w:customStyle="1" w:styleId="xl72">
    <w:name w:val="xl72"/>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73">
    <w:name w:val="xl73"/>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lang w:eastAsia="cs-CZ"/>
    </w:rPr>
  </w:style>
  <w:style w:type="paragraph" w:customStyle="1" w:styleId="xl74">
    <w:name w:val="xl74"/>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75">
    <w:name w:val="xl75"/>
    <w:basedOn w:val="Normln"/>
    <w:rsid w:val="00AC19F7"/>
    <w:pPr>
      <w:spacing w:before="100" w:beforeAutospacing="1" w:after="100" w:afterAutospacing="1"/>
      <w:ind w:left="0"/>
      <w:jc w:val="left"/>
    </w:pPr>
    <w:rPr>
      <w:rFonts w:ascii="Times New Roman" w:eastAsia="Times New Roman" w:hAnsi="Times New Roman"/>
      <w:lang w:eastAsia="cs-CZ"/>
    </w:rPr>
  </w:style>
  <w:style w:type="paragraph" w:customStyle="1" w:styleId="xl76">
    <w:name w:val="xl76"/>
    <w:basedOn w:val="Normln"/>
    <w:rsid w:val="00AC19F7"/>
    <w:pPr>
      <w:spacing w:before="100" w:beforeAutospacing="1" w:after="100" w:afterAutospacing="1"/>
      <w:ind w:left="0"/>
      <w:jc w:val="left"/>
    </w:pPr>
    <w:rPr>
      <w:rFonts w:ascii="Times New Roman" w:eastAsia="Times New Roman" w:hAnsi="Times New Roman"/>
      <w:lang w:eastAsia="cs-CZ"/>
    </w:rPr>
  </w:style>
  <w:style w:type="paragraph" w:customStyle="1" w:styleId="xl77">
    <w:name w:val="xl77"/>
    <w:basedOn w:val="Normln"/>
    <w:rsid w:val="00AC19F7"/>
    <w:pPr>
      <w:pBdr>
        <w:top w:val="single" w:sz="8"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lang w:eastAsia="cs-CZ"/>
    </w:rPr>
  </w:style>
  <w:style w:type="paragraph" w:customStyle="1" w:styleId="xl78">
    <w:name w:val="xl78"/>
    <w:basedOn w:val="Normln"/>
    <w:rsid w:val="00AC19F7"/>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lang w:eastAsia="cs-CZ"/>
    </w:rPr>
  </w:style>
  <w:style w:type="paragraph" w:customStyle="1" w:styleId="xl79">
    <w:name w:val="xl79"/>
    <w:basedOn w:val="Normln"/>
    <w:rsid w:val="00AC19F7"/>
    <w:pPr>
      <w:pBdr>
        <w:top w:val="single" w:sz="8" w:space="0" w:color="auto"/>
        <w:left w:val="single" w:sz="4" w:space="0" w:color="auto"/>
        <w:bottom w:val="single" w:sz="8" w:space="0" w:color="auto"/>
        <w:right w:val="single" w:sz="4" w:space="0" w:color="auto"/>
      </w:pBdr>
      <w:spacing w:before="100" w:beforeAutospacing="1" w:after="100" w:afterAutospacing="1"/>
      <w:ind w:left="0"/>
      <w:jc w:val="center"/>
      <w:textAlignment w:val="center"/>
    </w:pPr>
    <w:rPr>
      <w:rFonts w:ascii="Times New Roman" w:eastAsia="Times New Roman" w:hAnsi="Times New Roman"/>
      <w:b/>
      <w:bCs/>
      <w:sz w:val="26"/>
      <w:szCs w:val="26"/>
      <w:lang w:eastAsia="cs-CZ"/>
    </w:rPr>
  </w:style>
  <w:style w:type="paragraph" w:customStyle="1" w:styleId="xl80">
    <w:name w:val="xl80"/>
    <w:basedOn w:val="Normln"/>
    <w:rsid w:val="00AC19F7"/>
    <w:pPr>
      <w:pBdr>
        <w:top w:val="single" w:sz="8" w:space="0" w:color="auto"/>
        <w:left w:val="single" w:sz="4" w:space="0" w:color="auto"/>
        <w:bottom w:val="single" w:sz="8" w:space="0" w:color="auto"/>
        <w:right w:val="single" w:sz="8" w:space="0" w:color="auto"/>
      </w:pBdr>
      <w:spacing w:before="100" w:beforeAutospacing="1" w:after="100" w:afterAutospacing="1"/>
      <w:ind w:left="0"/>
      <w:jc w:val="center"/>
      <w:textAlignment w:val="center"/>
    </w:pPr>
    <w:rPr>
      <w:rFonts w:ascii="Times New Roman" w:eastAsia="Times New Roman" w:hAnsi="Times New Roman"/>
      <w:b/>
      <w:bCs/>
      <w:lang w:eastAsia="cs-CZ"/>
    </w:rPr>
  </w:style>
  <w:style w:type="paragraph" w:customStyle="1" w:styleId="xl81">
    <w:name w:val="xl81"/>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eastAsia="Times New Roman" w:cs="Calibri"/>
      <w:lang w:eastAsia="cs-CZ"/>
    </w:rPr>
  </w:style>
  <w:style w:type="paragraph" w:customStyle="1" w:styleId="xl82">
    <w:name w:val="xl82"/>
    <w:basedOn w:val="Normln"/>
    <w:rsid w:val="00AC19F7"/>
    <w:pPr>
      <w:pBdr>
        <w:left w:val="single" w:sz="8" w:space="0" w:color="auto"/>
      </w:pBdr>
      <w:spacing w:before="100" w:beforeAutospacing="1" w:after="100" w:afterAutospacing="1"/>
      <w:ind w:left="0"/>
      <w:jc w:val="left"/>
      <w:textAlignment w:val="center"/>
    </w:pPr>
    <w:rPr>
      <w:rFonts w:ascii="Times New Roman" w:eastAsia="Times New Roman" w:hAnsi="Times New Roman"/>
      <w:b/>
      <w:bCs/>
      <w:color w:val="FF0000"/>
      <w:lang w:eastAsia="cs-CZ"/>
    </w:rPr>
  </w:style>
  <w:style w:type="paragraph" w:customStyle="1" w:styleId="xl83">
    <w:name w:val="xl83"/>
    <w:basedOn w:val="Normln"/>
    <w:rsid w:val="00AC19F7"/>
    <w:pPr>
      <w:spacing w:before="100" w:beforeAutospacing="1" w:after="100" w:afterAutospacing="1"/>
      <w:ind w:left="0"/>
      <w:jc w:val="left"/>
    </w:pPr>
    <w:rPr>
      <w:rFonts w:ascii="Times New Roman" w:eastAsia="Times New Roman" w:hAnsi="Times New Roman"/>
      <w:b/>
      <w:bCs/>
      <w:color w:val="FF0000"/>
      <w:lang w:eastAsia="cs-CZ"/>
    </w:rPr>
  </w:style>
  <w:style w:type="paragraph" w:customStyle="1" w:styleId="xl84">
    <w:name w:val="xl84"/>
    <w:basedOn w:val="Normln"/>
    <w:rsid w:val="00AC19F7"/>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85">
    <w:name w:val="xl85"/>
    <w:basedOn w:val="Normln"/>
    <w:rsid w:val="00AC19F7"/>
    <w:pPr>
      <w:pBdr>
        <w:top w:val="single" w:sz="4" w:space="0" w:color="auto"/>
        <w:left w:val="single" w:sz="4" w:space="0" w:color="auto"/>
        <w:bottom w:val="single" w:sz="4" w:space="0" w:color="auto"/>
        <w:right w:val="single" w:sz="8" w:space="0" w:color="auto"/>
      </w:pBdr>
      <w:spacing w:before="100" w:beforeAutospacing="1" w:after="100" w:afterAutospacing="1"/>
      <w:ind w:left="0"/>
      <w:jc w:val="center"/>
      <w:textAlignment w:val="center"/>
    </w:pPr>
    <w:rPr>
      <w:rFonts w:eastAsia="Times New Roman" w:cs="Calibri"/>
      <w:b/>
      <w:bCs/>
      <w:lang w:eastAsia="cs-CZ"/>
    </w:rPr>
  </w:style>
  <w:style w:type="paragraph" w:customStyle="1" w:styleId="xl86">
    <w:name w:val="xl86"/>
    <w:basedOn w:val="Normln"/>
    <w:rsid w:val="00AC19F7"/>
    <w:pPr>
      <w:pBdr>
        <w:top w:val="single" w:sz="4" w:space="0" w:color="auto"/>
        <w:left w:val="single" w:sz="4" w:space="0" w:color="auto"/>
        <w:bottom w:val="single" w:sz="8" w:space="0" w:color="auto"/>
        <w:right w:val="single" w:sz="4" w:space="0" w:color="auto"/>
      </w:pBdr>
      <w:spacing w:before="100" w:beforeAutospacing="1" w:after="100" w:afterAutospacing="1"/>
      <w:ind w:left="0"/>
      <w:jc w:val="left"/>
    </w:pPr>
    <w:rPr>
      <w:rFonts w:ascii="Times New Roman" w:eastAsia="Times New Roman" w:hAnsi="Times New Roman"/>
      <w:lang w:eastAsia="cs-CZ"/>
    </w:rPr>
  </w:style>
  <w:style w:type="paragraph" w:customStyle="1" w:styleId="xl87">
    <w:name w:val="xl87"/>
    <w:basedOn w:val="Normln"/>
    <w:rsid w:val="00AC19F7"/>
    <w:pPr>
      <w:pBdr>
        <w:top w:val="single" w:sz="4" w:space="0" w:color="auto"/>
        <w:left w:val="single" w:sz="4" w:space="0" w:color="auto"/>
        <w:bottom w:val="single" w:sz="8"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88">
    <w:name w:val="xl88"/>
    <w:basedOn w:val="Normln"/>
    <w:rsid w:val="00AC19F7"/>
    <w:pPr>
      <w:pBdr>
        <w:top w:val="single" w:sz="4" w:space="0" w:color="auto"/>
        <w:left w:val="single" w:sz="4" w:space="0" w:color="auto"/>
        <w:bottom w:val="single" w:sz="8" w:space="0" w:color="auto"/>
        <w:right w:val="single" w:sz="4" w:space="0" w:color="auto"/>
      </w:pBdr>
      <w:spacing w:before="100" w:beforeAutospacing="1" w:after="100" w:afterAutospacing="1"/>
      <w:ind w:left="0"/>
      <w:jc w:val="left"/>
    </w:pPr>
    <w:rPr>
      <w:rFonts w:ascii="Times New Roman" w:eastAsia="Times New Roman" w:hAnsi="Times New Roman"/>
      <w:lang w:eastAsia="cs-CZ"/>
    </w:rPr>
  </w:style>
  <w:style w:type="paragraph" w:customStyle="1" w:styleId="xl89">
    <w:name w:val="xl89"/>
    <w:basedOn w:val="Normln"/>
    <w:rsid w:val="00AC19F7"/>
    <w:pPr>
      <w:pBdr>
        <w:top w:val="single" w:sz="4" w:space="0" w:color="auto"/>
        <w:left w:val="single" w:sz="4" w:space="0" w:color="auto"/>
        <w:bottom w:val="single" w:sz="8" w:space="0" w:color="auto"/>
        <w:right w:val="single" w:sz="4" w:space="0" w:color="auto"/>
      </w:pBdr>
      <w:spacing w:before="100" w:beforeAutospacing="1" w:after="100" w:afterAutospacing="1"/>
      <w:ind w:left="0"/>
      <w:jc w:val="right"/>
    </w:pPr>
    <w:rPr>
      <w:rFonts w:ascii="Times New Roman" w:eastAsia="Times New Roman" w:hAnsi="Times New Roman"/>
      <w:b/>
      <w:bCs/>
      <w:sz w:val="28"/>
      <w:szCs w:val="28"/>
      <w:lang w:eastAsia="cs-CZ"/>
    </w:rPr>
  </w:style>
  <w:style w:type="paragraph" w:customStyle="1" w:styleId="xl90">
    <w:name w:val="xl90"/>
    <w:basedOn w:val="Normln"/>
    <w:rsid w:val="00AC19F7"/>
    <w:pPr>
      <w:pBdr>
        <w:top w:val="single" w:sz="4" w:space="0" w:color="auto"/>
        <w:left w:val="single" w:sz="4" w:space="0" w:color="auto"/>
        <w:bottom w:val="single" w:sz="8" w:space="0" w:color="auto"/>
        <w:right w:val="single" w:sz="8" w:space="0" w:color="auto"/>
      </w:pBdr>
      <w:spacing w:before="100" w:beforeAutospacing="1" w:after="100" w:afterAutospacing="1"/>
      <w:ind w:left="0"/>
      <w:jc w:val="left"/>
    </w:pPr>
    <w:rPr>
      <w:rFonts w:ascii="Times New Roman" w:eastAsia="Times New Roman" w:hAnsi="Times New Roman"/>
      <w:lang w:eastAsia="cs-CZ"/>
    </w:rPr>
  </w:style>
  <w:style w:type="paragraph" w:customStyle="1" w:styleId="xl91">
    <w:name w:val="xl91"/>
    <w:basedOn w:val="Normln"/>
    <w:rsid w:val="00AC19F7"/>
    <w:pPr>
      <w:pBdr>
        <w:left w:val="single" w:sz="8"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92">
    <w:name w:val="xl92"/>
    <w:basedOn w:val="Normln"/>
    <w:rsid w:val="00AC19F7"/>
    <w:pPr>
      <w:pBdr>
        <w:left w:val="single" w:sz="4" w:space="0" w:color="auto"/>
        <w:bottom w:val="single" w:sz="4" w:space="0" w:color="auto"/>
        <w:right w:val="single" w:sz="4" w:space="0" w:color="auto"/>
      </w:pBdr>
      <w:spacing w:before="100" w:beforeAutospacing="1" w:after="100" w:afterAutospacing="1"/>
      <w:ind w:left="0"/>
      <w:jc w:val="left"/>
      <w:textAlignment w:val="center"/>
    </w:pPr>
    <w:rPr>
      <w:rFonts w:ascii="Times New Roman" w:eastAsia="Times New Roman" w:hAnsi="Times New Roman"/>
      <w:lang w:eastAsia="cs-CZ"/>
    </w:rPr>
  </w:style>
  <w:style w:type="paragraph" w:customStyle="1" w:styleId="xl93">
    <w:name w:val="xl93"/>
    <w:basedOn w:val="Normln"/>
    <w:rsid w:val="00AC19F7"/>
    <w:pPr>
      <w:pBdr>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lang w:eastAsia="cs-CZ"/>
    </w:rPr>
  </w:style>
  <w:style w:type="paragraph" w:customStyle="1" w:styleId="xl94">
    <w:name w:val="xl94"/>
    <w:basedOn w:val="Normln"/>
    <w:rsid w:val="00AC19F7"/>
    <w:pPr>
      <w:pBdr>
        <w:left w:val="single" w:sz="4" w:space="0" w:color="auto"/>
        <w:bottom w:val="single" w:sz="4" w:space="0" w:color="auto"/>
        <w:right w:val="single" w:sz="4" w:space="0" w:color="auto"/>
      </w:pBdr>
      <w:spacing w:before="100" w:beforeAutospacing="1" w:after="100" w:afterAutospacing="1"/>
      <w:ind w:left="0"/>
      <w:jc w:val="right"/>
    </w:pPr>
    <w:rPr>
      <w:rFonts w:eastAsia="Times New Roman" w:cs="Calibri"/>
      <w:lang w:eastAsia="cs-CZ"/>
    </w:rPr>
  </w:style>
  <w:style w:type="paragraph" w:customStyle="1" w:styleId="xl95">
    <w:name w:val="xl95"/>
    <w:basedOn w:val="Normln"/>
    <w:rsid w:val="00AC19F7"/>
    <w:pPr>
      <w:pBdr>
        <w:left w:val="single" w:sz="4" w:space="0" w:color="auto"/>
        <w:bottom w:val="single" w:sz="4" w:space="0" w:color="auto"/>
        <w:right w:val="single" w:sz="8" w:space="0" w:color="auto"/>
      </w:pBdr>
      <w:spacing w:before="100" w:beforeAutospacing="1" w:after="100" w:afterAutospacing="1"/>
      <w:ind w:left="0"/>
      <w:jc w:val="center"/>
      <w:textAlignment w:val="center"/>
    </w:pPr>
    <w:rPr>
      <w:rFonts w:eastAsia="Times New Roman" w:cs="Calibri"/>
      <w:b/>
      <w:bCs/>
      <w:lang w:eastAsia="cs-CZ"/>
    </w:rPr>
  </w:style>
  <w:style w:type="paragraph" w:customStyle="1" w:styleId="xl96">
    <w:name w:val="xl96"/>
    <w:basedOn w:val="Normln"/>
    <w:rsid w:val="00AC19F7"/>
    <w:pPr>
      <w:pBdr>
        <w:left w:val="single" w:sz="4" w:space="0" w:color="auto"/>
        <w:bottom w:val="single" w:sz="4" w:space="0" w:color="auto"/>
        <w:right w:val="single" w:sz="4" w:space="0" w:color="auto"/>
      </w:pBdr>
      <w:spacing w:before="100" w:beforeAutospacing="1" w:after="100" w:afterAutospacing="1"/>
      <w:ind w:left="0"/>
      <w:jc w:val="right"/>
      <w:textAlignment w:val="center"/>
    </w:pPr>
    <w:rPr>
      <w:rFonts w:ascii="Times New Roman" w:eastAsia="Times New Roman" w:hAnsi="Times New Roman"/>
      <w:color w:val="FF0000"/>
      <w:lang w:eastAsia="cs-CZ"/>
    </w:rPr>
  </w:style>
  <w:style w:type="paragraph" w:customStyle="1" w:styleId="xl97">
    <w:name w:val="xl97"/>
    <w:basedOn w:val="Normln"/>
    <w:rsid w:val="00AC19F7"/>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color w:val="000000"/>
      <w:lang w:eastAsia="cs-CZ"/>
    </w:rPr>
  </w:style>
  <w:style w:type="paragraph" w:customStyle="1" w:styleId="xl98">
    <w:name w:val="xl98"/>
    <w:basedOn w:val="Normln"/>
    <w:rsid w:val="00AC19F7"/>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Times New Roman" w:eastAsia="Times New Roman" w:hAnsi="Times New Roman"/>
      <w:color w:val="000000"/>
      <w:lang w:eastAsia="cs-CZ"/>
    </w:rPr>
  </w:style>
  <w:style w:type="paragraph" w:customStyle="1" w:styleId="xl99">
    <w:name w:val="xl99"/>
    <w:basedOn w:val="Normln"/>
    <w:rsid w:val="00AC19F7"/>
    <w:pPr>
      <w:pBdr>
        <w:top w:val="single" w:sz="4" w:space="0" w:color="auto"/>
        <w:left w:val="single" w:sz="8" w:space="0" w:color="auto"/>
        <w:bottom w:val="single" w:sz="8"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lang w:eastAsia="cs-CZ"/>
    </w:rPr>
  </w:style>
  <w:style w:type="paragraph" w:customStyle="1" w:styleId="xl100">
    <w:name w:val="xl100"/>
    <w:basedOn w:val="Normln"/>
    <w:rsid w:val="00AC19F7"/>
    <w:pPr>
      <w:pBdr>
        <w:top w:val="single" w:sz="4" w:space="0" w:color="auto"/>
        <w:left w:val="single" w:sz="4" w:space="0" w:color="auto"/>
        <w:bottom w:val="single" w:sz="8"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4888">
      <w:bodyDiv w:val="1"/>
      <w:marLeft w:val="0"/>
      <w:marRight w:val="0"/>
      <w:marTop w:val="0"/>
      <w:marBottom w:val="0"/>
      <w:divBdr>
        <w:top w:val="none" w:sz="0" w:space="0" w:color="auto"/>
        <w:left w:val="none" w:sz="0" w:space="0" w:color="auto"/>
        <w:bottom w:val="none" w:sz="0" w:space="0" w:color="auto"/>
        <w:right w:val="none" w:sz="0" w:space="0" w:color="auto"/>
      </w:divBdr>
    </w:div>
    <w:div w:id="15367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EE8C-9412-49F7-9C02-07518FA0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4237</Words>
  <Characters>25002</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2022-01-13T16:40:00Z</dcterms:created>
  <dcterms:modified xsi:type="dcterms:W3CDTF">2022-01-13T16:53:00Z</dcterms:modified>
</cp:coreProperties>
</file>