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F9C98" w14:textId="77777777" w:rsidR="002B72BF" w:rsidRDefault="002B72BF">
      <w:pPr>
        <w:spacing w:line="240" w:lineRule="exact"/>
        <w:rPr>
          <w:sz w:val="19"/>
          <w:szCs w:val="19"/>
        </w:rPr>
      </w:pPr>
    </w:p>
    <w:p w14:paraId="761726D7" w14:textId="77777777" w:rsidR="002B72BF" w:rsidRDefault="002B72BF">
      <w:pPr>
        <w:spacing w:line="240" w:lineRule="exact"/>
        <w:rPr>
          <w:sz w:val="19"/>
          <w:szCs w:val="19"/>
        </w:rPr>
      </w:pPr>
    </w:p>
    <w:p w14:paraId="713A0C13" w14:textId="77777777" w:rsidR="002B72BF" w:rsidRDefault="002B72BF">
      <w:pPr>
        <w:spacing w:before="96" w:after="96" w:line="240" w:lineRule="exact"/>
        <w:rPr>
          <w:sz w:val="19"/>
          <w:szCs w:val="19"/>
        </w:rPr>
      </w:pPr>
    </w:p>
    <w:p w14:paraId="5AEE2C69" w14:textId="77777777" w:rsidR="002B72BF" w:rsidRDefault="002B72BF">
      <w:pPr>
        <w:rPr>
          <w:sz w:val="2"/>
          <w:szCs w:val="2"/>
        </w:rPr>
        <w:sectPr w:rsidR="002B72BF">
          <w:footerReference w:type="default" r:id="rId7"/>
          <w:footnotePr>
            <w:numFmt w:val="upperRoman"/>
            <w:numRestart w:val="eachPage"/>
          </w:footnotePr>
          <w:pgSz w:w="11900" w:h="16840"/>
          <w:pgMar w:top="1266" w:right="0" w:bottom="1864" w:left="0" w:header="0" w:footer="3" w:gutter="0"/>
          <w:cols w:space="720"/>
          <w:noEndnote/>
          <w:docGrid w:linePitch="360"/>
        </w:sectPr>
      </w:pPr>
    </w:p>
    <w:p w14:paraId="7E2AAD8E" w14:textId="77777777" w:rsidR="002B72BF" w:rsidRDefault="00EB69C3">
      <w:pPr>
        <w:pStyle w:val="Zkladntext30"/>
        <w:shd w:val="clear" w:color="auto" w:fill="auto"/>
        <w:spacing w:after="258" w:line="200" w:lineRule="exact"/>
        <w:ind w:right="20" w:firstLine="0"/>
      </w:pPr>
      <w:r>
        <w:t>SMLOUVA O VYPOŘÁDÁNÍ ZÁVAZKŮ</w:t>
      </w:r>
    </w:p>
    <w:p w14:paraId="465112A0" w14:textId="79BE4DA9" w:rsidR="002B72BF" w:rsidRDefault="00EB69C3">
      <w:pPr>
        <w:pStyle w:val="Zkladntext40"/>
        <w:shd w:val="clear" w:color="auto" w:fill="auto"/>
        <w:spacing w:before="0" w:after="23" w:line="200" w:lineRule="exact"/>
        <w:ind w:left="360" w:firstLine="0"/>
      </w:pPr>
      <w:r>
        <w:t>uzavř</w:t>
      </w:r>
      <w:r w:rsidR="00504FDE">
        <w:t>e</w:t>
      </w:r>
      <w:r>
        <w:t>ná dle § 1746, odst. 2 zákona č. 89/2012 Sb., občanský zákoník, v platném znění,</w:t>
      </w:r>
    </w:p>
    <w:p w14:paraId="2F446FA6" w14:textId="77777777" w:rsidR="002B72BF" w:rsidRDefault="00EB69C3">
      <w:pPr>
        <w:pStyle w:val="Zkladntext40"/>
        <w:shd w:val="clear" w:color="auto" w:fill="auto"/>
        <w:spacing w:before="0" w:after="208" w:line="200" w:lineRule="exact"/>
        <w:ind w:right="20" w:firstLine="0"/>
        <w:jc w:val="center"/>
      </w:pPr>
      <w:r>
        <w:t>mezi těmito smluvními stranami:</w:t>
      </w:r>
    </w:p>
    <w:p w14:paraId="6F7BFFE1" w14:textId="77777777" w:rsidR="002B72BF" w:rsidRDefault="00EB69C3">
      <w:pPr>
        <w:pStyle w:val="Zkladntext30"/>
        <w:shd w:val="clear" w:color="auto" w:fill="auto"/>
        <w:spacing w:after="60" w:line="269" w:lineRule="exact"/>
        <w:ind w:left="360" w:hanging="360"/>
        <w:jc w:val="left"/>
      </w:pPr>
      <w:r>
        <w:t>Domov Kamélie Křižanov, příspěvková organizace</w:t>
      </w:r>
    </w:p>
    <w:p w14:paraId="317CF1B5" w14:textId="77777777" w:rsidR="00504FDE" w:rsidRDefault="00EB69C3" w:rsidP="00504FDE">
      <w:pPr>
        <w:pStyle w:val="Zkladntext40"/>
        <w:shd w:val="clear" w:color="auto" w:fill="auto"/>
        <w:spacing w:before="0" w:after="0" w:line="269" w:lineRule="exact"/>
        <w:ind w:right="1860" w:firstLine="0"/>
      </w:pPr>
      <w:r>
        <w:t xml:space="preserve">Zámek 1,594 51 Křižanov </w:t>
      </w:r>
    </w:p>
    <w:p w14:paraId="2613B24F" w14:textId="14B65238" w:rsidR="00EE6797" w:rsidRDefault="00EB69C3" w:rsidP="00504FDE">
      <w:pPr>
        <w:pStyle w:val="Zkladntext40"/>
        <w:shd w:val="clear" w:color="auto" w:fill="auto"/>
        <w:spacing w:before="0" w:after="0" w:line="269" w:lineRule="exact"/>
        <w:ind w:right="1860" w:firstLine="0"/>
      </w:pPr>
      <w:r>
        <w:t xml:space="preserve">zastoupená: Mgr. Silvie Tomšíková, MBA </w:t>
      </w:r>
    </w:p>
    <w:p w14:paraId="4B979594" w14:textId="77777777" w:rsidR="00504FDE" w:rsidRDefault="00EB69C3" w:rsidP="00504FDE">
      <w:pPr>
        <w:pStyle w:val="Zkladntext40"/>
        <w:shd w:val="clear" w:color="auto" w:fill="auto"/>
        <w:spacing w:before="0" w:after="0" w:line="269" w:lineRule="exact"/>
        <w:ind w:right="1860" w:firstLine="0"/>
      </w:pPr>
      <w:r>
        <w:t xml:space="preserve">IČ:71184473 DIČ: CZ 71184473 </w:t>
      </w:r>
    </w:p>
    <w:p w14:paraId="03144D02" w14:textId="21516B8C" w:rsidR="002B72BF" w:rsidRDefault="00EB69C3" w:rsidP="00504FDE">
      <w:pPr>
        <w:pStyle w:val="Zkladntext40"/>
        <w:shd w:val="clear" w:color="auto" w:fill="auto"/>
        <w:spacing w:before="0" w:after="0" w:line="269" w:lineRule="exact"/>
        <w:ind w:right="1860" w:firstLine="0"/>
      </w:pPr>
      <w:r>
        <w:t xml:space="preserve">(dálo jen </w:t>
      </w:r>
      <w:r>
        <w:rPr>
          <w:rStyle w:val="Zkladntext4Tun"/>
        </w:rPr>
        <w:t>„objednatel")</w:t>
      </w:r>
    </w:p>
    <w:p w14:paraId="3CDAF95A" w14:textId="77777777" w:rsidR="002B72BF" w:rsidRDefault="00EB69C3">
      <w:pPr>
        <w:pStyle w:val="Zkladntext40"/>
        <w:shd w:val="clear" w:color="auto" w:fill="auto"/>
        <w:spacing w:before="0" w:after="244" w:line="200" w:lineRule="exact"/>
        <w:ind w:left="360" w:hanging="360"/>
      </w:pPr>
      <w:r>
        <w:t>a</w:t>
      </w:r>
    </w:p>
    <w:p w14:paraId="379CD14F" w14:textId="77777777" w:rsidR="002B72BF" w:rsidRDefault="00EB69C3">
      <w:pPr>
        <w:pStyle w:val="Zkladntext40"/>
        <w:shd w:val="clear" w:color="auto" w:fill="auto"/>
        <w:spacing w:before="0" w:after="52" w:line="200" w:lineRule="exact"/>
        <w:ind w:left="360" w:hanging="360"/>
      </w:pPr>
      <w:proofErr w:type="spellStart"/>
      <w:r>
        <w:t>TopoIWater</w:t>
      </w:r>
      <w:proofErr w:type="spellEnd"/>
      <w:r>
        <w:t>, s.r.o.</w:t>
      </w:r>
    </w:p>
    <w:p w14:paraId="1616857D" w14:textId="5700580B" w:rsidR="002B72BF" w:rsidRDefault="00EB69C3" w:rsidP="00716F07">
      <w:pPr>
        <w:pStyle w:val="Zkladntext40"/>
        <w:shd w:val="clear" w:color="auto" w:fill="auto"/>
        <w:spacing w:before="0" w:after="18" w:line="276" w:lineRule="auto"/>
        <w:ind w:left="360" w:hanging="360"/>
      </w:pPr>
      <w:r>
        <w:t xml:space="preserve">se sídlem Čáslav, Nad </w:t>
      </w:r>
      <w:proofErr w:type="spellStart"/>
      <w:r>
        <w:t>Rezko</w:t>
      </w:r>
      <w:r w:rsidR="00504FDE">
        <w:t>v</w:t>
      </w:r>
      <w:r>
        <w:t>cem</w:t>
      </w:r>
      <w:proofErr w:type="spellEnd"/>
      <w:r>
        <w:t xml:space="preserve"> 1114, okres Kutná Hora, PSČ 286 01</w:t>
      </w:r>
    </w:p>
    <w:p w14:paraId="790BD251" w14:textId="77777777" w:rsidR="002B72BF" w:rsidRDefault="00EB69C3">
      <w:pPr>
        <w:pStyle w:val="Zkladntext40"/>
        <w:shd w:val="clear" w:color="auto" w:fill="auto"/>
        <w:spacing w:before="0" w:after="14" w:line="200" w:lineRule="exact"/>
        <w:ind w:left="360" w:hanging="360"/>
      </w:pPr>
      <w:r>
        <w:t>zastoupena: Ing. Jan Topol</w:t>
      </w:r>
    </w:p>
    <w:p w14:paraId="55905952" w14:textId="5D92EE46" w:rsidR="002B72BF" w:rsidRDefault="00716F07" w:rsidP="00716F07">
      <w:pPr>
        <w:pStyle w:val="Zkladntext40"/>
        <w:shd w:val="clear" w:color="auto" w:fill="auto"/>
        <w:spacing w:before="0" w:after="52" w:line="276" w:lineRule="auto"/>
        <w:ind w:left="360" w:hanging="360"/>
      </w:pPr>
      <w:r>
        <w:t>IČ</w:t>
      </w:r>
      <w:r w:rsidR="00EB69C3">
        <w:t>0:26212943</w:t>
      </w:r>
    </w:p>
    <w:p w14:paraId="1DBF8E36" w14:textId="77777777" w:rsidR="002B72BF" w:rsidRDefault="00EB69C3" w:rsidP="00716F07">
      <w:pPr>
        <w:pStyle w:val="Zkladntext40"/>
        <w:shd w:val="clear" w:color="auto" w:fill="auto"/>
        <w:spacing w:before="0" w:after="23" w:line="276" w:lineRule="auto"/>
        <w:ind w:left="360" w:hanging="360"/>
      </w:pPr>
      <w:r>
        <w:t>DIČ; CZ26212943</w:t>
      </w:r>
    </w:p>
    <w:p w14:paraId="58BF64EA" w14:textId="77777777" w:rsidR="002B72BF" w:rsidRDefault="00EB69C3">
      <w:pPr>
        <w:pStyle w:val="Zkladntext30"/>
        <w:shd w:val="clear" w:color="auto" w:fill="auto"/>
        <w:spacing w:after="518" w:line="200" w:lineRule="exact"/>
        <w:ind w:left="360" w:hanging="360"/>
        <w:jc w:val="left"/>
      </w:pPr>
      <w:r>
        <w:rPr>
          <w:rStyle w:val="Zkladntext3Netun"/>
        </w:rPr>
        <w:t xml:space="preserve">(dále jen </w:t>
      </w:r>
      <w:r>
        <w:t>„zhotovitel")</w:t>
      </w:r>
    </w:p>
    <w:p w14:paraId="418F40CC" w14:textId="77777777" w:rsidR="002B72BF" w:rsidRDefault="00EB69C3">
      <w:pPr>
        <w:pStyle w:val="Nadpis10"/>
        <w:keepNext/>
        <w:keepLines/>
        <w:shd w:val="clear" w:color="auto" w:fill="auto"/>
        <w:spacing w:before="0" w:after="29" w:line="170" w:lineRule="exact"/>
        <w:ind w:left="4120"/>
      </w:pPr>
      <w:bookmarkStart w:id="0" w:name="bookmark0"/>
      <w:r>
        <w:t>I.</w:t>
      </w:r>
      <w:bookmarkEnd w:id="0"/>
    </w:p>
    <w:p w14:paraId="2FB59925" w14:textId="77777777" w:rsidR="002B72BF" w:rsidRDefault="00EB69C3">
      <w:pPr>
        <w:pStyle w:val="Zkladntext30"/>
        <w:shd w:val="clear" w:color="auto" w:fill="auto"/>
        <w:spacing w:after="232" w:line="200" w:lineRule="exact"/>
        <w:ind w:right="20" w:firstLine="0"/>
      </w:pPr>
      <w:r>
        <w:t>Popis skutkového stavu</w:t>
      </w:r>
    </w:p>
    <w:p w14:paraId="64C0DB68" w14:textId="77777777" w:rsidR="002B72BF" w:rsidRDefault="00EB69C3">
      <w:pPr>
        <w:pStyle w:val="Zkladntext40"/>
        <w:numPr>
          <w:ilvl w:val="0"/>
          <w:numId w:val="1"/>
        </w:numPr>
        <w:shd w:val="clear" w:color="auto" w:fill="auto"/>
        <w:tabs>
          <w:tab w:val="left" w:pos="326"/>
        </w:tabs>
        <w:spacing w:before="0" w:after="0" w:line="269" w:lineRule="exact"/>
        <w:ind w:left="360" w:hanging="360"/>
        <w:jc w:val="both"/>
      </w:pPr>
      <w:r>
        <w:t xml:space="preserve">Smluvní strany uzavřely dne 20.12. 2017 Smlouvu o pravidelné údržbě ČOV č. 026/2017. Předmětem této </w:t>
      </w:r>
      <w:proofErr w:type="gramStart"/>
      <w:r>
        <w:t>smlouvy - Zhotovitel</w:t>
      </w:r>
      <w:proofErr w:type="gramEnd"/>
      <w:r>
        <w:t xml:space="preserve"> se zavazuje provádět pravidelnou údržbu ČOV v Kadolci 71, region Žďár nad Sázavou. Tato smlouva byla uzavřena v souladu s </w:t>
      </w:r>
      <w:r>
        <w:rPr>
          <w:rStyle w:val="Zkladntext4Kurzva"/>
        </w:rPr>
        <w:t>výsledkem zadávacího řízení na výběr dodavatele díla.</w:t>
      </w:r>
    </w:p>
    <w:p w14:paraId="55AE231C" w14:textId="77777777" w:rsidR="002B72BF" w:rsidRDefault="00EB69C3">
      <w:pPr>
        <w:pStyle w:val="Zkladntext40"/>
        <w:numPr>
          <w:ilvl w:val="0"/>
          <w:numId w:val="1"/>
        </w:numPr>
        <w:shd w:val="clear" w:color="auto" w:fill="auto"/>
        <w:tabs>
          <w:tab w:val="left" w:pos="326"/>
        </w:tabs>
        <w:spacing w:before="0" w:after="0" w:line="269" w:lineRule="exact"/>
        <w:ind w:left="360" w:hanging="360"/>
        <w:jc w:val="both"/>
      </w:pPr>
      <w:r>
        <w:t>Strana objednatele je povinným subjektem pro zveřejňování v Registru smluv dle smlouvy uvedené v ustanovení odst. 1. tohoto článku a má povinnost uzavřenou smlouvu zveřejnit postupem podle zákona Č. 340/2015 Sb., zákon o registru smluv, ve znění pozdějších předpisů (dále jen „ZRS").</w:t>
      </w:r>
    </w:p>
    <w:p w14:paraId="1485CC74" w14:textId="56ECE1EA" w:rsidR="002B72BF" w:rsidRDefault="00EB69C3">
      <w:pPr>
        <w:pStyle w:val="Zkladntext40"/>
        <w:numPr>
          <w:ilvl w:val="0"/>
          <w:numId w:val="1"/>
        </w:numPr>
        <w:shd w:val="clear" w:color="auto" w:fill="auto"/>
        <w:tabs>
          <w:tab w:val="left" w:pos="326"/>
        </w:tabs>
        <w:spacing w:before="0" w:after="0" w:line="269" w:lineRule="exact"/>
        <w:ind w:left="360" w:hanging="360"/>
        <w:jc w:val="both"/>
      </w:pPr>
      <w:r>
        <w:t>Obé smluvní strany shodně konstatují, že do okamžiku sjednání této smlouvy nedošlo k uveř</w:t>
      </w:r>
      <w:r w:rsidR="00EE6797">
        <w:t>e</w:t>
      </w:r>
      <w:r>
        <w:t>jnění smlouvy uvedené v odst. 1 tohoto článku v Registru smluv, a že jsou si vědomy právních následků s tím spojených.</w:t>
      </w:r>
    </w:p>
    <w:p w14:paraId="6C014B77" w14:textId="77777777" w:rsidR="002B72BF" w:rsidRDefault="00EB69C3">
      <w:pPr>
        <w:pStyle w:val="Zkladntext40"/>
        <w:numPr>
          <w:ilvl w:val="0"/>
          <w:numId w:val="1"/>
        </w:numPr>
        <w:shd w:val="clear" w:color="auto" w:fill="auto"/>
        <w:tabs>
          <w:tab w:val="left" w:pos="326"/>
        </w:tabs>
        <w:spacing w:before="0" w:after="499" w:line="269" w:lineRule="exact"/>
        <w:ind w:left="360" w:hanging="360"/>
        <w:jc w:val="both"/>
      </w:pPr>
      <w:r>
        <w:t>V zájmu úpravy vzájemných práv a povinností vyplývajících z původně sjednané smlouvy, s ohledem na skutečnost, že obě strany jednaly s vědomím závaznosti uzavřené smlouvy a v souladu s jejím obsahem plnily, co si vzájemně ujednaly, a ve snaze napravit stav vzniklý v důsledku neuveřejnění smlouvy v Registru smluv, sjednávají smluvní strany tuto novou smlouvu ve znění, jak je dále uvedeno.</w:t>
      </w:r>
    </w:p>
    <w:p w14:paraId="08B8FF75" w14:textId="77777777" w:rsidR="002B72BF" w:rsidRDefault="00EB69C3">
      <w:pPr>
        <w:pStyle w:val="Zkladntext20"/>
        <w:shd w:val="clear" w:color="auto" w:fill="auto"/>
        <w:spacing w:before="0" w:after="29" w:line="170" w:lineRule="exact"/>
        <w:ind w:left="4120" w:firstLine="0"/>
      </w:pPr>
      <w:r>
        <w:t>II.</w:t>
      </w:r>
    </w:p>
    <w:p w14:paraId="3C2CDC48" w14:textId="77777777" w:rsidR="002B72BF" w:rsidRDefault="00EB69C3">
      <w:pPr>
        <w:pStyle w:val="Zkladntext30"/>
        <w:shd w:val="clear" w:color="auto" w:fill="auto"/>
        <w:spacing w:after="222" w:line="200" w:lineRule="exact"/>
        <w:ind w:right="20" w:firstLine="0"/>
      </w:pPr>
      <w:r>
        <w:t>Práva a závazky smluvních stran</w:t>
      </w:r>
    </w:p>
    <w:p w14:paraId="200B9983" w14:textId="77777777" w:rsidR="002B72BF" w:rsidRDefault="00EB69C3">
      <w:pPr>
        <w:pStyle w:val="Zkladntext40"/>
        <w:numPr>
          <w:ilvl w:val="0"/>
          <w:numId w:val="2"/>
        </w:numPr>
        <w:shd w:val="clear" w:color="auto" w:fill="auto"/>
        <w:tabs>
          <w:tab w:val="left" w:pos="326"/>
        </w:tabs>
        <w:spacing w:before="0" w:after="0" w:line="264" w:lineRule="exact"/>
        <w:ind w:left="360" w:hanging="360"/>
      </w:pPr>
      <w:r>
        <w:t>Smluvní strany si tímto ujednáním vzájemně stvrzují, že obsah vzájemných práv a povinností, který touto smlouvou nově sjednávají, je zcela a beze zbytku vyjádřen textem</w:t>
      </w:r>
      <w:r>
        <w:br w:type="page"/>
      </w:r>
    </w:p>
    <w:p w14:paraId="780D0AE2" w14:textId="77777777" w:rsidR="002B72BF" w:rsidRDefault="00EB69C3">
      <w:pPr>
        <w:pStyle w:val="Zkladntext40"/>
        <w:shd w:val="clear" w:color="auto" w:fill="auto"/>
        <w:spacing w:before="0" w:after="0" w:line="264" w:lineRule="exact"/>
        <w:ind w:left="400" w:firstLine="0"/>
        <w:jc w:val="both"/>
      </w:pPr>
      <w:r>
        <w:lastRenderedPageBreak/>
        <w:t>původně sjednané smlouvy</w:t>
      </w:r>
      <w:r>
        <w:rPr>
          <w:vertAlign w:val="superscript"/>
        </w:rPr>
        <w:footnoteReference w:id="1"/>
      </w:r>
      <w:r>
        <w:t>, která tvoří pro tyto účely přílohu této smlouvy. Lhůty se rovněž řídí původně sjednanou smlouvou a počítají se od uplynutí 31 dnů od data jejího uzavření.</w:t>
      </w:r>
    </w:p>
    <w:p w14:paraId="27676734" w14:textId="77777777" w:rsidR="002B72BF" w:rsidRDefault="00EB69C3">
      <w:pPr>
        <w:pStyle w:val="Zkladntext40"/>
        <w:numPr>
          <w:ilvl w:val="0"/>
          <w:numId w:val="2"/>
        </w:numPr>
        <w:shd w:val="clear" w:color="auto" w:fill="auto"/>
        <w:tabs>
          <w:tab w:val="left" w:pos="324"/>
        </w:tabs>
        <w:spacing w:before="0" w:after="0" w:line="264" w:lineRule="exact"/>
        <w:ind w:left="400" w:hanging="400"/>
        <w:jc w:val="both"/>
      </w:pPr>
      <w:r>
        <w:t>Smluvní strany prohlašují,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w:t>
      </w:r>
    </w:p>
    <w:p w14:paraId="44EF0D55" w14:textId="77777777" w:rsidR="002B72BF" w:rsidRDefault="00EB69C3">
      <w:pPr>
        <w:pStyle w:val="Zkladntext40"/>
        <w:numPr>
          <w:ilvl w:val="0"/>
          <w:numId w:val="2"/>
        </w:numPr>
        <w:shd w:val="clear" w:color="auto" w:fill="auto"/>
        <w:tabs>
          <w:tab w:val="left" w:pos="324"/>
        </w:tabs>
        <w:spacing w:before="0" w:after="0" w:line="264" w:lineRule="exact"/>
        <w:ind w:left="400" w:hanging="400"/>
        <w:jc w:val="both"/>
      </w:pPr>
      <w:r>
        <w:t>Smluvní strany prohlašují, že veškerá budoucí plnění z této smlouvy, která mají být od okamžiku jejího uveřejnění v RS plněna v souladu s obsahem vzájemných závazků vyjádřeným v příloze této smlouvy, budou splněna podle sjednaných podmínek,</w:t>
      </w:r>
    </w:p>
    <w:p w14:paraId="21DF4EBF" w14:textId="77777777" w:rsidR="002B72BF" w:rsidRDefault="00EB69C3">
      <w:pPr>
        <w:pStyle w:val="Zkladntext40"/>
        <w:numPr>
          <w:ilvl w:val="0"/>
          <w:numId w:val="2"/>
        </w:numPr>
        <w:shd w:val="clear" w:color="auto" w:fill="auto"/>
        <w:tabs>
          <w:tab w:val="left" w:pos="324"/>
        </w:tabs>
        <w:spacing w:before="0" w:after="563" w:line="264" w:lineRule="exact"/>
        <w:ind w:left="400" w:hanging="400"/>
        <w:jc w:val="both"/>
      </w:pPr>
      <w:r>
        <w:t>Smluvní strana, která je povinným subjektem pro zveřejňování v registru smluv dle ZRS smlouvy uvedené v čl. I. odst. 1 této smlouvy, se tímto zavazuje druhé smluvní straně k neprodlenému zveřejnění této smlouvy a její kompletní přílohy v registru smluv v souladu s ustanovením § 5 ZRS.</w:t>
      </w:r>
    </w:p>
    <w:p w14:paraId="0EDCB933" w14:textId="77777777" w:rsidR="002B72BF" w:rsidRDefault="00EB69C3">
      <w:pPr>
        <w:pStyle w:val="Zkladntext50"/>
        <w:shd w:val="clear" w:color="auto" w:fill="auto"/>
        <w:spacing w:before="0" w:after="31" w:line="160" w:lineRule="exact"/>
        <w:ind w:left="4120"/>
      </w:pPr>
      <w:r>
        <w:t>III.</w:t>
      </w:r>
    </w:p>
    <w:p w14:paraId="44B99BC4" w14:textId="77777777" w:rsidR="002B72BF" w:rsidRDefault="00EB69C3">
      <w:pPr>
        <w:pStyle w:val="Zkladntext30"/>
        <w:shd w:val="clear" w:color="auto" w:fill="auto"/>
        <w:spacing w:after="212" w:line="200" w:lineRule="exact"/>
        <w:ind w:firstLine="0"/>
      </w:pPr>
      <w:r>
        <w:t>Závěrečná ustanovení</w:t>
      </w:r>
    </w:p>
    <w:p w14:paraId="1F99778F" w14:textId="77777777" w:rsidR="002B72BF" w:rsidRDefault="00EB69C3">
      <w:pPr>
        <w:pStyle w:val="Zkladntext40"/>
        <w:numPr>
          <w:ilvl w:val="0"/>
          <w:numId w:val="3"/>
        </w:numPr>
        <w:shd w:val="clear" w:color="auto" w:fill="auto"/>
        <w:tabs>
          <w:tab w:val="left" w:pos="324"/>
        </w:tabs>
        <w:spacing w:before="0" w:after="0" w:line="264" w:lineRule="exact"/>
        <w:ind w:left="400" w:hanging="400"/>
        <w:jc w:val="both"/>
      </w:pPr>
      <w:r>
        <w:t>Tato smlouva o vypořádání závazků nabývá účinnosti dnem uveřejnění v Registru smluv.</w:t>
      </w:r>
    </w:p>
    <w:p w14:paraId="5D8C7C1E" w14:textId="7E51BD9B" w:rsidR="002B72BF" w:rsidRDefault="00504FDE">
      <w:pPr>
        <w:pStyle w:val="Zkladntext40"/>
        <w:numPr>
          <w:ilvl w:val="0"/>
          <w:numId w:val="3"/>
        </w:numPr>
        <w:shd w:val="clear" w:color="auto" w:fill="auto"/>
        <w:tabs>
          <w:tab w:val="left" w:pos="324"/>
        </w:tabs>
        <w:spacing w:before="0" w:after="0" w:line="264" w:lineRule="exact"/>
        <w:ind w:left="400" w:hanging="400"/>
        <w:jc w:val="both"/>
      </w:pPr>
      <w:r>
        <w:rPr>
          <w:noProof/>
        </w:rPr>
        <mc:AlternateContent>
          <mc:Choice Requires="wps">
            <w:drawing>
              <wp:anchor distT="0" distB="0" distL="63500" distR="743585" simplePos="0" relativeHeight="377487104" behindDoc="1" locked="0" layoutInCell="1" allowOverlap="1" wp14:anchorId="7A54ACB1" wp14:editId="265F050E">
                <wp:simplePos x="0" y="0"/>
                <wp:positionH relativeFrom="margin">
                  <wp:posOffset>372110</wp:posOffset>
                </wp:positionH>
                <wp:positionV relativeFrom="paragraph">
                  <wp:posOffset>736600</wp:posOffset>
                </wp:positionV>
                <wp:extent cx="2170430" cy="381000"/>
                <wp:effectExtent l="3175" t="0" r="0" b="3175"/>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96FAB" w14:textId="6EB9032D" w:rsidR="00EE6797" w:rsidRDefault="00EE6797">
                            <w:pPr>
                              <w:pStyle w:val="Zkladntext40"/>
                              <w:shd w:val="clear" w:color="auto" w:fill="auto"/>
                              <w:spacing w:before="0" w:after="0" w:line="200" w:lineRule="exact"/>
                              <w:ind w:right="100" w:firstLine="0"/>
                              <w:jc w:val="center"/>
                              <w:rPr>
                                <w:rStyle w:val="Zkladntext4Exact"/>
                              </w:rPr>
                            </w:pPr>
                            <w:r>
                              <w:rPr>
                                <w:rStyle w:val="Zkladntext4Exact"/>
                              </w:rPr>
                              <w:t>V Křižanově dne 11.1.2022</w:t>
                            </w:r>
                          </w:p>
                          <w:p w14:paraId="5FE917C5" w14:textId="77777777" w:rsidR="00EE6797" w:rsidRDefault="00EE6797">
                            <w:pPr>
                              <w:pStyle w:val="Zkladntext40"/>
                              <w:shd w:val="clear" w:color="auto" w:fill="auto"/>
                              <w:spacing w:before="0" w:after="0" w:line="200" w:lineRule="exact"/>
                              <w:ind w:right="100" w:firstLine="0"/>
                              <w:jc w:val="center"/>
                              <w:rPr>
                                <w:rStyle w:val="Zkladntext4Exact"/>
                              </w:rPr>
                            </w:pPr>
                          </w:p>
                          <w:p w14:paraId="60E82FFE" w14:textId="5CCDD81F" w:rsidR="002B72BF" w:rsidRDefault="00EB69C3">
                            <w:pPr>
                              <w:pStyle w:val="Zkladntext40"/>
                              <w:shd w:val="clear" w:color="auto" w:fill="auto"/>
                              <w:spacing w:before="0" w:after="0" w:line="200" w:lineRule="exact"/>
                              <w:ind w:right="100" w:firstLine="0"/>
                              <w:jc w:val="center"/>
                            </w:pPr>
                            <w:r>
                              <w:rPr>
                                <w:rStyle w:val="Zkladntext4Exact"/>
                              </w:rPr>
                              <w:t>objednat</w:t>
                            </w:r>
                            <w:r w:rsidR="00EE6797">
                              <w:rPr>
                                <w:rStyle w:val="Zkladntext4Exact"/>
                              </w:rPr>
                              <w: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54ACB1" id="_x0000_t202" coordsize="21600,21600" o:spt="202" path="m,l,21600r21600,l21600,xe">
                <v:stroke joinstyle="miter"/>
                <v:path gradientshapeok="t" o:connecttype="rect"/>
              </v:shapetype>
              <v:shape id="Text Box 6" o:spid="_x0000_s1026" type="#_x0000_t202" style="position:absolute;left:0;text-align:left;margin-left:29.3pt;margin-top:58pt;width:170.9pt;height:30pt;z-index:-125829376;visibility:visible;mso-wrap-style:square;mso-width-percent:0;mso-height-percent:0;mso-wrap-distance-left:5pt;mso-wrap-distance-top:0;mso-wrap-distance-right:58.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" filled="f" stroked="f">
                <v:textbox style="mso-fit-shape-to-text:t" inset="0,0,0,0">
                  <w:txbxContent>
                    <w:p w14:paraId="3AC96FAB" w14:textId="6EB9032D" w:rsidR="00EE6797" w:rsidRDefault="00EE6797">
                      <w:pPr>
                        <w:pStyle w:val="Zkladntext40"/>
                        <w:shd w:val="clear" w:color="auto" w:fill="auto"/>
                        <w:spacing w:before="0" w:after="0" w:line="200" w:lineRule="exact"/>
                        <w:ind w:right="100" w:firstLine="0"/>
                        <w:jc w:val="center"/>
                        <w:rPr>
                          <w:rStyle w:val="Zkladntext4Exact"/>
                        </w:rPr>
                      </w:pPr>
                      <w:r>
                        <w:rPr>
                          <w:rStyle w:val="Zkladntext4Exact"/>
                        </w:rPr>
                        <w:t>V Křižanově dne 11.1.2022</w:t>
                      </w:r>
                    </w:p>
                    <w:p w14:paraId="5FE917C5" w14:textId="77777777" w:rsidR="00EE6797" w:rsidRDefault="00EE6797">
                      <w:pPr>
                        <w:pStyle w:val="Zkladntext40"/>
                        <w:shd w:val="clear" w:color="auto" w:fill="auto"/>
                        <w:spacing w:before="0" w:after="0" w:line="200" w:lineRule="exact"/>
                        <w:ind w:right="100" w:firstLine="0"/>
                        <w:jc w:val="center"/>
                        <w:rPr>
                          <w:rStyle w:val="Zkladntext4Exact"/>
                        </w:rPr>
                      </w:pPr>
                    </w:p>
                    <w:p w14:paraId="60E82FFE" w14:textId="5CCDD81F" w:rsidR="002B72BF" w:rsidRDefault="00EB69C3">
                      <w:pPr>
                        <w:pStyle w:val="Zkladntext40"/>
                        <w:shd w:val="clear" w:color="auto" w:fill="auto"/>
                        <w:spacing w:before="0" w:after="0" w:line="200" w:lineRule="exact"/>
                        <w:ind w:right="100" w:firstLine="0"/>
                        <w:jc w:val="center"/>
                      </w:pPr>
                      <w:r>
                        <w:rPr>
                          <w:rStyle w:val="Zkladntext4Exact"/>
                        </w:rPr>
                        <w:t>objednat</w:t>
                      </w:r>
                      <w:r w:rsidR="00EE6797">
                        <w:rPr>
                          <w:rStyle w:val="Zkladntext4Exact"/>
                        </w:rPr>
                        <w:t>el</w:t>
                      </w:r>
                    </w:p>
                  </w:txbxContent>
                </v:textbox>
                <w10:wrap type="topAndBottom" anchorx="margin"/>
              </v:shape>
            </w:pict>
          </mc:Fallback>
        </mc:AlternateContent>
      </w:r>
      <w:r w:rsidR="00EB69C3">
        <w:t>Tato smlouva o vypořádání závazků je vyhotovena ve dvou stejnopisech, každý s hodnotou originálu, přičemž každá ze smluvních stran obdrží jeden stejnopis.</w:t>
      </w:r>
    </w:p>
    <w:p w14:paraId="43BCFFA6" w14:textId="20E3D8A6" w:rsidR="00EE6797" w:rsidRDefault="00716F07">
      <w:pPr>
        <w:pStyle w:val="Zkladntext80"/>
        <w:shd w:val="clear" w:color="auto" w:fill="auto"/>
        <w:spacing w:after="1561"/>
        <w:ind w:left="220" w:right="5880"/>
      </w:pPr>
      <w:r>
        <w:rPr>
          <w:noProof/>
        </w:rPr>
        <mc:AlternateContent>
          <mc:Choice Requires="wps">
            <w:drawing>
              <wp:anchor distT="0" distB="27305" distL="63500" distR="414655" simplePos="0" relativeHeight="377487106" behindDoc="1" locked="0" layoutInCell="1" allowOverlap="1" wp14:anchorId="36E002C1" wp14:editId="39990347">
                <wp:simplePos x="0" y="0"/>
                <wp:positionH relativeFrom="margin">
                  <wp:posOffset>3285490</wp:posOffset>
                </wp:positionH>
                <wp:positionV relativeFrom="paragraph">
                  <wp:posOffset>461645</wp:posOffset>
                </wp:positionV>
                <wp:extent cx="1969135" cy="476250"/>
                <wp:effectExtent l="0" t="0" r="12065"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D6D64" w14:textId="05B0AE62" w:rsidR="002B72BF" w:rsidRDefault="00EE6797" w:rsidP="00EE6797">
                            <w:pPr>
                              <w:pStyle w:val="Zkladntext40"/>
                              <w:shd w:val="clear" w:color="auto" w:fill="auto"/>
                              <w:tabs>
                                <w:tab w:val="left" w:pos="324"/>
                              </w:tabs>
                              <w:spacing w:before="0" w:after="0" w:line="264" w:lineRule="exact"/>
                              <w:ind w:firstLine="0"/>
                              <w:jc w:val="both"/>
                            </w:pPr>
                            <w:r>
                              <w:t xml:space="preserve">      </w:t>
                            </w:r>
                            <w:r w:rsidRPr="00EE6797">
                              <w:t>V Čáslavi dne 6.1.2022</w:t>
                            </w:r>
                          </w:p>
                          <w:p w14:paraId="16181563" w14:textId="3A5A660E" w:rsidR="00EE6797" w:rsidRDefault="00EE6797" w:rsidP="00EE6797">
                            <w:pPr>
                              <w:pStyle w:val="Zkladntext40"/>
                              <w:shd w:val="clear" w:color="auto" w:fill="auto"/>
                              <w:tabs>
                                <w:tab w:val="left" w:pos="324"/>
                              </w:tabs>
                              <w:spacing w:before="0" w:after="0" w:line="264" w:lineRule="exact"/>
                              <w:ind w:firstLine="0"/>
                              <w:jc w:val="both"/>
                            </w:pPr>
                            <w:r>
                              <w:t xml:space="preserve">                zhotovitel </w:t>
                            </w:r>
                          </w:p>
                          <w:p w14:paraId="6CEA4EB9" w14:textId="47CB35D6" w:rsidR="002B72BF" w:rsidRDefault="00EE6797">
                            <w:pPr>
                              <w:jc w:val="center"/>
                              <w:rPr>
                                <w:sz w:val="2"/>
                                <w:szCs w:val="2"/>
                              </w:rPr>
                            </w:pPr>
                            <w:r>
                              <w:rPr>
                                <w:sz w:val="2"/>
                                <w:szCs w:val="2"/>
                              </w:rPr>
                              <w:t xml:space="preserve">Zhotovitel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002C1" id="Text Box 3" o:spid="_x0000_s1027" type="#_x0000_t202" style="position:absolute;left:0;text-align:left;margin-left:258.7pt;margin-top:36.35pt;width:155.05pt;height:37.5pt;z-index:-125829374;visibility:visible;mso-wrap-style:square;mso-width-percent:0;mso-height-percent:0;mso-wrap-distance-left:5pt;mso-wrap-distance-top:0;mso-wrap-distance-right:32.65pt;mso-wrap-distance-bottom:2.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" filled="f" stroked="f">
                <v:textbox inset="0,0,0,0">
                  <w:txbxContent>
                    <w:p w14:paraId="1DCD6D64" w14:textId="05B0AE62" w:rsidR="002B72BF" w:rsidRDefault="00EE6797" w:rsidP="00EE6797">
                      <w:pPr>
                        <w:pStyle w:val="Zkladntext40"/>
                        <w:shd w:val="clear" w:color="auto" w:fill="auto"/>
                        <w:tabs>
                          <w:tab w:val="left" w:pos="324"/>
                        </w:tabs>
                        <w:spacing w:before="0" w:after="0" w:line="264" w:lineRule="exact"/>
                        <w:ind w:firstLine="0"/>
                        <w:jc w:val="both"/>
                      </w:pPr>
                      <w:r>
                        <w:t xml:space="preserve">      </w:t>
                      </w:r>
                      <w:r w:rsidRPr="00EE6797">
                        <w:t>V Čáslavi dne 6.1.2022</w:t>
                      </w:r>
                    </w:p>
                    <w:p w14:paraId="16181563" w14:textId="3A5A660E" w:rsidR="00EE6797" w:rsidRDefault="00EE6797" w:rsidP="00EE6797">
                      <w:pPr>
                        <w:pStyle w:val="Zkladntext40"/>
                        <w:shd w:val="clear" w:color="auto" w:fill="auto"/>
                        <w:tabs>
                          <w:tab w:val="left" w:pos="324"/>
                        </w:tabs>
                        <w:spacing w:before="0" w:after="0" w:line="264" w:lineRule="exact"/>
                        <w:ind w:firstLine="0"/>
                        <w:jc w:val="both"/>
                      </w:pPr>
                      <w:r>
                        <w:t xml:space="preserve">                zhotovitel </w:t>
                      </w:r>
                    </w:p>
                    <w:p w14:paraId="6CEA4EB9" w14:textId="47CB35D6" w:rsidR="002B72BF" w:rsidRDefault="00EE6797">
                      <w:pPr>
                        <w:jc w:val="center"/>
                        <w:rPr>
                          <w:sz w:val="2"/>
                          <w:szCs w:val="2"/>
                        </w:rPr>
                      </w:pPr>
                      <w:r>
                        <w:rPr>
                          <w:sz w:val="2"/>
                          <w:szCs w:val="2"/>
                        </w:rPr>
                        <w:t xml:space="preserve">Zhotovitel </w:t>
                      </w:r>
                    </w:p>
                  </w:txbxContent>
                </v:textbox>
                <w10:wrap type="topAndBottom" anchorx="margin"/>
              </v:shape>
            </w:pict>
          </mc:Fallback>
        </mc:AlternateContent>
      </w:r>
    </w:p>
    <w:p w14:paraId="0F0FB781" w14:textId="0ED8F10C" w:rsidR="002B72BF" w:rsidRDefault="002B72BF">
      <w:pPr>
        <w:pStyle w:val="Zkladntext80"/>
        <w:shd w:val="clear" w:color="auto" w:fill="auto"/>
        <w:spacing w:after="1561"/>
        <w:ind w:left="220" w:right="5880"/>
      </w:pPr>
    </w:p>
    <w:p w14:paraId="33A41920" w14:textId="3964AA35" w:rsidR="00310403" w:rsidRDefault="00310403">
      <w:pPr>
        <w:pStyle w:val="Zkladntext80"/>
        <w:shd w:val="clear" w:color="auto" w:fill="auto"/>
        <w:spacing w:after="1561"/>
        <w:ind w:left="220" w:right="5880"/>
      </w:pPr>
    </w:p>
    <w:p w14:paraId="65E274F7" w14:textId="77777777" w:rsidR="00310403" w:rsidRDefault="00310403">
      <w:pPr>
        <w:pStyle w:val="Zkladntext80"/>
        <w:shd w:val="clear" w:color="auto" w:fill="auto"/>
        <w:spacing w:after="1561"/>
        <w:ind w:left="220" w:right="5880"/>
      </w:pPr>
    </w:p>
    <w:p w14:paraId="68FF7BC5" w14:textId="77777777" w:rsidR="002B72BF" w:rsidRDefault="00EB69C3">
      <w:pPr>
        <w:pStyle w:val="Zkladntext40"/>
        <w:shd w:val="clear" w:color="auto" w:fill="auto"/>
        <w:spacing w:before="0" w:after="0" w:line="200" w:lineRule="exact"/>
        <w:ind w:firstLine="0"/>
        <w:sectPr w:rsidR="002B72BF">
          <w:type w:val="continuous"/>
          <w:pgSz w:w="11900" w:h="16840"/>
          <w:pgMar w:top="1266" w:right="1127" w:bottom="1864" w:left="1129" w:header="0" w:footer="3" w:gutter="0"/>
          <w:cols w:space="720"/>
          <w:noEndnote/>
          <w:docGrid w:linePitch="360"/>
        </w:sectPr>
      </w:pPr>
      <w:r>
        <w:t>Příloha č. 1 - Smlouva o pravidelné údržbě ČOV Č. 026/2017 ze dne 20.12.2017.</w:t>
      </w:r>
    </w:p>
    <w:p w14:paraId="2C3C1F57" w14:textId="77777777" w:rsidR="002B72BF" w:rsidRDefault="00EB69C3">
      <w:pPr>
        <w:pStyle w:val="Nadpis20"/>
        <w:keepNext/>
        <w:keepLines/>
        <w:shd w:val="clear" w:color="auto" w:fill="auto"/>
        <w:spacing w:after="471" w:line="220" w:lineRule="exact"/>
        <w:ind w:right="340"/>
      </w:pPr>
      <w:bookmarkStart w:id="1" w:name="bookmark1"/>
      <w:r>
        <w:lastRenderedPageBreak/>
        <w:t>SMLOUVA O PRAVIDELNÉ UDRZBE COV C. 026/2017</w:t>
      </w:r>
      <w:bookmarkEnd w:id="1"/>
    </w:p>
    <w:p w14:paraId="198B203A" w14:textId="77777777" w:rsidR="002B72BF" w:rsidRDefault="00EB69C3">
      <w:pPr>
        <w:pStyle w:val="Zkladntext30"/>
        <w:shd w:val="clear" w:color="auto" w:fill="auto"/>
        <w:spacing w:after="0" w:line="293" w:lineRule="exact"/>
        <w:ind w:left="680"/>
        <w:jc w:val="both"/>
      </w:pPr>
      <w:r>
        <w:t>Domov Kamélie Křižanov, příspěvková organizace</w:t>
      </w:r>
    </w:p>
    <w:p w14:paraId="09601FD3" w14:textId="77777777" w:rsidR="002B72BF" w:rsidRDefault="00EB69C3">
      <w:pPr>
        <w:pStyle w:val="Zkladntext40"/>
        <w:shd w:val="clear" w:color="auto" w:fill="auto"/>
        <w:spacing w:before="0" w:after="0" w:line="293" w:lineRule="exact"/>
        <w:ind w:left="680"/>
        <w:jc w:val="both"/>
      </w:pPr>
      <w:r>
        <w:t>IC:71184473</w:t>
      </w:r>
    </w:p>
    <w:p w14:paraId="47B19175" w14:textId="77777777" w:rsidR="002B72BF" w:rsidRDefault="00EB69C3">
      <w:pPr>
        <w:pStyle w:val="Zkladntext30"/>
        <w:shd w:val="clear" w:color="auto" w:fill="auto"/>
        <w:spacing w:after="0" w:line="293" w:lineRule="exact"/>
        <w:ind w:left="680"/>
        <w:jc w:val="both"/>
      </w:pPr>
      <w:r>
        <w:rPr>
          <w:rStyle w:val="Zkladntext3Netun"/>
        </w:rPr>
        <w:t xml:space="preserve">se sídlem </w:t>
      </w:r>
      <w:r>
        <w:t>Zámek 1, 594 51 Křižanov</w:t>
      </w:r>
    </w:p>
    <w:p w14:paraId="02260B00" w14:textId="77777777" w:rsidR="002B72BF" w:rsidRDefault="00EB69C3">
      <w:pPr>
        <w:pStyle w:val="Zkladntext40"/>
        <w:shd w:val="clear" w:color="auto" w:fill="auto"/>
        <w:spacing w:before="0" w:after="0" w:line="293" w:lineRule="exact"/>
        <w:ind w:right="1260" w:firstLine="0"/>
      </w:pPr>
      <w:r>
        <w:t xml:space="preserve">zapsaná v obchodním rejstříku vedeném Krajským soudem v Brně, oddíl </w:t>
      </w:r>
      <w:proofErr w:type="spellStart"/>
      <w:r>
        <w:t>Pr</w:t>
      </w:r>
      <w:proofErr w:type="spellEnd"/>
      <w:r>
        <w:t xml:space="preserve">, vložka 1439 zastoupena: Mgr. Tomšíková </w:t>
      </w:r>
      <w:proofErr w:type="gramStart"/>
      <w:r>
        <w:t>Silvie - ředitelka</w:t>
      </w:r>
      <w:proofErr w:type="gramEnd"/>
    </w:p>
    <w:p w14:paraId="0880BC25" w14:textId="77777777" w:rsidR="002B72BF" w:rsidRDefault="00EB69C3">
      <w:pPr>
        <w:pStyle w:val="Zkladntext40"/>
        <w:shd w:val="clear" w:color="auto" w:fill="auto"/>
        <w:tabs>
          <w:tab w:val="left" w:leader="hyphen" w:pos="1106"/>
          <w:tab w:val="left" w:leader="dot" w:pos="1930"/>
        </w:tabs>
        <w:spacing w:before="0" w:after="0" w:line="293" w:lineRule="exact"/>
        <w:ind w:left="680"/>
        <w:jc w:val="both"/>
      </w:pPr>
      <w:r>
        <w:t>Telefon:</w:t>
      </w:r>
      <w:r>
        <w:tab/>
        <w:t>, —</w:t>
      </w:r>
      <w:r>
        <w:tab/>
      </w:r>
    </w:p>
    <w:p w14:paraId="4DBE9350" w14:textId="33009010" w:rsidR="002B72BF" w:rsidRDefault="00EB69C3">
      <w:pPr>
        <w:pStyle w:val="Zkladntext20"/>
        <w:shd w:val="clear" w:color="auto" w:fill="auto"/>
        <w:tabs>
          <w:tab w:val="left" w:leader="hyphen" w:pos="893"/>
        </w:tabs>
        <w:spacing w:before="0" w:after="194" w:line="293" w:lineRule="exact"/>
        <w:ind w:left="680"/>
        <w:jc w:val="both"/>
      </w:pPr>
      <w:proofErr w:type="gramStart"/>
      <w:r>
        <w:t>E-mail:</w:t>
      </w:r>
      <w:r w:rsidR="00EE6797">
        <w:rPr>
          <w:rStyle w:val="Zkladntext21"/>
        </w:rPr>
        <w:t>-----</w:t>
      </w:r>
      <w:proofErr w:type="gramEnd"/>
    </w:p>
    <w:p w14:paraId="2326338E" w14:textId="77777777" w:rsidR="002B72BF" w:rsidRDefault="00EB69C3">
      <w:pPr>
        <w:pStyle w:val="Zkladntext30"/>
        <w:shd w:val="clear" w:color="auto" w:fill="auto"/>
        <w:spacing w:after="150" w:line="200" w:lineRule="exact"/>
        <w:ind w:left="680"/>
        <w:jc w:val="both"/>
      </w:pPr>
      <w:r>
        <w:rPr>
          <w:rStyle w:val="Zkladntext3Netun"/>
        </w:rPr>
        <w:t xml:space="preserve">(dále jen </w:t>
      </w:r>
      <w:r>
        <w:t>„Objednatel")</w:t>
      </w:r>
    </w:p>
    <w:p w14:paraId="0B948E6E" w14:textId="77777777" w:rsidR="002B72BF" w:rsidRDefault="00EB69C3">
      <w:pPr>
        <w:pStyle w:val="Zkladntext40"/>
        <w:shd w:val="clear" w:color="auto" w:fill="auto"/>
        <w:spacing w:before="0" w:after="114" w:line="200" w:lineRule="exact"/>
        <w:ind w:left="680"/>
        <w:jc w:val="both"/>
      </w:pPr>
      <w:r>
        <w:t>a</w:t>
      </w:r>
    </w:p>
    <w:p w14:paraId="5D28BC25" w14:textId="77777777" w:rsidR="002B72BF" w:rsidRDefault="00EB69C3">
      <w:pPr>
        <w:pStyle w:val="Zkladntext30"/>
        <w:shd w:val="clear" w:color="auto" w:fill="auto"/>
        <w:spacing w:after="0" w:line="288" w:lineRule="exact"/>
        <w:ind w:left="680"/>
        <w:jc w:val="both"/>
      </w:pPr>
      <w:proofErr w:type="spellStart"/>
      <w:r>
        <w:t>TopoIWater</w:t>
      </w:r>
      <w:proofErr w:type="spellEnd"/>
      <w:r>
        <w:t>, s.r.o.</w:t>
      </w:r>
    </w:p>
    <w:p w14:paraId="7EC6BB64" w14:textId="77777777" w:rsidR="002B72BF" w:rsidRDefault="00EB69C3">
      <w:pPr>
        <w:pStyle w:val="Zkladntext40"/>
        <w:shd w:val="clear" w:color="auto" w:fill="auto"/>
        <w:spacing w:before="0" w:after="0" w:line="288" w:lineRule="exact"/>
        <w:ind w:left="680"/>
        <w:jc w:val="both"/>
      </w:pPr>
      <w:r>
        <w:t>10:26212943 DIČ: CZ26212943</w:t>
      </w:r>
    </w:p>
    <w:p w14:paraId="290FF75F" w14:textId="77777777" w:rsidR="002B72BF" w:rsidRDefault="00EB69C3">
      <w:pPr>
        <w:pStyle w:val="Zkladntext40"/>
        <w:shd w:val="clear" w:color="auto" w:fill="auto"/>
        <w:spacing w:before="0" w:after="0" w:line="288" w:lineRule="exact"/>
        <w:ind w:left="680"/>
        <w:jc w:val="both"/>
      </w:pPr>
      <w:r>
        <w:t xml:space="preserve">se sídlem Čáslav, Nad </w:t>
      </w:r>
      <w:proofErr w:type="spellStart"/>
      <w:r>
        <w:t>Rezkovcem</w:t>
      </w:r>
      <w:proofErr w:type="spellEnd"/>
      <w:r>
        <w:t xml:space="preserve"> 1114, okres Kutná Hora, PSČ 286 01</w:t>
      </w:r>
    </w:p>
    <w:p w14:paraId="6491BDB8" w14:textId="77777777" w:rsidR="002B72BF" w:rsidRDefault="00EB69C3">
      <w:pPr>
        <w:pStyle w:val="Zkladntext40"/>
        <w:shd w:val="clear" w:color="auto" w:fill="auto"/>
        <w:spacing w:before="0" w:after="0" w:line="288" w:lineRule="exact"/>
        <w:ind w:left="680"/>
        <w:jc w:val="both"/>
      </w:pPr>
      <w:r>
        <w:t>zapsaná v obchodním rejstříku vedeném Městským soudem v Praze, oddíl C, vložka 80202</w:t>
      </w:r>
    </w:p>
    <w:p w14:paraId="46281D40" w14:textId="77777777" w:rsidR="002B72BF" w:rsidRDefault="00EB69C3">
      <w:pPr>
        <w:pStyle w:val="Zkladntext40"/>
        <w:shd w:val="clear" w:color="auto" w:fill="auto"/>
        <w:spacing w:before="0" w:after="0" w:line="288" w:lineRule="exact"/>
        <w:ind w:left="680"/>
        <w:jc w:val="both"/>
      </w:pPr>
      <w:r>
        <w:t>zastoupena: Ing. Jan Topol</w:t>
      </w:r>
    </w:p>
    <w:p w14:paraId="0BF6FF30" w14:textId="77777777" w:rsidR="002B72BF" w:rsidRDefault="00EB69C3">
      <w:pPr>
        <w:pStyle w:val="Zkladntext40"/>
        <w:shd w:val="clear" w:color="auto" w:fill="auto"/>
        <w:tabs>
          <w:tab w:val="left" w:leader="hyphen" w:pos="1106"/>
        </w:tabs>
        <w:spacing w:before="0" w:after="0" w:line="288" w:lineRule="exact"/>
        <w:ind w:left="680"/>
        <w:jc w:val="both"/>
      </w:pPr>
      <w:r>
        <w:t>Telefon:</w:t>
      </w:r>
      <w:r>
        <w:tab/>
      </w:r>
    </w:p>
    <w:p w14:paraId="1DA88D3C" w14:textId="77777777" w:rsidR="002B72BF" w:rsidRDefault="00EB69C3">
      <w:pPr>
        <w:pStyle w:val="Zkladntext30"/>
        <w:shd w:val="clear" w:color="auto" w:fill="auto"/>
        <w:spacing w:after="310" w:line="288" w:lineRule="exact"/>
        <w:ind w:left="680"/>
        <w:jc w:val="both"/>
      </w:pPr>
      <w:r>
        <w:rPr>
          <w:rStyle w:val="Zkladntext3Netun"/>
        </w:rPr>
        <w:t xml:space="preserve">(dále jen </w:t>
      </w:r>
      <w:r>
        <w:t>„Zhotovitel*')</w:t>
      </w:r>
    </w:p>
    <w:p w14:paraId="663F047F" w14:textId="77777777" w:rsidR="002B72BF" w:rsidRDefault="00EB69C3">
      <w:pPr>
        <w:pStyle w:val="Zkladntext40"/>
        <w:shd w:val="clear" w:color="auto" w:fill="auto"/>
        <w:spacing w:before="0" w:after="707" w:line="200" w:lineRule="exact"/>
        <w:ind w:left="680"/>
        <w:jc w:val="both"/>
      </w:pPr>
      <w:r>
        <w:t xml:space="preserve">(Objednatel a Zhotovitel dále společné též jako </w:t>
      </w:r>
      <w:r>
        <w:rPr>
          <w:rStyle w:val="Zkladntext4Tun"/>
        </w:rPr>
        <w:t>„Smluvní strany")</w:t>
      </w:r>
    </w:p>
    <w:p w14:paraId="1A9C63D7" w14:textId="77777777" w:rsidR="002B72BF" w:rsidRDefault="00EB69C3">
      <w:pPr>
        <w:pStyle w:val="Zkladntext30"/>
        <w:shd w:val="clear" w:color="auto" w:fill="auto"/>
        <w:spacing w:after="123" w:line="200" w:lineRule="exact"/>
        <w:ind w:left="680"/>
        <w:jc w:val="both"/>
      </w:pPr>
      <w:r>
        <w:t>VZHLEDEM K TOMU, ŽE:</w:t>
      </w:r>
    </w:p>
    <w:p w14:paraId="7CAEF190" w14:textId="77777777" w:rsidR="002B72BF" w:rsidRDefault="00EB69C3">
      <w:pPr>
        <w:pStyle w:val="Zkladntext40"/>
        <w:numPr>
          <w:ilvl w:val="0"/>
          <w:numId w:val="4"/>
        </w:numPr>
        <w:shd w:val="clear" w:color="auto" w:fill="auto"/>
        <w:tabs>
          <w:tab w:val="left" w:pos="565"/>
        </w:tabs>
        <w:spacing w:before="0" w:after="187" w:line="283" w:lineRule="exact"/>
        <w:ind w:left="680"/>
        <w:jc w:val="both"/>
      </w:pPr>
      <w:r>
        <w:t xml:space="preserve">Objednatel je majitelem čistírny odpadních vod, typ: </w:t>
      </w:r>
      <w:r>
        <w:rPr>
          <w:rStyle w:val="Zkladntext4Tun"/>
        </w:rPr>
        <w:t xml:space="preserve">TOPAS 010 atyp nastavená 70 cm, </w:t>
      </w:r>
      <w:r>
        <w:t xml:space="preserve">výrobní číslo: </w:t>
      </w:r>
      <w:r>
        <w:rPr>
          <w:rStyle w:val="Zkladntext4Tun"/>
        </w:rPr>
        <w:t>00426/</w:t>
      </w:r>
      <w:proofErr w:type="gramStart"/>
      <w:r>
        <w:rPr>
          <w:rStyle w:val="Zkladntext4Tun"/>
        </w:rPr>
        <w:t xml:space="preserve">17 </w:t>
      </w:r>
      <w:r>
        <w:t>,</w:t>
      </w:r>
      <w:proofErr w:type="gramEnd"/>
      <w:r>
        <w:t xml:space="preserve"> s místem instalace </w:t>
      </w:r>
      <w:r>
        <w:rPr>
          <w:rStyle w:val="Zkladntext4Tun"/>
        </w:rPr>
        <w:t xml:space="preserve">Kadolec 71, region Žďár nad Sázavou </w:t>
      </w:r>
      <w:r>
        <w:t xml:space="preserve">(dále jen </w:t>
      </w:r>
      <w:r>
        <w:rPr>
          <w:rStyle w:val="Zkladntext4Tun"/>
        </w:rPr>
        <w:t xml:space="preserve">„ČOV"); </w:t>
      </w:r>
      <w:r>
        <w:t>a</w:t>
      </w:r>
    </w:p>
    <w:p w14:paraId="5E7625EF" w14:textId="77777777" w:rsidR="002B72BF" w:rsidRDefault="00EB69C3">
      <w:pPr>
        <w:pStyle w:val="Zkladntext40"/>
        <w:numPr>
          <w:ilvl w:val="0"/>
          <w:numId w:val="4"/>
        </w:numPr>
        <w:shd w:val="clear" w:color="auto" w:fill="auto"/>
        <w:tabs>
          <w:tab w:val="left" w:pos="565"/>
        </w:tabs>
        <w:spacing w:before="0" w:after="126" w:line="200" w:lineRule="exact"/>
        <w:ind w:left="680"/>
        <w:jc w:val="both"/>
      </w:pPr>
      <w:r>
        <w:t>Objednatel má zájem o provádění pravidelné údržby ČOV,</w:t>
      </w:r>
    </w:p>
    <w:p w14:paraId="759A2F24" w14:textId="77777777" w:rsidR="002B72BF" w:rsidRDefault="00EB69C3">
      <w:pPr>
        <w:pStyle w:val="Zkladntext40"/>
        <w:shd w:val="clear" w:color="auto" w:fill="auto"/>
        <w:spacing w:before="0" w:after="687" w:line="278" w:lineRule="exact"/>
        <w:ind w:left="680" w:firstLine="0"/>
        <w:jc w:val="both"/>
      </w:pPr>
      <w:r>
        <w:t xml:space="preserve">uzavřely Smluvní strany níže uvedeného dne, měsíce a roku tuto smlouvu o pravidelné údržbě ČOV (dále jen </w:t>
      </w:r>
      <w:r>
        <w:rPr>
          <w:rStyle w:val="Zkladntext4Tun"/>
        </w:rPr>
        <w:t>„Smlouva").</w:t>
      </w:r>
    </w:p>
    <w:p w14:paraId="370F78CE" w14:textId="77777777" w:rsidR="002B72BF" w:rsidRDefault="00EB69C3">
      <w:pPr>
        <w:pStyle w:val="Zkladntext20"/>
        <w:numPr>
          <w:ilvl w:val="0"/>
          <w:numId w:val="5"/>
        </w:numPr>
        <w:shd w:val="clear" w:color="auto" w:fill="auto"/>
        <w:tabs>
          <w:tab w:val="left" w:pos="320"/>
        </w:tabs>
        <w:spacing w:before="0" w:after="172" w:line="170" w:lineRule="exact"/>
        <w:ind w:left="680"/>
        <w:jc w:val="both"/>
      </w:pPr>
      <w:r>
        <w:t>PŘEDMĚT SMLOUVY</w:t>
      </w:r>
    </w:p>
    <w:p w14:paraId="679A5312" w14:textId="77777777" w:rsidR="002B72BF" w:rsidRDefault="00EB69C3">
      <w:pPr>
        <w:pStyle w:val="Zkladntext20"/>
        <w:numPr>
          <w:ilvl w:val="1"/>
          <w:numId w:val="5"/>
        </w:numPr>
        <w:shd w:val="clear" w:color="auto" w:fill="auto"/>
        <w:tabs>
          <w:tab w:val="left" w:pos="565"/>
        </w:tabs>
        <w:spacing w:before="0" w:after="124" w:line="259" w:lineRule="exact"/>
        <w:ind w:left="680"/>
        <w:jc w:val="both"/>
      </w:pPr>
      <w:r>
        <w:t>Zhotovitel se zavazuje provádět pravidelnou údržbu ČOV (dále jen „Údržba"). Objednatel se zavazuje za tyto služby zaplatit Zhotoviteli cenu sjednanou v článku 2 této Smlouvy.</w:t>
      </w:r>
    </w:p>
    <w:p w14:paraId="2671CA62" w14:textId="77777777" w:rsidR="002B72BF" w:rsidRDefault="00EB69C3">
      <w:pPr>
        <w:pStyle w:val="Zkladntext20"/>
        <w:numPr>
          <w:ilvl w:val="1"/>
          <w:numId w:val="5"/>
        </w:numPr>
        <w:shd w:val="clear" w:color="auto" w:fill="auto"/>
        <w:tabs>
          <w:tab w:val="left" w:pos="565"/>
        </w:tabs>
        <w:spacing w:before="0" w:after="668" w:line="254" w:lineRule="exact"/>
        <w:ind w:left="680"/>
        <w:jc w:val="both"/>
      </w:pPr>
      <w:r>
        <w:t>Smluvní strany se výslovně dohodly, že předmětem této smlouvy není přímé provozováni vodohospodářského díla dle platných předpisů a norem.</w:t>
      </w:r>
    </w:p>
    <w:p w14:paraId="766DDA34" w14:textId="77777777" w:rsidR="002B72BF" w:rsidRDefault="00EB69C3">
      <w:pPr>
        <w:pStyle w:val="Zkladntext90"/>
        <w:numPr>
          <w:ilvl w:val="0"/>
          <w:numId w:val="5"/>
        </w:numPr>
        <w:shd w:val="clear" w:color="auto" w:fill="auto"/>
        <w:tabs>
          <w:tab w:val="left" w:pos="565"/>
        </w:tabs>
        <w:spacing w:before="0" w:after="172" w:line="170" w:lineRule="exact"/>
        <w:ind w:left="680"/>
      </w:pPr>
      <w:r>
        <w:t>CENA</w:t>
      </w:r>
    </w:p>
    <w:p w14:paraId="6F58FD77" w14:textId="77777777" w:rsidR="002B72BF" w:rsidRDefault="00EB69C3">
      <w:pPr>
        <w:pStyle w:val="Zkladntext20"/>
        <w:numPr>
          <w:ilvl w:val="1"/>
          <w:numId w:val="5"/>
        </w:numPr>
        <w:shd w:val="clear" w:color="auto" w:fill="auto"/>
        <w:tabs>
          <w:tab w:val="left" w:pos="421"/>
        </w:tabs>
        <w:spacing w:before="0" w:after="0" w:line="259" w:lineRule="exact"/>
        <w:ind w:left="680"/>
        <w:jc w:val="both"/>
      </w:pPr>
      <w:r>
        <w:t xml:space="preserve">Smluvní strany se dohodly, že Zhotovitel bude účtovat za Údržbu smluvenou cenu 1070,- </w:t>
      </w:r>
      <w:r>
        <w:rPr>
          <w:rStyle w:val="Zkladntext2Tun"/>
        </w:rPr>
        <w:t xml:space="preserve">Kč </w:t>
      </w:r>
      <w:r>
        <w:t>+ DPH dle platných právních předpisů zajeden výjezd, tj. 3210,- Kč za rok.</w:t>
      </w:r>
    </w:p>
    <w:p w14:paraId="4400B2BE" w14:textId="77777777" w:rsidR="002B72BF" w:rsidRDefault="00EB69C3">
      <w:pPr>
        <w:pStyle w:val="Zkladntext20"/>
        <w:numPr>
          <w:ilvl w:val="1"/>
          <w:numId w:val="5"/>
        </w:numPr>
        <w:shd w:val="clear" w:color="auto" w:fill="auto"/>
        <w:tabs>
          <w:tab w:val="left" w:pos="558"/>
        </w:tabs>
        <w:spacing w:before="0" w:after="120" w:line="269" w:lineRule="exact"/>
        <w:ind w:left="680"/>
        <w:jc w:val="both"/>
      </w:pPr>
      <w:r>
        <w:t xml:space="preserve">K ceně bude připočtena </w:t>
      </w:r>
      <w:r>
        <w:rPr>
          <w:rStyle w:val="Zkladntext2Tun"/>
        </w:rPr>
        <w:t xml:space="preserve">paušální cena za dopravu 2400,- Kč </w:t>
      </w:r>
      <w:r>
        <w:t>+ DPH dle platných právních předpisů za jeden výjezd, tj. 7200,- Kč za rok. Cena za dopravu bude kalkulována k aktuálnímu datu dle platného ceníku.</w:t>
      </w:r>
    </w:p>
    <w:p w14:paraId="69D60E3E" w14:textId="77777777" w:rsidR="002B72BF" w:rsidRDefault="00EB69C3">
      <w:pPr>
        <w:pStyle w:val="Zkladntext20"/>
        <w:numPr>
          <w:ilvl w:val="1"/>
          <w:numId w:val="5"/>
        </w:numPr>
        <w:shd w:val="clear" w:color="auto" w:fill="auto"/>
        <w:tabs>
          <w:tab w:val="left" w:pos="558"/>
        </w:tabs>
        <w:spacing w:before="0" w:after="128" w:line="269" w:lineRule="exact"/>
        <w:ind w:left="680"/>
        <w:jc w:val="both"/>
      </w:pPr>
      <w:r>
        <w:t>Objednatel bere na vědomí, že ceník za prováděni Údržby se aktualizuje jednou ročně, vždy k 30.4. Zhotovitel se zavazuje, že vždy po změně tohoto ceníku ho zveřejní na svých webových stránkách.</w:t>
      </w:r>
    </w:p>
    <w:p w14:paraId="53ED5DF4" w14:textId="77777777" w:rsidR="002B72BF" w:rsidRDefault="00EB69C3">
      <w:pPr>
        <w:pStyle w:val="Zkladntext20"/>
        <w:numPr>
          <w:ilvl w:val="1"/>
          <w:numId w:val="5"/>
        </w:numPr>
        <w:shd w:val="clear" w:color="auto" w:fill="auto"/>
        <w:tabs>
          <w:tab w:val="left" w:pos="558"/>
        </w:tabs>
        <w:spacing w:before="0" w:after="112" w:line="259" w:lineRule="exact"/>
        <w:ind w:left="680"/>
        <w:jc w:val="both"/>
      </w:pPr>
      <w:r>
        <w:lastRenderedPageBreak/>
        <w:t>Cena za objednanou Údržbu obsahuje smluvní cenu za práci servisních techniků a paušální cenu za dopravu ze sídla firmy. Dále je Objednatel povinen zaplatit Zhotoviteli cenu za náhradní díly a materiál použitý při Údržbě. Tato cena bude Objednateli účtována ke dni uskutečnění Údržby dle odsouhlaseného Servisního záznamu a Objednatel se zavazuje ji zaplatit na místě a v hotovosti, nebo v ojedinělých případech je na dispečinku možné domluvit platbu fakturou.</w:t>
      </w:r>
    </w:p>
    <w:p w14:paraId="543A3607" w14:textId="77777777" w:rsidR="002B72BF" w:rsidRDefault="00EB69C3">
      <w:pPr>
        <w:pStyle w:val="Zkladntext20"/>
        <w:numPr>
          <w:ilvl w:val="1"/>
          <w:numId w:val="5"/>
        </w:numPr>
        <w:shd w:val="clear" w:color="auto" w:fill="auto"/>
        <w:tabs>
          <w:tab w:val="left" w:pos="558"/>
        </w:tabs>
        <w:spacing w:before="0" w:after="619" w:line="269" w:lineRule="exact"/>
        <w:ind w:left="680"/>
        <w:jc w:val="both"/>
      </w:pPr>
      <w:r>
        <w:t xml:space="preserve">Smluvní strany se dohodly, že v případě, že Objednatel nezaplatí dle bodu 2.4, Zhotovitel není povinen provést jakoukoli Údržbu. Materiál použitý při Údržbě je majetkem firmy </w:t>
      </w:r>
      <w:proofErr w:type="spellStart"/>
      <w:r>
        <w:t>TopoIWater</w:t>
      </w:r>
      <w:proofErr w:type="spellEnd"/>
      <w:r>
        <w:t>, s.r.o. až do jeho úplného zaplacení.</w:t>
      </w:r>
    </w:p>
    <w:p w14:paraId="583782F5" w14:textId="77777777" w:rsidR="002B72BF" w:rsidRDefault="00EB69C3">
      <w:pPr>
        <w:pStyle w:val="Zkladntext90"/>
        <w:numPr>
          <w:ilvl w:val="0"/>
          <w:numId w:val="5"/>
        </w:numPr>
        <w:shd w:val="clear" w:color="auto" w:fill="auto"/>
        <w:tabs>
          <w:tab w:val="left" w:pos="558"/>
        </w:tabs>
        <w:spacing w:before="0" w:after="26" w:line="170" w:lineRule="exact"/>
        <w:ind w:left="680"/>
      </w:pPr>
      <w:r>
        <w:t>SPECIFIKACE POSKYTOVANÝCH SLUŽEB</w:t>
      </w:r>
    </w:p>
    <w:p w14:paraId="64A7D7BB" w14:textId="77777777" w:rsidR="002B72BF" w:rsidRDefault="00EB69C3">
      <w:pPr>
        <w:pStyle w:val="Zkladntext20"/>
        <w:numPr>
          <w:ilvl w:val="1"/>
          <w:numId w:val="5"/>
        </w:numPr>
        <w:shd w:val="clear" w:color="auto" w:fill="auto"/>
        <w:tabs>
          <w:tab w:val="left" w:pos="558"/>
        </w:tabs>
        <w:spacing w:before="0" w:after="207" w:line="278" w:lineRule="exact"/>
        <w:ind w:left="680"/>
        <w:jc w:val="both"/>
      </w:pPr>
      <w:r>
        <w:t xml:space="preserve">Zhotovitel bude provádět Údržbu </w:t>
      </w:r>
      <w:proofErr w:type="gramStart"/>
      <w:r>
        <w:rPr>
          <w:rStyle w:val="Zkladntext2Tun"/>
        </w:rPr>
        <w:t>3 krát</w:t>
      </w:r>
      <w:proofErr w:type="gramEnd"/>
      <w:r>
        <w:rPr>
          <w:rStyle w:val="Zkladntext2Tun"/>
        </w:rPr>
        <w:t xml:space="preserve"> do roka. </w:t>
      </w:r>
      <w:r>
        <w:t>Přesný termín bude dohodnut Smluvními stranami telefonicky nebo emailem minimálně 2 dny předem.</w:t>
      </w:r>
    </w:p>
    <w:p w14:paraId="160BFBE6" w14:textId="77777777" w:rsidR="002B72BF" w:rsidRDefault="00EB69C3">
      <w:pPr>
        <w:pStyle w:val="Zkladntext20"/>
        <w:numPr>
          <w:ilvl w:val="1"/>
          <w:numId w:val="5"/>
        </w:numPr>
        <w:shd w:val="clear" w:color="auto" w:fill="auto"/>
        <w:tabs>
          <w:tab w:val="left" w:pos="558"/>
        </w:tabs>
        <w:spacing w:before="0" w:after="33" w:line="170" w:lineRule="exact"/>
        <w:ind w:left="680"/>
        <w:jc w:val="both"/>
      </w:pPr>
      <w:r>
        <w:t>Při Údržbě bude provedeno vyčištění technologie a kontrola celkové funkce ČOV.</w:t>
      </w:r>
    </w:p>
    <w:p w14:paraId="64CB6DA9" w14:textId="77777777" w:rsidR="002B72BF" w:rsidRDefault="00EB69C3">
      <w:pPr>
        <w:pStyle w:val="Zkladntext20"/>
        <w:numPr>
          <w:ilvl w:val="1"/>
          <w:numId w:val="5"/>
        </w:numPr>
        <w:shd w:val="clear" w:color="auto" w:fill="auto"/>
        <w:tabs>
          <w:tab w:val="left" w:pos="558"/>
        </w:tabs>
        <w:spacing w:before="0" w:after="128" w:line="264" w:lineRule="exact"/>
        <w:ind w:left="680"/>
        <w:jc w:val="both"/>
      </w:pPr>
      <w:r>
        <w:t>Součástí Údržby není v případě odkalení likvidace kalu. Odkaleni bude prováděno dle potřeby, přičemž potřebu odkaleni urči Zhotovitel.</w:t>
      </w:r>
    </w:p>
    <w:p w14:paraId="6B3AD4B1" w14:textId="77777777" w:rsidR="002B72BF" w:rsidRDefault="00EB69C3">
      <w:pPr>
        <w:pStyle w:val="Zkladntext20"/>
        <w:numPr>
          <w:ilvl w:val="1"/>
          <w:numId w:val="5"/>
        </w:numPr>
        <w:shd w:val="clear" w:color="auto" w:fill="auto"/>
        <w:tabs>
          <w:tab w:val="left" w:pos="558"/>
        </w:tabs>
        <w:spacing w:before="0" w:after="120" w:line="254" w:lineRule="exact"/>
        <w:ind w:left="680"/>
        <w:jc w:val="both"/>
      </w:pPr>
      <w:r>
        <w:t>Zhotovitel sepíše o provedené Údržbě servisní záznam, který slouží jako podklad k vystavení příjmového dokladu nebo k fakturaci. Jeho kopii obdrží Objednatel od Zhotovitele po provedení Údržby.</w:t>
      </w:r>
    </w:p>
    <w:p w14:paraId="4AFE8482" w14:textId="77777777" w:rsidR="002B72BF" w:rsidRDefault="00EB69C3">
      <w:pPr>
        <w:pStyle w:val="Zkladntext20"/>
        <w:numPr>
          <w:ilvl w:val="1"/>
          <w:numId w:val="5"/>
        </w:numPr>
        <w:shd w:val="clear" w:color="auto" w:fill="auto"/>
        <w:tabs>
          <w:tab w:val="left" w:pos="558"/>
        </w:tabs>
        <w:spacing w:before="0" w:after="120" w:line="254" w:lineRule="exact"/>
        <w:ind w:left="680"/>
        <w:jc w:val="both"/>
      </w:pPr>
      <w:r>
        <w:t>Smluvní strany se dohodly, že nutné opravy ČOV a výměnu dílů zejména hadic, hadiček, trysek, membrán, které vyplývají ze zjištěných závad při Údržbě, bude Zhotovitel vždy konzultovat s Objednatelem. V případě, že Objednatel neodsouhlasí nutné opravy nebo výměnu dílů, bude to uvedeno v servisním záznamu.</w:t>
      </w:r>
    </w:p>
    <w:p w14:paraId="212E52F5" w14:textId="77777777" w:rsidR="002B72BF" w:rsidRDefault="00EB69C3">
      <w:pPr>
        <w:pStyle w:val="Zkladntext20"/>
        <w:numPr>
          <w:ilvl w:val="1"/>
          <w:numId w:val="5"/>
        </w:numPr>
        <w:shd w:val="clear" w:color="auto" w:fill="auto"/>
        <w:tabs>
          <w:tab w:val="left" w:pos="558"/>
        </w:tabs>
        <w:spacing w:before="0" w:after="120" w:line="254" w:lineRule="exact"/>
        <w:ind w:left="680"/>
        <w:jc w:val="both"/>
      </w:pPr>
      <w:r>
        <w:t>Součástí Údržby nejsou rozsáhlejší práce zejména vysátí písku z pískového filtru nebo výměna pískové náplně nebo trysek pískového filtru. Tyto práce lze ale předem objednat a provést v rámci Údržby.</w:t>
      </w:r>
    </w:p>
    <w:p w14:paraId="093151C8" w14:textId="77777777" w:rsidR="002B72BF" w:rsidRDefault="00EB69C3">
      <w:pPr>
        <w:pStyle w:val="Zkladntext20"/>
        <w:numPr>
          <w:ilvl w:val="1"/>
          <w:numId w:val="5"/>
        </w:numPr>
        <w:shd w:val="clear" w:color="auto" w:fill="auto"/>
        <w:tabs>
          <w:tab w:val="left" w:pos="558"/>
        </w:tabs>
        <w:spacing w:before="0" w:after="188" w:line="254" w:lineRule="exact"/>
        <w:ind w:left="680"/>
        <w:jc w:val="both"/>
      </w:pPr>
      <w:r>
        <w:t>Součástí poskytovaných služeb je telefonická a emailová podpora na tel. Čísle: +420 602 253 540, v rozšířené pracovní době.</w:t>
      </w:r>
    </w:p>
    <w:p w14:paraId="441B11CA" w14:textId="77777777" w:rsidR="002B72BF" w:rsidRDefault="00EB69C3">
      <w:pPr>
        <w:pStyle w:val="Zkladntext20"/>
        <w:numPr>
          <w:ilvl w:val="1"/>
          <w:numId w:val="5"/>
        </w:numPr>
        <w:shd w:val="clear" w:color="auto" w:fill="auto"/>
        <w:tabs>
          <w:tab w:val="left" w:pos="558"/>
        </w:tabs>
        <w:spacing w:before="0" w:after="658" w:line="170" w:lineRule="exact"/>
        <w:ind w:left="680"/>
        <w:jc w:val="both"/>
      </w:pPr>
      <w:r>
        <w:t xml:space="preserve">Součástí smlouvy je sleva </w:t>
      </w:r>
      <w:proofErr w:type="gramStart"/>
      <w:r>
        <w:t>15%</w:t>
      </w:r>
      <w:proofErr w:type="gramEnd"/>
      <w:r>
        <w:t xml:space="preserve"> na vícepráce na udržované ČOV.</w:t>
      </w:r>
    </w:p>
    <w:p w14:paraId="5D864BB2" w14:textId="77777777" w:rsidR="002B72BF" w:rsidRDefault="00EB69C3">
      <w:pPr>
        <w:pStyle w:val="Zkladntext90"/>
        <w:numPr>
          <w:ilvl w:val="0"/>
          <w:numId w:val="5"/>
        </w:numPr>
        <w:shd w:val="clear" w:color="auto" w:fill="auto"/>
        <w:tabs>
          <w:tab w:val="left" w:pos="558"/>
        </w:tabs>
        <w:spacing w:before="0" w:after="32" w:line="170" w:lineRule="exact"/>
        <w:ind w:left="680"/>
      </w:pPr>
      <w:r>
        <w:t>ZÁVAZKY ZHOTOVITELE</w:t>
      </w:r>
    </w:p>
    <w:p w14:paraId="0412D94A" w14:textId="77777777" w:rsidR="002B72BF" w:rsidRDefault="00EB69C3">
      <w:pPr>
        <w:pStyle w:val="Zkladntext20"/>
        <w:numPr>
          <w:ilvl w:val="1"/>
          <w:numId w:val="5"/>
        </w:numPr>
        <w:shd w:val="clear" w:color="auto" w:fill="auto"/>
        <w:tabs>
          <w:tab w:val="left" w:pos="558"/>
        </w:tabs>
        <w:spacing w:before="0" w:after="608" w:line="254" w:lineRule="exact"/>
        <w:ind w:left="680"/>
        <w:jc w:val="both"/>
      </w:pPr>
      <w:r>
        <w:t>Zhotovitel je povinen poskytnout služby s využitím svých odborných schopností a znalostí. Zhotovitel může provádět Údržbu s využitím třetích osob. Zhotovitel odpovídá za kvalitu Údržby, i když Údržba bude prováděna třetí osobou.</w:t>
      </w:r>
    </w:p>
    <w:p w14:paraId="62269564" w14:textId="77777777" w:rsidR="002B72BF" w:rsidRDefault="00EB69C3">
      <w:pPr>
        <w:pStyle w:val="Zkladntext90"/>
        <w:numPr>
          <w:ilvl w:val="0"/>
          <w:numId w:val="5"/>
        </w:numPr>
        <w:shd w:val="clear" w:color="auto" w:fill="auto"/>
        <w:tabs>
          <w:tab w:val="left" w:pos="558"/>
        </w:tabs>
        <w:spacing w:before="0" w:after="54" w:line="170" w:lineRule="exact"/>
        <w:ind w:left="680"/>
      </w:pPr>
      <w:r>
        <w:t>ZÁVAZKY OBJEDNATELE</w:t>
      </w:r>
    </w:p>
    <w:p w14:paraId="7D3E0F4A" w14:textId="77777777" w:rsidR="002B72BF" w:rsidRDefault="00EB69C3">
      <w:pPr>
        <w:pStyle w:val="Zkladntext20"/>
        <w:numPr>
          <w:ilvl w:val="1"/>
          <w:numId w:val="5"/>
        </w:numPr>
        <w:shd w:val="clear" w:color="auto" w:fill="auto"/>
        <w:tabs>
          <w:tab w:val="left" w:pos="558"/>
        </w:tabs>
        <w:spacing w:before="0" w:after="0" w:line="250" w:lineRule="exact"/>
        <w:ind w:left="680"/>
        <w:jc w:val="both"/>
      </w:pPr>
      <w:r>
        <w:t>Objednatel se zavazuje, že nebude provádět neodborné zásahy do ČOV. Objednatel se zavazuje, že bude provádět běžnou údržbu ČOV.</w:t>
      </w:r>
    </w:p>
    <w:p w14:paraId="50DD94A6" w14:textId="77777777" w:rsidR="002B72BF" w:rsidRDefault="00EB69C3">
      <w:pPr>
        <w:pStyle w:val="Zkladntext20"/>
        <w:numPr>
          <w:ilvl w:val="1"/>
          <w:numId w:val="5"/>
        </w:numPr>
        <w:shd w:val="clear" w:color="auto" w:fill="auto"/>
        <w:tabs>
          <w:tab w:val="left" w:pos="563"/>
        </w:tabs>
        <w:spacing w:before="0" w:after="42" w:line="170" w:lineRule="exact"/>
        <w:ind w:left="680"/>
        <w:jc w:val="both"/>
      </w:pPr>
      <w:r>
        <w:t>Objednatel vytvoří Zhotoviteli vhodné podmínky pro řádné provedení Údržby.</w:t>
      </w:r>
    </w:p>
    <w:p w14:paraId="5F9C8D6D" w14:textId="77777777" w:rsidR="002B72BF" w:rsidRDefault="00EB69C3">
      <w:pPr>
        <w:pStyle w:val="Zkladntext20"/>
        <w:numPr>
          <w:ilvl w:val="1"/>
          <w:numId w:val="5"/>
        </w:numPr>
        <w:shd w:val="clear" w:color="auto" w:fill="auto"/>
        <w:tabs>
          <w:tab w:val="left" w:pos="563"/>
        </w:tabs>
        <w:spacing w:before="0" w:after="120" w:line="259" w:lineRule="exact"/>
        <w:ind w:left="680"/>
        <w:jc w:val="both"/>
      </w:pPr>
      <w:r>
        <w:t>V případě, že se Objednatel nebude moci předem domluvené Údržby účastnit, zmocní k účasti u Údržby třetí osobu. Zmocněnec bude přítomen při prováděni Údržby a podepíše servisní záznam.</w:t>
      </w:r>
    </w:p>
    <w:p w14:paraId="13EA88BC" w14:textId="77777777" w:rsidR="002B72BF" w:rsidRDefault="00EB69C3">
      <w:pPr>
        <w:pStyle w:val="Zkladntext20"/>
        <w:numPr>
          <w:ilvl w:val="1"/>
          <w:numId w:val="5"/>
        </w:numPr>
        <w:shd w:val="clear" w:color="auto" w:fill="auto"/>
        <w:tabs>
          <w:tab w:val="left" w:pos="563"/>
        </w:tabs>
        <w:spacing w:before="0" w:after="671" w:line="259" w:lineRule="exact"/>
        <w:ind w:left="680"/>
        <w:jc w:val="both"/>
      </w:pPr>
      <w:r>
        <w:t>Nebude-li Objednatel nebo jím zmocněná osoba při Údržbě přítomna, nebude Údržba provedena. Neprovedení Údržby nemá vliv na zaplacení ceny dle článku 2 této Smlouvy. Objednatel má právo domluvit si náhradní termín provedení Údržby. V případě, že servisní technik Zhotovitele již dojel na místo, kde měla být provedena Údržba, a Údržba nebyla provedena, Objednatel se zavazuje uhradit Zhotoviteli vícenáklady spojené s případnou náhradní Údržbou. Tyto vícenáklady jsou splatné v den provádění Údržby.</w:t>
      </w:r>
    </w:p>
    <w:p w14:paraId="278C4A9F" w14:textId="77777777" w:rsidR="002B72BF" w:rsidRDefault="00EB69C3">
      <w:pPr>
        <w:pStyle w:val="Zkladntext90"/>
        <w:numPr>
          <w:ilvl w:val="0"/>
          <w:numId w:val="5"/>
        </w:numPr>
        <w:shd w:val="clear" w:color="auto" w:fill="auto"/>
        <w:tabs>
          <w:tab w:val="left" w:pos="563"/>
        </w:tabs>
        <w:spacing w:before="0" w:after="46" w:line="170" w:lineRule="exact"/>
        <w:ind w:left="680"/>
      </w:pPr>
      <w:r>
        <w:t>POSKYTOVÁNÍ SLUŽEB PŘI POŠKOZENÍ ČOV</w:t>
      </w:r>
    </w:p>
    <w:p w14:paraId="4C1783B0" w14:textId="77777777" w:rsidR="002B72BF" w:rsidRDefault="00EB69C3">
      <w:pPr>
        <w:pStyle w:val="Zkladntext20"/>
        <w:numPr>
          <w:ilvl w:val="1"/>
          <w:numId w:val="5"/>
        </w:numPr>
        <w:shd w:val="clear" w:color="auto" w:fill="auto"/>
        <w:tabs>
          <w:tab w:val="left" w:pos="563"/>
        </w:tabs>
        <w:spacing w:before="0" w:after="109" w:line="254" w:lineRule="exact"/>
        <w:ind w:left="680"/>
        <w:jc w:val="both"/>
      </w:pPr>
      <w:r>
        <w:t>Zhotovitel se touto Smlouvou zavazuje, že provede opravu ČOV na výzvu Objednatele. Objednatel se za provedení této opravy zavazuje zaplatit cenu dle aktuálního ceníku Zhotovitele, pokud se nebude jednat o záruční opravu. Zhotovitel bude informovat Objednatele o ceně před provedením opravy.</w:t>
      </w:r>
    </w:p>
    <w:p w14:paraId="3D23CD2E" w14:textId="77777777" w:rsidR="002B72BF" w:rsidRDefault="00EB69C3">
      <w:pPr>
        <w:pStyle w:val="Zkladntext20"/>
        <w:numPr>
          <w:ilvl w:val="1"/>
          <w:numId w:val="5"/>
        </w:numPr>
        <w:shd w:val="clear" w:color="auto" w:fill="auto"/>
        <w:tabs>
          <w:tab w:val="left" w:pos="563"/>
        </w:tabs>
        <w:spacing w:before="0" w:after="120" w:line="269" w:lineRule="exact"/>
        <w:ind w:left="680"/>
        <w:jc w:val="both"/>
      </w:pPr>
      <w:r>
        <w:lastRenderedPageBreak/>
        <w:t xml:space="preserve">Zhotovitel je na základě této smlouvy povinen poskytovat přednostní plnění objednaných servisních </w:t>
      </w:r>
      <w:proofErr w:type="gramStart"/>
      <w:r>
        <w:t>zásahů</w:t>
      </w:r>
      <w:proofErr w:type="gramEnd"/>
      <w:r>
        <w:t xml:space="preserve"> a to i mimo rámec této smlouvy.</w:t>
      </w:r>
    </w:p>
    <w:p w14:paraId="21833A2D" w14:textId="77777777" w:rsidR="002B72BF" w:rsidRDefault="00EB69C3">
      <w:pPr>
        <w:pStyle w:val="Zkladntext20"/>
        <w:numPr>
          <w:ilvl w:val="1"/>
          <w:numId w:val="5"/>
        </w:numPr>
        <w:shd w:val="clear" w:color="auto" w:fill="auto"/>
        <w:tabs>
          <w:tab w:val="left" w:pos="563"/>
        </w:tabs>
        <w:spacing w:before="0" w:after="124" w:line="269" w:lineRule="exact"/>
        <w:ind w:left="680"/>
        <w:jc w:val="both"/>
      </w:pPr>
      <w:r>
        <w:t>Jakmile Objednatel zjistí vady ČOV, je povinen to bez zbytečného odkladu oznámit Zhotoviteli na telefonní číslo: — nebo emailem:</w:t>
      </w:r>
    </w:p>
    <w:p w14:paraId="425B895E" w14:textId="77777777" w:rsidR="002B72BF" w:rsidRDefault="00EB69C3">
      <w:pPr>
        <w:pStyle w:val="Zkladntext20"/>
        <w:numPr>
          <w:ilvl w:val="1"/>
          <w:numId w:val="5"/>
        </w:numPr>
        <w:shd w:val="clear" w:color="auto" w:fill="auto"/>
        <w:tabs>
          <w:tab w:val="left" w:pos="563"/>
        </w:tabs>
        <w:spacing w:before="0" w:after="128" w:line="264" w:lineRule="exact"/>
        <w:ind w:left="680"/>
        <w:jc w:val="both"/>
      </w:pPr>
      <w:r>
        <w:t>Objednatel je povinen popsat vadu ČOV Zhotoviteli a co nejpřesněji ji specifikovat včetně pořízení fotodokumentace, pokud tato může pomoci diagnostice závady.</w:t>
      </w:r>
    </w:p>
    <w:p w14:paraId="4CB1BDC1" w14:textId="77777777" w:rsidR="002B72BF" w:rsidRDefault="00EB69C3">
      <w:pPr>
        <w:pStyle w:val="Zkladntext20"/>
        <w:numPr>
          <w:ilvl w:val="1"/>
          <w:numId w:val="5"/>
        </w:numPr>
        <w:shd w:val="clear" w:color="auto" w:fill="auto"/>
        <w:tabs>
          <w:tab w:val="left" w:pos="563"/>
        </w:tabs>
        <w:spacing w:before="0" w:after="188" w:line="254" w:lineRule="exact"/>
        <w:ind w:left="680"/>
        <w:jc w:val="both"/>
      </w:pPr>
      <w:r>
        <w:t>Pokud se bude jednat o drobnou vadu, popřípadě údržbu je Objednatel povinen pokusit se vadu odstranit dle pokynů Zhotovitele svépomocí. V případě, že nebude možné vadu odstranit způsobem dle věty první, bude odstranění vady řešeno pracovníky Zhotovitele. Je-li Objednatel ochoten a schopen vadnou součást vyměnit svépomocí, pak je mu tato součást zaslána poštou na dobírku.</w:t>
      </w:r>
    </w:p>
    <w:p w14:paraId="59C97073" w14:textId="77777777" w:rsidR="002B72BF" w:rsidRDefault="00EB69C3">
      <w:pPr>
        <w:pStyle w:val="Zkladntext20"/>
        <w:numPr>
          <w:ilvl w:val="1"/>
          <w:numId w:val="5"/>
        </w:numPr>
        <w:shd w:val="clear" w:color="auto" w:fill="auto"/>
        <w:tabs>
          <w:tab w:val="left" w:pos="563"/>
        </w:tabs>
        <w:spacing w:before="0" w:after="359" w:line="170" w:lineRule="exact"/>
        <w:ind w:left="680"/>
        <w:jc w:val="both"/>
      </w:pPr>
      <w:r>
        <w:t>Objednatel a Zhotovitel dohodnou přiměřenou lhůtu, ve které bude závada ČOV odstraněna.</w:t>
      </w:r>
    </w:p>
    <w:p w14:paraId="1FEBD5BA" w14:textId="77777777" w:rsidR="002B72BF" w:rsidRDefault="00EB69C3">
      <w:pPr>
        <w:pStyle w:val="Zkladntext90"/>
        <w:numPr>
          <w:ilvl w:val="0"/>
          <w:numId w:val="5"/>
        </w:numPr>
        <w:shd w:val="clear" w:color="auto" w:fill="auto"/>
        <w:tabs>
          <w:tab w:val="left" w:pos="563"/>
        </w:tabs>
        <w:spacing w:before="0" w:after="0" w:line="475" w:lineRule="exact"/>
        <w:ind w:left="680"/>
      </w:pPr>
      <w:r>
        <w:t>ZÁVĚREČNÁ USTANOVENÍ</w:t>
      </w:r>
    </w:p>
    <w:p w14:paraId="35731444" w14:textId="77777777" w:rsidR="002B72BF" w:rsidRDefault="00EB69C3">
      <w:pPr>
        <w:pStyle w:val="Zkladntext30"/>
        <w:numPr>
          <w:ilvl w:val="1"/>
          <w:numId w:val="5"/>
        </w:numPr>
        <w:shd w:val="clear" w:color="auto" w:fill="auto"/>
        <w:tabs>
          <w:tab w:val="left" w:pos="563"/>
        </w:tabs>
        <w:spacing w:after="0" w:line="475" w:lineRule="exact"/>
        <w:ind w:left="680"/>
        <w:jc w:val="both"/>
      </w:pPr>
      <w:r>
        <w:rPr>
          <w:rStyle w:val="Zkladntext385ptNetun"/>
        </w:rPr>
        <w:t xml:space="preserve">Tato smlouva se uzavírá na </w:t>
      </w:r>
      <w:r>
        <w:t>dobu určitou, 12 měsíců, s možností prodloužení.</w:t>
      </w:r>
    </w:p>
    <w:p w14:paraId="1ADD4A6C" w14:textId="77777777" w:rsidR="002B72BF" w:rsidRDefault="00EB69C3">
      <w:pPr>
        <w:pStyle w:val="Zkladntext20"/>
        <w:numPr>
          <w:ilvl w:val="1"/>
          <w:numId w:val="5"/>
        </w:numPr>
        <w:shd w:val="clear" w:color="auto" w:fill="auto"/>
        <w:tabs>
          <w:tab w:val="left" w:pos="563"/>
        </w:tabs>
        <w:spacing w:before="0" w:after="0" w:line="475" w:lineRule="exact"/>
        <w:ind w:left="680"/>
        <w:jc w:val="both"/>
      </w:pPr>
      <w:r>
        <w:t>Smlouva byla uzavřena v souladu s českým právem a řídí se platnými právními předpisy České republiky.</w:t>
      </w:r>
    </w:p>
    <w:p w14:paraId="367CE348" w14:textId="77777777" w:rsidR="002B72BF" w:rsidRDefault="00EB69C3">
      <w:pPr>
        <w:pStyle w:val="Zkladntext20"/>
        <w:numPr>
          <w:ilvl w:val="1"/>
          <w:numId w:val="5"/>
        </w:numPr>
        <w:shd w:val="clear" w:color="auto" w:fill="auto"/>
        <w:tabs>
          <w:tab w:val="left" w:pos="563"/>
        </w:tabs>
        <w:spacing w:before="0" w:after="0" w:line="475" w:lineRule="exact"/>
        <w:ind w:left="680"/>
        <w:jc w:val="both"/>
      </w:pPr>
      <w:r>
        <w:t>Tato smlouva nabývá platnosti dnem podpisu obou smluvních stran a účinnosti dnem 1.1.2018.</w:t>
      </w:r>
    </w:p>
    <w:p w14:paraId="70281705" w14:textId="77777777" w:rsidR="002B72BF" w:rsidRDefault="00EB69C3">
      <w:pPr>
        <w:pStyle w:val="Zkladntext20"/>
        <w:numPr>
          <w:ilvl w:val="1"/>
          <w:numId w:val="5"/>
        </w:numPr>
        <w:shd w:val="clear" w:color="auto" w:fill="auto"/>
        <w:tabs>
          <w:tab w:val="left" w:pos="563"/>
        </w:tabs>
        <w:spacing w:before="0" w:after="0" w:line="475" w:lineRule="exact"/>
        <w:ind w:left="680"/>
        <w:jc w:val="both"/>
      </w:pPr>
      <w:r>
        <w:t>Veškeré změny a doplněni této Smlouvy vyžadují písemnou formu.</w:t>
      </w:r>
    </w:p>
    <w:p w14:paraId="4D08212A" w14:textId="77777777" w:rsidR="002B72BF" w:rsidRDefault="00EB69C3">
      <w:pPr>
        <w:pStyle w:val="Zkladntext20"/>
        <w:numPr>
          <w:ilvl w:val="1"/>
          <w:numId w:val="5"/>
        </w:numPr>
        <w:shd w:val="clear" w:color="auto" w:fill="auto"/>
        <w:tabs>
          <w:tab w:val="left" w:pos="563"/>
        </w:tabs>
        <w:spacing w:before="0" w:after="0" w:line="254" w:lineRule="exact"/>
        <w:ind w:left="680"/>
        <w:jc w:val="both"/>
      </w:pPr>
      <w:r>
        <w:t xml:space="preserve">V případě, že se jakékoli ustanovení stane zcela či z části neplatným, zdánlivým, neúčinným nebo nevymahatelným, ale bylo by platné, účinné a </w:t>
      </w:r>
      <w:proofErr w:type="gramStart"/>
      <w:r>
        <w:t>vymahatelné</w:t>
      </w:r>
      <w:proofErr w:type="gramEnd"/>
      <w:r>
        <w:t xml:space="preserve">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br w:type="page"/>
      </w:r>
    </w:p>
    <w:p w14:paraId="4BED15F5" w14:textId="77777777" w:rsidR="002B72BF" w:rsidRDefault="00EB69C3">
      <w:pPr>
        <w:pStyle w:val="Zkladntext20"/>
        <w:shd w:val="clear" w:color="auto" w:fill="auto"/>
        <w:spacing w:before="0" w:after="0" w:line="170" w:lineRule="exact"/>
        <w:ind w:firstLine="0"/>
        <w:jc w:val="right"/>
      </w:pPr>
      <w:r>
        <w:lastRenderedPageBreak/>
        <w:t>/</w:t>
      </w:r>
    </w:p>
    <w:p w14:paraId="61703FB4" w14:textId="77777777" w:rsidR="002B72BF" w:rsidRDefault="00EB69C3">
      <w:pPr>
        <w:pStyle w:val="Zkladntext20"/>
        <w:numPr>
          <w:ilvl w:val="1"/>
          <w:numId w:val="5"/>
        </w:numPr>
        <w:shd w:val="clear" w:color="auto" w:fill="auto"/>
        <w:tabs>
          <w:tab w:val="left" w:pos="566"/>
        </w:tabs>
        <w:spacing w:before="0" w:after="52" w:line="259" w:lineRule="exact"/>
        <w:ind w:left="620" w:right="560" w:hanging="620"/>
        <w:jc w:val="both"/>
      </w:pPr>
      <w:r>
        <w:t>Smluvní strany se dohodly, že při výkladu ustanovení této Smlouvy nebudou přihlížet k praxi mezi nimi zavedené, k obchodním zvyklostem, ani k jednáni, která předcházela uzavření této Smlouvy. Smluvní strany jsou vázání ve svých právech a povinnostech pouze obsahem této Smlouvy.</w:t>
      </w:r>
    </w:p>
    <w:p w14:paraId="2A48C538" w14:textId="77777777" w:rsidR="002B72BF" w:rsidRDefault="00EB69C3">
      <w:pPr>
        <w:pStyle w:val="Zkladntext20"/>
        <w:numPr>
          <w:ilvl w:val="1"/>
          <w:numId w:val="5"/>
        </w:numPr>
        <w:shd w:val="clear" w:color="auto" w:fill="auto"/>
        <w:tabs>
          <w:tab w:val="left" w:pos="566"/>
        </w:tabs>
        <w:spacing w:before="0" w:after="68" w:line="269" w:lineRule="exact"/>
        <w:ind w:left="620" w:right="560" w:hanging="620"/>
        <w:jc w:val="both"/>
      </w:pPr>
      <w:r>
        <w:t>Tato Smlouva byla vyhotovena a podepsána ve dvou vyhotoveních, přičemž každá Smluvní strana obdrží jedno vyhotovení této Smlouvy.</w:t>
      </w:r>
    </w:p>
    <w:p w14:paraId="44C2AD3E" w14:textId="77777777" w:rsidR="002B72BF" w:rsidRDefault="00EB69C3">
      <w:pPr>
        <w:pStyle w:val="Zkladntext20"/>
        <w:numPr>
          <w:ilvl w:val="1"/>
          <w:numId w:val="5"/>
        </w:numPr>
        <w:shd w:val="clear" w:color="auto" w:fill="auto"/>
        <w:tabs>
          <w:tab w:val="left" w:pos="566"/>
        </w:tabs>
        <w:spacing w:before="0" w:after="215" w:line="259" w:lineRule="exact"/>
        <w:ind w:left="620" w:right="560" w:hanging="620"/>
        <w:jc w:val="both"/>
      </w:pPr>
      <w:r>
        <w:t>Poté, co si tuto Smlouvu pozorně přečetly, Smluvní strany prohlašují, že s jejím obsahem souhlasí, že tato Smlouva byla sepsána na základě pravdivých informací, že vyjadřuje jejich opravdovou a svobodnou vůli, že měly dostatek času se s obsahem této Smlouvy seznámit a uzavření této Smlouvy pečlivě zvážit a rozmyslet, že základní podmínky této Smlouvy nebyly určeny ani jednou ze Smluvních stran nebo podle pokynů některé Smluvní strany, ale naopak vzájemným projednáním, a že všem ustanovením této Smlouvy zcela rozumí, chápou jejich obsah a nepožadují jejich další vysvětleni, a že tato Smlouva nebyla uzavřena v tísni ani za jednostranně nevýhodných podmínek. Na důkaz toho Smluvní strany připojují níže své podpisy.</w:t>
      </w:r>
    </w:p>
    <w:p w14:paraId="7B7CEA54" w14:textId="13170AA3" w:rsidR="002B72BF" w:rsidRDefault="00504FDE">
      <w:pPr>
        <w:pStyle w:val="Zkladntext20"/>
        <w:shd w:val="clear" w:color="auto" w:fill="auto"/>
        <w:spacing w:before="0" w:after="687" w:line="590" w:lineRule="exact"/>
        <w:ind w:right="1640" w:firstLine="0"/>
      </w:pPr>
      <w:r>
        <w:rPr>
          <w:noProof/>
        </w:rPr>
        <mc:AlternateContent>
          <mc:Choice Requires="wps">
            <w:drawing>
              <wp:anchor distT="0" distB="261620" distL="63500" distR="1810385" simplePos="0" relativeHeight="377487107" behindDoc="1" locked="0" layoutInCell="1" allowOverlap="1" wp14:anchorId="4AD66DE5" wp14:editId="13D2A52A">
                <wp:simplePos x="0" y="0"/>
                <wp:positionH relativeFrom="margin">
                  <wp:posOffset>103505</wp:posOffset>
                </wp:positionH>
                <wp:positionV relativeFrom="paragraph">
                  <wp:posOffset>33655</wp:posOffset>
                </wp:positionV>
                <wp:extent cx="1337945" cy="107950"/>
                <wp:effectExtent l="1270" t="1270" r="381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47A0E" w14:textId="77777777" w:rsidR="002B72BF" w:rsidRDefault="00EB69C3" w:rsidP="00310403">
                            <w:pPr>
                              <w:pStyle w:val="Zkladntext20"/>
                              <w:shd w:val="clear" w:color="auto" w:fill="auto"/>
                              <w:spacing w:before="0" w:after="0" w:line="276" w:lineRule="auto"/>
                              <w:ind w:firstLine="0"/>
                            </w:pPr>
                            <w:r>
                              <w:rPr>
                                <w:rStyle w:val="Zkladntext2Exact"/>
                              </w:rPr>
                              <w:t>V Čáslavi dne 14.12.2017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D66DE5" id="Text Box 2" o:spid="_x0000_s1028" type="#_x0000_t202" style="position:absolute;margin-left:8.15pt;margin-top:2.65pt;width:105.35pt;height:8.5pt;z-index:-125829373;visibility:visible;mso-wrap-style:square;mso-width-percent:0;mso-height-percent:0;mso-wrap-distance-left:5pt;mso-wrap-distance-top:0;mso-wrap-distance-right:142.55pt;mso-wrap-distance-bottom:20.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" filled="f" stroked="f">
                <v:textbox style="mso-fit-shape-to-text:t" inset="0,0,0,0">
                  <w:txbxContent>
                    <w:p w14:paraId="30F47A0E" w14:textId="77777777" w:rsidR="002B72BF" w:rsidRDefault="00EB69C3" w:rsidP="00310403">
                      <w:pPr>
                        <w:pStyle w:val="Zkladntext20"/>
                        <w:shd w:val="clear" w:color="auto" w:fill="auto"/>
                        <w:spacing w:before="0" w:after="0" w:line="276" w:lineRule="auto"/>
                        <w:ind w:firstLine="0"/>
                      </w:pPr>
                      <w:r>
                        <w:rPr>
                          <w:rStyle w:val="Zkladntext2Exact"/>
                        </w:rPr>
                        <w:t>V Čáslavi dne 14.12.2017</w:t>
                      </w:r>
                    </w:p>
                  </w:txbxContent>
                </v:textbox>
                <w10:wrap type="square" side="right" anchorx="margin"/>
              </v:shape>
            </w:pict>
          </mc:Fallback>
        </mc:AlternateContent>
      </w:r>
      <w:r w:rsidR="00EB69C3">
        <w:t>V Křižanově _ dne 20.12.2017 Objednatel:</w:t>
      </w:r>
    </w:p>
    <w:p w14:paraId="02368B4F" w14:textId="77777777" w:rsidR="002B72BF" w:rsidRDefault="00EB69C3">
      <w:pPr>
        <w:pStyle w:val="Zkladntext20"/>
        <w:shd w:val="clear" w:color="auto" w:fill="auto"/>
        <w:spacing w:before="0" w:after="0" w:line="182" w:lineRule="exact"/>
        <w:ind w:left="5100" w:firstLine="0"/>
      </w:pPr>
      <w:r>
        <w:t>Jméno: Mgr. Tomšíková Silvie,</w:t>
      </w:r>
    </w:p>
    <w:p w14:paraId="018B13AB" w14:textId="7CF06D99" w:rsidR="002B72BF" w:rsidRDefault="00EB69C3">
      <w:pPr>
        <w:pStyle w:val="Zkladntext20"/>
        <w:shd w:val="clear" w:color="auto" w:fill="auto"/>
        <w:spacing w:before="0" w:after="0" w:line="182" w:lineRule="exact"/>
        <w:ind w:left="5100" w:firstLine="0"/>
      </w:pPr>
      <w:r>
        <w:t>Funkce: ředitelka</w:t>
      </w:r>
      <w:r w:rsidR="00EE6797">
        <w:t xml:space="preserve"> -----</w:t>
      </w:r>
    </w:p>
    <w:p w14:paraId="4C657597" w14:textId="68113A44" w:rsidR="00504FDE" w:rsidRDefault="00504FDE">
      <w:pPr>
        <w:pStyle w:val="Zkladntext20"/>
        <w:shd w:val="clear" w:color="auto" w:fill="auto"/>
        <w:tabs>
          <w:tab w:val="left" w:pos="5114"/>
        </w:tabs>
        <w:spacing w:before="0" w:after="0" w:line="182" w:lineRule="exact"/>
        <w:ind w:left="180" w:firstLine="0"/>
        <w:jc w:val="both"/>
      </w:pPr>
      <w:r>
        <w:t>Zhotovitel:</w:t>
      </w:r>
    </w:p>
    <w:p w14:paraId="4F7E42EA" w14:textId="6D2F5890" w:rsidR="002B72BF" w:rsidRDefault="00EB69C3">
      <w:pPr>
        <w:pStyle w:val="Zkladntext20"/>
        <w:shd w:val="clear" w:color="auto" w:fill="auto"/>
        <w:tabs>
          <w:tab w:val="left" w:pos="5114"/>
        </w:tabs>
        <w:spacing w:before="0" w:after="0" w:line="182" w:lineRule="exact"/>
        <w:ind w:left="180" w:firstLine="0"/>
        <w:jc w:val="both"/>
      </w:pPr>
      <w:proofErr w:type="spellStart"/>
      <w:r>
        <w:t>TopoIWater</w:t>
      </w:r>
      <w:proofErr w:type="spellEnd"/>
      <w:r>
        <w:t>, s.r.o.</w:t>
      </w:r>
      <w:r>
        <w:tab/>
        <w:t>Domov Kamélie Křižanov, příspěvková organizace</w:t>
      </w:r>
    </w:p>
    <w:p w14:paraId="39D9F9E6" w14:textId="1E76D193" w:rsidR="002B72BF" w:rsidRDefault="00EB69C3">
      <w:pPr>
        <w:pStyle w:val="Zkladntext20"/>
        <w:shd w:val="clear" w:color="auto" w:fill="auto"/>
        <w:spacing w:before="0" w:after="0" w:line="182" w:lineRule="exact"/>
        <w:ind w:left="180" w:firstLine="0"/>
        <w:jc w:val="both"/>
      </w:pPr>
      <w:r>
        <w:t>Vedoucí servisu</w:t>
      </w:r>
      <w:r w:rsidR="00EE6797">
        <w:t xml:space="preserve"> -----</w:t>
      </w:r>
    </w:p>
    <w:sectPr w:rsidR="002B72BF">
      <w:footerReference w:type="default" r:id="rId8"/>
      <w:pgSz w:w="11900" w:h="16840"/>
      <w:pgMar w:top="1266" w:right="1127" w:bottom="1864" w:left="1129"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F180" w14:textId="77777777" w:rsidR="00C97C08" w:rsidRDefault="00C97C08">
      <w:r>
        <w:separator/>
      </w:r>
    </w:p>
  </w:endnote>
  <w:endnote w:type="continuationSeparator" w:id="0">
    <w:p w14:paraId="625A5658" w14:textId="77777777" w:rsidR="00C97C08" w:rsidRDefault="00C9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303F" w14:textId="1EFF68DA" w:rsidR="002B72BF" w:rsidRDefault="00504FDE">
    <w:pPr>
      <w:rPr>
        <w:sz w:val="2"/>
        <w:szCs w:val="2"/>
      </w:rPr>
    </w:pPr>
    <w:r>
      <w:rPr>
        <w:noProof/>
      </w:rPr>
      <mc:AlternateContent>
        <mc:Choice Requires="wps">
          <w:drawing>
            <wp:anchor distT="0" distB="0" distL="63500" distR="63500" simplePos="0" relativeHeight="314572416" behindDoc="1" locked="0" layoutInCell="1" allowOverlap="1" wp14:anchorId="10EC57D5" wp14:editId="3C7992BE">
              <wp:simplePos x="0" y="0"/>
              <wp:positionH relativeFrom="page">
                <wp:posOffset>6259830</wp:posOffset>
              </wp:positionH>
              <wp:positionV relativeFrom="page">
                <wp:posOffset>9774555</wp:posOffset>
              </wp:positionV>
              <wp:extent cx="150495" cy="123825"/>
              <wp:effectExtent l="190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5F823" w14:textId="77777777" w:rsidR="002B72BF" w:rsidRDefault="00EB69C3">
                          <w:pPr>
                            <w:pStyle w:val="ZhlavneboZpat0"/>
                            <w:shd w:val="clear" w:color="auto" w:fill="auto"/>
                            <w:spacing w:line="240" w:lineRule="auto"/>
                          </w:pPr>
                          <w:r>
                            <w:fldChar w:fldCharType="begin"/>
                          </w:r>
                          <w:r>
                            <w:instrText xml:space="preserve"> PAGE \* MERGEFORMAT </w:instrText>
                          </w:r>
                          <w:r>
                            <w:fldChar w:fldCharType="separate"/>
                          </w:r>
                          <w:r>
                            <w:rPr>
                              <w:rStyle w:val="ZhlavneboZpat85pt"/>
                            </w:rPr>
                            <w:t>#</w:t>
                          </w:r>
                          <w:r>
                            <w:rPr>
                              <w:rStyle w:val="ZhlavneboZpat85pt"/>
                            </w:rPr>
                            <w:fldChar w:fldCharType="end"/>
                          </w:r>
                          <w:r>
                            <w:rPr>
                              <w:rStyle w:val="ZhlavneboZpat85pt"/>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C57D5" id="_x0000_t202" coordsize="21600,21600" o:spt="202" path="m,l,21600r21600,l21600,xe">
              <v:stroke joinstyle="miter"/>
              <v:path gradientshapeok="t" o:connecttype="rect"/>
            </v:shapetype>
            <v:shape id="_x0000_s1029" type="#_x0000_t202" style="position:absolute;margin-left:492.9pt;margin-top:769.65pt;width:11.85pt;height:9.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" filled="f" stroked="f">
              <v:textbox style="mso-fit-shape-to-text:t" inset="0,0,0,0">
                <w:txbxContent>
                  <w:p w14:paraId="2A35F823" w14:textId="77777777" w:rsidR="002B72BF" w:rsidRDefault="00EB69C3">
                    <w:pPr>
                      <w:pStyle w:val="ZhlavneboZpat0"/>
                      <w:shd w:val="clear" w:color="auto" w:fill="auto"/>
                      <w:spacing w:line="240" w:lineRule="auto"/>
                    </w:pPr>
                    <w:r>
                      <w:fldChar w:fldCharType="begin"/>
                    </w:r>
                    <w:r>
                      <w:instrText xml:space="preserve"> PAGE \* MERGEFORMAT </w:instrText>
                    </w:r>
                    <w:r>
                      <w:fldChar w:fldCharType="separate"/>
                    </w:r>
                    <w:r>
                      <w:rPr>
                        <w:rStyle w:val="ZhlavneboZpat85pt"/>
                      </w:rPr>
                      <w:t>#</w:t>
                    </w:r>
                    <w:r>
                      <w:rPr>
                        <w:rStyle w:val="ZhlavneboZpat85pt"/>
                      </w:rPr>
                      <w:fldChar w:fldCharType="end"/>
                    </w:r>
                    <w:r>
                      <w:rPr>
                        <w:rStyle w:val="ZhlavneboZpat85pt"/>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6028" w14:textId="2595AFDB" w:rsidR="002B72BF" w:rsidRDefault="00504FDE">
    <w:pPr>
      <w:rPr>
        <w:sz w:val="2"/>
        <w:szCs w:val="2"/>
      </w:rPr>
    </w:pPr>
    <w:r>
      <w:rPr>
        <w:noProof/>
      </w:rPr>
      <mc:AlternateContent>
        <mc:Choice Requires="wps">
          <w:drawing>
            <wp:anchor distT="0" distB="0" distL="63500" distR="63500" simplePos="0" relativeHeight="314572417" behindDoc="1" locked="0" layoutInCell="1" allowOverlap="1" wp14:anchorId="55F23223" wp14:editId="0EEFEE4D">
              <wp:simplePos x="0" y="0"/>
              <wp:positionH relativeFrom="page">
                <wp:posOffset>3786505</wp:posOffset>
              </wp:positionH>
              <wp:positionV relativeFrom="page">
                <wp:posOffset>10323195</wp:posOffset>
              </wp:positionV>
              <wp:extent cx="67310" cy="138430"/>
              <wp:effectExtent l="0" t="0" r="381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44B12" w14:textId="77777777" w:rsidR="002B72BF" w:rsidRDefault="00EB69C3">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F23223" id="_x0000_t202" coordsize="21600,21600" o:spt="202" path="m,l,21600r21600,l21600,xe">
              <v:stroke joinstyle="miter"/>
              <v:path gradientshapeok="t" o:connecttype="rect"/>
            </v:shapetype>
            <v:shape id="Text Box 8" o:spid="_x0000_s1030" type="#_x0000_t202" style="position:absolute;margin-left:298.15pt;margin-top:812.85pt;width:5.3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" filled="f" stroked="f">
              <v:textbox style="mso-fit-shape-to-text:t" inset="0,0,0,0">
                <w:txbxContent>
                  <w:p w14:paraId="24944B12" w14:textId="77777777" w:rsidR="002B72BF" w:rsidRDefault="00EB69C3">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D29D" w14:textId="77777777" w:rsidR="00C97C08" w:rsidRDefault="00C97C08">
      <w:r>
        <w:separator/>
      </w:r>
    </w:p>
  </w:footnote>
  <w:footnote w:type="continuationSeparator" w:id="0">
    <w:p w14:paraId="01990E2D" w14:textId="77777777" w:rsidR="00C97C08" w:rsidRDefault="00C97C08">
      <w:r>
        <w:continuationSeparator/>
      </w:r>
    </w:p>
  </w:footnote>
  <w:footnote w:id="1">
    <w:p w14:paraId="477A458D" w14:textId="77777777" w:rsidR="002B72BF" w:rsidRDefault="00EB69C3">
      <w:pPr>
        <w:pStyle w:val="Poznmkapodarou0"/>
        <w:shd w:val="clear" w:color="auto" w:fill="auto"/>
      </w:pPr>
      <w:r>
        <w:rPr>
          <w:vertAlign w:val="superscript"/>
        </w:rPr>
        <w:footnoteRef/>
      </w:r>
      <w:r>
        <w:t xml:space="preserve"> V případě jakýchkoli změn smlouvy na veřejnou zakázku musí být </w:t>
      </w:r>
      <w:proofErr w:type="spellStart"/>
      <w:r>
        <w:t>lylo</w:t>
      </w:r>
      <w:proofErr w:type="spellEnd"/>
      <w:r>
        <w:t xml:space="preserve"> změny v souladu s § 222 zákona č. 134/2016, o zadávání </w:t>
      </w:r>
      <w:proofErr w:type="spellStart"/>
      <w:r>
        <w:t>vořojných</w:t>
      </w:r>
      <w:proofErr w:type="spellEnd"/>
      <w:r>
        <w:t xml:space="preserve"> zakázek, jinak by mohl být postup zadavatele považován za přestupek </w:t>
      </w:r>
      <w:proofErr w:type="spellStart"/>
      <w:r>
        <w:t>dlo</w:t>
      </w:r>
      <w:proofErr w:type="spellEnd"/>
      <w:r>
        <w:t xml:space="preserve"> § 268 tohoto zákona.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F240C"/>
    <w:multiLevelType w:val="multilevel"/>
    <w:tmpl w:val="24E261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611A61"/>
    <w:multiLevelType w:val="multilevel"/>
    <w:tmpl w:val="4B4C0DD2"/>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E20FE4"/>
    <w:multiLevelType w:val="multilevel"/>
    <w:tmpl w:val="BF2ED30E"/>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3A322D"/>
    <w:multiLevelType w:val="multilevel"/>
    <w:tmpl w:val="29B699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080342"/>
    <w:multiLevelType w:val="multilevel"/>
    <w:tmpl w:val="5C98CD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BF"/>
    <w:rsid w:val="002B72BF"/>
    <w:rsid w:val="00310403"/>
    <w:rsid w:val="00504FDE"/>
    <w:rsid w:val="00595572"/>
    <w:rsid w:val="00716F07"/>
    <w:rsid w:val="00C97C08"/>
    <w:rsid w:val="00EB69C3"/>
    <w:rsid w:val="00EE67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687C6"/>
  <w15:docId w15:val="{653DED31-A133-4CFA-AB6A-D9D64EA3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6"/>
      <w:szCs w:val="16"/>
      <w:u w:val="none"/>
    </w:rPr>
  </w:style>
  <w:style w:type="character" w:customStyle="1" w:styleId="Zkladntext4Exact">
    <w:name w:val="Základní text (4) Exact"/>
    <w:basedOn w:val="Standardnpsmoodstavce"/>
    <w:rPr>
      <w:rFonts w:ascii="Arial" w:eastAsia="Arial" w:hAnsi="Arial" w:cs="Arial"/>
      <w:b w:val="0"/>
      <w:bCs w:val="0"/>
      <w:i w:val="0"/>
      <w:iCs w:val="0"/>
      <w:smallCaps w:val="0"/>
      <w:strike w:val="0"/>
      <w:sz w:val="20"/>
      <w:szCs w:val="20"/>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pacing w:val="-10"/>
      <w:sz w:val="21"/>
      <w:szCs w:val="21"/>
      <w:u w:val="none"/>
    </w:rPr>
  </w:style>
  <w:style w:type="character" w:customStyle="1" w:styleId="Titulekobrzkudkovn3ptExact">
    <w:name w:val="Titulek obrázku + Řádkování 3 pt Exact"/>
    <w:basedOn w:val="TitulekobrzkuExact"/>
    <w:rPr>
      <w:rFonts w:ascii="Arial" w:eastAsia="Arial" w:hAnsi="Arial" w:cs="Arial"/>
      <w:b w:val="0"/>
      <w:bCs w:val="0"/>
      <w:i w:val="0"/>
      <w:iCs w:val="0"/>
      <w:smallCaps w:val="0"/>
      <w:strike w:val="0"/>
      <w:color w:val="000000"/>
      <w:spacing w:val="70"/>
      <w:w w:val="100"/>
      <w:position w:val="0"/>
      <w:sz w:val="21"/>
      <w:szCs w:val="21"/>
      <w:u w:val="none"/>
      <w:lang w:val="cs-CZ" w:eastAsia="cs-CZ" w:bidi="cs-CZ"/>
    </w:rPr>
  </w:style>
  <w:style w:type="character" w:customStyle="1" w:styleId="Titulekobrzku12ptTunKurzvadkovn0ptExact">
    <w:name w:val="Titulek obrázku + 12 pt;Tučné;Kurzíva;Řádkování 0 pt Exact"/>
    <w:basedOn w:val="TitulekobrzkuExact"/>
    <w:rPr>
      <w:rFonts w:ascii="Arial" w:eastAsia="Arial" w:hAnsi="Arial" w:cs="Arial"/>
      <w:b/>
      <w:bCs/>
      <w:i/>
      <w:iCs/>
      <w:smallCaps w:val="0"/>
      <w:strike w:val="0"/>
      <w:color w:val="000000"/>
      <w:spacing w:val="0"/>
      <w:w w:val="100"/>
      <w:position w:val="0"/>
      <w:sz w:val="24"/>
      <w:szCs w:val="24"/>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hlavneboZpat85pt">
    <w:name w:val="Záhlaví nebo Zápatí + 8;5 pt"/>
    <w:basedOn w:val="ZhlavneboZpa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4Tun">
    <w:name w:val="Základní text (4) + Tučné"/>
    <w:basedOn w:val="Zkladntext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1">
    <w:name w:val="Nadpis #1_"/>
    <w:basedOn w:val="Standardnpsmoodstavce"/>
    <w:link w:val="Nadpis10"/>
    <w:rPr>
      <w:rFonts w:ascii="Arial" w:eastAsia="Arial" w:hAnsi="Arial" w:cs="Arial"/>
      <w:b w:val="0"/>
      <w:bCs w:val="0"/>
      <w:i w:val="0"/>
      <w:iCs w:val="0"/>
      <w:smallCaps w:val="0"/>
      <w:strike w:val="0"/>
      <w:sz w:val="17"/>
      <w:szCs w:val="17"/>
      <w:u w:val="none"/>
    </w:rPr>
  </w:style>
  <w:style w:type="character" w:customStyle="1" w:styleId="Zkladntext4Kurzva">
    <w:name w:val="Základní text (4) + Kurzíva"/>
    <w:basedOn w:val="Zkladntext4"/>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Segoe UI" w:eastAsia="Segoe UI" w:hAnsi="Segoe UI" w:cs="Segoe UI"/>
      <w:b/>
      <w:bCs/>
      <w:i w:val="0"/>
      <w:iCs w:val="0"/>
      <w:smallCaps w:val="0"/>
      <w:strike w:val="0"/>
      <w:sz w:val="16"/>
      <w:szCs w:val="16"/>
      <w:u w:val="none"/>
    </w:rPr>
  </w:style>
  <w:style w:type="character" w:customStyle="1" w:styleId="Zkladntext6">
    <w:name w:val="Základní text (6)_"/>
    <w:basedOn w:val="Standardnpsmoodstavce"/>
    <w:link w:val="Zkladntext60"/>
    <w:rPr>
      <w:rFonts w:ascii="Arial" w:eastAsia="Arial" w:hAnsi="Arial" w:cs="Arial"/>
      <w:b w:val="0"/>
      <w:bCs w:val="0"/>
      <w:i/>
      <w:iCs/>
      <w:smallCaps w:val="0"/>
      <w:strike w:val="0"/>
      <w:sz w:val="20"/>
      <w:szCs w:val="20"/>
      <w:u w:val="none"/>
    </w:rPr>
  </w:style>
  <w:style w:type="character" w:customStyle="1" w:styleId="Zkladntext65ptNekurzvaMalpsmenadkovn0pt">
    <w:name w:val="Základní text (6) + 5 pt;Ne kurzíva;Malá písmena;Řádkování 0 pt"/>
    <w:basedOn w:val="Zkladntext6"/>
    <w:rPr>
      <w:rFonts w:ascii="Arial" w:eastAsia="Arial" w:hAnsi="Arial" w:cs="Arial"/>
      <w:b w:val="0"/>
      <w:bCs w:val="0"/>
      <w:i/>
      <w:iCs/>
      <w:smallCaps/>
      <w:strike w:val="0"/>
      <w:color w:val="000000"/>
      <w:spacing w:val="10"/>
      <w:w w:val="100"/>
      <w:position w:val="0"/>
      <w:sz w:val="10"/>
      <w:szCs w:val="10"/>
      <w:u w:val="none"/>
      <w:lang w:val="cs-CZ" w:eastAsia="cs-CZ" w:bidi="cs-CZ"/>
    </w:rPr>
  </w:style>
  <w:style w:type="character" w:customStyle="1" w:styleId="Zkladntext6Nekurzva">
    <w:name w:val="Základní text (6) + Ne kurzíva"/>
    <w:basedOn w:val="Zkladntext6"/>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iCs/>
      <w:smallCaps w:val="0"/>
      <w:strike w:val="0"/>
      <w:sz w:val="17"/>
      <w:szCs w:val="17"/>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7"/>
      <w:szCs w:val="17"/>
      <w:u w:val="single"/>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17"/>
      <w:szCs w:val="17"/>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385ptNetun">
    <w:name w:val="Základní text (3) + 8;5 pt;Ne tučné"/>
    <w:basedOn w:val="Zkladntext3"/>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paragraph" w:customStyle="1" w:styleId="Poznmkapodarou0">
    <w:name w:val="Poznámka pod čarou"/>
    <w:basedOn w:val="Normln"/>
    <w:link w:val="Poznmkapodarou"/>
    <w:pPr>
      <w:shd w:val="clear" w:color="auto" w:fill="FFFFFF"/>
      <w:spacing w:line="192" w:lineRule="exact"/>
      <w:jc w:val="both"/>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before="300" w:after="60" w:line="0" w:lineRule="atLeast"/>
      <w:ind w:hanging="680"/>
    </w:pPr>
    <w:rPr>
      <w:rFonts w:ascii="Arial" w:eastAsia="Arial" w:hAnsi="Arial" w:cs="Arial"/>
      <w:sz w:val="20"/>
      <w:szCs w:val="20"/>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pacing w:val="-10"/>
      <w:sz w:val="21"/>
      <w:szCs w:val="21"/>
    </w:rPr>
  </w:style>
  <w:style w:type="paragraph" w:customStyle="1" w:styleId="Zkladntext20">
    <w:name w:val="Základní text (2)"/>
    <w:basedOn w:val="Normln"/>
    <w:link w:val="Zkladntext2"/>
    <w:pPr>
      <w:shd w:val="clear" w:color="auto" w:fill="FFFFFF"/>
      <w:spacing w:before="420" w:after="60" w:line="0" w:lineRule="atLeast"/>
      <w:ind w:hanging="680"/>
    </w:pPr>
    <w:rPr>
      <w:rFonts w:ascii="Arial" w:eastAsia="Arial" w:hAnsi="Arial" w:cs="Arial"/>
      <w:sz w:val="17"/>
      <w:szCs w:val="17"/>
    </w:rPr>
  </w:style>
  <w:style w:type="paragraph" w:customStyle="1" w:styleId="Zkladntext30">
    <w:name w:val="Základní text (3)"/>
    <w:basedOn w:val="Normln"/>
    <w:link w:val="Zkladntext3"/>
    <w:pPr>
      <w:shd w:val="clear" w:color="auto" w:fill="FFFFFF"/>
      <w:spacing w:after="300" w:line="0" w:lineRule="atLeast"/>
      <w:ind w:hanging="680"/>
      <w:jc w:val="center"/>
    </w:pPr>
    <w:rPr>
      <w:rFonts w:ascii="Arial" w:eastAsia="Arial" w:hAnsi="Arial" w:cs="Arial"/>
      <w:b/>
      <w:bCs/>
      <w:sz w:val="20"/>
      <w:szCs w:val="2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9"/>
      <w:szCs w:val="19"/>
    </w:rPr>
  </w:style>
  <w:style w:type="paragraph" w:customStyle="1" w:styleId="Nadpis10">
    <w:name w:val="Nadpis #1"/>
    <w:basedOn w:val="Normln"/>
    <w:link w:val="Nadpis1"/>
    <w:pPr>
      <w:shd w:val="clear" w:color="auto" w:fill="FFFFFF"/>
      <w:spacing w:before="540" w:after="60" w:line="0" w:lineRule="atLeast"/>
      <w:outlineLvl w:val="0"/>
    </w:pPr>
    <w:rPr>
      <w:rFonts w:ascii="Arial" w:eastAsia="Arial" w:hAnsi="Arial" w:cs="Arial"/>
      <w:sz w:val="17"/>
      <w:szCs w:val="17"/>
    </w:rPr>
  </w:style>
  <w:style w:type="paragraph" w:customStyle="1" w:styleId="Zkladntext50">
    <w:name w:val="Základní text (5)"/>
    <w:basedOn w:val="Normln"/>
    <w:link w:val="Zkladntext5"/>
    <w:pPr>
      <w:shd w:val="clear" w:color="auto" w:fill="FFFFFF"/>
      <w:spacing w:before="480" w:after="60" w:line="0" w:lineRule="atLeast"/>
    </w:pPr>
    <w:rPr>
      <w:rFonts w:ascii="Segoe UI" w:eastAsia="Segoe UI" w:hAnsi="Segoe UI" w:cs="Segoe UI"/>
      <w:b/>
      <w:bCs/>
      <w:sz w:val="16"/>
      <w:szCs w:val="16"/>
    </w:rPr>
  </w:style>
  <w:style w:type="paragraph" w:customStyle="1" w:styleId="Zkladntext60">
    <w:name w:val="Základní text (6)"/>
    <w:basedOn w:val="Normln"/>
    <w:link w:val="Zkladntext6"/>
    <w:pPr>
      <w:shd w:val="clear" w:color="auto" w:fill="FFFFFF"/>
      <w:spacing w:line="202" w:lineRule="exact"/>
    </w:pPr>
    <w:rPr>
      <w:rFonts w:ascii="Arial" w:eastAsia="Arial" w:hAnsi="Arial" w:cs="Arial"/>
      <w:i/>
      <w:iCs/>
      <w:sz w:val="20"/>
      <w:szCs w:val="20"/>
    </w:rPr>
  </w:style>
  <w:style w:type="paragraph" w:customStyle="1" w:styleId="Zkladntext70">
    <w:name w:val="Základní text (7)"/>
    <w:basedOn w:val="Normln"/>
    <w:link w:val="Zkladntext7"/>
    <w:pPr>
      <w:shd w:val="clear" w:color="auto" w:fill="FFFFFF"/>
      <w:spacing w:line="202" w:lineRule="exact"/>
    </w:pPr>
    <w:rPr>
      <w:rFonts w:ascii="Arial" w:eastAsia="Arial" w:hAnsi="Arial" w:cs="Arial"/>
      <w:i/>
      <w:iCs/>
      <w:sz w:val="17"/>
      <w:szCs w:val="17"/>
    </w:rPr>
  </w:style>
  <w:style w:type="paragraph" w:customStyle="1" w:styleId="Zkladntext80">
    <w:name w:val="Základní text (8)"/>
    <w:basedOn w:val="Normln"/>
    <w:link w:val="Zkladntext8"/>
    <w:pPr>
      <w:shd w:val="clear" w:color="auto" w:fill="FFFFFF"/>
      <w:spacing w:after="1560" w:line="202" w:lineRule="exact"/>
      <w:ind w:firstLine="180"/>
    </w:pPr>
    <w:rPr>
      <w:rFonts w:ascii="Arial" w:eastAsia="Arial" w:hAnsi="Arial" w:cs="Arial"/>
      <w:sz w:val="16"/>
      <w:szCs w:val="16"/>
    </w:rPr>
  </w:style>
  <w:style w:type="paragraph" w:customStyle="1" w:styleId="Nadpis20">
    <w:name w:val="Nadpis #2"/>
    <w:basedOn w:val="Normln"/>
    <w:link w:val="Nadpis2"/>
    <w:pPr>
      <w:shd w:val="clear" w:color="auto" w:fill="FFFFFF"/>
      <w:spacing w:after="600" w:line="0" w:lineRule="atLeast"/>
      <w:jc w:val="center"/>
      <w:outlineLvl w:val="1"/>
    </w:pPr>
    <w:rPr>
      <w:rFonts w:ascii="Arial" w:eastAsia="Arial" w:hAnsi="Arial" w:cs="Arial"/>
      <w:b/>
      <w:bCs/>
      <w:sz w:val="22"/>
      <w:szCs w:val="22"/>
    </w:rPr>
  </w:style>
  <w:style w:type="paragraph" w:customStyle="1" w:styleId="Zkladntext90">
    <w:name w:val="Základní text (9)"/>
    <w:basedOn w:val="Normln"/>
    <w:link w:val="Zkladntext9"/>
    <w:pPr>
      <w:shd w:val="clear" w:color="auto" w:fill="FFFFFF"/>
      <w:spacing w:before="600" w:after="240" w:line="0" w:lineRule="atLeast"/>
      <w:ind w:hanging="680"/>
      <w:jc w:val="both"/>
    </w:pPr>
    <w:rPr>
      <w:rFonts w:ascii="Arial" w:eastAsia="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1722</Words>
  <Characters>10162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asistentka</cp:lastModifiedBy>
  <cp:revision>6</cp:revision>
  <dcterms:created xsi:type="dcterms:W3CDTF">2022-01-13T13:32:00Z</dcterms:created>
  <dcterms:modified xsi:type="dcterms:W3CDTF">2022-01-13T13:46:00Z</dcterms:modified>
</cp:coreProperties>
</file>