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E5" w:rsidRDefault="004671E4">
      <w:pPr>
        <w:pStyle w:val="Heading30"/>
        <w:keepNext/>
        <w:keepLines/>
        <w:shd w:val="clear" w:color="auto" w:fill="auto"/>
      </w:pPr>
      <w:bookmarkStart w:id="0" w:name="bookmark0"/>
      <w:r>
        <w:t>Dodatek č. 2</w:t>
      </w:r>
      <w:r>
        <w:br/>
        <w:t>k</w:t>
      </w:r>
      <w:bookmarkEnd w:id="0"/>
    </w:p>
    <w:p w:rsidR="00047BE5" w:rsidRDefault="004671E4">
      <w:pPr>
        <w:pStyle w:val="Heading30"/>
        <w:keepNext/>
        <w:keepLines/>
        <w:shd w:val="clear" w:color="auto" w:fill="auto"/>
      </w:pPr>
      <w:bookmarkStart w:id="1" w:name="bookmark1"/>
      <w:r>
        <w:t>ZÁPISU</w:t>
      </w:r>
      <w:bookmarkEnd w:id="1"/>
    </w:p>
    <w:p w:rsidR="00047BE5" w:rsidRDefault="004671E4">
      <w:pPr>
        <w:pStyle w:val="Heading30"/>
        <w:keepNext/>
        <w:keepLines/>
        <w:shd w:val="clear" w:color="auto" w:fill="auto"/>
        <w:spacing w:after="480"/>
      </w:pPr>
      <w:bookmarkStart w:id="2" w:name="bookmark2"/>
      <w:r>
        <w:t>o užívání nebytových prostor</w:t>
      </w:r>
      <w:bookmarkEnd w:id="2"/>
    </w:p>
    <w:p w:rsidR="00047BE5" w:rsidRDefault="004671E4">
      <w:pPr>
        <w:pStyle w:val="Bodytext20"/>
        <w:shd w:val="clear" w:color="auto" w:fill="auto"/>
        <w:spacing w:before="0"/>
        <w:ind w:firstLine="0"/>
      </w:pPr>
      <w:r>
        <w:t xml:space="preserve">podle ustanovení § 19 a násl. zákona č. 219/2000 Sb., o majetku České republiky a jejím vystupování v právních vztazích, v platném znění, a § 14 a násl. vyhlášky Ministerstva financí č. 62/2001 Sb., o </w:t>
      </w:r>
      <w:r w:rsidR="00BC1E35">
        <w:t>hospodaření</w:t>
      </w:r>
      <w:r>
        <w:t xml:space="preserve"> organizačních složek státu a státních organizací s majetkem státu, v platném znění.</w:t>
      </w:r>
    </w:p>
    <w:p w:rsidR="00047BE5" w:rsidRDefault="004671E4">
      <w:pPr>
        <w:pStyle w:val="Heading30"/>
        <w:keepNext/>
        <w:keepLines/>
        <w:shd w:val="clear" w:color="auto" w:fill="auto"/>
        <w:jc w:val="both"/>
      </w:pPr>
      <w:bookmarkStart w:id="3" w:name="bookmark3"/>
      <w:r>
        <w:t>Krajská hygienická stanice Královéhradeckého kraje se sídlem v Hradci Králové</w:t>
      </w:r>
      <w:bookmarkEnd w:id="3"/>
    </w:p>
    <w:p w:rsidR="00047BE5" w:rsidRDefault="004671E4">
      <w:pPr>
        <w:pStyle w:val="Bodytext20"/>
        <w:shd w:val="clear" w:color="auto" w:fill="auto"/>
        <w:spacing w:before="0" w:after="0"/>
        <w:ind w:right="5380" w:firstLine="0"/>
        <w:jc w:val="left"/>
      </w:pPr>
      <w:r>
        <w:t>Sídlo: Habrmanova 19, Hradec Králové IČO: 71009213</w:t>
      </w:r>
    </w:p>
    <w:p w:rsidR="005C2DED" w:rsidRDefault="004671E4" w:rsidP="005C2DED">
      <w:pPr>
        <w:pStyle w:val="Bodytext20"/>
        <w:shd w:val="clear" w:color="auto" w:fill="auto"/>
        <w:spacing w:before="0" w:after="0"/>
        <w:ind w:right="2002" w:firstLine="0"/>
        <w:jc w:val="left"/>
      </w:pPr>
      <w:r>
        <w:t xml:space="preserve">zastoupená: </w:t>
      </w:r>
      <w:r w:rsidR="005C2DED" w:rsidRPr="005C2DED">
        <w:rPr>
          <w:highlight w:val="lightGray"/>
        </w:rPr>
        <w:t>________________</w:t>
      </w:r>
      <w:r>
        <w:t xml:space="preserve"> ředitelem </w:t>
      </w:r>
    </w:p>
    <w:p w:rsidR="00047BE5" w:rsidRDefault="004671E4">
      <w:pPr>
        <w:pStyle w:val="Bodytext20"/>
        <w:shd w:val="clear" w:color="auto" w:fill="auto"/>
        <w:spacing w:before="0" w:after="267"/>
        <w:ind w:right="2000" w:firstLine="0"/>
        <w:jc w:val="left"/>
      </w:pPr>
      <w:r>
        <w:t xml:space="preserve">bankovní spojení: </w:t>
      </w:r>
      <w:r w:rsidR="005C2DED" w:rsidRPr="005C2DED">
        <w:rPr>
          <w:highlight w:val="lightGray"/>
        </w:rPr>
        <w:t>________________</w:t>
      </w:r>
      <w:r>
        <w:t xml:space="preserve">, číslo účtu </w:t>
      </w:r>
      <w:r w:rsidR="005C2DED" w:rsidRPr="005C2DED">
        <w:rPr>
          <w:highlight w:val="lightGray"/>
        </w:rPr>
        <w:t>________________</w:t>
      </w:r>
      <w:r w:rsidR="005C2DED">
        <w:t xml:space="preserve"> </w:t>
      </w:r>
      <w:r>
        <w:t xml:space="preserve">(dále jen </w:t>
      </w:r>
      <w:r>
        <w:rPr>
          <w:rStyle w:val="Bodytext2Bold"/>
        </w:rPr>
        <w:t>„předávající“)</w:t>
      </w:r>
    </w:p>
    <w:p w:rsidR="00047BE5" w:rsidRDefault="004671E4">
      <w:pPr>
        <w:pStyle w:val="Bodytext20"/>
        <w:shd w:val="clear" w:color="auto" w:fill="auto"/>
        <w:spacing w:before="0" w:after="293" w:line="240" w:lineRule="exact"/>
        <w:ind w:firstLine="0"/>
      </w:pPr>
      <w:r>
        <w:t>a</w:t>
      </w:r>
    </w:p>
    <w:p w:rsidR="00047BE5" w:rsidRDefault="004671E4">
      <w:pPr>
        <w:pStyle w:val="Heading30"/>
        <w:keepNext/>
        <w:keepLines/>
        <w:shd w:val="clear" w:color="auto" w:fill="auto"/>
        <w:spacing w:line="240" w:lineRule="exact"/>
        <w:jc w:val="both"/>
      </w:pPr>
      <w:bookmarkStart w:id="4" w:name="bookmark4"/>
      <w:r>
        <w:t>Generální finanční ředitelství</w:t>
      </w:r>
      <w:bookmarkEnd w:id="4"/>
    </w:p>
    <w:p w:rsidR="00047BE5" w:rsidRDefault="004671E4">
      <w:pPr>
        <w:pStyle w:val="Bodytext20"/>
        <w:shd w:val="clear" w:color="auto" w:fill="auto"/>
        <w:spacing w:before="0" w:after="0" w:line="278" w:lineRule="exact"/>
        <w:ind w:right="5520" w:firstLine="0"/>
        <w:jc w:val="left"/>
      </w:pPr>
      <w:r>
        <w:t>Sídlo: Praha 1, Lazarská 15/7, 117 22 IČO: 72080043</w:t>
      </w:r>
    </w:p>
    <w:p w:rsidR="005C2DED" w:rsidRDefault="004671E4" w:rsidP="005C2DED">
      <w:pPr>
        <w:pStyle w:val="Bodytext20"/>
        <w:shd w:val="clear" w:color="auto" w:fill="auto"/>
        <w:spacing w:before="0" w:after="0" w:line="278" w:lineRule="exact"/>
        <w:ind w:right="2002" w:firstLine="0"/>
        <w:jc w:val="left"/>
      </w:pPr>
      <w:r>
        <w:t xml:space="preserve">zastoupené: Mgr. Ing. Radanou Nedvědovou, ředitelem Sekce ekonomiky bankovní spojení: Česká národní banka, číslo účtu </w:t>
      </w:r>
      <w:r w:rsidR="005C2DED" w:rsidRPr="005C2DED">
        <w:rPr>
          <w:highlight w:val="lightGray"/>
        </w:rPr>
        <w:t>________________</w:t>
      </w:r>
    </w:p>
    <w:p w:rsidR="00047BE5" w:rsidRDefault="004671E4">
      <w:pPr>
        <w:pStyle w:val="Bodytext20"/>
        <w:shd w:val="clear" w:color="auto" w:fill="auto"/>
        <w:spacing w:before="0" w:after="484" w:line="278" w:lineRule="exact"/>
        <w:ind w:right="2000" w:firstLine="0"/>
        <w:jc w:val="left"/>
      </w:pPr>
      <w:r>
        <w:t xml:space="preserve">adresa pro doručování: Horova 17, 500 02 Hradec Králové (dále jen </w:t>
      </w:r>
      <w:r>
        <w:rPr>
          <w:rStyle w:val="Bodytext2Bold"/>
        </w:rPr>
        <w:t>„uživatel“)</w:t>
      </w:r>
    </w:p>
    <w:p w:rsidR="00047BE5" w:rsidRDefault="004671E4">
      <w:pPr>
        <w:pStyle w:val="Bodytext20"/>
        <w:shd w:val="clear" w:color="auto" w:fill="auto"/>
        <w:spacing w:before="0"/>
        <w:ind w:firstLine="0"/>
      </w:pPr>
      <w:r>
        <w:t>Předávající a uživatel uzavřeli dne 20. 12. 2014 Zápis o užívání nebytových prostor, ve znění pozdějšího dodatku (dále jen „zápis“). V souladu s čl. X., odst. 1 zápisu se zápis mění níže uvedeným způsobem.</w:t>
      </w:r>
    </w:p>
    <w:p w:rsidR="00047BE5" w:rsidRDefault="004671E4">
      <w:pPr>
        <w:pStyle w:val="Heading20"/>
        <w:keepNext/>
        <w:keepLines/>
        <w:shd w:val="clear" w:color="auto" w:fill="auto"/>
        <w:spacing w:before="0"/>
        <w:ind w:left="4460"/>
      </w:pPr>
      <w:bookmarkStart w:id="5" w:name="bookmark5"/>
      <w:r>
        <w:t>I.</w:t>
      </w:r>
      <w:bookmarkEnd w:id="5"/>
    </w:p>
    <w:p w:rsidR="00047BE5" w:rsidRDefault="004671E4">
      <w:pPr>
        <w:pStyle w:val="Bodytext20"/>
        <w:shd w:val="clear" w:color="auto" w:fill="auto"/>
        <w:spacing w:before="0" w:after="240"/>
        <w:ind w:firstLine="0"/>
      </w:pPr>
      <w:r>
        <w:t>Příloha č. 1 Prostory přenechané k užívání - plánek se mění a nové zněm Přílohy č. 1 je uvedeno v příloze tohoto Dodatku č. 2.</w:t>
      </w:r>
    </w:p>
    <w:p w:rsidR="00047BE5" w:rsidRDefault="004671E4">
      <w:pPr>
        <w:pStyle w:val="Heading30"/>
        <w:keepNext/>
        <w:keepLines/>
        <w:shd w:val="clear" w:color="auto" w:fill="auto"/>
        <w:ind w:left="4460"/>
        <w:jc w:val="left"/>
      </w:pPr>
      <w:bookmarkStart w:id="6" w:name="bookmark6"/>
      <w:r>
        <w:t>II.</w:t>
      </w:r>
      <w:bookmarkEnd w:id="6"/>
    </w:p>
    <w:p w:rsidR="00047BE5" w:rsidRDefault="004671E4">
      <w:pPr>
        <w:pStyle w:val="Bodytext20"/>
        <w:shd w:val="clear" w:color="auto" w:fill="auto"/>
        <w:spacing w:before="0" w:after="240"/>
        <w:ind w:firstLine="0"/>
      </w:pPr>
      <w:r>
        <w:t>Příloha č. 2 Prostory přenechané k užívání - soupis se mění a nové znění Přílohy č. 2 je uvedeno v příloze tohoto Dodatku č. 2.</w:t>
      </w:r>
    </w:p>
    <w:p w:rsidR="00047BE5" w:rsidRDefault="004671E4">
      <w:pPr>
        <w:pStyle w:val="Heading30"/>
        <w:keepNext/>
        <w:keepLines/>
        <w:shd w:val="clear" w:color="auto" w:fill="auto"/>
        <w:ind w:left="4460"/>
        <w:jc w:val="left"/>
      </w:pPr>
      <w:bookmarkStart w:id="7" w:name="bookmark7"/>
      <w:r>
        <w:t>III.</w:t>
      </w:r>
      <w:bookmarkEnd w:id="7"/>
    </w:p>
    <w:p w:rsidR="00047BE5" w:rsidRDefault="004671E4">
      <w:pPr>
        <w:pStyle w:val="Bodytext20"/>
        <w:shd w:val="clear" w:color="auto" w:fill="auto"/>
        <w:spacing w:before="0" w:after="240"/>
        <w:ind w:firstLine="0"/>
      </w:pPr>
      <w:r>
        <w:t>Příloha č. 3 Kalkulace služeb a energií se mění a nové znění Přílohy č. 3 je uvedeno v příloze tohoto Dodatku č. 2.</w:t>
      </w:r>
    </w:p>
    <w:p w:rsidR="00047BE5" w:rsidRDefault="004671E4">
      <w:pPr>
        <w:pStyle w:val="Heading30"/>
        <w:keepNext/>
        <w:keepLines/>
        <w:shd w:val="clear" w:color="auto" w:fill="auto"/>
        <w:ind w:left="4460"/>
        <w:jc w:val="left"/>
      </w:pPr>
      <w:bookmarkStart w:id="8" w:name="bookmark8"/>
      <w:r>
        <w:t>IV.</w:t>
      </w:r>
      <w:bookmarkEnd w:id="8"/>
    </w:p>
    <w:p w:rsidR="00047BE5" w:rsidRDefault="004671E4">
      <w:pPr>
        <w:pStyle w:val="Bodytext20"/>
        <w:shd w:val="clear" w:color="auto" w:fill="auto"/>
        <w:spacing w:before="0" w:after="0"/>
        <w:ind w:firstLine="0"/>
      </w:pPr>
      <w:r>
        <w:t>Příloha č. 4 Kalkulace pro rok 2016 - známé zálohy se mění a nové znění Přílohy č. 4 je uvedeno v příloze tohoto Dodatku č. 2</w:t>
      </w:r>
      <w:r>
        <w:br w:type="page"/>
      </w:r>
    </w:p>
    <w:p w:rsidR="00047BE5" w:rsidRDefault="004671E4">
      <w:pPr>
        <w:pStyle w:val="Heading10"/>
        <w:keepNext/>
        <w:keepLines/>
        <w:shd w:val="clear" w:color="auto" w:fill="auto"/>
        <w:spacing w:after="222" w:line="340" w:lineRule="exact"/>
        <w:ind w:left="20"/>
      </w:pPr>
      <w:bookmarkStart w:id="9" w:name="bookmark9"/>
      <w:r>
        <w:lastRenderedPageBreak/>
        <w:t>v.</w:t>
      </w:r>
      <w:bookmarkEnd w:id="9"/>
    </w:p>
    <w:p w:rsidR="00047BE5" w:rsidRDefault="004671E4">
      <w:pPr>
        <w:pStyle w:val="Bodytext20"/>
        <w:numPr>
          <w:ilvl w:val="0"/>
          <w:numId w:val="1"/>
        </w:numPr>
        <w:shd w:val="clear" w:color="auto" w:fill="auto"/>
        <w:tabs>
          <w:tab w:val="left" w:pos="302"/>
        </w:tabs>
        <w:spacing w:before="0" w:after="215" w:line="240" w:lineRule="exact"/>
        <w:ind w:left="320"/>
      </w:pPr>
      <w:r>
        <w:t>Ostatní ustanovení zápisu nedotčená tímto dodatkem zůstávají beze změn.</w:t>
      </w:r>
    </w:p>
    <w:p w:rsidR="00047BE5" w:rsidRDefault="004671E4">
      <w:pPr>
        <w:pStyle w:val="Bodytext20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0"/>
        <w:ind w:left="320"/>
      </w:pPr>
      <w:r>
        <w:t>Strany zápisu berou na vědomí, že tento dodatek včetně příloh může být uveřejněn v registru smluv dle zákona č. 340/2015 Sb., o zvláštních podmínkách účinnosti některých smluv, uveřejňování těchto smluv a o registru smluv (zákon o registru smluv), v platném zněm. Případné uveřejnění zajistí uživatel. Poskytovatel tímto souhlasí se zveřejněním obsahu zápisu, včetně všech dodatků a příloh v rozsahu stanoveném zákonnou úpravou.</w:t>
      </w:r>
    </w:p>
    <w:p w:rsidR="00047BE5" w:rsidRDefault="004671E4">
      <w:pPr>
        <w:pStyle w:val="Bodytext30"/>
        <w:shd w:val="clear" w:color="auto" w:fill="auto"/>
        <w:spacing w:after="8" w:line="80" w:lineRule="exact"/>
        <w:ind w:left="7700"/>
      </w:pPr>
      <w:r>
        <w:t>t</w:t>
      </w:r>
    </w:p>
    <w:p w:rsidR="00047BE5" w:rsidRDefault="004671E4">
      <w:pPr>
        <w:pStyle w:val="Bodytext20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180" w:line="278" w:lineRule="exact"/>
        <w:ind w:left="320"/>
      </w:pPr>
      <w:r>
        <w:t>Tento dodatek nabývá platnosti dnem jeho podpisu poslední stranou a účinnosti dne 1.</w:t>
      </w:r>
      <w:r w:rsidR="00BC1E35">
        <w:t xml:space="preserve"> </w:t>
      </w:r>
      <w:r>
        <w:t>4. 2017.</w:t>
      </w:r>
    </w:p>
    <w:p w:rsidR="00047BE5" w:rsidRDefault="004671E4">
      <w:pPr>
        <w:pStyle w:val="Bodytext20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180" w:line="278" w:lineRule="exact"/>
        <w:ind w:left="320"/>
      </w:pPr>
      <w:r>
        <w:t>Tento Dodatek č. 2 k Zápisu o užívání nebytových prostor je vyhotoven ve čtyřech stejnopisech, z nichž poskytovatel služeb obdrží dva stejnopisy a uživatel rovněž dva stejnopisy.</w:t>
      </w:r>
    </w:p>
    <w:p w:rsidR="00047BE5" w:rsidRDefault="004671E4">
      <w:pPr>
        <w:pStyle w:val="Bodytext20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211" w:line="278" w:lineRule="exact"/>
        <w:ind w:left="320"/>
      </w:pPr>
      <w:r>
        <w:t>Strany prohlašují, že se se zněním zápisu podrobně seznámily a že ho na důkaz své svobodné, určité vůle a nikoliv pod nátlakem níže uvedeného dne, měsíce a roku podepisují.</w:t>
      </w:r>
    </w:p>
    <w:p w:rsidR="00047BE5" w:rsidRDefault="004671E4">
      <w:pPr>
        <w:pStyle w:val="Bodytext20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211" w:line="240" w:lineRule="exact"/>
        <w:ind w:left="320"/>
      </w:pPr>
      <w:r>
        <w:t>Nedílnou součástí tohoto dodatku jsou přílohy:</w:t>
      </w:r>
    </w:p>
    <w:p w:rsidR="00047BE5" w:rsidRDefault="004671E4">
      <w:pPr>
        <w:pStyle w:val="Bodytext20"/>
        <w:shd w:val="clear" w:color="auto" w:fill="auto"/>
        <w:spacing w:before="0" w:after="1107"/>
        <w:ind w:left="760" w:right="3260" w:firstLine="0"/>
        <w:jc w:val="left"/>
      </w:pPr>
      <w:r>
        <w:t>Příloha č. 1 - Prostory přenechané k užívám - plánek Příloha č. 2 - Prostory přenechané k užívání - soupis Příloha č. 3 - Kalkulace služeb a energií Příloha č. 4 - Kalkulace pro rok 2017 - známé zálohy</w:t>
      </w:r>
    </w:p>
    <w:p w:rsidR="00047BE5" w:rsidRDefault="004671E4">
      <w:pPr>
        <w:pStyle w:val="Bodytext20"/>
        <w:shd w:val="clear" w:color="auto" w:fill="auto"/>
        <w:spacing w:before="0" w:after="0" w:line="240" w:lineRule="exact"/>
        <w:ind w:left="320"/>
        <w:sectPr w:rsidR="00047BE5">
          <w:footerReference w:type="default" r:id="rId8"/>
          <w:pgSz w:w="11900" w:h="16840"/>
          <w:pgMar w:top="1540" w:right="1377" w:bottom="1475" w:left="1370" w:header="0" w:footer="3" w:gutter="0"/>
          <w:cols w:space="720"/>
          <w:noEndnote/>
          <w:docGrid w:linePitch="360"/>
        </w:sectPr>
      </w:pPr>
      <w:r>
        <w:t xml:space="preserve">V Hradci Králové </w:t>
      </w:r>
      <w:r w:rsidR="00BC1E35">
        <w:rPr>
          <w:rStyle w:val="Bodytext21"/>
        </w:rPr>
        <w:t>dne: 31. 3. 2017</w:t>
      </w:r>
      <w:r w:rsidR="00BC1E35">
        <w:rPr>
          <w:rStyle w:val="Bodytext21"/>
        </w:rPr>
        <w:tab/>
      </w:r>
      <w:r w:rsidR="00BC1E35">
        <w:rPr>
          <w:rStyle w:val="Bodytext21"/>
        </w:rPr>
        <w:tab/>
      </w:r>
      <w:r w:rsidR="00BC1E35">
        <w:rPr>
          <w:rStyle w:val="Bodytext21"/>
        </w:rPr>
        <w:tab/>
      </w:r>
      <w:r w:rsidR="00BC1E35">
        <w:rPr>
          <w:rStyle w:val="Bodytext21"/>
        </w:rPr>
        <w:tab/>
        <w:t>V Praze 23. 3. 2017</w:t>
      </w:r>
    </w:p>
    <w:p w:rsidR="00047BE5" w:rsidRDefault="00047BE5">
      <w:pPr>
        <w:spacing w:line="240" w:lineRule="exact"/>
        <w:rPr>
          <w:sz w:val="19"/>
          <w:szCs w:val="19"/>
        </w:rPr>
      </w:pPr>
    </w:p>
    <w:p w:rsidR="00047BE5" w:rsidRDefault="00047BE5">
      <w:pPr>
        <w:spacing w:line="240" w:lineRule="exact"/>
        <w:rPr>
          <w:sz w:val="19"/>
          <w:szCs w:val="19"/>
        </w:rPr>
      </w:pPr>
    </w:p>
    <w:p w:rsidR="00047BE5" w:rsidRDefault="00047BE5">
      <w:pPr>
        <w:spacing w:before="116" w:after="116" w:line="240" w:lineRule="exact"/>
        <w:rPr>
          <w:sz w:val="19"/>
          <w:szCs w:val="19"/>
        </w:rPr>
      </w:pPr>
    </w:p>
    <w:p w:rsidR="00047BE5" w:rsidRDefault="00047BE5">
      <w:pPr>
        <w:rPr>
          <w:sz w:val="2"/>
          <w:szCs w:val="2"/>
        </w:rPr>
        <w:sectPr w:rsidR="00047BE5">
          <w:type w:val="continuous"/>
          <w:pgSz w:w="11900" w:h="16840"/>
          <w:pgMar w:top="1999" w:right="0" w:bottom="1173" w:left="0" w:header="0" w:footer="3" w:gutter="0"/>
          <w:cols w:space="720"/>
          <w:noEndnote/>
          <w:docGrid w:linePitch="360"/>
        </w:sectPr>
      </w:pPr>
    </w:p>
    <w:p w:rsidR="00047BE5" w:rsidRDefault="00BC1E3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1270</wp:posOffset>
                </wp:positionV>
                <wp:extent cx="841375" cy="152400"/>
                <wp:effectExtent l="0" t="1270" r="127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BE5" w:rsidRDefault="004671E4">
                            <w:pPr>
                              <w:pStyle w:val="Heading30"/>
                              <w:keepNext/>
                              <w:keepLines/>
                              <w:shd w:val="clear" w:color="auto" w:fill="auto"/>
                              <w:spacing w:line="240" w:lineRule="exact"/>
                              <w:jc w:val="left"/>
                            </w:pPr>
                            <w:bookmarkStart w:id="10" w:name="bookmark10"/>
                            <w:r>
                              <w:rPr>
                                <w:rStyle w:val="Heading3Exact"/>
                                <w:b/>
                                <w:bCs/>
                              </w:rPr>
                              <w:t>Předávající: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.85pt;margin-top:.1pt;width:66.25pt;height:1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SIrAIAAKg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" filled="f" stroked="f">
                <v:textbox style="mso-fit-shape-to-text:t" inset="0,0,0,0">
                  <w:txbxContent>
                    <w:p w:rsidR="00047BE5" w:rsidRDefault="004671E4">
                      <w:pPr>
                        <w:pStyle w:val="Heading30"/>
                        <w:keepNext/>
                        <w:keepLines/>
                        <w:shd w:val="clear" w:color="auto" w:fill="auto"/>
                        <w:spacing w:line="240" w:lineRule="exact"/>
                        <w:jc w:val="left"/>
                      </w:pPr>
                      <w:bookmarkStart w:id="12" w:name="bookmark10"/>
                      <w:r>
                        <w:rPr>
                          <w:rStyle w:val="Heading3Exact"/>
                          <w:b/>
                          <w:bCs/>
                        </w:rPr>
                        <w:t>Předávající: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518160</wp:posOffset>
                </wp:positionV>
                <wp:extent cx="1700530" cy="152400"/>
                <wp:effectExtent l="1270" t="3810" r="3175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BE5" w:rsidRDefault="005C2DED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 w:rsidRPr="005C2DED">
                              <w:rPr>
                                <w:highlight w:val="lightGray"/>
                              </w:rPr>
                              <w:t>________________</w:t>
                            </w:r>
                            <w:r w:rsidR="004671E4">
                              <w:rPr>
                                <w:rStyle w:val="Bodytext2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1.4pt;margin-top:40.8pt;width:133.9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" filled="f" stroked="f">
                <v:textbox style="mso-fit-shape-to-text:t" inset="0,0,0,0">
                  <w:txbxContent>
                    <w:p w:rsidR="00047BE5" w:rsidRDefault="005C2DED">
                      <w:pPr>
                        <w:pStyle w:val="Body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 w:rsidRPr="005C2DED">
                        <w:rPr>
                          <w:highlight w:val="lightGray"/>
                        </w:rPr>
                        <w:t>________________</w:t>
                      </w:r>
                      <w:r w:rsidR="004671E4">
                        <w:rPr>
                          <w:rStyle w:val="Bodytext2Exact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698500</wp:posOffset>
                </wp:positionV>
                <wp:extent cx="758825" cy="152400"/>
                <wp:effectExtent l="635" t="3175" r="254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BE5" w:rsidRDefault="004671E4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ředitel KHS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.8pt;margin-top:55pt;width:59.75pt;height:12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" filled="f" stroked="f">
                <v:textbox style="mso-fit-shape-to-text:t" inset="0,0,0,0">
                  <w:txbxContent>
                    <w:p w:rsidR="00047BE5" w:rsidRDefault="004671E4">
                      <w:pPr>
                        <w:pStyle w:val="Body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ředitel KHS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3597275</wp:posOffset>
                </wp:positionH>
                <wp:positionV relativeFrom="paragraph">
                  <wp:posOffset>3175</wp:posOffset>
                </wp:positionV>
                <wp:extent cx="600710" cy="152400"/>
                <wp:effectExtent l="0" t="3175" r="254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BE5" w:rsidRDefault="004671E4">
                            <w:pPr>
                              <w:pStyle w:val="Picturecaption3"/>
                              <w:shd w:val="clear" w:color="auto" w:fill="auto"/>
                              <w:spacing w:line="240" w:lineRule="exact"/>
                            </w:pPr>
                            <w:r>
                              <w:t>Uživatel: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83.25pt;margin-top:.25pt;width:47.3pt;height:1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" filled="f" stroked="f">
                <v:textbox style="mso-fit-shape-to-text:t" inset="0,0,0,0">
                  <w:txbxContent>
                    <w:p w:rsidR="00047BE5" w:rsidRDefault="004671E4">
                      <w:pPr>
                        <w:pStyle w:val="Picturecaption3"/>
                        <w:shd w:val="clear" w:color="auto" w:fill="auto"/>
                        <w:spacing w:line="240" w:lineRule="exact"/>
                      </w:pPr>
                      <w:r>
                        <w:t>Uživatel: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7BE5" w:rsidRDefault="00047BE5">
      <w:pPr>
        <w:spacing w:line="360" w:lineRule="exact"/>
      </w:pPr>
    </w:p>
    <w:p w:rsidR="00047BE5" w:rsidRDefault="00BC1E3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3462655</wp:posOffset>
                </wp:positionH>
                <wp:positionV relativeFrom="paragraph">
                  <wp:posOffset>44450</wp:posOffset>
                </wp:positionV>
                <wp:extent cx="2047875" cy="353060"/>
                <wp:effectExtent l="0" t="0" r="0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E35" w:rsidRDefault="00BC1E35">
                            <w:pPr>
                              <w:pStyle w:val="Bodytext20"/>
                              <w:shd w:val="clear" w:color="auto" w:fill="auto"/>
                              <w:spacing w:before="0" w:after="0" w:line="278" w:lineRule="exact"/>
                              <w:ind w:firstLine="0"/>
                              <w:rPr>
                                <w:rStyle w:val="Bodytext2Exact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 xml:space="preserve">Mgr. Ing. Radana Nedvědová </w:t>
                            </w:r>
                          </w:p>
                          <w:p w:rsidR="00047BE5" w:rsidRDefault="00BC1E35">
                            <w:pPr>
                              <w:pStyle w:val="Bodytext20"/>
                              <w:shd w:val="clear" w:color="auto" w:fill="auto"/>
                              <w:spacing w:before="0" w:after="0" w:line="278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ř</w:t>
                            </w:r>
                            <w:r w:rsidR="004671E4">
                              <w:rPr>
                                <w:rStyle w:val="Bodytext2Exact"/>
                              </w:rPr>
                              <w:t>editel</w:t>
                            </w:r>
                            <w:r>
                              <w:rPr>
                                <w:rStyle w:val="Bodytext2Exact"/>
                              </w:rPr>
                              <w:t xml:space="preserve"> Sekce ekonomiky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72.65pt;margin-top:3.5pt;width:161.25pt;height:27.8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y5sgIAALA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" filled="f" stroked="f">
                <v:textbox style="mso-fit-shape-to-text:t" inset="0,0,0,0">
                  <w:txbxContent>
                    <w:p w:rsidR="00BC1E35" w:rsidRDefault="00BC1E35">
                      <w:pPr>
                        <w:pStyle w:val="Bodytext20"/>
                        <w:shd w:val="clear" w:color="auto" w:fill="auto"/>
                        <w:spacing w:before="0" w:after="0" w:line="278" w:lineRule="exact"/>
                        <w:ind w:firstLine="0"/>
                        <w:rPr>
                          <w:rStyle w:val="Bodytext2Exact"/>
                        </w:rPr>
                      </w:pPr>
                      <w:r>
                        <w:rPr>
                          <w:rStyle w:val="Bodytext2Exact"/>
                        </w:rPr>
                        <w:t xml:space="preserve">Mgr. Ing. Radana Nedvědová </w:t>
                      </w:r>
                    </w:p>
                    <w:p w:rsidR="00047BE5" w:rsidRDefault="00BC1E35">
                      <w:pPr>
                        <w:pStyle w:val="Bodytext20"/>
                        <w:shd w:val="clear" w:color="auto" w:fill="auto"/>
                        <w:spacing w:before="0" w:after="0" w:line="278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ř</w:t>
                      </w:r>
                      <w:r w:rsidR="004671E4">
                        <w:rPr>
                          <w:rStyle w:val="Bodytext2Exact"/>
                        </w:rPr>
                        <w:t>editel</w:t>
                      </w:r>
                      <w:r>
                        <w:rPr>
                          <w:rStyle w:val="Bodytext2Exact"/>
                        </w:rPr>
                        <w:t xml:space="preserve"> Sekce ekonomiky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7BE5" w:rsidRDefault="00047BE5">
      <w:pPr>
        <w:spacing w:line="360" w:lineRule="exact"/>
      </w:pPr>
    </w:p>
    <w:p w:rsidR="00047BE5" w:rsidRDefault="00BC1E3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3519805</wp:posOffset>
                </wp:positionH>
                <wp:positionV relativeFrom="paragraph">
                  <wp:posOffset>122555</wp:posOffset>
                </wp:positionV>
                <wp:extent cx="1673225" cy="292100"/>
                <wp:effectExtent l="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BE5" w:rsidRDefault="005C2DED">
                            <w:pPr>
                              <w:pStyle w:val="Picturecaption4"/>
                              <w:shd w:val="clear" w:color="auto" w:fill="auto"/>
                              <w:spacing w:line="160" w:lineRule="exact"/>
                            </w:pPr>
                            <w:r w:rsidRPr="005C2DED">
                              <w:rPr>
                                <w:highlight w:val="lightGray"/>
                              </w:rPr>
                              <w:t>________________</w:t>
                            </w:r>
                            <w:bookmarkStart w:id="11" w:name="_GoBack"/>
                            <w:bookmarkEnd w:id="11"/>
                          </w:p>
                          <w:p w:rsidR="00047BE5" w:rsidRDefault="004671E4">
                            <w:pPr>
                              <w:pStyle w:val="Picturecaption5"/>
                              <w:shd w:val="clear" w:color="auto" w:fill="auto"/>
                              <w:spacing w:line="120" w:lineRule="exact"/>
                            </w:pPr>
                            <w:r>
                              <w:t>-</w:t>
                            </w:r>
                            <w:r>
                              <w:rPr>
                                <w:rStyle w:val="Picturecaption5Arial6ptExact"/>
                              </w:rPr>
                              <w:t>31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77.15pt;margin-top:9.65pt;width:131.75pt;height:2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" filled="f" stroked="f">
                <v:textbox style="mso-fit-shape-to-text:t" inset="0,0,0,0">
                  <w:txbxContent>
                    <w:p w:rsidR="00047BE5" w:rsidRDefault="005C2DED">
                      <w:pPr>
                        <w:pStyle w:val="Picturecaption4"/>
                        <w:shd w:val="clear" w:color="auto" w:fill="auto"/>
                        <w:spacing w:line="160" w:lineRule="exact"/>
                      </w:pPr>
                      <w:r w:rsidRPr="005C2DED">
                        <w:rPr>
                          <w:highlight w:val="lightGray"/>
                        </w:rPr>
                        <w:t>________________</w:t>
                      </w:r>
                      <w:bookmarkStart w:id="12" w:name="_GoBack"/>
                      <w:bookmarkEnd w:id="12"/>
                    </w:p>
                    <w:p w:rsidR="00047BE5" w:rsidRDefault="004671E4">
                      <w:pPr>
                        <w:pStyle w:val="Picturecaption5"/>
                        <w:shd w:val="clear" w:color="auto" w:fill="auto"/>
                        <w:spacing w:line="120" w:lineRule="exact"/>
                      </w:pPr>
                      <w:r>
                        <w:t>-</w:t>
                      </w:r>
                      <w:r>
                        <w:rPr>
                          <w:rStyle w:val="Picturecaption5Arial6ptExact"/>
                        </w:rPr>
                        <w:t>31</w:t>
                      </w:r>
                      <w: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7BE5" w:rsidRDefault="00047BE5">
      <w:pPr>
        <w:spacing w:line="539" w:lineRule="exact"/>
      </w:pPr>
    </w:p>
    <w:p w:rsidR="00047BE5" w:rsidRDefault="00047BE5">
      <w:pPr>
        <w:rPr>
          <w:sz w:val="2"/>
          <w:szCs w:val="2"/>
        </w:rPr>
      </w:pPr>
    </w:p>
    <w:sectPr w:rsidR="00047BE5">
      <w:type w:val="continuous"/>
      <w:pgSz w:w="11900" w:h="16840"/>
      <w:pgMar w:top="1999" w:right="1359" w:bottom="1173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4A" w:rsidRDefault="0017004A">
      <w:r>
        <w:separator/>
      </w:r>
    </w:p>
  </w:endnote>
  <w:endnote w:type="continuationSeparator" w:id="0">
    <w:p w:rsidR="0017004A" w:rsidRDefault="001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5" w:rsidRDefault="00BC1E3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5874385</wp:posOffset>
              </wp:positionH>
              <wp:positionV relativeFrom="page">
                <wp:posOffset>10027920</wp:posOffset>
              </wp:positionV>
              <wp:extent cx="705485" cy="16065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BE5" w:rsidRDefault="004671E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2DED" w:rsidRPr="005C2DED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62.55pt;margin-top:789.6pt;width:5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jYpwIAAKY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" filled="f" stroked="f">
              <v:textbox style="mso-fit-shape-to-text:t" inset="0,0,0,0">
                <w:txbxContent>
                  <w:p w:rsidR="00047BE5" w:rsidRDefault="004671E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2DED" w:rsidRPr="005C2DED">
                      <w:rPr>
                        <w:rStyle w:val="Headerorfooter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4A" w:rsidRDefault="0017004A"/>
  </w:footnote>
  <w:footnote w:type="continuationSeparator" w:id="0">
    <w:p w:rsidR="0017004A" w:rsidRDefault="001700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26D"/>
    <w:multiLevelType w:val="multilevel"/>
    <w:tmpl w:val="B720B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E5"/>
    <w:rsid w:val="00047BE5"/>
    <w:rsid w:val="0017004A"/>
    <w:rsid w:val="004671E4"/>
    <w:rsid w:val="005C2DED"/>
    <w:rsid w:val="00B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Picturecaption4Georgia7ptSpacing0ptExact">
    <w:name w:val="Picture caption (4) + Georgia;7 pt;Spacing 0 pt Exact"/>
    <w:basedOn w:val="Picturecaption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5Arial6ptExact">
    <w:name w:val="Picture caption (5) + Arial;6 pt Exact"/>
    <w:basedOn w:val="Picturecaption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80" w:after="480" w:line="274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80" w:line="274" w:lineRule="exact"/>
      <w:outlineLvl w:val="1"/>
    </w:pPr>
    <w:rPr>
      <w:rFonts w:ascii="Tahoma" w:eastAsia="Tahoma" w:hAnsi="Tahoma" w:cs="Tahoma"/>
      <w:b/>
      <w:bCs/>
      <w:spacing w:val="-10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" w:line="0" w:lineRule="atLeast"/>
    </w:pPr>
    <w:rPr>
      <w:rFonts w:ascii="Consolas" w:eastAsia="Consolas" w:hAnsi="Consolas" w:cs="Consolas"/>
      <w:i/>
      <w:iCs/>
      <w:sz w:val="8"/>
      <w:szCs w:val="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78" w:lineRule="exact"/>
      <w:ind w:firstLine="440"/>
    </w:pPr>
    <w:rPr>
      <w:rFonts w:ascii="Times New Roman" w:eastAsia="Times New Roman" w:hAnsi="Times New Roman" w:cs="Times New Roman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6"/>
      <w:szCs w:val="16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Picturecaption4Georgia7ptSpacing0ptExact">
    <w:name w:val="Picture caption (4) + Georgia;7 pt;Spacing 0 pt Exact"/>
    <w:basedOn w:val="Picturecaption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5Arial6ptExact">
    <w:name w:val="Picture caption (5) + Arial;6 pt Exact"/>
    <w:basedOn w:val="Picturecaption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80" w:after="480" w:line="274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80" w:line="274" w:lineRule="exact"/>
      <w:outlineLvl w:val="1"/>
    </w:pPr>
    <w:rPr>
      <w:rFonts w:ascii="Tahoma" w:eastAsia="Tahoma" w:hAnsi="Tahoma" w:cs="Tahoma"/>
      <w:b/>
      <w:bCs/>
      <w:spacing w:val="-10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" w:line="0" w:lineRule="atLeast"/>
    </w:pPr>
    <w:rPr>
      <w:rFonts w:ascii="Consolas" w:eastAsia="Consolas" w:hAnsi="Consolas" w:cs="Consolas"/>
      <w:i/>
      <w:iCs/>
      <w:sz w:val="8"/>
      <w:szCs w:val="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78" w:lineRule="exact"/>
      <w:ind w:firstLine="440"/>
    </w:pPr>
    <w:rPr>
      <w:rFonts w:ascii="Times New Roman" w:eastAsia="Times New Roman" w:hAnsi="Times New Roman" w:cs="Times New Roman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6"/>
      <w:szCs w:val="16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Demeterová Adéla (p609199)</dc:creator>
  <cp:lastModifiedBy>Mašterová Hana JUDr. (GFŘ)</cp:lastModifiedBy>
  <cp:revision>2</cp:revision>
  <dcterms:created xsi:type="dcterms:W3CDTF">2017-04-07T10:20:00Z</dcterms:created>
  <dcterms:modified xsi:type="dcterms:W3CDTF">2017-04-07T10:20:00Z</dcterms:modified>
</cp:coreProperties>
</file>