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045BD9A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34F5818F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A9500B" w:rsidRPr="00A9500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</w:t>
      </w:r>
    </w:p>
    <w:p w14:paraId="4F02E90E" w14:textId="4506A2BF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A9500B" w:rsidRPr="00A9500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010547F2" w:rsidR="004B2C3B" w:rsidRPr="00AA523B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8706EF" w:rsidRPr="00AA523B">
        <w:rPr>
          <w:rFonts w:asciiTheme="minorHAnsi" w:hAnsiTheme="minorHAnsi" w:cstheme="minorHAnsi"/>
          <w:b/>
          <w:sz w:val="22"/>
          <w:szCs w:val="22"/>
        </w:rPr>
        <w:t>KORAKO plus, s.r.o.</w:t>
      </w:r>
    </w:p>
    <w:p w14:paraId="2EF7A3D7" w14:textId="3D61CFA9" w:rsidR="00BB47C7" w:rsidRPr="00AA523B" w:rsidRDefault="00BB47C7" w:rsidP="008706EF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23B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AA523B">
        <w:rPr>
          <w:rFonts w:asciiTheme="minorHAnsi" w:hAnsiTheme="minorHAnsi" w:cstheme="minorHAnsi"/>
          <w:sz w:val="22"/>
          <w:szCs w:val="22"/>
        </w:rPr>
        <w:tab/>
      </w:r>
      <w:r w:rsidR="008706EF" w:rsidRPr="00AA523B">
        <w:rPr>
          <w:rFonts w:asciiTheme="minorHAnsi" w:hAnsiTheme="minorHAnsi" w:cstheme="minorHAnsi"/>
          <w:sz w:val="22"/>
          <w:szCs w:val="22"/>
        </w:rPr>
        <w:t>Bielická 369, 95804 Partizánske 4</w:t>
      </w:r>
    </w:p>
    <w:p w14:paraId="6D552C05" w14:textId="4B910022" w:rsidR="00BB47C7" w:rsidRPr="00AA523B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23B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AA523B">
        <w:rPr>
          <w:rFonts w:asciiTheme="minorHAnsi" w:hAnsiTheme="minorHAnsi" w:cstheme="minorHAnsi"/>
          <w:sz w:val="22"/>
          <w:szCs w:val="22"/>
        </w:rPr>
        <w:tab/>
      </w:r>
      <w:r w:rsidR="00F42234" w:rsidRPr="00AA523B">
        <w:rPr>
          <w:rFonts w:asciiTheme="minorHAnsi" w:hAnsiTheme="minorHAnsi" w:cstheme="minorHAnsi"/>
          <w:sz w:val="22"/>
          <w:szCs w:val="22"/>
        </w:rPr>
        <w:t>u Okresního soudu Trenčín, oddíl Sro, vložka č. 19923/R</w:t>
      </w:r>
    </w:p>
    <w:p w14:paraId="7786AF81" w14:textId="03C6130A" w:rsidR="00BB47C7" w:rsidRPr="00AA523B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23B">
        <w:rPr>
          <w:rFonts w:asciiTheme="minorHAnsi" w:hAnsiTheme="minorHAnsi" w:cstheme="minorHAnsi"/>
          <w:sz w:val="22"/>
          <w:szCs w:val="22"/>
        </w:rPr>
        <w:t>IČO:</w:t>
      </w:r>
      <w:r w:rsidR="00DA77F1" w:rsidRPr="00AA523B">
        <w:rPr>
          <w:rFonts w:asciiTheme="minorHAnsi" w:hAnsiTheme="minorHAnsi" w:cstheme="minorHAnsi"/>
          <w:sz w:val="22"/>
          <w:szCs w:val="22"/>
        </w:rPr>
        <w:tab/>
      </w:r>
      <w:r w:rsidR="00F42234" w:rsidRPr="00AA523B">
        <w:rPr>
          <w:rFonts w:asciiTheme="minorHAnsi" w:hAnsiTheme="minorHAnsi" w:cstheme="minorHAnsi"/>
          <w:sz w:val="22"/>
          <w:szCs w:val="22"/>
        </w:rPr>
        <w:t>43959954</w:t>
      </w:r>
    </w:p>
    <w:p w14:paraId="0507D317" w14:textId="23501199" w:rsidR="00BB47C7" w:rsidRPr="00AA523B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23B">
        <w:rPr>
          <w:rFonts w:asciiTheme="minorHAnsi" w:hAnsiTheme="minorHAnsi" w:cstheme="minorHAnsi"/>
          <w:sz w:val="22"/>
          <w:szCs w:val="22"/>
        </w:rPr>
        <w:t>Zastoupený:</w:t>
      </w:r>
      <w:r w:rsidR="00190487" w:rsidRPr="00AA523B">
        <w:rPr>
          <w:rFonts w:asciiTheme="minorHAnsi" w:hAnsiTheme="minorHAnsi" w:cstheme="minorHAnsi"/>
          <w:sz w:val="22"/>
          <w:szCs w:val="22"/>
        </w:rPr>
        <w:tab/>
      </w:r>
      <w:r w:rsidR="00A9500B" w:rsidRPr="00A9500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…………………………………………..</w:t>
      </w:r>
    </w:p>
    <w:p w14:paraId="1839CA23" w14:textId="051CDE98" w:rsidR="00BB47C7" w:rsidRPr="00AA523B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23B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AA523B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AA523B">
        <w:rPr>
          <w:rFonts w:asciiTheme="minorHAnsi" w:hAnsiTheme="minorHAnsi" w:cstheme="minorHAnsi"/>
          <w:sz w:val="22"/>
          <w:szCs w:val="22"/>
        </w:rPr>
        <w:t xml:space="preserve">osoba: </w:t>
      </w:r>
      <w:r w:rsidR="00190487" w:rsidRPr="00AA523B">
        <w:rPr>
          <w:rFonts w:asciiTheme="minorHAnsi" w:hAnsiTheme="minorHAnsi" w:cstheme="minorHAnsi"/>
          <w:sz w:val="22"/>
          <w:szCs w:val="22"/>
        </w:rPr>
        <w:tab/>
      </w:r>
      <w:r w:rsidR="00A9500B" w:rsidRPr="00A9500B">
        <w:rPr>
          <w:rFonts w:asciiTheme="minorHAnsi" w:hAnsiTheme="minorHAnsi" w:cstheme="minorHAnsi"/>
          <w:sz w:val="22"/>
          <w:szCs w:val="22"/>
          <w:highlight w:val="black"/>
        </w:rPr>
        <w:t>……………………………</w:t>
      </w:r>
    </w:p>
    <w:p w14:paraId="7C0C5DB4" w14:textId="3F119F24" w:rsidR="00BB47C7" w:rsidRPr="00AA523B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23B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190487" w:rsidRPr="00AA523B">
        <w:rPr>
          <w:rFonts w:asciiTheme="minorHAnsi" w:hAnsiTheme="minorHAnsi" w:cstheme="minorHAnsi"/>
          <w:sz w:val="22"/>
          <w:szCs w:val="22"/>
        </w:rPr>
        <w:tab/>
      </w:r>
      <w:r w:rsidR="00A9500B" w:rsidRPr="00A9500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</w:t>
      </w:r>
    </w:p>
    <w:p w14:paraId="0173BD0D" w14:textId="083AAE15" w:rsidR="00BB47C7" w:rsidRPr="00AA523B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23B">
        <w:rPr>
          <w:rFonts w:asciiTheme="minorHAnsi" w:hAnsiTheme="minorHAnsi" w:cstheme="minorHAnsi"/>
          <w:sz w:val="22"/>
          <w:szCs w:val="22"/>
        </w:rPr>
        <w:t xml:space="preserve">Banka: </w:t>
      </w:r>
      <w:r w:rsidR="00190487" w:rsidRPr="00AA523B">
        <w:rPr>
          <w:rFonts w:asciiTheme="minorHAnsi" w:hAnsiTheme="minorHAnsi" w:cstheme="minorHAnsi"/>
          <w:sz w:val="22"/>
          <w:szCs w:val="22"/>
        </w:rPr>
        <w:tab/>
      </w:r>
      <w:r w:rsidR="00A9500B" w:rsidRPr="00A9500B">
        <w:rPr>
          <w:rFonts w:asciiTheme="minorHAnsi" w:hAnsiTheme="minorHAnsi" w:cstheme="minorHAnsi"/>
          <w:sz w:val="22"/>
          <w:szCs w:val="22"/>
          <w:highlight w:val="black"/>
        </w:rPr>
        <w:t>………………………..</w:t>
      </w:r>
    </w:p>
    <w:p w14:paraId="28FABBA8" w14:textId="60F904CC" w:rsidR="00017482" w:rsidRPr="00AA523B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23B">
        <w:rPr>
          <w:rFonts w:asciiTheme="minorHAnsi" w:hAnsiTheme="minorHAnsi" w:cstheme="minorHAnsi"/>
          <w:sz w:val="22"/>
          <w:szCs w:val="22"/>
        </w:rPr>
        <w:t>Číslo účtu:</w:t>
      </w:r>
      <w:r w:rsidR="00190487" w:rsidRPr="00AA523B">
        <w:rPr>
          <w:rFonts w:asciiTheme="minorHAnsi" w:hAnsiTheme="minorHAnsi" w:cstheme="minorHAnsi"/>
          <w:sz w:val="22"/>
          <w:szCs w:val="22"/>
        </w:rPr>
        <w:tab/>
      </w:r>
      <w:r w:rsidR="00A9500B" w:rsidRPr="00A9500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4A42A375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190487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190487">
        <w:rPr>
          <w:rFonts w:asciiTheme="minorHAnsi" w:hAnsiTheme="minorHAnsi" w:cstheme="minorHAnsi"/>
          <w:b/>
          <w:sz w:val="22"/>
          <w:szCs w:val="22"/>
        </w:rPr>
        <w:t>Průběžné dodávky zdravotnických obličejových masek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710624DD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190487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311B70">
        <w:rPr>
          <w:rFonts w:asciiTheme="minorHAnsi" w:hAnsiTheme="minorHAnsi" w:cstheme="minorHAnsi"/>
          <w:sz w:val="22"/>
          <w:szCs w:val="22"/>
        </w:rPr>
        <w:t xml:space="preserve">č. </w:t>
      </w:r>
      <w:r w:rsidR="00190487" w:rsidRPr="00311B70">
        <w:rPr>
          <w:rFonts w:asciiTheme="minorHAnsi" w:hAnsiTheme="minorHAnsi" w:cstheme="minorHAnsi"/>
          <w:sz w:val="22"/>
          <w:szCs w:val="22"/>
        </w:rPr>
        <w:t>4</w:t>
      </w:r>
      <w:r w:rsidR="00924B94" w:rsidRPr="00311B70">
        <w:rPr>
          <w:rFonts w:asciiTheme="minorHAnsi" w:hAnsiTheme="minorHAnsi" w:cstheme="minorHAnsi"/>
          <w:sz w:val="22"/>
          <w:szCs w:val="22"/>
        </w:rPr>
        <w:t xml:space="preserve"> Výzvy</w:t>
      </w:r>
      <w:r w:rsidR="00924B94">
        <w:rPr>
          <w:rFonts w:asciiTheme="minorHAnsi" w:hAnsiTheme="minorHAnsi" w:cstheme="minorHAnsi"/>
          <w:sz w:val="22"/>
          <w:szCs w:val="22"/>
        </w:rPr>
        <w:t xml:space="preserve">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41D5E790" w:rsidR="002A656E" w:rsidRPr="0078031F" w:rsidRDefault="002A656E" w:rsidP="00190487">
      <w:pPr>
        <w:pStyle w:val="Nadpis2"/>
        <w:rPr>
          <w:b/>
        </w:rPr>
      </w:pPr>
      <w:r w:rsidRPr="0078031F">
        <w:t xml:space="preserve">Předmětem této </w:t>
      </w:r>
      <w:r w:rsidR="0030458D">
        <w:t>D</w:t>
      </w:r>
      <w:r w:rsidR="0030458D" w:rsidRPr="0078031F">
        <w:t xml:space="preserve">ohody </w:t>
      </w:r>
      <w:r w:rsidRPr="0078031F">
        <w:t xml:space="preserve">jsou dodávky </w:t>
      </w:r>
      <w:r w:rsidR="00190487" w:rsidRPr="00190487">
        <w:rPr>
          <w:rFonts w:asciiTheme="minorHAnsi" w:hAnsiTheme="minorHAnsi" w:cstheme="minorHAnsi"/>
          <w:sz w:val="22"/>
          <w:szCs w:val="22"/>
        </w:rPr>
        <w:t>zdravotnických obličejových masek</w:t>
      </w:r>
      <w:r w:rsidRPr="0078031F">
        <w:t xml:space="preserve"> (dále jen „zboží“) podle aktuálních potřeb</w:t>
      </w:r>
      <w:r w:rsidR="00E91883">
        <w:t xml:space="preserve"> dílčích k</w:t>
      </w:r>
      <w:r w:rsidR="006465E8" w:rsidRPr="0078031F">
        <w:t>upujících</w:t>
      </w:r>
      <w:r w:rsidRPr="0078031F">
        <w:t xml:space="preserve">, v požadované kvalitě, vymezeném rozsahu a ve stanovených termínech. </w:t>
      </w:r>
      <w:r w:rsidR="00111261" w:rsidRPr="0078031F">
        <w:t>Dohoda</w:t>
      </w:r>
      <w:r w:rsidRPr="0078031F">
        <w:t xml:space="preserve"> sjednává podmínky, za kterých budou po dobu trvání </w:t>
      </w:r>
      <w:r w:rsidR="00457965" w:rsidRPr="0078031F">
        <w:t>d</w:t>
      </w:r>
      <w:r w:rsidR="00111261" w:rsidRPr="0078031F">
        <w:t>ohody</w:t>
      </w:r>
      <w:r w:rsidRPr="0078031F">
        <w:t xml:space="preserve"> uzavírány jednotlivé </w:t>
      </w:r>
      <w:r w:rsidR="00B07AEA" w:rsidRPr="0078031F">
        <w:t>kupní smlouvy</w:t>
      </w:r>
      <w:r w:rsidRPr="0078031F">
        <w:t xml:space="preserve"> (objednávky) na dodání zboží v požadovaném množství</w:t>
      </w:r>
      <w:r w:rsidR="00876C3E" w:rsidRPr="0078031F">
        <w:t>.</w:t>
      </w:r>
    </w:p>
    <w:p w14:paraId="0FF13B26" w14:textId="65A61FA5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190487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>řílo</w:t>
      </w:r>
      <w:r w:rsidR="00190487">
        <w:rPr>
          <w:rFonts w:asciiTheme="minorHAnsi" w:hAnsiTheme="minorHAnsi" w:cstheme="minorHAnsi"/>
          <w:sz w:val="22"/>
          <w:szCs w:val="22"/>
        </w:rPr>
        <w:t>ze</w:t>
      </w:r>
      <w:r w:rsidR="0030458D">
        <w:rPr>
          <w:rFonts w:asciiTheme="minorHAnsi" w:hAnsiTheme="minorHAnsi" w:cstheme="minorHAnsi"/>
          <w:sz w:val="22"/>
          <w:szCs w:val="22"/>
        </w:rPr>
        <w:t xml:space="preserve"> </w:t>
      </w:r>
      <w:r w:rsidR="00190487">
        <w:rPr>
          <w:rFonts w:asciiTheme="minorHAnsi" w:hAnsiTheme="minorHAnsi" w:cstheme="minorHAnsi"/>
          <w:sz w:val="22"/>
          <w:szCs w:val="22"/>
        </w:rPr>
        <w:t>č. 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23085068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1875359" w14:textId="258AEC6C" w:rsidR="00190487" w:rsidRDefault="00190487" w:rsidP="00190487">
      <w:pPr>
        <w:pStyle w:val="Nadpis2"/>
        <w:rPr>
          <w:rFonts w:asciiTheme="minorHAnsi" w:hAnsiTheme="minorHAnsi"/>
          <w:sz w:val="22"/>
          <w:szCs w:val="22"/>
        </w:rPr>
      </w:pPr>
      <w:r w:rsidRPr="00190487">
        <w:rPr>
          <w:rFonts w:asciiTheme="minorHAnsi" w:hAnsiTheme="minorHAnsi"/>
          <w:sz w:val="22"/>
          <w:szCs w:val="22"/>
        </w:rPr>
        <w:t>Rámcová dohoda je uzavřena na dobu 6 měsíců od její účinnosti zveřejněním v registru smluv. Plnění bude zahájeno účinností Dohody jejím zveřejněním v registru smluv.</w:t>
      </w:r>
    </w:p>
    <w:p w14:paraId="5D9CB4D0" w14:textId="47DFA987" w:rsidR="00190487" w:rsidRPr="00190487" w:rsidRDefault="00190487" w:rsidP="00190487">
      <w:pPr>
        <w:pStyle w:val="Nadpis2"/>
        <w:rPr>
          <w:rFonts w:asciiTheme="minorHAnsi" w:hAnsiTheme="minorHAnsi"/>
          <w:sz w:val="22"/>
          <w:szCs w:val="22"/>
        </w:rPr>
      </w:pPr>
      <w:r w:rsidRPr="00190487">
        <w:rPr>
          <w:rFonts w:asciiTheme="minorHAnsi" w:hAnsiTheme="minorHAnsi"/>
          <w:sz w:val="22"/>
          <w:szCs w:val="22"/>
        </w:rPr>
        <w:t>Využije-li Kupující opční právo uvedené v čl. 2.4. Výzvy k podání nabídek k výše uvedené VZ, spočívající v poskytnutí dalších dodávek stejného druhu, dojde k prodloužení trvání Rámcové dohody o 6 měsíců od data uplatnění tohoto opčního práva. K uplatnění tohoto opčního práva není třeba vyhotovovat dodatek k Rámcové dohodě.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BD2730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190487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213C4">
        <w:rPr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A867AA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4213C4">
        <w:rPr>
          <w:sz w:val="22"/>
          <w:szCs w:val="22"/>
        </w:rPr>
        <w:t>ýši žádaného plnění dle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4213C4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41B528D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</w:t>
      </w:r>
      <w:r w:rsidR="004213C4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1EBD828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4213C4">
        <w:rPr>
          <w:rFonts w:asciiTheme="minorHAnsi" w:hAnsiTheme="minorHAnsi"/>
          <w:sz w:val="22"/>
          <w:szCs w:val="22"/>
        </w:rPr>
        <w:t>4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4213C4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0CD26D0D" w14:textId="29D64385" w:rsidR="00E64227" w:rsidRPr="00E64227" w:rsidRDefault="004213C4" w:rsidP="00E64227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4213C4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37FC5C51" w14:textId="712386B6" w:rsidR="00E64227" w:rsidRPr="00E64227" w:rsidRDefault="00E64227" w:rsidP="00E64227">
      <w:pPr>
        <w:pStyle w:val="Nadpis2"/>
        <w:rPr>
          <w:rFonts w:asciiTheme="minorHAnsi" w:hAnsiTheme="minorHAnsi"/>
          <w:sz w:val="22"/>
          <w:szCs w:val="22"/>
        </w:rPr>
      </w:pPr>
      <w:r w:rsidRPr="00E64227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</w:t>
      </w:r>
      <w:r>
        <w:rPr>
          <w:rFonts w:asciiTheme="minorHAnsi" w:hAnsiTheme="minorHAnsi" w:cs="Arial"/>
          <w:sz w:val="22"/>
          <w:szCs w:val="22"/>
        </w:rPr>
        <w:t>eré se na plnění zakázky podíl</w:t>
      </w:r>
      <w:r w:rsidRPr="00E64227">
        <w:rPr>
          <w:rFonts w:asciiTheme="minorHAnsi" w:hAnsiTheme="minorHAnsi" w:cs="Arial"/>
          <w:sz w:val="22"/>
          <w:szCs w:val="22"/>
        </w:rPr>
        <w:t>í.</w:t>
      </w:r>
    </w:p>
    <w:p w14:paraId="635768F8" w14:textId="77777777" w:rsidR="00E64227" w:rsidRPr="00E64227" w:rsidRDefault="00E64227" w:rsidP="00E64227">
      <w:pPr>
        <w:pStyle w:val="Nadpis2"/>
        <w:rPr>
          <w:rFonts w:asciiTheme="minorHAnsi" w:hAnsiTheme="minorHAnsi"/>
          <w:sz w:val="22"/>
          <w:szCs w:val="22"/>
        </w:rPr>
      </w:pPr>
      <w:r w:rsidRPr="00E64227">
        <w:rPr>
          <w:rFonts w:asciiTheme="minorHAnsi" w:hAnsiTheme="minorHAnsi" w:cs="Arial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512F5818" w14:textId="2B62E629" w:rsidR="00311781" w:rsidRDefault="00136272" w:rsidP="00E64227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B77AF65" w:rsidR="002E18AF" w:rsidRPr="004213C4" w:rsidRDefault="00136272" w:rsidP="004213C4">
      <w:pPr>
        <w:pStyle w:val="Nadpis2"/>
        <w:rPr>
          <w:rFonts w:asciiTheme="minorHAnsi" w:hAnsiTheme="minorHAnsi" w:cs="Arial"/>
          <w:sz w:val="22"/>
          <w:szCs w:val="22"/>
        </w:rPr>
      </w:pPr>
      <w:r w:rsidRPr="004213C4">
        <w:rPr>
          <w:rFonts w:asciiTheme="minorHAnsi" w:hAnsiTheme="minorHAnsi" w:cs="Arial"/>
          <w:sz w:val="22"/>
          <w:szCs w:val="22"/>
        </w:rPr>
        <w:t>Dílčí kupující zaplatí p</w:t>
      </w:r>
      <w:r w:rsidR="002E18AF" w:rsidRPr="004213C4">
        <w:rPr>
          <w:rFonts w:asciiTheme="minorHAnsi" w:hAnsiTheme="minorHAnsi" w:cs="Arial"/>
          <w:sz w:val="22"/>
          <w:szCs w:val="22"/>
        </w:rPr>
        <w:t xml:space="preserve">rodávajícímu </w:t>
      </w:r>
      <w:r w:rsidRPr="004213C4">
        <w:rPr>
          <w:rFonts w:asciiTheme="minorHAnsi" w:hAnsiTheme="minorHAnsi" w:cs="Arial"/>
          <w:sz w:val="22"/>
          <w:szCs w:val="22"/>
        </w:rPr>
        <w:t>kupní cenu za dodané zboží</w:t>
      </w:r>
      <w:r w:rsidR="002E18AF" w:rsidRPr="004213C4">
        <w:rPr>
          <w:rFonts w:asciiTheme="minorHAnsi" w:hAnsiTheme="minorHAnsi" w:cs="Arial"/>
          <w:sz w:val="22"/>
          <w:szCs w:val="22"/>
        </w:rPr>
        <w:t xml:space="preserve"> v souladu s </w:t>
      </w:r>
      <w:r w:rsidR="004213C4" w:rsidRPr="004213C4">
        <w:rPr>
          <w:rFonts w:asciiTheme="minorHAnsi" w:hAnsiTheme="minorHAnsi" w:cs="Arial"/>
          <w:sz w:val="22"/>
          <w:szCs w:val="22"/>
        </w:rPr>
        <w:t xml:space="preserve">jednotkovou cenou uvedenou </w:t>
      </w:r>
      <w:r w:rsidR="002E18AF" w:rsidRPr="004213C4">
        <w:rPr>
          <w:rFonts w:asciiTheme="minorHAnsi" w:hAnsiTheme="minorHAnsi" w:cs="Arial"/>
          <w:sz w:val="22"/>
          <w:szCs w:val="22"/>
        </w:rPr>
        <w:t>v </w:t>
      </w:r>
      <w:r w:rsidR="008347FF" w:rsidRPr="004213C4">
        <w:rPr>
          <w:rFonts w:asciiTheme="minorHAnsi" w:hAnsiTheme="minorHAnsi" w:cs="Arial"/>
          <w:sz w:val="22"/>
          <w:szCs w:val="22"/>
        </w:rPr>
        <w:t xml:space="preserve">Příloze </w:t>
      </w:r>
      <w:r w:rsidR="002E18AF" w:rsidRPr="004213C4">
        <w:rPr>
          <w:rFonts w:asciiTheme="minorHAnsi" w:hAnsiTheme="minorHAnsi" w:cs="Arial"/>
          <w:sz w:val="22"/>
          <w:szCs w:val="22"/>
        </w:rPr>
        <w:t xml:space="preserve">č. </w:t>
      </w:r>
      <w:r w:rsidR="004213C4" w:rsidRPr="004213C4">
        <w:rPr>
          <w:rFonts w:asciiTheme="minorHAnsi" w:hAnsiTheme="minorHAnsi" w:cs="Arial"/>
          <w:sz w:val="22"/>
          <w:szCs w:val="22"/>
        </w:rPr>
        <w:t>1</w:t>
      </w:r>
      <w:r w:rsidR="002E18AF" w:rsidRPr="004213C4">
        <w:rPr>
          <w:rFonts w:asciiTheme="minorHAnsi" w:hAnsiTheme="minorHAnsi" w:cs="Arial"/>
          <w:sz w:val="22"/>
          <w:szCs w:val="22"/>
        </w:rPr>
        <w:t xml:space="preserve"> této</w:t>
      </w:r>
      <w:r w:rsidR="00875948" w:rsidRPr="004213C4">
        <w:rPr>
          <w:rFonts w:asciiTheme="minorHAnsi" w:hAnsiTheme="minorHAnsi" w:cs="Arial"/>
          <w:sz w:val="22"/>
          <w:szCs w:val="22"/>
        </w:rPr>
        <w:t xml:space="preserve"> D</w:t>
      </w:r>
      <w:r w:rsidR="00111261" w:rsidRPr="004213C4">
        <w:rPr>
          <w:rFonts w:asciiTheme="minorHAnsi" w:hAnsiTheme="minorHAnsi" w:cs="Arial"/>
          <w:sz w:val="22"/>
          <w:szCs w:val="22"/>
        </w:rPr>
        <w:t>ohody</w:t>
      </w:r>
      <w:r w:rsidR="002E18AF" w:rsidRPr="004213C4">
        <w:rPr>
          <w:rFonts w:asciiTheme="minorHAnsi" w:hAnsiTheme="minorHAnsi" w:cs="Arial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76E8E8EF" w14:textId="47AB52EF" w:rsidR="004213C4" w:rsidRPr="007570FA" w:rsidRDefault="004213C4" w:rsidP="004213C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Celková kupní cena dílčích plnění uskutečněných po dobu účinnosti a na základě této Dohody nepřekročí částku 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1.000.000,- Kč bez DPH </w:t>
      </w:r>
      <w:r w:rsidRPr="007570FA">
        <w:rPr>
          <w:rFonts w:asciiTheme="minorHAnsi" w:hAnsiTheme="minorHAnsi" w:cstheme="minorHAnsi"/>
          <w:sz w:val="22"/>
          <w:szCs w:val="22"/>
        </w:rPr>
        <w:t>(slovy: jedenmilion korun českých)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7570FA">
        <w:rPr>
          <w:rFonts w:asciiTheme="minorHAnsi" w:hAnsiTheme="minorHAnsi" w:cstheme="minorHAnsi"/>
          <w:sz w:val="22"/>
          <w:szCs w:val="22"/>
        </w:rPr>
        <w:t xml:space="preserve">Předchozí věta neplatí, pokud Kupující využije opčního práva stanoveného v čl. 2.4. Výzvy k podání nabídek k výše uvedené VZ, které opravňuje Kupujícího požadovat plnění až do výše 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1.950.000,- Kč bez DPH </w:t>
      </w:r>
      <w:r w:rsidRPr="007570FA">
        <w:rPr>
          <w:rFonts w:asciiTheme="minorHAnsi" w:hAnsiTheme="minorHAnsi" w:cstheme="minorHAnsi"/>
          <w:sz w:val="22"/>
          <w:szCs w:val="22"/>
        </w:rPr>
        <w:t>(slovy: jedenmiliondevětset</w:t>
      </w:r>
      <w:r w:rsidR="00311B70">
        <w:rPr>
          <w:rFonts w:asciiTheme="minorHAnsi" w:hAnsiTheme="minorHAnsi" w:cstheme="minorHAnsi"/>
          <w:sz w:val="22"/>
          <w:szCs w:val="22"/>
        </w:rPr>
        <w:t>padesát</w:t>
      </w:r>
      <w:r w:rsidRPr="007570FA">
        <w:rPr>
          <w:rFonts w:asciiTheme="minorHAnsi" w:hAnsiTheme="minorHAnsi" w:cstheme="minorHAnsi"/>
          <w:sz w:val="22"/>
          <w:szCs w:val="22"/>
        </w:rPr>
        <w:t>tisíc korun českých)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a to za stejných podmínek, za jakých byly sjednány dodávky původního plnění. V případě využití uvedeného opčního práva zůstávají pevné a neměnné i položkové ceny a i nadále zahrnují veškeré náklady prodávajícího spojené s dodáním požadovaného zboží včetně dopravy.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15EA330D" w14:textId="06279AD3" w:rsidR="00E64227" w:rsidRDefault="00E64227" w:rsidP="00E64227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</w:t>
      </w:r>
      <w:r>
        <w:rPr>
          <w:rFonts w:asciiTheme="minorHAnsi" w:hAnsiTheme="minorHAnsi" w:cstheme="minorHAnsi"/>
          <w:sz w:val="22"/>
          <w:szCs w:val="22"/>
        </w:rPr>
        <w:t>tele, nebo</w:t>
      </w:r>
    </w:p>
    <w:p w14:paraId="4BE086ED" w14:textId="36325F1F" w:rsidR="00E64227" w:rsidRPr="00E64227" w:rsidRDefault="00E64227" w:rsidP="00E64227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E64227">
        <w:rPr>
          <w:rFonts w:asciiTheme="minorHAnsi" w:hAnsiTheme="minorHAnsi" w:cstheme="minorHAnsi"/>
          <w:sz w:val="22"/>
          <w:szCs w:val="22"/>
        </w:rPr>
        <w:t xml:space="preserve">pokud kupující zjistí, že v rámci plnění došlo k porušení pracovněprávních předpisů, zejména zákona </w:t>
      </w:r>
      <w:r>
        <w:rPr>
          <w:rFonts w:asciiTheme="minorHAnsi" w:hAnsiTheme="minorHAnsi" w:cstheme="minorHAnsi"/>
          <w:sz w:val="22"/>
          <w:szCs w:val="22"/>
        </w:rPr>
        <w:br/>
      </w:r>
      <w:r w:rsidRPr="00E64227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783BAEDA" w14:textId="2AA910B0" w:rsidR="00E64227" w:rsidRPr="007570FA" w:rsidRDefault="00E64227" w:rsidP="00E64227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případě, že kupující na základě průzkumu trhu zjistí, že u tržní ceny </w:t>
      </w:r>
      <w:r>
        <w:rPr>
          <w:rFonts w:asciiTheme="minorHAnsi" w:hAnsiTheme="minorHAnsi" w:cstheme="minorHAnsi"/>
          <w:sz w:val="22"/>
          <w:szCs w:val="22"/>
        </w:rPr>
        <w:t>zdravotnických obličejových masek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došlo k jejímu snížení a pokračováním plnění z této dohody by nebylo hospodárné, je kupující </w:t>
      </w:r>
      <w:r>
        <w:rPr>
          <w:rFonts w:asciiTheme="minorHAnsi" w:hAnsiTheme="minorHAnsi" w:cstheme="minorHAnsi"/>
          <w:sz w:val="22"/>
          <w:szCs w:val="22"/>
        </w:rPr>
        <w:t xml:space="preserve">oprávněn 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t>a uzavřít novou Rámcovou dohodu s jiným vybraným dodavatelem, na základě nového poptávkového řízení.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Default="00FF77DD" w:rsidP="0078031F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0762EC04" w14:textId="6BFB66BB" w:rsidR="00E64227" w:rsidRPr="00E64227" w:rsidRDefault="00E64227" w:rsidP="00E64227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 případě, že se kupující rozhodne využít opčního práva dle čl. 2.4. Výzvy k podání nabídek k výše uvedené VZ a vyzve prodávajícího k poskytnutí dalšího plnění, je kupující v případě, že prodávající odmítne prodloužení trvání této Dohody, oprávněn uplatnit pokutu ve výši </w:t>
      </w:r>
      <w:r w:rsidRPr="007570FA">
        <w:rPr>
          <w:rFonts w:asciiTheme="minorHAnsi" w:hAnsiTheme="minorHAnsi" w:cstheme="minorHAnsi"/>
          <w:b/>
          <w:sz w:val="22"/>
          <w:szCs w:val="22"/>
        </w:rPr>
        <w:t>50.000,- Kč.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386B3345" w:rsidR="00DA77F1" w:rsidRDefault="00DA77F1">
      <w:pPr>
        <w:rPr>
          <w:rFonts w:asciiTheme="minorHAnsi" w:hAnsiTheme="minorHAnsi" w:cs="Calibri"/>
          <w:sz w:val="22"/>
          <w:szCs w:val="22"/>
        </w:rPr>
      </w:pPr>
    </w:p>
    <w:p w14:paraId="039AB4C3" w14:textId="77777777" w:rsidR="00E64227" w:rsidRDefault="00E64227">
      <w:pPr>
        <w:rPr>
          <w:rFonts w:asciiTheme="minorHAnsi" w:hAnsiTheme="minorHAnsi" w:cs="Calibri"/>
          <w:sz w:val="22"/>
          <w:szCs w:val="22"/>
        </w:rPr>
      </w:pPr>
    </w:p>
    <w:p w14:paraId="61155662" w14:textId="77777777" w:rsidR="00E64227" w:rsidRDefault="00E64227">
      <w:pPr>
        <w:rPr>
          <w:rFonts w:asciiTheme="minorHAnsi" w:hAnsiTheme="minorHAnsi" w:cs="Calibri"/>
          <w:sz w:val="22"/>
          <w:szCs w:val="22"/>
        </w:rPr>
      </w:pP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8D17617" w14:textId="552F0B7E" w:rsidR="00332BAA" w:rsidRDefault="00E64227" w:rsidP="00E64227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6E8DE8F6" w14:textId="77777777" w:rsidR="00E64227" w:rsidRDefault="00E64227" w:rsidP="00E6422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8D8D0CC" w14:textId="77777777" w:rsidR="00E64227" w:rsidRDefault="00E64227" w:rsidP="00E6422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0CEC46E" w14:textId="77777777" w:rsidR="00E64227" w:rsidRDefault="00E64227" w:rsidP="00E6422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7526AC8" w14:textId="77777777" w:rsidR="00E64227" w:rsidRPr="00E64227" w:rsidRDefault="00E64227" w:rsidP="00E6422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1995A40A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A9500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13.1.2022</w:t>
            </w:r>
          </w:p>
        </w:tc>
        <w:tc>
          <w:tcPr>
            <w:tcW w:w="4631" w:type="dxa"/>
          </w:tcPr>
          <w:p w14:paraId="6FB62F79" w14:textId="1CC2D439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A9500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13.1.2022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A9500B">
        <w:trPr>
          <w:trHeight w:val="1471"/>
        </w:trPr>
        <w:tc>
          <w:tcPr>
            <w:tcW w:w="5573" w:type="dxa"/>
          </w:tcPr>
          <w:p w14:paraId="6ADECDF0" w14:textId="53749451" w:rsidR="002142D6" w:rsidRPr="00311B70" w:rsidRDefault="00A9500B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9500B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………………………………………………….</w:t>
            </w:r>
          </w:p>
        </w:tc>
        <w:tc>
          <w:tcPr>
            <w:tcW w:w="4631" w:type="dxa"/>
          </w:tcPr>
          <w:p w14:paraId="008F63BB" w14:textId="32B37882" w:rsidR="002142D6" w:rsidRPr="00311B70" w:rsidRDefault="00A9500B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A9500B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…………………………………………..</w:t>
            </w:r>
            <w:r w:rsidR="00B63D77" w:rsidRPr="00311B70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30261F70" w:rsidR="004B2C3B" w:rsidRPr="00311B70" w:rsidRDefault="00A9500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9500B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</w:t>
            </w:r>
          </w:p>
          <w:p w14:paraId="64A0A22D" w14:textId="3E0A2DD9" w:rsidR="00827C4C" w:rsidRPr="00311B70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11B7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 w:rsidRPr="00311B7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 w:rsidRPr="00311B7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46FCD6D8" w14:textId="77777777" w:rsidR="00EF4BD5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11B7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  <w:p w14:paraId="6CCAEF7D" w14:textId="77777777" w:rsidR="000D07E8" w:rsidRDefault="000D07E8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A607A91" w14:textId="017A7989" w:rsidR="000D07E8" w:rsidRPr="00311B70" w:rsidRDefault="000D07E8" w:rsidP="00334688">
            <w:pPr>
              <w:spacing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31" w:type="dxa"/>
          </w:tcPr>
          <w:p w14:paraId="124AFB89" w14:textId="2CBADCF2" w:rsidR="004B2C3B" w:rsidRPr="00311B70" w:rsidRDefault="00A9500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9500B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……………………………..</w:t>
            </w:r>
          </w:p>
          <w:p w14:paraId="61A0734F" w14:textId="26807F02" w:rsidR="00971F5D" w:rsidRPr="00311B70" w:rsidRDefault="001B636C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KORAKO</w:t>
            </w:r>
            <w:r w:rsidR="00311B70" w:rsidRPr="00311B7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plus, s.r.o.</w:t>
            </w:r>
          </w:p>
        </w:tc>
      </w:tr>
    </w:tbl>
    <w:p w14:paraId="1BCB8811" w14:textId="63EAEFC2" w:rsidR="000D07E8" w:rsidRPr="00211C28" w:rsidRDefault="000D07E8" w:rsidP="000D07E8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0D07E8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6CBC" w14:textId="77777777" w:rsidR="00AA0ABB" w:rsidRDefault="00AA0ABB">
      <w:r>
        <w:separator/>
      </w:r>
    </w:p>
    <w:p w14:paraId="03E12657" w14:textId="77777777" w:rsidR="00AA0ABB" w:rsidRDefault="00AA0ABB"/>
  </w:endnote>
  <w:endnote w:type="continuationSeparator" w:id="0">
    <w:p w14:paraId="6696EA4A" w14:textId="77777777" w:rsidR="00AA0ABB" w:rsidRDefault="00AA0ABB">
      <w:r>
        <w:continuationSeparator/>
      </w:r>
    </w:p>
    <w:p w14:paraId="46A7005C" w14:textId="77777777" w:rsidR="00AA0ABB" w:rsidRDefault="00AA0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9500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9500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D89E5" w14:textId="77777777" w:rsidR="00AA0ABB" w:rsidRDefault="00AA0ABB">
      <w:r>
        <w:separator/>
      </w:r>
    </w:p>
    <w:p w14:paraId="612FE6F6" w14:textId="77777777" w:rsidR="00AA0ABB" w:rsidRDefault="00AA0ABB"/>
  </w:footnote>
  <w:footnote w:type="continuationSeparator" w:id="0">
    <w:p w14:paraId="275DDE63" w14:textId="77777777" w:rsidR="00AA0ABB" w:rsidRDefault="00AA0ABB">
      <w:r>
        <w:continuationSeparator/>
      </w:r>
    </w:p>
    <w:p w14:paraId="57294338" w14:textId="77777777" w:rsidR="00AA0ABB" w:rsidRDefault="00AA0A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155303F5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2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0"/>
  </w:num>
  <w:num w:numId="19">
    <w:abstractNumId w:val="19"/>
  </w:num>
  <w:num w:numId="20">
    <w:abstractNumId w:val="8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07E8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0487"/>
    <w:rsid w:val="00193A80"/>
    <w:rsid w:val="001956DE"/>
    <w:rsid w:val="00196129"/>
    <w:rsid w:val="001A10E6"/>
    <w:rsid w:val="001A4499"/>
    <w:rsid w:val="001A7866"/>
    <w:rsid w:val="001B1CB3"/>
    <w:rsid w:val="001B5411"/>
    <w:rsid w:val="001B636C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42C14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11B70"/>
    <w:rsid w:val="00332BAA"/>
    <w:rsid w:val="00334688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213C4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56A3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22D2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6EF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9500B"/>
    <w:rsid w:val="00AA0ABB"/>
    <w:rsid w:val="00AA1A73"/>
    <w:rsid w:val="00AA523B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81F65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76510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27D6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64227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2234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8329-F0F1-47C6-8D3C-11D56827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2067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14235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2022-01-07T12:48:00Z</cp:lastPrinted>
  <dcterms:created xsi:type="dcterms:W3CDTF">2022-01-13T11:01:00Z</dcterms:created>
  <dcterms:modified xsi:type="dcterms:W3CDTF">2022-01-13T11:01:00Z</dcterms:modified>
</cp:coreProperties>
</file>