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07" w:rsidRDefault="003F2041">
      <w:pPr>
        <w:pStyle w:val="Heading10"/>
        <w:keepNext/>
        <w:keepLines/>
        <w:shd w:val="clear" w:color="auto" w:fill="auto"/>
        <w:spacing w:after="654" w:line="240" w:lineRule="exact"/>
      </w:pPr>
      <w:bookmarkStart w:id="0" w:name="bookmark0"/>
      <w:r>
        <w:t>Dodatek č.l ke Smlouvě o nájmu movitých věcí a servisních zajištění tiskových zařízení</w:t>
      </w:r>
      <w:bookmarkEnd w:id="0"/>
    </w:p>
    <w:p w:rsidR="00BF4E07" w:rsidRDefault="003F2041">
      <w:pPr>
        <w:pStyle w:val="Heading120"/>
        <w:keepNext/>
        <w:keepLines/>
        <w:shd w:val="clear" w:color="auto" w:fill="auto"/>
        <w:spacing w:before="0" w:after="139" w:line="2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5.35pt;margin-top:-13.6pt;width:138.25pt;height:35.5pt;z-index:-125829376;mso-wrap-distance-left:5pt;mso-wrap-distance-right: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7"/>
                    <w:shd w:val="clear" w:color="auto" w:fill="auto"/>
                    <w:tabs>
                      <w:tab w:val="left" w:pos="2299"/>
                    </w:tabs>
                  </w:pPr>
                  <w:r>
                    <w:t>Rozesláno ekon.ů!v.cirse:</w:t>
                  </w:r>
                  <w:r>
                    <w:tab/>
                  </w:r>
                  <w:r>
                    <w:rPr>
                      <w:rStyle w:val="Bodytext7Calibri13ptItalicSpacing-2ptExact"/>
                    </w:rPr>
                    <w:t>¿¿s</w:t>
                  </w:r>
                </w:p>
                <w:p w:rsidR="00BF4E07" w:rsidRDefault="003F2041">
                  <w:pPr>
                    <w:pStyle w:val="Bodytext8"/>
                    <w:shd w:val="clear" w:color="auto" w:fill="auto"/>
                    <w:tabs>
                      <w:tab w:val="left" w:leader="hyphen" w:pos="2456"/>
                    </w:tabs>
                    <w:ind w:left="1520"/>
                  </w:pPr>
                  <w:r>
                    <w:rPr>
                      <w:rStyle w:val="Bodytext8Exact0"/>
                      <w:b w:val="0"/>
                      <w:bCs w:val="0"/>
                    </w:rPr>
                    <w:tab/>
                  </w:r>
                  <w:r>
                    <w:t>1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t>Smluvní strany</w:t>
      </w:r>
      <w:bookmarkEnd w:id="1"/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pict>
          <v:shape id="_x0000_s1027" type="#_x0000_t202" style="position:absolute;margin-left:415.2pt;margin-top:-14.55pt;width:26.9pt;height:35pt;z-index:-125829375;mso-wrap-distance-left:5pt;mso-wrap-distance-right: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9"/>
                    <w:shd w:val="clear" w:color="auto" w:fill="auto"/>
                    <w:spacing w:line="220" w:lineRule="exact"/>
                  </w:pPr>
                  <w:r>
                    <w:rPr>
                      <w:rStyle w:val="Bodytext9Exact0"/>
                      <w:i/>
                      <w:iCs/>
                    </w:rPr>
                    <w:t>C'</w:t>
                  </w:r>
                </w:p>
                <w:p w:rsidR="00BF4E07" w:rsidRDefault="003F2041">
                  <w:pPr>
                    <w:pStyle w:val="Bodytext20"/>
                    <w:shd w:val="clear" w:color="auto" w:fill="auto"/>
                    <w:spacing w:before="0" w:line="220" w:lineRule="exact"/>
                    <w:ind w:firstLine="0"/>
                    <w:jc w:val="right"/>
                  </w:pPr>
                  <w:r>
                    <w:rPr>
                      <w:rStyle w:val="Bodytext2ItalicSpacing-1ptExact"/>
                    </w:rPr>
                    <w:t>W</w:t>
                  </w:r>
                  <w:r>
                    <w:rPr>
                      <w:rStyle w:val="Bodytext2Exact"/>
                    </w:rPr>
                    <w:t>1"</w:t>
                  </w:r>
                </w:p>
                <w:p w:rsidR="00BF4E07" w:rsidRDefault="003F2041">
                  <w:pPr>
                    <w:pStyle w:val="Bodytext20"/>
                    <w:shd w:val="clear" w:color="auto" w:fill="auto"/>
                    <w:spacing w:before="0" w:line="220" w:lineRule="exact"/>
                    <w:ind w:firstLine="0"/>
                    <w:jc w:val="right"/>
                  </w:pPr>
                  <w:r>
                    <w:rPr>
                      <w:rStyle w:val="Bodytext2SmallCapsExact"/>
                    </w:rPr>
                    <w:t>t:—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8" type="#_x0000_t202" style="position:absolute;margin-left:99.35pt;margin-top:-3.1pt;width:278.4pt;height:81.6pt;z-index:-125829374;mso-wrap-distance-left:5pt;mso-wrap-distance-right:5pt;mso-wrap-distance-bottom:40.5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20"/>
                    <w:shd w:val="clear" w:color="auto" w:fill="auto"/>
                    <w:spacing w:before="0"/>
                    <w:ind w:firstLine="200"/>
                  </w:pPr>
                  <w:r>
                    <w:rPr>
                      <w:rStyle w:val="Bodytext2Exact"/>
                    </w:rPr>
                    <w:t>Z + M Partner, spol. s r.o.</w:t>
                  </w:r>
                </w:p>
                <w:p w:rsidR="00BF4E07" w:rsidRDefault="003F2041">
                  <w:pPr>
                    <w:pStyle w:val="Bodytext20"/>
                    <w:shd w:val="clear" w:color="auto" w:fill="auto"/>
                    <w:spacing w:before="0"/>
                    <w:ind w:left="200" w:right="460" w:firstLine="0"/>
                  </w:pPr>
                  <w:r>
                    <w:rPr>
                      <w:rStyle w:val="Bodytext2Exact"/>
                    </w:rPr>
                    <w:t xml:space="preserve">Valchařská 3261/17, 702 00 Ostrava, Moravská Ostrava 26843935 </w:t>
                  </w:r>
                  <w:r>
                    <w:rPr>
                      <w:rStyle w:val="Bodytext2Exact"/>
                    </w:rPr>
                    <w:t>CZ699003336</w:t>
                  </w:r>
                </w:p>
                <w:p w:rsidR="00BF4E07" w:rsidRDefault="003F2041">
                  <w:pPr>
                    <w:pStyle w:val="Bodytext20"/>
                    <w:shd w:val="clear" w:color="auto" w:fill="auto"/>
                    <w:spacing w:before="0"/>
                    <w:ind w:firstLine="200"/>
                  </w:pPr>
                  <w:r>
                    <w:rPr>
                      <w:rStyle w:val="Bodytext2Exact"/>
                    </w:rPr>
                    <w:t>Davidem Ševčíkem, jednatelem rejstříku u Krajského soudu v Ostravě, spisová značka C 40340</w:t>
                  </w:r>
                </w:p>
              </w:txbxContent>
            </v:textbox>
            <w10:wrap type="square" side="left" anchorx="margin"/>
          </v:shape>
        </w:pict>
      </w:r>
      <w:r>
        <w:t>Poskytovatel: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t>Sídlo:</w:t>
      </w:r>
    </w:p>
    <w:p w:rsidR="00BF4E07" w:rsidRDefault="003F2041">
      <w:pPr>
        <w:pStyle w:val="Bodytext30"/>
        <w:shd w:val="clear" w:color="auto" w:fill="auto"/>
      </w:pPr>
      <w:r>
        <w:t>IČ: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t>DIČ:</w:t>
      </w:r>
    </w:p>
    <w:p w:rsidR="00BF4E07" w:rsidRDefault="003F2041">
      <w:pPr>
        <w:pStyle w:val="Bodytext20"/>
        <w:shd w:val="clear" w:color="auto" w:fill="auto"/>
        <w:spacing w:before="0" w:after="275"/>
        <w:ind w:firstLine="0"/>
      </w:pPr>
      <w:r>
        <w:t>Zastoupena: zapsaná v obchodním</w:t>
      </w:r>
    </w:p>
    <w:p w:rsidR="00BF4E07" w:rsidRDefault="003F2041">
      <w:pPr>
        <w:pStyle w:val="Bodytext20"/>
        <w:shd w:val="clear" w:color="auto" w:fill="auto"/>
        <w:spacing w:before="0" w:after="263" w:line="220" w:lineRule="exact"/>
        <w:ind w:firstLine="0"/>
      </w:pPr>
      <w:r>
        <w:t>a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pict>
          <v:shape id="_x0000_s1029" type="#_x0000_t202" style="position:absolute;margin-left:99.35pt;margin-top:-4.8pt;width:273.1pt;height:82.6pt;z-index:-125829373;mso-wrap-distance-left:5pt;mso-wrap-distance-top:38.15pt;mso-wrap-distance-right: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20"/>
                    <w:shd w:val="clear" w:color="auto" w:fill="auto"/>
                    <w:spacing w:before="0"/>
                    <w:ind w:left="180" w:right="1520" w:firstLine="0"/>
                  </w:pPr>
                  <w:r>
                    <w:rPr>
                      <w:rStyle w:val="Bodytext2Exact"/>
                    </w:rPr>
                    <w:t>Nemocnice Třinec, příspěvková organizace Kaštanová 268, Dolní Lištna, 739 61 Třinec In</w:t>
                  </w:r>
                  <w:r>
                    <w:rPr>
                      <w:rStyle w:val="Bodytext2Exact"/>
                    </w:rPr>
                    <w:t>g. Jiřím Veverkou, ředitelem 00534242 CZ00534242</w:t>
                  </w:r>
                </w:p>
                <w:p w:rsidR="00BF4E07" w:rsidRDefault="003F2041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rejstříku u Krajského soudu v Ostravě, spisová značka Pr 908</w:t>
                  </w:r>
                </w:p>
              </w:txbxContent>
            </v:textbox>
            <w10:wrap type="square" side="left" anchorx="margin"/>
          </v:shape>
        </w:pict>
      </w:r>
      <w:r>
        <w:t>Objednatel: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t>Sídlo: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t>Zastoupena:</w:t>
      </w:r>
    </w:p>
    <w:p w:rsidR="00BF4E07" w:rsidRDefault="003F2041">
      <w:pPr>
        <w:pStyle w:val="Bodytext40"/>
        <w:shd w:val="clear" w:color="auto" w:fill="auto"/>
      </w:pPr>
      <w:r>
        <w:t>IČ:</w:t>
      </w:r>
    </w:p>
    <w:p w:rsidR="00BF4E07" w:rsidRDefault="003F2041">
      <w:pPr>
        <w:pStyle w:val="Bodytext20"/>
        <w:shd w:val="clear" w:color="auto" w:fill="auto"/>
        <w:spacing w:before="0"/>
        <w:ind w:firstLine="0"/>
      </w:pPr>
      <w:r>
        <w:t>DIČ:</w:t>
      </w:r>
    </w:p>
    <w:p w:rsidR="00BF4E07" w:rsidRDefault="003F2041">
      <w:pPr>
        <w:pStyle w:val="Bodytext20"/>
        <w:shd w:val="clear" w:color="auto" w:fill="auto"/>
        <w:spacing w:before="0" w:after="275"/>
        <w:ind w:firstLine="0"/>
      </w:pPr>
      <w:r>
        <w:t>zapsaná v obchodním</w:t>
      </w:r>
    </w:p>
    <w:p w:rsidR="00BF4E07" w:rsidRDefault="003F2041">
      <w:pPr>
        <w:pStyle w:val="Bodytext20"/>
        <w:shd w:val="clear" w:color="auto" w:fill="auto"/>
        <w:spacing w:before="0" w:after="178" w:line="220" w:lineRule="exact"/>
        <w:ind w:firstLine="0"/>
      </w:pPr>
      <w:r>
        <w:t>Smluvní strany se dohodly na následujících změnách smlouvy:</w:t>
      </w:r>
    </w:p>
    <w:p w:rsidR="00BF4E07" w:rsidRDefault="003F2041">
      <w:pPr>
        <w:pStyle w:val="Bodytext20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54" w:line="220" w:lineRule="exact"/>
        <w:ind w:left="400" w:firstLine="0"/>
        <w:jc w:val="both"/>
      </w:pPr>
      <w:r>
        <w:t xml:space="preserve">Platnost smlouvy se </w:t>
      </w:r>
      <w:r>
        <w:t>prodlužuje do 31.12.2022.</w:t>
      </w:r>
    </w:p>
    <w:p w:rsidR="00BF4E07" w:rsidRDefault="003F2041">
      <w:pPr>
        <w:pStyle w:val="Body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232" w:line="288" w:lineRule="exact"/>
        <w:ind w:left="760" w:right="880"/>
      </w:pPr>
      <w:r>
        <w:t>Předmět nájmu zůstává do 31.12.2022 v majetku poskytovatele, který na ně bude dále poskytovat služby uvedené v článku 3, odstavce 3.1.</w:t>
      </w:r>
    </w:p>
    <w:p w:rsidR="00BF4E07" w:rsidRDefault="003F2041">
      <w:pPr>
        <w:pStyle w:val="Bodytext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248" w:line="298" w:lineRule="exact"/>
        <w:ind w:left="760" w:right="880"/>
      </w:pPr>
      <w:r>
        <w:t>Předmět nájmu bude po skončení platnosti smlouvy převeden do majetku objednatele za podmínek st</w:t>
      </w:r>
      <w:r>
        <w:t>anovených v článku 2, odstavec 2.4.</w:t>
      </w:r>
    </w:p>
    <w:p w:rsidR="00BF4E07" w:rsidRDefault="003F2041">
      <w:pPr>
        <w:pStyle w:val="Bodytext20"/>
        <w:numPr>
          <w:ilvl w:val="0"/>
          <w:numId w:val="1"/>
        </w:numPr>
        <w:shd w:val="clear" w:color="auto" w:fill="auto"/>
        <w:tabs>
          <w:tab w:val="left" w:pos="763"/>
        </w:tabs>
        <w:spacing w:before="0" w:after="233" w:line="288" w:lineRule="exact"/>
        <w:ind w:left="760" w:right="880"/>
      </w:pPr>
      <w:r>
        <w:t>Předmět nájmu je do konce smlouvy poskytován bezúplatně a tím se ruší se povinnost objednatele hradit měsíční nájemné za předmět nájmu stanovené v článku 2., odstavec 2.5. a v článku 4, odstavec 4.1., písmeno c).</w:t>
      </w:r>
    </w:p>
    <w:p w:rsidR="00BF4E07" w:rsidRDefault="003F2041">
      <w:pPr>
        <w:pStyle w:val="Bodytext20"/>
        <w:shd w:val="clear" w:color="auto" w:fill="auto"/>
        <w:spacing w:before="0" w:after="541" w:line="446" w:lineRule="exact"/>
        <w:ind w:firstLine="0"/>
      </w:pPr>
      <w:r>
        <w:t>Ostatní</w:t>
      </w:r>
      <w:r>
        <w:t xml:space="preserve"> ujednání smlouvy zůstávají nezměněna. Účinnost tohoto dodatku nastává dnem 1.1.2022</w:t>
      </w:r>
    </w:p>
    <w:p w:rsidR="00BF4E07" w:rsidRDefault="003F2041">
      <w:pPr>
        <w:pStyle w:val="Bodytext20"/>
        <w:shd w:val="clear" w:color="auto" w:fill="auto"/>
        <w:spacing w:before="0" w:after="894" w:line="220" w:lineRule="exact"/>
        <w:ind w:left="760" w:firstLine="0"/>
      </w:pPr>
      <w:r>
        <w:pict>
          <v:shape id="_x0000_s1030" type="#_x0000_t202" style="position:absolute;left:0;text-align:left;margin-left:291.85pt;margin-top:-3.25pt;width:55.2pt;height:14.1pt;z-index:-125829372;mso-wrap-distance-left:14.4pt;mso-wrap-distance-top:60.7pt;mso-wrap-distance-right:146.4pt;mso-wrap-distance-bottom:175.9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20"/>
                    <w:shd w:val="clear" w:color="auto" w:fill="auto"/>
                    <w:spacing w:before="0" w:line="220" w:lineRule="exact"/>
                    <w:ind w:firstLine="0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left:0;text-align:left;margin-left:361.45pt;margin-top:70.8pt;width:130.1pt;height:39.15pt;z-index:-125829371;mso-wrap-distance-left:5pt;mso-wrap-distance-top:134.75pt;mso-wrap-distance-right:5pt;mso-wrap-distance-bottom:20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Picturecaption2"/>
                    <w:shd w:val="clear" w:color="auto" w:fill="auto"/>
                    <w:spacing w:line="220" w:lineRule="exact"/>
                    <w:ind w:left="340"/>
                  </w:pPr>
                  <w:r>
                    <w:t>NEMOCNICE TŘJAiEC,</w:t>
                  </w:r>
                </w:p>
                <w:p w:rsidR="00BF4E07" w:rsidRDefault="003F2041">
                  <w:pPr>
                    <w:pStyle w:val="Picturecaption"/>
                    <w:shd w:val="clear" w:color="auto" w:fill="auto"/>
                  </w:pPr>
                  <w:r>
                    <w:rPr>
                      <w:rStyle w:val="Picturecaption9ptItalicExact"/>
                    </w:rPr>
                    <w:t>Břitt&amp;vkavá</w:t>
                  </w:r>
                  <w:r>
                    <w:rPr>
                      <w:rStyle w:val="PicturecaptionImpact6ptExact"/>
                    </w:rPr>
                    <w:t xml:space="preserve"> ■orguiejvac« </w:t>
                  </w:r>
                  <w:r>
                    <w:t>Kaštano/Í 268: Dolní Líštná, 739 61 Třinec 158 309 102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320.2pt;margin-top:123.15pt;width:75.85pt;height:31pt;z-index:-125829370;mso-wrap-distance-left:5pt;mso-wrap-distance-top:134.75pt;mso-wrap-distance-right:5pt;mso-wrap-distance-bottom:20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Picturecaption3"/>
                    <w:shd w:val="clear" w:color="auto" w:fill="auto"/>
                    <w:ind w:left="380"/>
                  </w:pPr>
                  <w:r>
                    <w:t>Ing. Jiří Veverka ředitel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3" type="#_x0000_t202" style="position:absolute;left:0;text-align:left;margin-left:277.45pt;margin-top:147.95pt;width:134.4pt;height:19.15pt;z-index:-125829369;mso-wrap-distance-left:5pt;mso-wrap-distance-top:134.75pt;mso-wrap-distance-right:5pt;mso-wrap-distance-bottom:20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Picturecaption3"/>
                    <w:shd w:val="clear" w:color="auto" w:fill="auto"/>
                    <w:spacing w:line="220" w:lineRule="exact"/>
                    <w:ind w:firstLine="0"/>
                    <w:jc w:val="right"/>
                  </w:pPr>
                  <w:r>
                    <w:t xml:space="preserve">Nemocnice Třinec, </w:t>
                  </w:r>
                  <w:r>
                    <w:t>p.o.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5" type="#_x0000_t202" style="position:absolute;left:0;text-align:left;margin-left:435.35pt;margin-top:110pt;width:58.1pt;height:11.75pt;z-index:-125829367;mso-wrap-distance-left:157.9pt;mso-wrap-distance-top:173.95pt;mso-wrap-distance-right:5pt;mso-wrap-distance-bottom:65.05pt;mso-position-horizontal-relative:margin" filled="f" stroked="f">
            <v:textbox style="mso-fit-shape-to-text:t" inset="0,0,0,0">
              <w:txbxContent>
                <w:p w:rsidR="00BF4E07" w:rsidRDefault="003F2041">
                  <w:pPr>
                    <w:pStyle w:val="Bodytext20"/>
                    <w:shd w:val="clear" w:color="auto" w:fill="auto"/>
                    <w:spacing w:before="0" w:line="220" w:lineRule="exact"/>
                    <w:ind w:firstLine="0"/>
                  </w:pPr>
                  <w:r>
                    <w:rPr>
                      <w:rStyle w:val="Bodytext2Exact"/>
                    </w:rPr>
                    <w:t>¿0200534242</w:t>
                  </w:r>
                </w:p>
              </w:txbxContent>
            </v:textbox>
            <w10:wrap type="square" side="left" anchorx="margin"/>
          </v:shape>
        </w:pict>
      </w:r>
      <w:r>
        <w:t>V Ostravě dne</w:t>
      </w:r>
    </w:p>
    <w:p w:rsidR="00BF4E07" w:rsidRDefault="003F2041">
      <w:pPr>
        <w:pStyle w:val="Bodytext20"/>
        <w:shd w:val="clear" w:color="auto" w:fill="auto"/>
        <w:spacing w:before="0" w:line="220" w:lineRule="exact"/>
        <w:ind w:left="1460" w:firstLine="0"/>
        <w:jc w:val="center"/>
      </w:pPr>
      <w:r>
        <w:t>Poskytovatel</w:t>
      </w:r>
    </w:p>
    <w:p w:rsidR="00BF4E07" w:rsidRDefault="003F2041">
      <w:pPr>
        <w:pStyle w:val="Bodytext50"/>
        <w:shd w:val="clear" w:color="auto" w:fill="auto"/>
        <w:spacing w:after="0" w:line="260" w:lineRule="exact"/>
      </w:pPr>
      <w:r>
        <w:t xml:space="preserve">”ín@r, </w:t>
      </w:r>
      <w:r>
        <w:rPr>
          <w:rStyle w:val="Bodytext5Impact6ptNotBoldSpacing0pt"/>
        </w:rPr>
        <w:t xml:space="preserve">jpoi. i </w:t>
      </w:r>
      <w:r>
        <w:t>&lt; *&gt;</w:t>
      </w:r>
    </w:p>
    <w:p w:rsidR="00BF4E07" w:rsidRDefault="003F2041">
      <w:pPr>
        <w:pStyle w:val="Bodytext60"/>
        <w:shd w:val="clear" w:color="auto" w:fill="auto"/>
        <w:tabs>
          <w:tab w:val="left" w:pos="752"/>
        </w:tabs>
        <w:spacing w:before="0" w:after="24"/>
        <w:ind w:right="2340"/>
      </w:pPr>
      <w:r>
        <w:t xml:space="preserve">ská 3261(17 , Moravská Ostrava </w:t>
      </w:r>
      <w:r>
        <w:rPr>
          <w:rStyle w:val="Bodytext61"/>
        </w:rPr>
        <w:t>I</w:t>
      </w:r>
      <w:r>
        <w:rPr>
          <w:rStyle w:val="Bodytext61"/>
        </w:rPr>
        <w:tab/>
        <w:t>:</w:t>
      </w:r>
      <w:r>
        <w:t>+420 597 010 315</w:t>
      </w:r>
    </w:p>
    <w:p w:rsidR="00BF4E07" w:rsidRDefault="003F2041">
      <w:pPr>
        <w:pStyle w:val="Bodytext20"/>
        <w:shd w:val="clear" w:color="auto" w:fill="auto"/>
        <w:spacing w:before="0"/>
        <w:ind w:left="1460" w:firstLine="0"/>
        <w:jc w:val="center"/>
      </w:pPr>
      <w:r>
        <w:t>David Ševčík</w:t>
      </w:r>
      <w:r>
        <w:br/>
        <w:t>jednatel</w:t>
      </w:r>
    </w:p>
    <w:p w:rsidR="00BF4E07" w:rsidRDefault="003F2041">
      <w:pPr>
        <w:pStyle w:val="Bodytext20"/>
        <w:shd w:val="clear" w:color="auto" w:fill="auto"/>
        <w:spacing w:before="0"/>
        <w:ind w:left="960" w:firstLine="0"/>
      </w:pPr>
      <w:r>
        <w:t>Z + M Partner, spol. s. r. o.</w:t>
      </w:r>
      <w:bookmarkStart w:id="2" w:name="_GoBack"/>
      <w:bookmarkEnd w:id="2"/>
    </w:p>
    <w:sectPr w:rsidR="00BF4E07">
      <w:pgSz w:w="11900" w:h="16840"/>
      <w:pgMar w:top="298" w:right="822" w:bottom="298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2041">
      <w:r>
        <w:separator/>
      </w:r>
    </w:p>
  </w:endnote>
  <w:endnote w:type="continuationSeparator" w:id="0">
    <w:p w:rsidR="00000000" w:rsidRDefault="003F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E07" w:rsidRDefault="00BF4E07"/>
  </w:footnote>
  <w:footnote w:type="continuationSeparator" w:id="0">
    <w:p w:rsidR="00BF4E07" w:rsidRDefault="00BF4E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86FC6"/>
    <w:multiLevelType w:val="multilevel"/>
    <w:tmpl w:val="BCD242E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4E07"/>
    <w:rsid w:val="003F2041"/>
    <w:rsid w:val="00B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48E9A75-1BEB-4688-8DEA-3E3D793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7Exact">
    <w:name w:val="Body text (7) Exact"/>
    <w:basedOn w:val="Standardnpsmoodstavce"/>
    <w:link w:val="Bodytext7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Bodytext7Calibri13ptItalicSpacing-2ptExact">
    <w:name w:val="Body text (7) + Calibri;13 pt;Italic;Spacing -2 pt Exact"/>
    <w:basedOn w:val="Bodytext7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Exact0">
    <w:name w:val="Body text (8) Exact"/>
    <w:basedOn w:val="Body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Bodytext9Exact0">
    <w:name w:val="Body text (9) Exact"/>
    <w:basedOn w:val="Bodytext9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talicSpacing-1ptExact">
    <w:name w:val="Body text (2) + Italic;Spacing -1 pt Exact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Bodytext2SmallCapsExact">
    <w:name w:val="Body text (2) + Small Caps Exact"/>
    <w:basedOn w:val="Bodytext2"/>
    <w:rPr>
      <w:rFonts w:ascii="Calibri" w:eastAsia="Calibri" w:hAnsi="Calibri" w:cs="Calibri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9ptItalicExact">
    <w:name w:val="Picture caption + 9 pt;Italic Exact"/>
    <w:basedOn w:val="Picturecaption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Impact6ptExact">
    <w:name w:val="Picture caption + Impact;6 pt Exact"/>
    <w:basedOn w:val="Picturecaption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2">
    <w:name w:val="Heading #1 (2)_"/>
    <w:basedOn w:val="Standardnpsmoodstavce"/>
    <w:link w:val="Heading1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Bodytext5Impact6ptNotBoldSpacing0pt">
    <w:name w:val="Body text (5) + Impact;6 pt;Not Bold;Spacing 0 pt"/>
    <w:basedOn w:val="Bodytext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1">
    <w:name w:val="Body text (6)"/>
    <w:basedOn w:val="Bodytext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322" w:lineRule="exact"/>
      <w:jc w:val="both"/>
    </w:pPr>
    <w:rPr>
      <w:rFonts w:ascii="Impact" w:eastAsia="Impact" w:hAnsi="Impact" w:cs="Impact"/>
      <w:sz w:val="17"/>
      <w:szCs w:val="17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322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i/>
      <w:iCs/>
      <w:spacing w:val="-30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264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3" w:lineRule="exact"/>
      <w:ind w:firstLine="460"/>
    </w:pPr>
    <w:rPr>
      <w:rFonts w:ascii="Calibri" w:eastAsia="Calibri" w:hAnsi="Calibri" w:cs="Calibri"/>
      <w:sz w:val="15"/>
      <w:szCs w:val="15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269" w:lineRule="exact"/>
      <w:ind w:hanging="380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2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720" w:after="240" w:line="0" w:lineRule="atLeas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4" w:lineRule="exact"/>
    </w:pPr>
    <w:rPr>
      <w:rFonts w:ascii="Calibri" w:eastAsia="Calibri" w:hAnsi="Calibri" w:cs="Calibri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pacing w:val="-10"/>
      <w:sz w:val="26"/>
      <w:szCs w:val="2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60" w:line="144" w:lineRule="exact"/>
      <w:ind w:firstLine="1760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2022-01-13T10:04:00Z</dcterms:created>
  <dcterms:modified xsi:type="dcterms:W3CDTF">2022-01-13T10:04:00Z</dcterms:modified>
</cp:coreProperties>
</file>