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110" w:h="3317" w:hRule="exact" w:wrap="none" w:vAnchor="page" w:hAnchor="page" w:x="1351" w:y="1411"/>
        <w:widowControl w:val="0"/>
        <w:keepNext w:val="0"/>
        <w:keepLines w:val="0"/>
        <w:shd w:val="clear" w:color="auto" w:fill="auto"/>
        <w:bidi w:val="0"/>
        <w:jc w:val="left"/>
        <w:spacing w:before="0" w:after="226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9110" w:h="3317" w:hRule="exact" w:wrap="none" w:vAnchor="page" w:hAnchor="page" w:x="1351" w:y="1411"/>
        <w:widowControl w:val="0"/>
        <w:keepNext w:val="0"/>
        <w:keepLines w:val="0"/>
        <w:shd w:val="clear" w:color="auto" w:fill="auto"/>
        <w:bidi w:val="0"/>
        <w:jc w:val="left"/>
        <w:spacing w:before="0" w:after="18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“5.1.2021, Obj.e-mail” s celkovou výší plnění 52340,- Kč bez</w:t>
        <w:br/>
        <w:t>DPH (s výhradou správnosti veškerých poskytnutých údajů).</w:t>
      </w:r>
    </w:p>
    <w:p>
      <w:pPr>
        <w:pStyle w:val="Style3"/>
        <w:framePr w:w="9110" w:h="3317" w:hRule="exact" w:wrap="none" w:vAnchor="page" w:hAnchor="page" w:x="1351" w:y="1411"/>
        <w:widowControl w:val="0"/>
        <w:keepNext w:val="0"/>
        <w:keepLines w:val="0"/>
        <w:shd w:val="clear" w:color="auto" w:fill="auto"/>
        <w:bidi w:val="0"/>
        <w:jc w:val="left"/>
        <w:spacing w:before="0" w:after="212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9110" w:h="3317" w:hRule="exact" w:wrap="none" w:vAnchor="page" w:hAnchor="page" w:x="1351" w:y="141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9110" w:h="566" w:hRule="exact" w:wrap="none" w:vAnchor="page" w:hAnchor="page" w:x="1351" w:y="5168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9110" w:h="817" w:hRule="exact" w:wrap="none" w:vAnchor="page" w:hAnchor="page" w:x="1351" w:y="618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 227 012 200</w:t>
      </w:r>
    </w:p>
    <w:p>
      <w:pPr>
        <w:pStyle w:val="Style3"/>
        <w:framePr w:w="9110" w:h="817" w:hRule="exact" w:wrap="none" w:vAnchor="page" w:hAnchor="page" w:x="1351" w:y="618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fax. 227 012 14</w:t>
      </w:r>
    </w:p>
    <w:p>
      <w:pPr>
        <w:pStyle w:val="Style3"/>
        <w:framePr w:w="9110" w:h="817" w:hRule="exact" w:wrap="none" w:vAnchor="page" w:hAnchor="page" w:x="1351" w:y="6184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email:</w:t>
      </w:r>
      <w:r>
        <w:rPr>
          <w:rStyle w:val="CharStyle5"/>
        </w:rPr>
        <w:t>..............</w:t>
      </w:r>
      <w:r>
        <w:rPr>
          <w:rStyle w:val="CharStyle6"/>
        </w:rPr>
        <w:t>...................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544" w:y="535"/>
        <w:widowControl w:val="0"/>
        <w:keepNext w:val="0"/>
        <w:keepLines w:val="0"/>
        <w:shd w:val="clear" w:color="auto" w:fill="000000"/>
        <w:bidi w:val="0"/>
        <w:jc w:val="left"/>
        <w:spacing w:before="0" w:after="0" w:line="110" w:lineRule="exact"/>
        <w:ind w:left="0" w:right="0" w:firstLine="0"/>
      </w:pPr>
      <w:r>
        <w:rPr>
          <w:rStyle w:val="CharStyle9"/>
          <w:b w:val="0"/>
          <w:bCs w:val="0"/>
        </w:rPr>
        <w:t>r</w:t>
      </w:r>
    </w:p>
    <w:p>
      <w:pPr>
        <w:pStyle w:val="Style10"/>
        <w:framePr w:wrap="none" w:vAnchor="page" w:hAnchor="page" w:x="798" w:y="669"/>
        <w:widowControl w:val="0"/>
        <w:keepNext w:val="0"/>
        <w:keepLines w:val="0"/>
        <w:shd w:val="clear" w:color="auto" w:fill="000000"/>
        <w:bidi w:val="0"/>
        <w:jc w:val="left"/>
        <w:spacing w:before="0" w:after="0" w:line="260" w:lineRule="exact"/>
        <w:ind w:left="0" w:right="0" w:firstLine="0"/>
      </w:pPr>
      <w:r>
        <w:rPr>
          <w:rStyle w:val="CharStyle12"/>
          <w:b/>
          <w:bCs/>
        </w:rPr>
        <w:t>Objednávka</w:t>
      </w:r>
    </w:p>
    <w:p>
      <w:pPr>
        <w:pStyle w:val="Style10"/>
        <w:framePr w:w="3533" w:h="476" w:hRule="exact" w:wrap="none" w:vAnchor="page" w:hAnchor="page" w:x="4619" w:y="6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rStyle w:val="CharStyle13"/>
          <w:b/>
          <w:bCs/>
        </w:rPr>
        <w:t>Číslo objednávky: 11533138-22000671-RI10760</w:t>
      </w:r>
      <w:bookmarkEnd w:id="0"/>
    </w:p>
    <w:p>
      <w:pPr>
        <w:pStyle w:val="Style15"/>
        <w:framePr w:w="3533" w:h="476" w:hRule="exact" w:wrap="none" w:vAnchor="page" w:hAnchor="page" w:x="4619" w:y="66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placení prosím uveďte číslo faktury</w:t>
      </w:r>
    </w:p>
    <w:p>
      <w:pPr>
        <w:pStyle w:val="Style17"/>
        <w:framePr w:wrap="none" w:vAnchor="page" w:hAnchor="page" w:x="9069" w:y="67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tbl>
      <w:tblPr>
        <w:tblOverlap w:val="never"/>
        <w:tblLayout w:type="fixed"/>
        <w:jc w:val="left"/>
      </w:tblPr>
      <w:tblGrid>
        <w:gridCol w:w="5602"/>
        <w:gridCol w:w="3557"/>
      </w:tblGrid>
      <w:tr>
        <w:trPr>
          <w:trHeight w:val="331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380" w:firstLine="0"/>
            </w:pPr>
            <w:r>
              <w:rPr>
                <w:rStyle w:val="CharStyle19"/>
              </w:rPr>
              <w:t>Datum vystavení faktury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06/01/22</w:t>
            </w:r>
          </w:p>
        </w:tc>
      </w:tr>
      <w:tr>
        <w:trPr>
          <w:trHeight w:val="326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380" w:firstLine="0"/>
            </w:pPr>
            <w:r>
              <w:rPr>
                <w:rStyle w:val="CharStyle19"/>
              </w:rPr>
              <w:t>Číslo zákazníka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................</w:t>
            </w:r>
          </w:p>
        </w:tc>
      </w:tr>
      <w:tr>
        <w:trPr>
          <w:trHeight w:val="326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80" w:firstLine="0"/>
            </w:pPr>
            <w:r>
              <w:rPr>
                <w:rStyle w:val="CharStyle22"/>
              </w:rPr>
              <w:t>DIČ/IČ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0"/>
              </w:rPr>
              <w:t>CZ00879444/00879444</w:t>
            </w:r>
          </w:p>
        </w:tc>
      </w:tr>
      <w:tr>
        <w:trPr>
          <w:trHeight w:val="116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3"/>
              </w:rPr>
              <w:t xml:space="preserve">Fakturační </w:t>
            </w:r>
            <w:r>
              <w:rPr>
                <w:rStyle w:val="CharStyle20"/>
              </w:rPr>
              <w:t>NEMOCNICE NA FRANTIŠKU,</w:t>
            </w:r>
          </w:p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3"/>
              </w:rPr>
              <w:t xml:space="preserve">adresa </w:t>
            </w:r>
            <w:r>
              <w:rPr>
                <w:rStyle w:val="CharStyle24"/>
              </w:rPr>
              <w:t>........</w:t>
            </w:r>
            <w:r>
              <w:rPr>
                <w:rStyle w:val="CharStyle25"/>
              </w:rPr>
              <w:t>........</w:t>
            </w:r>
            <w:r>
              <w:rPr>
                <w:rStyle w:val="CharStyle26"/>
              </w:rPr>
              <w:t xml:space="preserve"> příspěvková org</w:t>
            </w:r>
          </w:p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680" w:right="0" w:firstLine="0"/>
            </w:pPr>
            <w:r>
              <w:rPr>
                <w:rStyle w:val="CharStyle20"/>
              </w:rPr>
              <w:t>Na Františku 847/8</w:t>
              <w:br/>
              <w:t>110 00 PRAHA 1</w:t>
              <w:br/>
              <w:t>Czech Republic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23"/>
              </w:rPr>
              <w:t xml:space="preserve">Dodací </w:t>
            </w:r>
            <w:r>
              <w:rPr>
                <w:rStyle w:val="CharStyle27"/>
                <w:b/>
                <w:bCs/>
              </w:rPr>
              <w:t>adresa NEMOCNICE NA FRANTIŠKU</w:t>
            </w:r>
          </w:p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28"/>
              </w:rPr>
              <w:t>...........</w:t>
            </w:r>
            <w:r>
              <w:rPr>
                <w:rStyle w:val="CharStyle29"/>
              </w:rPr>
              <w:t>....</w:t>
            </w:r>
            <w:r>
              <w:rPr>
                <w:rStyle w:val="CharStyle30"/>
              </w:rPr>
              <w:t xml:space="preserve"> </w:t>
            </w:r>
            <w:r>
              <w:rPr>
                <w:rStyle w:val="CharStyle30"/>
                <w:vertAlign w:val="superscript"/>
              </w:rPr>
              <w:t>NL</w:t>
            </w:r>
          </w:p>
          <w:p>
            <w:pPr>
              <w:pStyle w:val="Style3"/>
              <w:framePr w:w="9158" w:h="2150" w:wrap="none" w:vAnchor="page" w:hAnchor="page" w:x="822" w:y="11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1380" w:right="0" w:firstLine="0"/>
            </w:pPr>
            <w:r>
              <w:rPr>
                <w:rStyle w:val="CharStyle31"/>
              </w:rPr>
              <w:t>..</w:t>
            </w: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​</w:t>
            </w:r>
            <w:r>
              <w:rPr>
                <w:rStyle w:val="CharStyle32"/>
              </w:rPr>
              <w:t>...</w:t>
            </w:r>
            <w:r>
              <w:rPr>
                <w:rStyle w:val="CharStyle34"/>
              </w:rPr>
              <w:t>..</w:t>
            </w:r>
            <w:r>
              <w:rPr>
                <w:rStyle w:val="CharStyle33"/>
              </w:rPr>
              <w:t>​....</w:t>
            </w:r>
            <w:r>
              <w:rPr>
                <w:rStyle w:val="CharStyle35"/>
              </w:rPr>
              <w:t>......</w:t>
            </w:r>
            <w:r>
              <w:rPr>
                <w:rStyle w:val="CharStyle33"/>
              </w:rPr>
              <w:t>​</w:t>
            </w:r>
            <w:r>
              <w:rPr>
                <w:rStyle w:val="CharStyle32"/>
              </w:rPr>
              <w:t>...</w:t>
            </w:r>
            <w:r>
              <w:rPr>
                <w:rStyle w:val="CharStyle34"/>
              </w:rPr>
              <w:t>..</w:t>
            </w:r>
            <w:r>
              <w:rPr>
                <w:rStyle w:val="CharStyle33"/>
              </w:rPr>
              <w:t>​</w:t>
            </w:r>
            <w:r>
              <w:rPr>
                <w:rStyle w:val="CharStyle32"/>
              </w:rPr>
              <w:t>...</w:t>
            </w:r>
            <w:r>
              <w:rPr>
                <w:rStyle w:val="CharStyle34"/>
              </w:rPr>
              <w:t>...</w:t>
            </w:r>
            <w:r>
              <w:rPr>
                <w:rStyle w:val="CharStyle33"/>
              </w:rPr>
              <w:t>​</w:t>
            </w:r>
            <w:r>
              <w:rPr>
                <w:rStyle w:val="CharStyle32"/>
              </w:rPr>
              <w:t>...</w:t>
            </w:r>
            <w:r>
              <w:rPr>
                <w:rStyle w:val="CharStyle34"/>
              </w:rPr>
              <w:t>...</w:t>
            </w:r>
            <w:r>
              <w:rPr>
                <w:rStyle w:val="CharStyle33"/>
              </w:rPr>
              <w:t>​</w:t>
            </w:r>
            <w:r>
              <w:rPr>
                <w:rStyle w:val="CharStyle34"/>
              </w:rPr>
              <w:t>.</w:t>
            </w:r>
            <w:r>
              <w:rPr>
                <w:rStyle w:val="CharStyle36"/>
              </w:rPr>
              <w:t>....</w:t>
            </w:r>
            <w:r>
              <w:rPr>
                <w:rStyle w:val="CharStyle30"/>
              </w:rPr>
              <w:br/>
              <w:t>Na Františku 847/8</w:t>
              <w:br/>
              <w:t>110 00 PRAHA 1</w:t>
              <w:br/>
              <w:t>Czech Republic</w:t>
            </w:r>
          </w:p>
        </w:tc>
      </w:tr>
    </w:tbl>
    <w:p>
      <w:pPr>
        <w:pStyle w:val="Style37"/>
        <w:framePr w:w="3965" w:h="364" w:hRule="exact" w:wrap="none" w:vAnchor="page" w:hAnchor="page" w:x="890" w:y="409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framePr w:wrap="none" w:vAnchor="page" w:hAnchor="page" w:x="10418" w:y="72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pt;height:174pt;">
            <v:imagedata r:id="rId5" r:href="rId6"/>
          </v:shape>
        </w:pict>
      </w:r>
    </w:p>
    <w:p>
      <w:pPr>
        <w:pStyle w:val="Style39"/>
        <w:framePr w:wrap="none" w:vAnchor="page" w:hAnchor="page" w:x="846" w:y="5489"/>
        <w:widowControl w:val="0"/>
        <w:keepNext w:val="0"/>
        <w:keepLines w:val="0"/>
        <w:shd w:val="clear" w:color="auto" w:fill="000000"/>
        <w:bidi w:val="0"/>
        <w:jc w:val="left"/>
        <w:spacing w:before="0" w:after="0" w:line="170" w:lineRule="exact"/>
        <w:ind w:left="0" w:right="0" w:firstLine="0"/>
      </w:pPr>
      <w:r>
        <w:rPr>
          <w:rStyle w:val="CharStyle41"/>
        </w:rPr>
        <w:t>Kód produktu</w:t>
      </w:r>
    </w:p>
    <w:p>
      <w:pPr>
        <w:pStyle w:val="Style37"/>
        <w:framePr w:wrap="none" w:vAnchor="page" w:hAnchor="page" w:x="2373" w:y="5495"/>
        <w:widowControl w:val="0"/>
        <w:keepNext w:val="0"/>
        <w:keepLines w:val="0"/>
        <w:shd w:val="clear" w:color="auto" w:fill="000000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Popis</w:t>
      </w:r>
    </w:p>
    <w:p>
      <w:pPr>
        <w:pStyle w:val="Style37"/>
        <w:framePr w:wrap="none" w:vAnchor="page" w:hAnchor="page" w:x="5368" w:y="5514"/>
        <w:widowControl w:val="0"/>
        <w:keepNext w:val="0"/>
        <w:keepLines w:val="0"/>
        <w:shd w:val="clear" w:color="auto" w:fill="000000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MJ</w:t>
      </w:r>
    </w:p>
    <w:p>
      <w:pPr>
        <w:pStyle w:val="Style37"/>
        <w:framePr w:wrap="none" w:vAnchor="page" w:hAnchor="page" w:x="5992" w:y="5514"/>
        <w:widowControl w:val="0"/>
        <w:keepNext w:val="0"/>
        <w:keepLines w:val="0"/>
        <w:shd w:val="clear" w:color="auto" w:fill="000000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Množství Cena/MJ Sleva %</w:t>
      </w:r>
    </w:p>
    <w:p>
      <w:pPr>
        <w:pStyle w:val="Style37"/>
        <w:framePr w:w="797" w:h="389" w:hRule="exact" w:wrap="none" w:vAnchor="page" w:hAnchor="page" w:x="8478" w:y="5419"/>
        <w:widowControl w:val="0"/>
        <w:keepNext w:val="0"/>
        <w:keepLines w:val="0"/>
        <w:shd w:val="clear" w:color="auto" w:fill="000000"/>
        <w:bidi w:val="0"/>
        <w:jc w:val="right"/>
        <w:spacing w:before="0" w:after="0" w:line="168" w:lineRule="exact"/>
        <w:ind w:left="0" w:right="0" w:firstLine="0"/>
      </w:pPr>
      <w:r>
        <w:rPr>
          <w:rStyle w:val="CharStyle42"/>
        </w:rPr>
        <w:t>Cena po</w:t>
        <w:br/>
        <w:t>slevě</w:t>
      </w:r>
    </w:p>
    <w:p>
      <w:pPr>
        <w:pStyle w:val="Style37"/>
        <w:framePr w:w="710" w:h="380" w:hRule="exact" w:wrap="none" w:vAnchor="page" w:hAnchor="page" w:x="9611" w:y="5437"/>
        <w:widowControl w:val="0"/>
        <w:keepNext w:val="0"/>
        <w:keepLines w:val="0"/>
        <w:shd w:val="clear" w:color="auto" w:fill="000000"/>
        <w:bidi w:val="0"/>
        <w:jc w:val="left"/>
        <w:spacing w:before="0" w:after="0" w:line="150" w:lineRule="exact"/>
        <w:ind w:left="240" w:right="0" w:firstLine="0"/>
      </w:pPr>
      <w:r>
        <w:rPr>
          <w:rStyle w:val="CharStyle42"/>
        </w:rPr>
        <w:t>Cena</w:t>
      </w:r>
    </w:p>
    <w:p>
      <w:pPr>
        <w:pStyle w:val="Style39"/>
        <w:framePr w:w="710" w:h="380" w:hRule="exact" w:wrap="none" w:vAnchor="page" w:hAnchor="page" w:x="9611" w:y="5437"/>
        <w:widowControl w:val="0"/>
        <w:keepNext w:val="0"/>
        <w:keepLines w:val="0"/>
        <w:shd w:val="clear" w:color="auto" w:fill="000000"/>
        <w:bidi w:val="0"/>
        <w:jc w:val="left"/>
        <w:spacing w:before="0" w:after="0" w:line="170" w:lineRule="exact"/>
        <w:ind w:left="0" w:right="0" w:firstLine="0"/>
      </w:pPr>
      <w:r>
        <w:rPr>
          <w:rStyle w:val="CharStyle41"/>
        </w:rPr>
        <w:t>celkem</w:t>
      </w:r>
    </w:p>
    <w:p>
      <w:pPr>
        <w:pStyle w:val="Style43"/>
        <w:framePr w:w="547" w:h="521" w:hRule="exact" w:wrap="none" w:vAnchor="page" w:hAnchor="page" w:x="10571" w:y="5292"/>
        <w:tabs>
          <w:tab w:leader="hyphen" w:pos="312" w:val="left"/>
        </w:tabs>
        <w:widowControl w:val="0"/>
        <w:keepNext w:val="0"/>
        <w:keepLines w:val="0"/>
        <w:shd w:val="clear" w:color="auto" w:fill="000000"/>
        <w:bidi w:val="0"/>
        <w:spacing w:before="0" w:after="0" w:line="200" w:lineRule="exact"/>
        <w:ind w:left="0" w:right="0" w:firstLine="0"/>
      </w:pPr>
      <w:r>
        <w:rPr>
          <w:rStyle w:val="CharStyle45"/>
          <w:lang w:val="cs-CZ" w:eastAsia="cs-CZ" w:bidi="cs-CZ"/>
        </w:rPr>
        <w:tab/>
      </w:r>
    </w:p>
    <w:p>
      <w:pPr>
        <w:pStyle w:val="Style37"/>
        <w:framePr w:w="547" w:h="521" w:hRule="exact" w:wrap="none" w:vAnchor="page" w:hAnchor="page" w:x="10571" w:y="5292"/>
        <w:widowControl w:val="0"/>
        <w:keepNext w:val="0"/>
        <w:keepLines w:val="0"/>
        <w:shd w:val="clear" w:color="auto" w:fill="000000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Sazba</w:t>
      </w:r>
    </w:p>
    <w:p>
      <w:pPr>
        <w:pStyle w:val="Style37"/>
        <w:framePr w:w="547" w:h="521" w:hRule="exact" w:wrap="none" w:vAnchor="page" w:hAnchor="page" w:x="10571" w:y="5292"/>
        <w:widowControl w:val="0"/>
        <w:keepNext w:val="0"/>
        <w:keepLines w:val="0"/>
        <w:shd w:val="clear" w:color="auto" w:fill="000000"/>
        <w:bidi w:val="0"/>
        <w:jc w:val="left"/>
        <w:spacing w:before="0" w:after="0" w:line="150" w:lineRule="exact"/>
        <w:ind w:left="200" w:right="0" w:firstLine="0"/>
      </w:pPr>
      <w:r>
        <w:rPr>
          <w:rStyle w:val="CharStyle42"/>
        </w:rPr>
        <w:t>DPH</w:t>
      </w:r>
    </w:p>
    <w:p>
      <w:pPr>
        <w:pStyle w:val="Style46"/>
        <w:framePr w:w="10296" w:h="379" w:hRule="exact" w:wrap="none" w:vAnchor="page" w:hAnchor="page" w:x="842" w:y="5845"/>
        <w:tabs>
          <w:tab w:leader="none" w:pos="2921" w:val="left"/>
          <w:tab w:leader="none" w:pos="6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objednávky: 06/01/22</w:t>
        <w:tab/>
        <w:t>Číslo objednávky: 11533138-KO10760</w:t>
        <w:tab/>
        <w:t>Vaše číslo objednávky: GST60B,E-mail obj. 1.5.</w:t>
      </w:r>
    </w:p>
    <w:p>
      <w:pPr>
        <w:pStyle w:val="Style46"/>
        <w:framePr w:w="10296" w:h="379" w:hRule="exact" w:wrap="none" w:vAnchor="page" w:hAnchor="page" w:x="842" w:y="5845"/>
        <w:tabs>
          <w:tab w:leader="underscore" w:pos="2921" w:val="left"/>
          <w:tab w:leader="underscore" w:pos="90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48"/>
          <w:b/>
          <w:bCs/>
        </w:rPr>
        <w:t>Datum zdaň, plnění: 06/01/22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  <w:r>
        <w:rPr>
          <w:rStyle w:val="CharStyle48"/>
          <w:b/>
          <w:bCs/>
        </w:rPr>
        <w:t>Číslo dodacího listu: 0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37"/>
        <w:framePr w:w="10296" w:h="878" w:hRule="exact" w:wrap="none" w:vAnchor="page" w:hAnchor="page" w:x="842" w:y="6239"/>
        <w:widowControl w:val="0"/>
        <w:keepNext w:val="0"/>
        <w:keepLines w:val="0"/>
        <w:shd w:val="clear" w:color="auto" w:fill="auto"/>
        <w:bidi w:val="0"/>
        <w:jc w:val="left"/>
        <w:spacing w:before="0" w:after="0" w:line="163" w:lineRule="exact"/>
        <w:ind w:left="1600" w:right="7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list: 3339022</w:t>
        <w:br/>
        <w:t>2/6</w:t>
      </w:r>
    </w:p>
    <w:p>
      <w:pPr>
        <w:pStyle w:val="Style37"/>
        <w:framePr w:w="10296" w:h="878" w:hRule="exact" w:wrap="none" w:vAnchor="page" w:hAnchor="page" w:x="842" w:y="6239"/>
        <w:tabs>
          <w:tab w:leader="none" w:pos="1565" w:val="left"/>
          <w:tab w:leader="none" w:pos="4661" w:val="left"/>
          <w:tab w:leader="none" w:pos="5635" w:val="left"/>
          <w:tab w:leader="none" w:pos="6120" w:val="left"/>
          <w:tab w:leader="none" w:pos="7631" w:val="left"/>
          <w:tab w:leader="none" w:pos="8742" w:val="left"/>
          <w:tab w:leader="none" w:pos="9730" w:val="left"/>
        </w:tabs>
        <w:widowControl w:val="0"/>
        <w:keepNext w:val="0"/>
        <w:keepLines w:val="0"/>
        <w:shd w:val="clear" w:color="auto" w:fill="auto"/>
        <w:bidi w:val="0"/>
        <w:spacing w:before="0" w:after="0" w:line="163" w:lineRule="exact"/>
        <w:ind w:left="0" w:right="0" w:firstLine="0"/>
      </w:pPr>
      <w:r>
        <w:rPr>
          <w:rStyle w:val="CharStyle49"/>
        </w:rPr>
        <w:t>GST60B</w:t>
        <w:tab/>
        <w:t>GST BLUE RELOAD 60MM 6 ROW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BX</w:t>
        <w:tab/>
      </w:r>
      <w:r>
        <w:rPr>
          <w:rStyle w:val="CharStyle50"/>
        </w:rPr>
        <w:t>.</w:t>
      </w:r>
      <w:r>
        <w:rPr>
          <w:rStyle w:val="CharStyle51"/>
        </w:rPr>
        <w:t>.........</w:t>
      </w:r>
      <w:r>
        <w:rPr>
          <w:rStyle w:val="CharStyle52"/>
        </w:rPr>
        <w:t>..........</w:t>
      </w:r>
      <w:r>
        <w:rPr>
          <w:rStyle w:val="CharStyle53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  <w:r>
        <w:rPr>
          <w:rStyle w:val="CharStyle52"/>
        </w:rPr>
        <w:t>..........</w:t>
      </w:r>
      <w:r>
        <w:rPr>
          <w:rStyle w:val="CharStyle53"/>
        </w:rPr>
        <w:t>.....</w:t>
      </w:r>
      <w:r>
        <w:rPr>
          <w:rStyle w:val="CharStyle52"/>
        </w:rPr>
        <w:t>...................</w:t>
      </w:r>
      <w:r>
        <w:rPr>
          <w:rStyle w:val="CharStyle53"/>
        </w:rPr>
        <w:t>.....</w:t>
      </w:r>
      <w:r>
        <w:rPr>
          <w:rStyle w:val="CharStyle54"/>
        </w:rPr>
        <w:t>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21,00%</w:t>
      </w:r>
    </w:p>
    <w:p>
      <w:pPr>
        <w:pStyle w:val="Style37"/>
        <w:framePr w:w="10296" w:h="878" w:hRule="exact" w:wrap="none" w:vAnchor="page" w:hAnchor="page" w:x="842" w:y="6239"/>
        <w:tabs>
          <w:tab w:leader="none" w:pos="4197" w:val="left"/>
          <w:tab w:leader="none" w:pos="7631" w:val="left"/>
        </w:tabs>
        <w:widowControl w:val="0"/>
        <w:keepNext w:val="0"/>
        <w:keepLines w:val="0"/>
        <w:shd w:val="clear" w:color="auto" w:fill="auto"/>
        <w:bidi w:val="0"/>
        <w:spacing w:before="0" w:after="0" w:line="163" w:lineRule="exact"/>
        <w:ind w:left="1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Lot: 556A89</w:t>
        <w:tab/>
        <w:t>Datum expirace: 31/10/24</w:t>
        <w:tab/>
      </w:r>
      <w:r>
        <w:rPr>
          <w:rStyle w:val="CharStyle50"/>
        </w:rPr>
        <w:t>.</w:t>
      </w:r>
      <w:r>
        <w:rPr>
          <w:rStyle w:val="CharStyle51"/>
        </w:rPr>
        <w:t>.​.......</w:t>
      </w:r>
      <w:r>
        <w:rPr>
          <w:rStyle w:val="CharStyle55"/>
        </w:rPr>
        <w:t>....</w:t>
      </w:r>
      <w:r>
        <w:rPr>
          <w:rStyle w:val="CharStyle51"/>
        </w:rPr>
        <w:t>​</w:t>
      </w:r>
      <w:r>
        <w:rPr>
          <w:rStyle w:val="CharStyle55"/>
        </w:rPr>
        <w:t>..</w:t>
      </w:r>
      <w:r>
        <w:rPr>
          <w:rStyle w:val="CharStyle52"/>
        </w:rPr>
        <w:t>.</w:t>
      </w:r>
      <w:r>
        <w:rPr>
          <w:rStyle w:val="CharStyle51"/>
        </w:rPr>
        <w:t>​</w:t>
      </w:r>
      <w:r>
        <w:rPr>
          <w:rStyle w:val="CharStyle56"/>
        </w:rPr>
        <w:t>..</w:t>
      </w:r>
      <w:r>
        <w:rPr>
          <w:rStyle w:val="CharStyle57"/>
        </w:rPr>
        <w:t>.</w:t>
      </w:r>
      <w:r>
        <w:rPr>
          <w:rStyle w:val="CharStyle51"/>
        </w:rPr>
        <w:t>.​</w:t>
      </w:r>
      <w:r>
        <w:rPr>
          <w:rStyle w:val="CharStyle55"/>
        </w:rPr>
        <w:t>.</w:t>
      </w:r>
      <w:r>
        <w:rPr>
          <w:rStyle w:val="CharStyle52"/>
        </w:rPr>
        <w:t>...</w:t>
      </w:r>
    </w:p>
    <w:p>
      <w:pPr>
        <w:pStyle w:val="Style37"/>
        <w:framePr w:w="10296" w:h="878" w:hRule="exact" w:wrap="none" w:vAnchor="page" w:hAnchor="page" w:x="842" w:y="6239"/>
        <w:tabs>
          <w:tab w:leader="none" w:pos="3160" w:val="left"/>
        </w:tabs>
        <w:widowControl w:val="0"/>
        <w:keepNext w:val="0"/>
        <w:keepLines w:val="0"/>
        <w:shd w:val="clear" w:color="auto" w:fill="auto"/>
        <w:bidi w:val="0"/>
        <w:spacing w:before="0" w:after="0" w:line="163" w:lineRule="exact"/>
        <w:ind w:left="1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VZP: 0152799</w:t>
        <w:tab/>
        <w:t>, TRIDA: III</w:t>
      </w:r>
    </w:p>
    <w:p>
      <w:pPr>
        <w:pStyle w:val="Style46"/>
        <w:framePr w:w="10296" w:h="611" w:hRule="exact" w:wrap="none" w:vAnchor="page" w:hAnchor="page" w:x="842" w:y="11553"/>
        <w:tabs>
          <w:tab w:leader="none" w:pos="6120" w:val="left"/>
          <w:tab w:leader="none" w:pos="7900" w:val="left"/>
          <w:tab w:leader="none" w:pos="9033" w:val="left"/>
        </w:tabs>
        <w:widowControl w:val="0"/>
        <w:keepNext w:val="0"/>
        <w:keepLines w:val="0"/>
        <w:shd w:val="clear" w:color="auto" w:fill="auto"/>
        <w:bidi w:val="0"/>
        <w:spacing w:before="0" w:after="0" w:line="154" w:lineRule="exact"/>
        <w:ind w:left="4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  <w:tab/>
        <w:t>Částka</w:t>
        <w:tab/>
        <w:t>DPH</w:t>
        <w:tab/>
        <w:t>Částka</w:t>
      </w:r>
    </w:p>
    <w:p>
      <w:pPr>
        <w:pStyle w:val="Style46"/>
        <w:framePr w:w="10296" w:h="611" w:hRule="exact" w:wrap="none" w:vAnchor="page" w:hAnchor="page" w:x="842" w:y="11553"/>
        <w:tabs>
          <w:tab w:leader="none" w:pos="8742" w:val="left"/>
        </w:tabs>
        <w:widowControl w:val="0"/>
        <w:keepNext w:val="0"/>
        <w:keepLines w:val="0"/>
        <w:shd w:val="clear" w:color="auto" w:fill="auto"/>
        <w:bidi w:val="0"/>
        <w:spacing w:before="0" w:after="0" w:line="154" w:lineRule="exact"/>
        <w:ind w:left="6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DPH</w:t>
        <w:tab/>
        <w:t>včetně DPH</w:t>
      </w:r>
    </w:p>
    <w:p>
      <w:pPr>
        <w:pStyle w:val="Style37"/>
        <w:framePr w:w="10296" w:h="611" w:hRule="exact" w:wrap="none" w:vAnchor="page" w:hAnchor="page" w:x="842" w:y="11553"/>
        <w:tabs>
          <w:tab w:leader="none" w:pos="5904" w:val="left"/>
          <w:tab w:leader="none" w:pos="7631" w:val="left"/>
          <w:tab w:leader="none" w:pos="8742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4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21,00%</w:t>
        <w:tab/>
        <w:t>52.340,00</w:t>
        <w:tab/>
        <w:t>10.991,40</w:t>
        <w:tab/>
        <w:t>63.331,40</w:t>
      </w:r>
    </w:p>
    <w:p>
      <w:pPr>
        <w:pStyle w:val="Style37"/>
        <w:framePr w:w="10296" w:h="721" w:hRule="exact" w:wrap="none" w:vAnchor="page" w:hAnchor="page" w:x="842" w:y="12801"/>
        <w:widowControl w:val="0"/>
        <w:keepNext w:val="0"/>
        <w:keepLines w:val="0"/>
        <w:shd w:val="clear" w:color="auto" w:fill="auto"/>
        <w:bidi w:val="0"/>
        <w:jc w:val="right"/>
        <w:spacing w:before="0" w:after="14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63.331,40 CZK</w:t>
      </w:r>
    </w:p>
    <w:p>
      <w:pPr>
        <w:pStyle w:val="Style37"/>
        <w:framePr w:w="10296" w:h="721" w:hRule="exact" w:wrap="none" w:vAnchor="page" w:hAnchor="page" w:x="842" w:y="12801"/>
        <w:tabs>
          <w:tab w:leader="none" w:pos="5904" w:val="left"/>
          <w:tab w:leader="none" w:pos="763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  <w:tab/>
        <w:t>Datum splatnosti:</w:t>
        <w:tab/>
        <w:t>06/04/22</w:t>
      </w:r>
    </w:p>
    <w:p>
      <w:pPr>
        <w:pStyle w:val="Style37"/>
        <w:framePr w:w="10296" w:h="721" w:hRule="exact" w:wrap="none" w:vAnchor="page" w:hAnchor="page" w:x="842" w:y="12801"/>
        <w:tabs>
          <w:tab w:leader="none" w:pos="763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6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  <w:tab/>
        <w:t>Splatnost 90 dní</w:t>
      </w:r>
    </w:p>
    <w:p>
      <w:pPr>
        <w:pStyle w:val="Style58"/>
        <w:framePr w:w="10296" w:h="653" w:hRule="exact" w:wrap="none" w:vAnchor="page" w:hAnchor="page" w:x="842" w:y="14178"/>
        <w:widowControl w:val="0"/>
        <w:keepNext w:val="0"/>
        <w:keepLines w:val="0"/>
        <w:shd w:val="clear" w:color="auto" w:fill="auto"/>
        <w:bidi w:val="0"/>
        <w:jc w:val="left"/>
        <w:spacing w:before="0" w:after="60"/>
        <w:ind w:left="0" w:right="5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</w:t>
      </w:r>
      <w:r>
        <w:rPr>
          <w:rStyle w:val="CharStyle60"/>
        </w:rPr>
        <w:t>ohnson &amp; Johnson, s.r.o., Walterovo náměstí 329/1,158 00 Praha 5, Česká republika</w:t>
        <w:br/>
        <w:t>Zápis v obch. rejstříku vedeném Městským soudem v Praze, oddíl C, vložka 4711.</w:t>
      </w:r>
    </w:p>
    <w:p>
      <w:pPr>
        <w:pStyle w:val="Style58"/>
        <w:framePr w:w="10296" w:h="653" w:hRule="exact" w:wrap="none" w:vAnchor="page" w:hAnchor="page" w:x="842" w:y="1417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60"/>
        </w:rPr>
        <w:t xml:space="preserve"> IČO: 41193075 DIČ: CZ41193075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5">
    <w:name w:val="Základní text (2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6">
    <w:name w:val="Základní text (2)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8">
    <w:name w:val="Záhlaví nebo Zápatí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w w:val="250"/>
    </w:rPr>
  </w:style>
  <w:style w:type="character" w:customStyle="1" w:styleId="CharStyle9">
    <w:name w:val="Záhlaví nebo Zápatí"/>
    <w:basedOn w:val="CharStyle8"/>
    <w:rPr>
      <w:lang w:val="cs-CZ" w:eastAsia="cs-CZ" w:bidi="cs-CZ"/>
      <w:spacing w:val="0"/>
      <w:color w:val="FFFFFF"/>
      <w:position w:val="0"/>
    </w:rPr>
  </w:style>
  <w:style w:type="character" w:customStyle="1" w:styleId="CharStyle11">
    <w:name w:val="Nadpis #1_"/>
    <w:basedOn w:val="DefaultParagraphFont"/>
    <w:link w:val="Style10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2">
    <w:name w:val="Nadpis #1"/>
    <w:basedOn w:val="CharStyle11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3">
    <w:name w:val="Nadpis #1 + 11 pt"/>
    <w:basedOn w:val="CharStyle11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14">
    <w:name w:val="Základní text (7) + 11 pt"/>
    <w:basedOn w:val="CharStyle47"/>
    <w:rPr>
      <w:sz w:val="22"/>
      <w:szCs w:val="22"/>
    </w:rPr>
  </w:style>
  <w:style w:type="character" w:customStyle="1" w:styleId="CharStyle16">
    <w:name w:val="Titulek tabulky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8">
    <w:name w:val="Základní text (3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9">
    <w:name w:val="Základní text (2) + Arial,8,5 pt,Tučné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20">
    <w:name w:val="Základní text (2) + Arial,9,5 pt"/>
    <w:basedOn w:val="CharStyle4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">
    <w:name w:val="Základní text (2) + Arial,9,5 pt"/>
    <w:basedOn w:val="CharStyle4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22">
    <w:name w:val="Základní text (2) + Arial,9,5 pt"/>
    <w:basedOn w:val="CharStyle4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23">
    <w:name w:val="Základní text (2) + Arial,7,5 pt,Tučné"/>
    <w:basedOn w:val="CharStyle4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4">
    <w:name w:val="Základní text (2) + Arial,8,5 pt,Tučné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25">
    <w:name w:val="Základní text (2) + Arial,8,5 pt,Tučné,Řádkování 0 pt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26">
    <w:name w:val="Základní text (2) + Arial,8,5 pt,Tučné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7">
    <w:name w:val="Základní text (2) + Arial,7 pt,Tučné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8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29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character" w:customStyle="1" w:styleId="CharStyle30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1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5"/>
      <w:color w:val="000000"/>
      <w:shd w:val="clear" w:color="auto" w:fill="000000"/>
      <w:position w:val="0"/>
    </w:rPr>
  </w:style>
  <w:style w:type="character" w:customStyle="1" w:styleId="CharStyle32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6"/>
      <w:color w:val="000000"/>
      <w:shd w:val="clear" w:color="auto" w:fill="000000"/>
      <w:position w:val="0"/>
    </w:rPr>
  </w:style>
  <w:style w:type="character" w:customStyle="1" w:styleId="CharStyle33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7"/>
      <w:color w:val="000000"/>
      <w:shd w:val="clear" w:color="auto" w:fill="000000"/>
      <w:position w:val="0"/>
    </w:rPr>
  </w:style>
  <w:style w:type="character" w:customStyle="1" w:styleId="CharStyle35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36">
    <w:name w:val="Základní text (2) + Arial,7,5 pt,Řádkování 0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8"/>
      <w:color w:val="000000"/>
      <w:shd w:val="clear" w:color="auto" w:fill="000000"/>
      <w:position w:val="0"/>
    </w:rPr>
  </w:style>
  <w:style w:type="character" w:customStyle="1" w:styleId="CharStyle38">
    <w:name w:val="Základní text (4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0">
    <w:name w:val="Základní text (5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1">
    <w:name w:val="Základní text (5)"/>
    <w:basedOn w:val="CharStyle4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2">
    <w:name w:val="Základní text (4)"/>
    <w:basedOn w:val="CharStyle38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4">
    <w:name w:val="Základní text (6)_"/>
    <w:basedOn w:val="DefaultParagraphFont"/>
    <w:link w:val="Style4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5">
    <w:name w:val="Základní text (6)"/>
    <w:basedOn w:val="CharStyle44"/>
    <w:rPr>
      <w:w w:val="100"/>
      <w:spacing w:val="0"/>
      <w:color w:val="FFFFFF"/>
      <w:position w:val="0"/>
    </w:rPr>
  </w:style>
  <w:style w:type="character" w:customStyle="1" w:styleId="CharStyle47">
    <w:name w:val="Základní text (7)_"/>
    <w:basedOn w:val="DefaultParagraphFont"/>
    <w:link w:val="Style46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8">
    <w:name w:val="Základní text (7)"/>
    <w:basedOn w:val="CharStyle4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9">
    <w:name w:val="Základní text (4) + Tučné"/>
    <w:basedOn w:val="CharStyle3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50">
    <w:name w:val="Základní text (4) + Řádkování 2 pt"/>
    <w:basedOn w:val="CharStyle38"/>
    <w:rPr>
      <w:lang w:val="cs-CZ" w:eastAsia="cs-CZ" w:bidi="cs-CZ"/>
      <w:w w:val="100"/>
      <w:spacing w:val="41"/>
      <w:color w:val="000000"/>
      <w:shd w:val="clear" w:color="auto" w:fill="000000"/>
      <w:position w:val="0"/>
    </w:rPr>
  </w:style>
  <w:style w:type="character" w:customStyle="1" w:styleId="CharStyle51">
    <w:name w:val="Základní text (4)"/>
    <w:basedOn w:val="CharStyle3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2">
    <w:name w:val="Základní text (4) + Řádkování 0 pt"/>
    <w:basedOn w:val="CharStyle3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3">
    <w:name w:val="Základní text (4) + Řádkování 0 pt"/>
    <w:basedOn w:val="CharStyle3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54">
    <w:name w:val="Základní text (4) + Řádkování 0 pt"/>
    <w:basedOn w:val="CharStyle3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55">
    <w:name w:val="Základní text (4) + Řádkování 0 pt"/>
    <w:basedOn w:val="CharStyle3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6">
    <w:name w:val="Základní text (4) + Řádkování 0 pt"/>
    <w:basedOn w:val="CharStyle38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57">
    <w:name w:val="Základní text (4) + Řádkování 0 pt"/>
    <w:basedOn w:val="CharStyle38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59">
    <w:name w:val="Základní text (8)_"/>
    <w:basedOn w:val="DefaultParagraphFont"/>
    <w:link w:val="Style58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60">
    <w:name w:val="Základní text (8) + 7 pt"/>
    <w:basedOn w:val="CharStyle59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w w:val="250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7">
    <w:name w:val="Základní text (4)"/>
    <w:basedOn w:val="Normal"/>
    <w:link w:val="CharStyle38"/>
    <w:pPr>
      <w:widowControl w:val="0"/>
      <w:shd w:val="clear" w:color="auto" w:fill="FFFFFF"/>
      <w:jc w:val="both"/>
      <w:spacing w:line="149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9">
    <w:name w:val="Základní text (5)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3">
    <w:name w:val="Základní text (6)"/>
    <w:basedOn w:val="Normal"/>
    <w:link w:val="CharStyle44"/>
    <w:pPr>
      <w:widowControl w:val="0"/>
      <w:shd w:val="clear" w:color="auto" w:fill="FFFFFF"/>
      <w:jc w:val="both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6">
    <w:name w:val="Základní text (7)"/>
    <w:basedOn w:val="Normal"/>
    <w:link w:val="CharStyle47"/>
    <w:pPr>
      <w:widowControl w:val="0"/>
      <w:shd w:val="clear" w:color="auto" w:fill="FFFFFF"/>
      <w:jc w:val="both"/>
      <w:spacing w:line="149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8">
    <w:name w:val="Základní text (8)"/>
    <w:basedOn w:val="Normal"/>
    <w:link w:val="CharStyle59"/>
    <w:pPr>
      <w:widowControl w:val="0"/>
      <w:shd w:val="clear" w:color="auto" w:fill="FFFFFF"/>
      <w:spacing w:before="720" w:line="134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