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9CCAD" w14:textId="77777777" w:rsidR="00F25B70" w:rsidRPr="00285BD5" w:rsidRDefault="00F25B70" w:rsidP="00830B75">
      <w:pPr>
        <w:pBdr>
          <w:bottom w:val="single" w:sz="24" w:space="1" w:color="FF0000"/>
        </w:pBdr>
        <w:spacing w:after="0" w:line="240" w:lineRule="auto"/>
        <w:jc w:val="center"/>
        <w:rPr>
          <w:rFonts w:ascii="Cambria" w:hAnsi="Cambria" w:cs="Cambria"/>
          <w:b/>
          <w:bCs/>
          <w:sz w:val="44"/>
          <w:szCs w:val="44"/>
          <w:lang w:val="cs-CZ"/>
        </w:rPr>
      </w:pPr>
      <w:r w:rsidRPr="00285BD5">
        <w:rPr>
          <w:rFonts w:ascii="Cambria" w:hAnsi="Cambria" w:cs="Cambria"/>
          <w:b/>
          <w:bCs/>
          <w:sz w:val="44"/>
          <w:szCs w:val="44"/>
          <w:lang w:val="cs-CZ"/>
        </w:rPr>
        <w:t>S</w:t>
      </w:r>
      <w:r w:rsidR="00857311" w:rsidRPr="00285BD5">
        <w:rPr>
          <w:rFonts w:ascii="Cambria" w:hAnsi="Cambria" w:cs="Cambria"/>
          <w:b/>
          <w:bCs/>
          <w:sz w:val="44"/>
          <w:szCs w:val="44"/>
          <w:lang w:val="cs-CZ"/>
        </w:rPr>
        <w:t>m</w:t>
      </w:r>
      <w:r w:rsidRPr="00285BD5">
        <w:rPr>
          <w:rFonts w:ascii="Cambria" w:hAnsi="Cambria" w:cs="Cambria"/>
          <w:b/>
          <w:bCs/>
          <w:sz w:val="44"/>
          <w:szCs w:val="44"/>
          <w:lang w:val="cs-CZ"/>
        </w:rPr>
        <w:t>louva o dílo</w:t>
      </w:r>
    </w:p>
    <w:p w14:paraId="707DFEDB" w14:textId="77777777" w:rsidR="00E41C6C" w:rsidRPr="00285BD5" w:rsidRDefault="00E41C6C" w:rsidP="00C13A16">
      <w:pPr>
        <w:rPr>
          <w:rFonts w:ascii="Cambria" w:hAnsi="Cambria" w:cs="Arial"/>
          <w:sz w:val="2"/>
          <w:szCs w:val="2"/>
          <w:lang w:val="cs-CZ"/>
        </w:rPr>
      </w:pPr>
    </w:p>
    <w:p w14:paraId="2CA71B0F" w14:textId="77777777" w:rsidR="00C84005" w:rsidRPr="00285BD5" w:rsidRDefault="001B2ADD" w:rsidP="00C84005">
      <w:pPr>
        <w:jc w:val="center"/>
        <w:rPr>
          <w:rFonts w:ascii="Cambria" w:hAnsi="Cambria" w:cs="Cambria"/>
          <w:lang w:val="cs-CZ"/>
        </w:rPr>
      </w:pPr>
      <w:r w:rsidRPr="00285BD5">
        <w:rPr>
          <w:rFonts w:ascii="Cambria" w:hAnsi="Cambria" w:cs="Cambria"/>
          <w:lang w:val="cs-CZ"/>
        </w:rPr>
        <w:t xml:space="preserve"> </w:t>
      </w:r>
      <w:r w:rsidR="00C84005" w:rsidRPr="00285BD5">
        <w:rPr>
          <w:rFonts w:ascii="Cambria" w:hAnsi="Cambria" w:cs="Cambria"/>
          <w:lang w:val="cs-CZ"/>
        </w:rPr>
        <w:t>(dále</w:t>
      </w:r>
      <w:r w:rsidR="00F84014" w:rsidRPr="00285BD5">
        <w:rPr>
          <w:rFonts w:ascii="Cambria" w:hAnsi="Cambria" w:cs="Cambria"/>
          <w:lang w:val="cs-CZ"/>
        </w:rPr>
        <w:t xml:space="preserve"> též </w:t>
      </w:r>
      <w:r w:rsidR="00C84005" w:rsidRPr="00285BD5">
        <w:rPr>
          <w:rFonts w:ascii="Cambria" w:hAnsi="Cambria" w:cs="Cambria"/>
          <w:lang w:val="cs-CZ"/>
        </w:rPr>
        <w:t xml:space="preserve">„Smlouva“) uzavřená dle § </w:t>
      </w:r>
      <w:smartTag w:uri="urn:schemas-microsoft-com:office:smarttags" w:element="metricconverter">
        <w:smartTagPr>
          <w:attr w:name="ProductID" w:val="2586 a"/>
        </w:smartTagPr>
        <w:r w:rsidR="00C84005" w:rsidRPr="00285BD5">
          <w:rPr>
            <w:rFonts w:ascii="Cambria" w:hAnsi="Cambria" w:cs="Cambria"/>
            <w:lang w:val="cs-CZ"/>
          </w:rPr>
          <w:t>2586 a</w:t>
        </w:r>
      </w:smartTag>
      <w:r w:rsidR="00C84005" w:rsidRPr="00285BD5">
        <w:rPr>
          <w:rFonts w:ascii="Cambria" w:hAnsi="Cambria" w:cs="Cambria"/>
          <w:lang w:val="cs-CZ"/>
        </w:rPr>
        <w:t xml:space="preserve"> násl. zákona č. 89/2012 Sb., občanský zákoník, ve znění pozdějších předpisů (dále jen „občanský zákoník“)</w:t>
      </w:r>
    </w:p>
    <w:p w14:paraId="21C5DFE6" w14:textId="77777777" w:rsidR="00F25B70" w:rsidRPr="00285BD5" w:rsidRDefault="00F25B70" w:rsidP="00792142">
      <w:pPr>
        <w:pStyle w:val="Nadpis1"/>
        <w:spacing w:before="360" w:line="240" w:lineRule="auto"/>
        <w:ind w:left="0"/>
        <w:rPr>
          <w:sz w:val="22"/>
          <w:szCs w:val="22"/>
          <w:lang w:val="cs-CZ"/>
        </w:rPr>
      </w:pPr>
      <w:r w:rsidRPr="00285BD5">
        <w:rPr>
          <w:sz w:val="22"/>
          <w:szCs w:val="22"/>
          <w:lang w:val="cs-CZ"/>
        </w:rPr>
        <w:t>Smluvní strany</w:t>
      </w:r>
    </w:p>
    <w:p w14:paraId="48347E2D" w14:textId="77777777" w:rsidR="00750183" w:rsidRDefault="00285BD5" w:rsidP="00396C9C">
      <w:pPr>
        <w:tabs>
          <w:tab w:val="left" w:pos="3402"/>
        </w:tabs>
        <w:spacing w:line="240" w:lineRule="auto"/>
        <w:ind w:left="3402" w:hanging="3402"/>
        <w:jc w:val="both"/>
        <w:rPr>
          <w:rFonts w:asciiTheme="majorHAnsi" w:hAnsiTheme="majorHAnsi" w:cs="Times New Roman"/>
          <w:b/>
          <w:szCs w:val="24"/>
          <w:lang w:val="cs-CZ"/>
        </w:rPr>
      </w:pPr>
      <w:r w:rsidRPr="00285BD5">
        <w:rPr>
          <w:rFonts w:asciiTheme="majorHAnsi" w:hAnsiTheme="majorHAnsi" w:cs="Times New Roman"/>
          <w:b/>
          <w:szCs w:val="24"/>
          <w:lang w:val="cs-CZ"/>
        </w:rPr>
        <w:t>Národní ústav lidové kultury, státní příspěvková organizace</w:t>
      </w:r>
    </w:p>
    <w:p w14:paraId="3F2B3F0A" w14:textId="17237D71" w:rsidR="00325273" w:rsidRPr="00696432" w:rsidRDefault="00750183" w:rsidP="00396C9C">
      <w:pPr>
        <w:tabs>
          <w:tab w:val="left" w:pos="3402"/>
        </w:tabs>
        <w:spacing w:line="240" w:lineRule="auto"/>
        <w:ind w:left="3402" w:hanging="3402"/>
        <w:jc w:val="both"/>
        <w:rPr>
          <w:rFonts w:asciiTheme="majorHAnsi" w:hAnsiTheme="majorHAnsi" w:cs="Times New Roman"/>
          <w:b/>
          <w:szCs w:val="24"/>
          <w:lang w:val="cs-CZ"/>
        </w:rPr>
      </w:pPr>
      <w:r w:rsidRPr="00696432">
        <w:rPr>
          <w:rFonts w:asciiTheme="majorHAnsi" w:hAnsiTheme="majorHAnsi" w:cs="Times New Roman"/>
          <w:b/>
          <w:szCs w:val="24"/>
          <w:lang w:val="cs-CZ"/>
        </w:rPr>
        <w:t xml:space="preserve">Státní příspěvková organizace zřízená MK podle § 3 zák. 203/2006 Sb., </w:t>
      </w:r>
    </w:p>
    <w:p w14:paraId="791E3D38" w14:textId="77777777" w:rsidR="00396C9C" w:rsidRPr="00285BD5" w:rsidRDefault="00396C9C" w:rsidP="00396C9C">
      <w:pPr>
        <w:tabs>
          <w:tab w:val="left" w:pos="3402"/>
        </w:tabs>
        <w:spacing w:line="240" w:lineRule="auto"/>
        <w:ind w:left="3402" w:hanging="3402"/>
        <w:jc w:val="both"/>
        <w:rPr>
          <w:rFonts w:ascii="Cambria" w:hAnsi="Cambria"/>
          <w:lang w:val="cs-CZ"/>
        </w:rPr>
      </w:pPr>
      <w:r w:rsidRPr="00285BD5">
        <w:rPr>
          <w:rFonts w:ascii="Cambria" w:hAnsi="Cambria" w:cs="Cambria"/>
          <w:lang w:val="cs-CZ"/>
        </w:rPr>
        <w:t>Sídlo:</w:t>
      </w:r>
      <w:r w:rsidRPr="00285BD5">
        <w:rPr>
          <w:rFonts w:ascii="Cambria" w:hAnsi="Cambria"/>
          <w:lang w:val="cs-CZ"/>
        </w:rPr>
        <w:tab/>
      </w:r>
      <w:r w:rsidR="001B2ADD">
        <w:rPr>
          <w:rFonts w:ascii="Cambria" w:hAnsi="Cambria" w:cs="Cambria"/>
          <w:bCs/>
          <w:lang w:val="cs-CZ"/>
        </w:rPr>
        <w:t>Zámek 672, Strážnice 696 62</w:t>
      </w:r>
    </w:p>
    <w:p w14:paraId="181F7E57" w14:textId="77777777" w:rsidR="003659A8" w:rsidRPr="00285BD5" w:rsidRDefault="00396C9C" w:rsidP="00396C9C">
      <w:pPr>
        <w:pStyle w:val="Bezmezer"/>
        <w:tabs>
          <w:tab w:val="left" w:pos="3402"/>
        </w:tabs>
        <w:spacing w:line="240" w:lineRule="auto"/>
        <w:rPr>
          <w:sz w:val="22"/>
          <w:szCs w:val="22"/>
        </w:rPr>
      </w:pPr>
      <w:r w:rsidRPr="00285BD5">
        <w:rPr>
          <w:sz w:val="22"/>
          <w:szCs w:val="22"/>
        </w:rPr>
        <w:t>Statutární zástupce:</w:t>
      </w:r>
      <w:r w:rsidRPr="00285BD5">
        <w:rPr>
          <w:sz w:val="22"/>
          <w:szCs w:val="22"/>
        </w:rPr>
        <w:tab/>
      </w:r>
      <w:r w:rsidR="00285BD5" w:rsidRPr="00285BD5">
        <w:rPr>
          <w:rFonts w:asciiTheme="majorHAnsi" w:hAnsiTheme="majorHAnsi"/>
          <w:sz w:val="22"/>
        </w:rPr>
        <w:t xml:space="preserve">PhDr. Martin </w:t>
      </w:r>
      <w:proofErr w:type="spellStart"/>
      <w:r w:rsidR="00285BD5" w:rsidRPr="00285BD5">
        <w:rPr>
          <w:rFonts w:asciiTheme="majorHAnsi" w:hAnsiTheme="majorHAnsi"/>
          <w:sz w:val="22"/>
        </w:rPr>
        <w:t>Šimša</w:t>
      </w:r>
      <w:proofErr w:type="spellEnd"/>
      <w:r w:rsidR="003659A8" w:rsidRPr="00285BD5">
        <w:rPr>
          <w:rFonts w:asciiTheme="majorHAnsi" w:hAnsiTheme="majorHAnsi"/>
          <w:sz w:val="22"/>
        </w:rPr>
        <w:t xml:space="preserve">, </w:t>
      </w:r>
      <w:r w:rsidR="00285BD5" w:rsidRPr="00285BD5">
        <w:rPr>
          <w:rFonts w:asciiTheme="majorHAnsi" w:hAnsiTheme="majorHAnsi"/>
          <w:sz w:val="22"/>
        </w:rPr>
        <w:t xml:space="preserve">PhD, </w:t>
      </w:r>
      <w:r w:rsidR="003659A8" w:rsidRPr="00285BD5">
        <w:rPr>
          <w:rFonts w:asciiTheme="majorHAnsi" w:hAnsiTheme="majorHAnsi"/>
          <w:sz w:val="22"/>
        </w:rPr>
        <w:t>ředitel</w:t>
      </w:r>
    </w:p>
    <w:p w14:paraId="0B3E7FCA" w14:textId="230FAF55" w:rsidR="00396C9C" w:rsidRDefault="00396C9C" w:rsidP="00396C9C">
      <w:pPr>
        <w:pStyle w:val="Bezmezer"/>
        <w:tabs>
          <w:tab w:val="left" w:pos="3402"/>
        </w:tabs>
        <w:spacing w:line="240" w:lineRule="auto"/>
        <w:rPr>
          <w:bCs/>
          <w:sz w:val="22"/>
          <w:szCs w:val="22"/>
        </w:rPr>
      </w:pPr>
      <w:r w:rsidRPr="00285BD5">
        <w:rPr>
          <w:sz w:val="22"/>
          <w:szCs w:val="22"/>
        </w:rPr>
        <w:t>IČ</w:t>
      </w:r>
      <w:r w:rsidR="00DE3BB2" w:rsidRPr="00285BD5">
        <w:rPr>
          <w:sz w:val="22"/>
          <w:szCs w:val="22"/>
        </w:rPr>
        <w:t>O</w:t>
      </w:r>
      <w:r w:rsidRPr="00285BD5">
        <w:rPr>
          <w:sz w:val="22"/>
          <w:szCs w:val="22"/>
        </w:rPr>
        <w:t>:</w:t>
      </w:r>
      <w:r w:rsidRPr="00285BD5">
        <w:rPr>
          <w:sz w:val="22"/>
          <w:szCs w:val="22"/>
        </w:rPr>
        <w:tab/>
      </w:r>
      <w:r w:rsidR="00285BD5" w:rsidRPr="00696432">
        <w:rPr>
          <w:bCs/>
          <w:sz w:val="22"/>
          <w:szCs w:val="22"/>
        </w:rPr>
        <w:t>00094927</w:t>
      </w:r>
    </w:p>
    <w:p w14:paraId="3B0703F5" w14:textId="45A1FDF5" w:rsidR="00750183" w:rsidRPr="00285BD5" w:rsidRDefault="00750183" w:rsidP="00396C9C">
      <w:pPr>
        <w:pStyle w:val="Bezmezer"/>
        <w:tabs>
          <w:tab w:val="left" w:pos="3402"/>
        </w:tabs>
        <w:spacing w:line="240" w:lineRule="auto"/>
        <w:rPr>
          <w:sz w:val="22"/>
          <w:szCs w:val="22"/>
        </w:rPr>
      </w:pPr>
      <w:r>
        <w:rPr>
          <w:bCs/>
          <w:sz w:val="22"/>
          <w:szCs w:val="22"/>
        </w:rPr>
        <w:t>DIČ</w:t>
      </w:r>
      <w:r>
        <w:rPr>
          <w:bCs/>
          <w:sz w:val="22"/>
          <w:szCs w:val="22"/>
        </w:rPr>
        <w:tab/>
      </w:r>
      <w:r w:rsidR="00696432">
        <w:rPr>
          <w:sz w:val="22"/>
          <w:szCs w:val="22"/>
        </w:rPr>
        <w:t>CZ</w:t>
      </w:r>
      <w:r w:rsidR="001058D0">
        <w:rPr>
          <w:bCs/>
          <w:sz w:val="22"/>
          <w:szCs w:val="22"/>
        </w:rPr>
        <w:t>00094</w:t>
      </w:r>
      <w:r>
        <w:rPr>
          <w:bCs/>
          <w:sz w:val="22"/>
          <w:szCs w:val="22"/>
        </w:rPr>
        <w:t>927</w:t>
      </w:r>
    </w:p>
    <w:p w14:paraId="77B913FD" w14:textId="04D262D6" w:rsidR="00396C9C" w:rsidRPr="00285BD5" w:rsidRDefault="00396C9C" w:rsidP="00396C9C">
      <w:pPr>
        <w:pStyle w:val="Bezmezer"/>
        <w:tabs>
          <w:tab w:val="left" w:pos="3402"/>
        </w:tabs>
        <w:spacing w:after="120" w:line="240" w:lineRule="auto"/>
        <w:rPr>
          <w:bCs/>
          <w:sz w:val="22"/>
          <w:szCs w:val="22"/>
        </w:rPr>
      </w:pPr>
      <w:r w:rsidRPr="00285BD5">
        <w:rPr>
          <w:sz w:val="22"/>
          <w:szCs w:val="22"/>
        </w:rPr>
        <w:t>Bankovní spojení, č.</w:t>
      </w:r>
      <w:r w:rsidR="00A552EB">
        <w:rPr>
          <w:sz w:val="22"/>
          <w:szCs w:val="22"/>
        </w:rPr>
        <w:t xml:space="preserve"> </w:t>
      </w:r>
      <w:proofErr w:type="spellStart"/>
      <w:r w:rsidRPr="00285BD5">
        <w:rPr>
          <w:sz w:val="22"/>
          <w:szCs w:val="22"/>
        </w:rPr>
        <w:t>ú.</w:t>
      </w:r>
      <w:proofErr w:type="spellEnd"/>
      <w:r w:rsidRPr="00285BD5">
        <w:rPr>
          <w:sz w:val="22"/>
          <w:szCs w:val="22"/>
        </w:rPr>
        <w:tab/>
      </w:r>
      <w:proofErr w:type="spellStart"/>
      <w:r w:rsidR="00A552EB">
        <w:rPr>
          <w:sz w:val="22"/>
          <w:szCs w:val="22"/>
        </w:rPr>
        <w:t>xxxxx</w:t>
      </w:r>
      <w:proofErr w:type="spellEnd"/>
      <w:r w:rsidR="00285BD5" w:rsidRPr="00696432">
        <w:rPr>
          <w:bCs/>
          <w:sz w:val="22"/>
          <w:szCs w:val="22"/>
        </w:rPr>
        <w:t xml:space="preserve"> (</w:t>
      </w:r>
      <w:proofErr w:type="spellStart"/>
      <w:r w:rsidR="00A552EB">
        <w:rPr>
          <w:bCs/>
          <w:sz w:val="22"/>
          <w:szCs w:val="22"/>
        </w:rPr>
        <w:t>xxxxx</w:t>
      </w:r>
      <w:proofErr w:type="spellEnd"/>
      <w:r w:rsidR="00285BD5" w:rsidRPr="00696432">
        <w:rPr>
          <w:bCs/>
          <w:sz w:val="22"/>
          <w:szCs w:val="22"/>
        </w:rPr>
        <w:t>)</w:t>
      </w:r>
    </w:p>
    <w:p w14:paraId="1240C62D" w14:textId="77777777" w:rsidR="00396C9C" w:rsidRPr="00285BD5" w:rsidRDefault="00396C9C" w:rsidP="00396C9C">
      <w:pPr>
        <w:pStyle w:val="Bezmezer"/>
        <w:tabs>
          <w:tab w:val="left" w:pos="3402"/>
        </w:tabs>
        <w:spacing w:after="0" w:line="240" w:lineRule="auto"/>
        <w:rPr>
          <w:sz w:val="22"/>
          <w:szCs w:val="22"/>
          <w:lang w:eastAsia="cs-CZ"/>
        </w:rPr>
      </w:pPr>
      <w:r w:rsidRPr="00285BD5">
        <w:rPr>
          <w:sz w:val="22"/>
          <w:szCs w:val="22"/>
          <w:lang w:eastAsia="cs-CZ"/>
        </w:rPr>
        <w:t xml:space="preserve">Osoba </w:t>
      </w:r>
      <w:r w:rsidR="00597828" w:rsidRPr="00285BD5">
        <w:rPr>
          <w:sz w:val="22"/>
          <w:szCs w:val="22"/>
          <w:lang w:eastAsia="cs-CZ"/>
        </w:rPr>
        <w:t>oprávněná jednat</w:t>
      </w:r>
    </w:p>
    <w:p w14:paraId="59FF6A2A" w14:textId="60C7C006" w:rsidR="0048189A" w:rsidRPr="00285BD5" w:rsidRDefault="008F18BC" w:rsidP="0048189A">
      <w:pPr>
        <w:pStyle w:val="Bezmezer"/>
        <w:tabs>
          <w:tab w:val="left" w:pos="3402"/>
        </w:tabs>
        <w:spacing w:after="0" w:line="240" w:lineRule="auto"/>
        <w:ind w:left="3402" w:hanging="3402"/>
        <w:jc w:val="left"/>
        <w:rPr>
          <w:sz w:val="22"/>
          <w:szCs w:val="22"/>
          <w:lang w:eastAsia="cs-CZ"/>
        </w:rPr>
      </w:pPr>
      <w:r w:rsidRPr="00285BD5">
        <w:rPr>
          <w:sz w:val="22"/>
          <w:szCs w:val="22"/>
          <w:lang w:eastAsia="cs-CZ"/>
        </w:rPr>
        <w:t>v</w:t>
      </w:r>
      <w:r w:rsidR="00396C9C" w:rsidRPr="00285BD5">
        <w:rPr>
          <w:sz w:val="22"/>
          <w:szCs w:val="22"/>
          <w:lang w:eastAsia="cs-CZ"/>
        </w:rPr>
        <w:t>e</w:t>
      </w:r>
      <w:r w:rsidRPr="00285BD5">
        <w:rPr>
          <w:sz w:val="22"/>
          <w:szCs w:val="22"/>
          <w:lang w:eastAsia="cs-CZ"/>
        </w:rPr>
        <w:t xml:space="preserve"> </w:t>
      </w:r>
      <w:r w:rsidR="00396C9C" w:rsidRPr="00285BD5">
        <w:rPr>
          <w:sz w:val="22"/>
          <w:szCs w:val="22"/>
          <w:lang w:eastAsia="cs-CZ"/>
        </w:rPr>
        <w:t>věcech technických:</w:t>
      </w:r>
      <w:r w:rsidR="00396C9C" w:rsidRPr="00285BD5">
        <w:rPr>
          <w:sz w:val="22"/>
          <w:szCs w:val="22"/>
          <w:lang w:eastAsia="cs-CZ"/>
        </w:rPr>
        <w:tab/>
      </w:r>
      <w:proofErr w:type="spellStart"/>
      <w:r w:rsidR="00A552EB">
        <w:rPr>
          <w:sz w:val="22"/>
          <w:szCs w:val="22"/>
          <w:lang w:eastAsia="cs-CZ"/>
        </w:rPr>
        <w:t>xxxxx</w:t>
      </w:r>
      <w:proofErr w:type="spellEnd"/>
    </w:p>
    <w:p w14:paraId="3698A17A" w14:textId="77777777" w:rsidR="00AD407E" w:rsidRPr="00285BD5" w:rsidRDefault="0048189A">
      <w:pPr>
        <w:pStyle w:val="Bezmezer"/>
        <w:tabs>
          <w:tab w:val="left" w:pos="3402"/>
        </w:tabs>
        <w:spacing w:after="0" w:line="240" w:lineRule="auto"/>
        <w:ind w:left="3402" w:hanging="3402"/>
        <w:jc w:val="left"/>
        <w:rPr>
          <w:sz w:val="22"/>
          <w:szCs w:val="22"/>
        </w:rPr>
      </w:pPr>
      <w:r w:rsidRPr="00285BD5">
        <w:rPr>
          <w:sz w:val="22"/>
          <w:szCs w:val="22"/>
          <w:lang w:eastAsia="cs-CZ"/>
        </w:rPr>
        <w:tab/>
      </w:r>
    </w:p>
    <w:p w14:paraId="1877A575" w14:textId="77777777" w:rsidR="00AD407E" w:rsidRPr="00285BD5" w:rsidRDefault="001E3D7B">
      <w:pPr>
        <w:pStyle w:val="Bezmezer"/>
        <w:spacing w:after="0" w:line="240" w:lineRule="auto"/>
        <w:rPr>
          <w:sz w:val="22"/>
          <w:szCs w:val="22"/>
        </w:rPr>
      </w:pPr>
      <w:r w:rsidRPr="00285BD5">
        <w:rPr>
          <w:sz w:val="22"/>
          <w:szCs w:val="22"/>
        </w:rPr>
        <w:t xml:space="preserve"> (dále jen „</w:t>
      </w:r>
      <w:r w:rsidRPr="00285BD5">
        <w:rPr>
          <w:b/>
          <w:sz w:val="22"/>
          <w:szCs w:val="22"/>
        </w:rPr>
        <w:t>Zadavatel</w:t>
      </w:r>
      <w:r w:rsidR="00285BD5" w:rsidRPr="00285BD5">
        <w:rPr>
          <w:b/>
          <w:sz w:val="22"/>
          <w:szCs w:val="22"/>
        </w:rPr>
        <w:t>“</w:t>
      </w:r>
      <w:r w:rsidRPr="00285BD5">
        <w:rPr>
          <w:sz w:val="22"/>
          <w:szCs w:val="22"/>
        </w:rPr>
        <w:t xml:space="preserve"> nebo </w:t>
      </w:r>
      <w:r w:rsidR="00285BD5" w:rsidRPr="00285BD5">
        <w:rPr>
          <w:sz w:val="22"/>
          <w:szCs w:val="22"/>
        </w:rPr>
        <w:t>„</w:t>
      </w:r>
      <w:r w:rsidRPr="00285BD5">
        <w:rPr>
          <w:b/>
          <w:sz w:val="22"/>
          <w:szCs w:val="22"/>
        </w:rPr>
        <w:t>Objednatel</w:t>
      </w:r>
      <w:r w:rsidRPr="00285BD5">
        <w:rPr>
          <w:sz w:val="22"/>
          <w:szCs w:val="22"/>
        </w:rPr>
        <w:t>“)</w:t>
      </w:r>
    </w:p>
    <w:p w14:paraId="41132EB4" w14:textId="77777777" w:rsidR="001242C6" w:rsidRPr="00285BD5" w:rsidRDefault="001242C6" w:rsidP="009E7C42">
      <w:pPr>
        <w:pStyle w:val="Bezmezer"/>
        <w:rPr>
          <w:sz w:val="22"/>
          <w:szCs w:val="22"/>
        </w:rPr>
      </w:pPr>
    </w:p>
    <w:p w14:paraId="17F387E2" w14:textId="7954E837" w:rsidR="00F25B70" w:rsidRPr="00734229" w:rsidRDefault="00734229" w:rsidP="00285BD5">
      <w:pPr>
        <w:pStyle w:val="Nadpis2"/>
        <w:numPr>
          <w:ilvl w:val="0"/>
          <w:numId w:val="0"/>
        </w:numPr>
        <w:rPr>
          <w:b/>
          <w:bCs/>
          <w:iCs/>
          <w:sz w:val="22"/>
          <w:szCs w:val="22"/>
          <w:highlight w:val="yellow"/>
          <w:lang w:val="cs-CZ"/>
        </w:rPr>
      </w:pPr>
      <w:r w:rsidRPr="00734229">
        <w:rPr>
          <w:b/>
          <w:bCs/>
          <w:iCs/>
          <w:sz w:val="22"/>
          <w:szCs w:val="22"/>
          <w:lang w:val="cs-CZ"/>
        </w:rPr>
        <w:t>Stavební společnost Kněždub, spol. s r. o.</w:t>
      </w:r>
    </w:p>
    <w:p w14:paraId="74B0B06E" w14:textId="4CAFAF85" w:rsidR="00F25B70" w:rsidRPr="00285BD5" w:rsidRDefault="00F25B70" w:rsidP="004C33C5">
      <w:pPr>
        <w:pStyle w:val="Bezmezer"/>
        <w:tabs>
          <w:tab w:val="left" w:pos="3402"/>
        </w:tabs>
        <w:spacing w:line="240" w:lineRule="auto"/>
        <w:rPr>
          <w:sz w:val="22"/>
          <w:szCs w:val="22"/>
        </w:rPr>
      </w:pPr>
      <w:r w:rsidRPr="00285BD5">
        <w:rPr>
          <w:sz w:val="22"/>
          <w:szCs w:val="22"/>
        </w:rPr>
        <w:t>Sídlo:</w:t>
      </w:r>
      <w:r w:rsidRPr="00285BD5">
        <w:rPr>
          <w:sz w:val="22"/>
          <w:szCs w:val="22"/>
        </w:rPr>
        <w:tab/>
      </w:r>
      <w:r w:rsidR="00734229" w:rsidRPr="00734229">
        <w:rPr>
          <w:sz w:val="22"/>
          <w:szCs w:val="22"/>
        </w:rPr>
        <w:t>Jiřího z Poděbrad 996, 696 62 Strážnice</w:t>
      </w:r>
    </w:p>
    <w:p w14:paraId="396D692B" w14:textId="656E0588" w:rsidR="00F25B70" w:rsidRPr="00285BD5" w:rsidRDefault="00F25B70" w:rsidP="004758C6">
      <w:pPr>
        <w:pStyle w:val="Nadpis2"/>
        <w:numPr>
          <w:ilvl w:val="0"/>
          <w:numId w:val="0"/>
        </w:numPr>
        <w:tabs>
          <w:tab w:val="left" w:pos="3402"/>
        </w:tabs>
        <w:spacing w:line="240" w:lineRule="auto"/>
        <w:rPr>
          <w:sz w:val="22"/>
          <w:szCs w:val="22"/>
          <w:lang w:val="cs-CZ"/>
        </w:rPr>
      </w:pPr>
      <w:r w:rsidRPr="00285BD5">
        <w:rPr>
          <w:sz w:val="22"/>
          <w:szCs w:val="22"/>
          <w:lang w:val="cs-CZ"/>
        </w:rPr>
        <w:t>Statutární zástupce:</w:t>
      </w:r>
      <w:r w:rsidR="004758C6" w:rsidRPr="00285BD5">
        <w:rPr>
          <w:sz w:val="22"/>
          <w:szCs w:val="22"/>
          <w:lang w:val="cs-CZ"/>
        </w:rPr>
        <w:tab/>
      </w:r>
      <w:r w:rsidR="00734229" w:rsidRPr="00734229">
        <w:rPr>
          <w:sz w:val="22"/>
          <w:szCs w:val="22"/>
          <w:lang w:val="cs-CZ"/>
        </w:rPr>
        <w:t>Stanislav Říha – ředitel společnosti</w:t>
      </w:r>
    </w:p>
    <w:p w14:paraId="35685E2E" w14:textId="28E75DBC" w:rsidR="00F25B70" w:rsidRPr="00285BD5" w:rsidRDefault="00F25B70" w:rsidP="004C33C5">
      <w:pPr>
        <w:pStyle w:val="Bezmezer"/>
        <w:tabs>
          <w:tab w:val="left" w:pos="3402"/>
          <w:tab w:val="left" w:pos="3540"/>
          <w:tab w:val="left" w:pos="4020"/>
        </w:tabs>
        <w:spacing w:line="240" w:lineRule="auto"/>
        <w:rPr>
          <w:sz w:val="22"/>
          <w:szCs w:val="22"/>
        </w:rPr>
      </w:pPr>
      <w:r w:rsidRPr="00285BD5">
        <w:rPr>
          <w:sz w:val="22"/>
          <w:szCs w:val="22"/>
        </w:rPr>
        <w:t>e-mail:</w:t>
      </w:r>
      <w:r w:rsidRPr="00285BD5">
        <w:rPr>
          <w:sz w:val="22"/>
          <w:szCs w:val="22"/>
        </w:rPr>
        <w:tab/>
      </w:r>
      <w:hyperlink r:id="rId8" w:history="1">
        <w:proofErr w:type="spellStart"/>
        <w:r w:rsidR="00A552EB">
          <w:rPr>
            <w:rStyle w:val="Hypertextovodkaz"/>
            <w:rFonts w:cs="Cambria"/>
            <w:sz w:val="22"/>
            <w:szCs w:val="22"/>
          </w:rPr>
          <w:t>xxxxx</w:t>
        </w:r>
        <w:proofErr w:type="spellEnd"/>
      </w:hyperlink>
      <w:r w:rsidR="00734229">
        <w:rPr>
          <w:sz w:val="22"/>
          <w:szCs w:val="22"/>
        </w:rPr>
        <w:tab/>
      </w:r>
    </w:p>
    <w:p w14:paraId="7FF1D017" w14:textId="192C85B0" w:rsidR="00F25B70" w:rsidRPr="00285BD5" w:rsidRDefault="00F25B70" w:rsidP="004C33C5">
      <w:pPr>
        <w:pStyle w:val="Bezmezer"/>
        <w:tabs>
          <w:tab w:val="left" w:pos="3402"/>
        </w:tabs>
        <w:spacing w:line="240" w:lineRule="auto"/>
        <w:rPr>
          <w:sz w:val="22"/>
          <w:szCs w:val="22"/>
        </w:rPr>
      </w:pPr>
      <w:r w:rsidRPr="00285BD5">
        <w:rPr>
          <w:sz w:val="22"/>
          <w:szCs w:val="22"/>
        </w:rPr>
        <w:t>telefon:</w:t>
      </w:r>
      <w:r w:rsidRPr="00285BD5">
        <w:rPr>
          <w:sz w:val="22"/>
          <w:szCs w:val="22"/>
        </w:rPr>
        <w:tab/>
      </w:r>
      <w:proofErr w:type="spellStart"/>
      <w:r w:rsidR="00A552EB">
        <w:rPr>
          <w:sz w:val="22"/>
          <w:szCs w:val="22"/>
        </w:rPr>
        <w:t>xxxxx</w:t>
      </w:r>
      <w:proofErr w:type="spellEnd"/>
    </w:p>
    <w:p w14:paraId="7AC90A32" w14:textId="3AC4325B" w:rsidR="00F25B70" w:rsidRPr="00285BD5" w:rsidRDefault="00F25B70" w:rsidP="004C33C5">
      <w:pPr>
        <w:pStyle w:val="Bezmezer"/>
        <w:tabs>
          <w:tab w:val="left" w:pos="3402"/>
        </w:tabs>
        <w:spacing w:line="240" w:lineRule="auto"/>
        <w:rPr>
          <w:sz w:val="22"/>
          <w:szCs w:val="22"/>
        </w:rPr>
      </w:pPr>
      <w:r w:rsidRPr="00285BD5">
        <w:rPr>
          <w:sz w:val="22"/>
          <w:szCs w:val="22"/>
        </w:rPr>
        <w:t>fax:</w:t>
      </w:r>
      <w:r w:rsidRPr="00285BD5">
        <w:rPr>
          <w:sz w:val="22"/>
          <w:szCs w:val="22"/>
        </w:rPr>
        <w:tab/>
      </w:r>
      <w:proofErr w:type="spellStart"/>
      <w:r w:rsidR="00A552EB">
        <w:rPr>
          <w:sz w:val="22"/>
          <w:szCs w:val="22"/>
        </w:rPr>
        <w:t>xxxxx</w:t>
      </w:r>
      <w:proofErr w:type="spellEnd"/>
    </w:p>
    <w:p w14:paraId="0D992C82" w14:textId="5F46847C" w:rsidR="00F25B70" w:rsidRPr="00285BD5" w:rsidRDefault="00F25B70" w:rsidP="004C33C5">
      <w:pPr>
        <w:pStyle w:val="Bezmezer"/>
        <w:tabs>
          <w:tab w:val="left" w:pos="3402"/>
        </w:tabs>
        <w:spacing w:line="240" w:lineRule="auto"/>
        <w:rPr>
          <w:sz w:val="22"/>
          <w:szCs w:val="22"/>
          <w:shd w:val="clear" w:color="auto" w:fill="FFFF00"/>
        </w:rPr>
      </w:pPr>
      <w:r w:rsidRPr="00285BD5">
        <w:rPr>
          <w:sz w:val="22"/>
          <w:szCs w:val="22"/>
        </w:rPr>
        <w:t>IČ</w:t>
      </w:r>
      <w:r w:rsidR="00DE3BB2" w:rsidRPr="00285BD5">
        <w:rPr>
          <w:sz w:val="22"/>
          <w:szCs w:val="22"/>
        </w:rPr>
        <w:t>O</w:t>
      </w:r>
      <w:r w:rsidRPr="00285BD5">
        <w:rPr>
          <w:sz w:val="22"/>
          <w:szCs w:val="22"/>
        </w:rPr>
        <w:t>:</w:t>
      </w:r>
      <w:r w:rsidRPr="00285BD5">
        <w:rPr>
          <w:sz w:val="22"/>
          <w:szCs w:val="22"/>
        </w:rPr>
        <w:tab/>
      </w:r>
      <w:r w:rsidR="001058D0">
        <w:rPr>
          <w:sz w:val="22"/>
          <w:szCs w:val="22"/>
        </w:rPr>
        <w:t>426</w:t>
      </w:r>
      <w:r w:rsidR="00734229">
        <w:rPr>
          <w:sz w:val="22"/>
          <w:szCs w:val="22"/>
        </w:rPr>
        <w:t>3</w:t>
      </w:r>
      <w:r w:rsidR="001058D0">
        <w:rPr>
          <w:sz w:val="22"/>
          <w:szCs w:val="22"/>
        </w:rPr>
        <w:t>7</w:t>
      </w:r>
      <w:r w:rsidR="00734229">
        <w:rPr>
          <w:sz w:val="22"/>
          <w:szCs w:val="22"/>
        </w:rPr>
        <w:t>899</w:t>
      </w:r>
      <w:bookmarkStart w:id="0" w:name="_GoBack"/>
      <w:bookmarkEnd w:id="0"/>
    </w:p>
    <w:p w14:paraId="484D32F2" w14:textId="2FE3FE2B" w:rsidR="00F25B70" w:rsidRPr="00285BD5" w:rsidRDefault="00734229" w:rsidP="004C33C5">
      <w:pPr>
        <w:pStyle w:val="Bezmezer"/>
        <w:tabs>
          <w:tab w:val="left" w:pos="3402"/>
        </w:tabs>
        <w:spacing w:line="240" w:lineRule="auto"/>
        <w:rPr>
          <w:sz w:val="22"/>
          <w:szCs w:val="22"/>
        </w:rPr>
      </w:pPr>
      <w:r>
        <w:rPr>
          <w:sz w:val="22"/>
          <w:szCs w:val="22"/>
        </w:rPr>
        <w:t>DIČ:</w:t>
      </w:r>
      <w:r>
        <w:rPr>
          <w:sz w:val="22"/>
          <w:szCs w:val="22"/>
        </w:rPr>
        <w:tab/>
        <w:t>CZ42637899</w:t>
      </w:r>
    </w:p>
    <w:p w14:paraId="54A83ED6" w14:textId="5E15148C" w:rsidR="00F25B70" w:rsidRPr="00285BD5" w:rsidRDefault="00F25B70" w:rsidP="004C33C5">
      <w:pPr>
        <w:pStyle w:val="Bezmezer"/>
        <w:tabs>
          <w:tab w:val="left" w:pos="3402"/>
        </w:tabs>
        <w:spacing w:line="240" w:lineRule="auto"/>
        <w:rPr>
          <w:sz w:val="22"/>
          <w:szCs w:val="22"/>
        </w:rPr>
      </w:pPr>
      <w:r w:rsidRPr="00285BD5">
        <w:rPr>
          <w:sz w:val="22"/>
          <w:szCs w:val="22"/>
        </w:rPr>
        <w:t>Bankovní spojení</w:t>
      </w:r>
      <w:r w:rsidR="00152662" w:rsidRPr="00285BD5">
        <w:rPr>
          <w:sz w:val="22"/>
          <w:szCs w:val="22"/>
        </w:rPr>
        <w:t xml:space="preserve">, </w:t>
      </w:r>
      <w:proofErr w:type="spellStart"/>
      <w:r w:rsidR="00152662" w:rsidRPr="00285BD5">
        <w:rPr>
          <w:sz w:val="22"/>
          <w:szCs w:val="22"/>
        </w:rPr>
        <w:t>č.ú</w:t>
      </w:r>
      <w:proofErr w:type="spellEnd"/>
      <w:r w:rsidR="00152662" w:rsidRPr="00285BD5">
        <w:rPr>
          <w:sz w:val="22"/>
          <w:szCs w:val="22"/>
        </w:rPr>
        <w:t>.</w:t>
      </w:r>
      <w:r w:rsidRPr="00285BD5">
        <w:rPr>
          <w:sz w:val="22"/>
          <w:szCs w:val="22"/>
        </w:rPr>
        <w:t>:</w:t>
      </w:r>
      <w:r w:rsidRPr="00285BD5">
        <w:rPr>
          <w:sz w:val="22"/>
          <w:szCs w:val="22"/>
        </w:rPr>
        <w:tab/>
      </w:r>
      <w:proofErr w:type="spellStart"/>
      <w:r w:rsidR="00A552EB">
        <w:rPr>
          <w:sz w:val="22"/>
          <w:szCs w:val="22"/>
        </w:rPr>
        <w:t>xxxxx</w:t>
      </w:r>
      <w:proofErr w:type="spellEnd"/>
    </w:p>
    <w:p w14:paraId="557F782D" w14:textId="77777777" w:rsidR="00F25B70" w:rsidRPr="00285BD5" w:rsidRDefault="00F25B70" w:rsidP="004C33C5">
      <w:pPr>
        <w:pStyle w:val="Bezmezer"/>
        <w:tabs>
          <w:tab w:val="left" w:pos="3402"/>
        </w:tabs>
        <w:spacing w:after="0" w:line="240" w:lineRule="auto"/>
        <w:rPr>
          <w:sz w:val="22"/>
          <w:szCs w:val="22"/>
          <w:lang w:eastAsia="cs-CZ"/>
        </w:rPr>
      </w:pPr>
      <w:r w:rsidRPr="00285BD5">
        <w:rPr>
          <w:sz w:val="22"/>
          <w:szCs w:val="22"/>
          <w:lang w:eastAsia="cs-CZ"/>
        </w:rPr>
        <w:t xml:space="preserve">Osoba </w:t>
      </w:r>
      <w:r w:rsidR="00597828" w:rsidRPr="00285BD5">
        <w:rPr>
          <w:sz w:val="22"/>
          <w:szCs w:val="22"/>
          <w:lang w:eastAsia="cs-CZ"/>
        </w:rPr>
        <w:t>oprávněná jednat</w:t>
      </w:r>
    </w:p>
    <w:p w14:paraId="1632276C" w14:textId="4D469A86" w:rsidR="00C13A16" w:rsidRPr="00285BD5" w:rsidRDefault="008F18BC" w:rsidP="00C13A16">
      <w:pPr>
        <w:pStyle w:val="Bezmezer"/>
        <w:tabs>
          <w:tab w:val="left" w:pos="3402"/>
        </w:tabs>
        <w:spacing w:line="240" w:lineRule="auto"/>
        <w:rPr>
          <w:sz w:val="22"/>
          <w:szCs w:val="22"/>
          <w:shd w:val="clear" w:color="auto" w:fill="FFFF00"/>
        </w:rPr>
      </w:pPr>
      <w:r w:rsidRPr="00285BD5">
        <w:rPr>
          <w:sz w:val="22"/>
          <w:szCs w:val="22"/>
          <w:lang w:eastAsia="cs-CZ"/>
        </w:rPr>
        <w:t>v</w:t>
      </w:r>
      <w:r w:rsidR="00F25B70" w:rsidRPr="00285BD5">
        <w:rPr>
          <w:sz w:val="22"/>
          <w:szCs w:val="22"/>
          <w:lang w:eastAsia="cs-CZ"/>
        </w:rPr>
        <w:t>e</w:t>
      </w:r>
      <w:r w:rsidRPr="00285BD5">
        <w:rPr>
          <w:sz w:val="22"/>
          <w:szCs w:val="22"/>
          <w:lang w:eastAsia="cs-CZ"/>
        </w:rPr>
        <w:t xml:space="preserve"> </w:t>
      </w:r>
      <w:r w:rsidR="00F25B70" w:rsidRPr="00285BD5">
        <w:rPr>
          <w:sz w:val="22"/>
          <w:szCs w:val="22"/>
          <w:lang w:eastAsia="cs-CZ"/>
        </w:rPr>
        <w:t>věcech</w:t>
      </w:r>
      <w:r w:rsidRPr="00285BD5">
        <w:rPr>
          <w:sz w:val="22"/>
          <w:szCs w:val="22"/>
          <w:lang w:eastAsia="cs-CZ"/>
        </w:rPr>
        <w:t xml:space="preserve"> </w:t>
      </w:r>
      <w:r w:rsidR="00A10BC3" w:rsidRPr="00285BD5">
        <w:rPr>
          <w:sz w:val="22"/>
          <w:szCs w:val="22"/>
          <w:lang w:eastAsia="cs-CZ"/>
        </w:rPr>
        <w:t>technick</w:t>
      </w:r>
      <w:r w:rsidR="00F25B70" w:rsidRPr="00285BD5">
        <w:rPr>
          <w:sz w:val="22"/>
          <w:szCs w:val="22"/>
          <w:lang w:eastAsia="cs-CZ"/>
        </w:rPr>
        <w:t>ých:</w:t>
      </w:r>
      <w:r w:rsidR="00F25B70" w:rsidRPr="00285BD5">
        <w:rPr>
          <w:sz w:val="22"/>
          <w:szCs w:val="22"/>
        </w:rPr>
        <w:tab/>
      </w:r>
      <w:proofErr w:type="spellStart"/>
      <w:r w:rsidR="00A552EB">
        <w:rPr>
          <w:sz w:val="22"/>
          <w:szCs w:val="22"/>
        </w:rPr>
        <w:t>xxxxx</w:t>
      </w:r>
      <w:proofErr w:type="spellEnd"/>
    </w:p>
    <w:p w14:paraId="4E716D5A" w14:textId="4B2F594B" w:rsidR="00C13A16" w:rsidRPr="00285BD5" w:rsidRDefault="00C13A16" w:rsidP="009E7C42">
      <w:pPr>
        <w:pStyle w:val="Bezmezer"/>
        <w:rPr>
          <w:sz w:val="22"/>
          <w:szCs w:val="22"/>
        </w:rPr>
      </w:pPr>
      <w:r w:rsidRPr="00285BD5">
        <w:rPr>
          <w:sz w:val="22"/>
          <w:szCs w:val="22"/>
        </w:rPr>
        <w:t>Zapsán v Obchodním rejstříku vedeném</w:t>
      </w:r>
      <w:r w:rsidR="00734229">
        <w:rPr>
          <w:sz w:val="22"/>
          <w:szCs w:val="22"/>
        </w:rPr>
        <w:t xml:space="preserve"> u KS v brně </w:t>
      </w:r>
      <w:r w:rsidRPr="00285BD5">
        <w:rPr>
          <w:sz w:val="22"/>
          <w:szCs w:val="22"/>
        </w:rPr>
        <w:t xml:space="preserve"> </w:t>
      </w:r>
      <w:proofErr w:type="spellStart"/>
      <w:r w:rsidRPr="00285BD5">
        <w:rPr>
          <w:sz w:val="22"/>
          <w:szCs w:val="22"/>
        </w:rPr>
        <w:t>sp</w:t>
      </w:r>
      <w:proofErr w:type="spellEnd"/>
      <w:r w:rsidRPr="00285BD5">
        <w:rPr>
          <w:sz w:val="22"/>
          <w:szCs w:val="22"/>
        </w:rPr>
        <w:t>. zn.</w:t>
      </w:r>
      <w:r w:rsidR="00CE6229" w:rsidRPr="00285BD5">
        <w:rPr>
          <w:sz w:val="22"/>
          <w:szCs w:val="22"/>
        </w:rPr>
        <w:t xml:space="preserve"> </w:t>
      </w:r>
      <w:r w:rsidR="00734229">
        <w:rPr>
          <w:sz w:val="22"/>
          <w:szCs w:val="22"/>
        </w:rPr>
        <w:t>Oddíl c, vložka 2719</w:t>
      </w:r>
    </w:p>
    <w:p w14:paraId="707D04D0" w14:textId="77777777" w:rsidR="00F25B70" w:rsidRDefault="00F25B70" w:rsidP="009E7C42">
      <w:pPr>
        <w:pStyle w:val="Bezmezer"/>
        <w:rPr>
          <w:sz w:val="22"/>
          <w:szCs w:val="22"/>
        </w:rPr>
      </w:pPr>
      <w:r w:rsidRPr="00285BD5">
        <w:rPr>
          <w:sz w:val="22"/>
          <w:szCs w:val="22"/>
        </w:rPr>
        <w:t>(d</w:t>
      </w:r>
      <w:r w:rsidR="00383912" w:rsidRPr="00285BD5">
        <w:rPr>
          <w:sz w:val="22"/>
          <w:szCs w:val="22"/>
        </w:rPr>
        <w:t>á</w:t>
      </w:r>
      <w:r w:rsidRPr="00285BD5">
        <w:rPr>
          <w:sz w:val="22"/>
          <w:szCs w:val="22"/>
        </w:rPr>
        <w:t>le jen „</w:t>
      </w:r>
      <w:r w:rsidR="00E25691" w:rsidRPr="00285BD5">
        <w:rPr>
          <w:sz w:val="22"/>
          <w:szCs w:val="22"/>
        </w:rPr>
        <w:t>Dodavatel</w:t>
      </w:r>
      <w:r w:rsidRPr="00285BD5">
        <w:rPr>
          <w:sz w:val="22"/>
          <w:szCs w:val="22"/>
        </w:rPr>
        <w:t xml:space="preserve">“ nebo </w:t>
      </w:r>
      <w:r w:rsidR="00C11789" w:rsidRPr="00285BD5">
        <w:rPr>
          <w:sz w:val="22"/>
          <w:szCs w:val="22"/>
        </w:rPr>
        <w:t xml:space="preserve">též </w:t>
      </w:r>
      <w:r w:rsidRPr="00285BD5">
        <w:rPr>
          <w:sz w:val="22"/>
          <w:szCs w:val="22"/>
        </w:rPr>
        <w:t>„Zhotovitel“)</w:t>
      </w:r>
    </w:p>
    <w:p w14:paraId="072E87B7" w14:textId="77777777" w:rsidR="001B2ADD" w:rsidRDefault="001B2ADD" w:rsidP="009E7C42">
      <w:pPr>
        <w:pStyle w:val="Bezmezer"/>
        <w:rPr>
          <w:sz w:val="22"/>
          <w:szCs w:val="22"/>
        </w:rPr>
      </w:pPr>
    </w:p>
    <w:p w14:paraId="7F4FBD1E" w14:textId="77777777" w:rsidR="00F25B70" w:rsidRPr="00285BD5" w:rsidRDefault="00F25B70" w:rsidP="00C23526">
      <w:pPr>
        <w:pStyle w:val="Nadpis1"/>
        <w:spacing w:before="360" w:line="240" w:lineRule="auto"/>
        <w:ind w:left="0"/>
        <w:rPr>
          <w:sz w:val="22"/>
          <w:szCs w:val="22"/>
          <w:lang w:val="cs-CZ"/>
        </w:rPr>
      </w:pPr>
      <w:r w:rsidRPr="00285BD5">
        <w:rPr>
          <w:sz w:val="22"/>
          <w:szCs w:val="22"/>
          <w:lang w:val="cs-CZ"/>
        </w:rPr>
        <w:t>Preambule</w:t>
      </w:r>
    </w:p>
    <w:p w14:paraId="31172CAC" w14:textId="77777777" w:rsidR="00564363" w:rsidRPr="00285BD5" w:rsidRDefault="00FE42C6" w:rsidP="00FD4C77">
      <w:pPr>
        <w:pStyle w:val="Nadpis2"/>
        <w:numPr>
          <w:ilvl w:val="1"/>
          <w:numId w:val="6"/>
        </w:numPr>
        <w:spacing w:line="240" w:lineRule="auto"/>
        <w:ind w:left="0"/>
        <w:rPr>
          <w:sz w:val="22"/>
          <w:szCs w:val="22"/>
          <w:lang w:val="cs-CZ"/>
        </w:rPr>
      </w:pPr>
      <w:r w:rsidRPr="00285BD5">
        <w:rPr>
          <w:sz w:val="22"/>
          <w:szCs w:val="22"/>
          <w:lang w:val="cs-CZ"/>
        </w:rPr>
        <w:lastRenderedPageBreak/>
        <w:t>Vítězný D</w:t>
      </w:r>
      <w:r w:rsidR="00EB1053" w:rsidRPr="00285BD5">
        <w:rPr>
          <w:sz w:val="22"/>
          <w:szCs w:val="22"/>
          <w:lang w:val="cs-CZ"/>
        </w:rPr>
        <w:t xml:space="preserve">odavatel </w:t>
      </w:r>
      <w:r w:rsidR="00F25B70" w:rsidRPr="00285BD5">
        <w:rPr>
          <w:sz w:val="22"/>
          <w:szCs w:val="22"/>
          <w:lang w:val="cs-CZ"/>
        </w:rPr>
        <w:t xml:space="preserve">do </w:t>
      </w:r>
      <w:r w:rsidR="00B35E2A" w:rsidRPr="00285BD5">
        <w:rPr>
          <w:sz w:val="22"/>
          <w:szCs w:val="22"/>
          <w:lang w:val="cs-CZ"/>
        </w:rPr>
        <w:t xml:space="preserve">tohoto návrhu </w:t>
      </w:r>
      <w:r w:rsidR="0059349E" w:rsidRPr="00285BD5">
        <w:rPr>
          <w:sz w:val="22"/>
          <w:szCs w:val="22"/>
          <w:lang w:val="cs-CZ"/>
        </w:rPr>
        <w:t>S</w:t>
      </w:r>
      <w:r w:rsidR="00B35E2A" w:rsidRPr="00285BD5">
        <w:rPr>
          <w:sz w:val="22"/>
          <w:szCs w:val="22"/>
          <w:lang w:val="cs-CZ"/>
        </w:rPr>
        <w:t>mlouvy</w:t>
      </w:r>
      <w:r w:rsidR="00F25B70" w:rsidRPr="00285BD5">
        <w:rPr>
          <w:sz w:val="22"/>
          <w:szCs w:val="22"/>
          <w:lang w:val="cs-CZ"/>
        </w:rPr>
        <w:t xml:space="preserve"> pouze doplní údaje nezbytné pro vznik návrhu </w:t>
      </w:r>
      <w:r w:rsidR="0059349E" w:rsidRPr="00285BD5">
        <w:rPr>
          <w:sz w:val="22"/>
          <w:szCs w:val="22"/>
          <w:lang w:val="cs-CZ"/>
        </w:rPr>
        <w:t>S</w:t>
      </w:r>
      <w:r w:rsidR="00F25B70" w:rsidRPr="00285BD5">
        <w:rPr>
          <w:sz w:val="22"/>
          <w:szCs w:val="22"/>
          <w:lang w:val="cs-CZ"/>
        </w:rPr>
        <w:t xml:space="preserve">mlouvy (zejména vlastní identifikační údaje, cenu a případné další údaje, jejichž doplnění text </w:t>
      </w:r>
      <w:r w:rsidRPr="00285BD5">
        <w:rPr>
          <w:sz w:val="22"/>
          <w:szCs w:val="22"/>
          <w:lang w:val="cs-CZ"/>
        </w:rPr>
        <w:t>návrhu S</w:t>
      </w:r>
      <w:r w:rsidR="00B35E2A" w:rsidRPr="00285BD5">
        <w:rPr>
          <w:sz w:val="22"/>
          <w:szCs w:val="22"/>
          <w:lang w:val="cs-CZ"/>
        </w:rPr>
        <w:t>mlouvy</w:t>
      </w:r>
      <w:r w:rsidR="00F25B70" w:rsidRPr="00285BD5">
        <w:rPr>
          <w:sz w:val="22"/>
          <w:szCs w:val="22"/>
          <w:lang w:val="cs-CZ"/>
        </w:rPr>
        <w:t xml:space="preserve"> předpokládá vyznačením prázdné žluté plochy) a následně takto doplněn</w:t>
      </w:r>
      <w:r w:rsidR="00B35E2A" w:rsidRPr="00285BD5">
        <w:rPr>
          <w:sz w:val="22"/>
          <w:szCs w:val="22"/>
          <w:lang w:val="cs-CZ"/>
        </w:rPr>
        <w:t xml:space="preserve">ý návrh </w:t>
      </w:r>
      <w:r w:rsidR="0059349E" w:rsidRPr="00285BD5">
        <w:rPr>
          <w:sz w:val="22"/>
          <w:szCs w:val="22"/>
          <w:lang w:val="cs-CZ"/>
        </w:rPr>
        <w:t>S</w:t>
      </w:r>
      <w:r w:rsidR="00B35E2A" w:rsidRPr="00285BD5">
        <w:rPr>
          <w:sz w:val="22"/>
          <w:szCs w:val="22"/>
          <w:lang w:val="cs-CZ"/>
        </w:rPr>
        <w:t>mlouvy</w:t>
      </w:r>
      <w:r w:rsidR="00F25B70" w:rsidRPr="00285BD5">
        <w:rPr>
          <w:sz w:val="22"/>
          <w:szCs w:val="22"/>
          <w:lang w:val="cs-CZ"/>
        </w:rPr>
        <w:t xml:space="preserve"> předloží </w:t>
      </w:r>
      <w:r w:rsidR="0092630A" w:rsidRPr="00285BD5">
        <w:rPr>
          <w:sz w:val="22"/>
          <w:szCs w:val="22"/>
          <w:lang w:val="cs-CZ"/>
        </w:rPr>
        <w:t>Z</w:t>
      </w:r>
      <w:r w:rsidR="00EB1053" w:rsidRPr="00285BD5">
        <w:rPr>
          <w:sz w:val="22"/>
          <w:szCs w:val="22"/>
          <w:lang w:val="cs-CZ"/>
        </w:rPr>
        <w:t>adavateli k uzavření smlouvy</w:t>
      </w:r>
      <w:r w:rsidR="00F25B70" w:rsidRPr="00285BD5">
        <w:rPr>
          <w:sz w:val="22"/>
          <w:szCs w:val="22"/>
          <w:lang w:val="cs-CZ"/>
        </w:rPr>
        <w:t>.</w:t>
      </w:r>
    </w:p>
    <w:p w14:paraId="6119973A" w14:textId="77777777" w:rsidR="00C84005" w:rsidRPr="00285BD5" w:rsidRDefault="00C84005" w:rsidP="00C84005">
      <w:pPr>
        <w:pStyle w:val="Nadpis2"/>
        <w:numPr>
          <w:ilvl w:val="1"/>
          <w:numId w:val="6"/>
        </w:numPr>
        <w:spacing w:line="240" w:lineRule="auto"/>
        <w:ind w:left="0"/>
        <w:rPr>
          <w:sz w:val="22"/>
          <w:szCs w:val="22"/>
          <w:lang w:val="cs-CZ"/>
        </w:rPr>
      </w:pPr>
      <w:r w:rsidRPr="00285BD5">
        <w:rPr>
          <w:sz w:val="22"/>
          <w:szCs w:val="22"/>
          <w:lang w:val="cs-CZ"/>
        </w:rPr>
        <w:t xml:space="preserve">Pro účely </w:t>
      </w:r>
      <w:r w:rsidR="00A0359F" w:rsidRPr="00285BD5">
        <w:rPr>
          <w:sz w:val="22"/>
          <w:szCs w:val="22"/>
          <w:lang w:val="cs-CZ"/>
        </w:rPr>
        <w:t>toh</w:t>
      </w:r>
      <w:r w:rsidR="002C2EEA" w:rsidRPr="00285BD5">
        <w:rPr>
          <w:sz w:val="22"/>
          <w:szCs w:val="22"/>
          <w:lang w:val="cs-CZ"/>
        </w:rPr>
        <w:t>o</w:t>
      </w:r>
      <w:r w:rsidR="00A0359F" w:rsidRPr="00285BD5">
        <w:rPr>
          <w:sz w:val="22"/>
          <w:szCs w:val="22"/>
          <w:lang w:val="cs-CZ"/>
        </w:rPr>
        <w:t>to závazného</w:t>
      </w:r>
      <w:r w:rsidR="007E2AD1" w:rsidRPr="00285BD5">
        <w:rPr>
          <w:sz w:val="22"/>
          <w:szCs w:val="22"/>
          <w:lang w:val="cs-CZ"/>
        </w:rPr>
        <w:t xml:space="preserve"> </w:t>
      </w:r>
      <w:r w:rsidR="00724119" w:rsidRPr="00285BD5">
        <w:rPr>
          <w:sz w:val="22"/>
          <w:szCs w:val="22"/>
          <w:lang w:val="cs-CZ"/>
        </w:rPr>
        <w:t>návrhu</w:t>
      </w:r>
      <w:r w:rsidR="007E2AD1" w:rsidRPr="00285BD5">
        <w:rPr>
          <w:sz w:val="22"/>
          <w:szCs w:val="22"/>
          <w:lang w:val="cs-CZ"/>
        </w:rPr>
        <w:t xml:space="preserve"> </w:t>
      </w:r>
      <w:r w:rsidR="0059349E" w:rsidRPr="00285BD5">
        <w:rPr>
          <w:sz w:val="22"/>
          <w:szCs w:val="22"/>
          <w:lang w:val="cs-CZ"/>
        </w:rPr>
        <w:t>S</w:t>
      </w:r>
      <w:r w:rsidR="00A0359F" w:rsidRPr="00285BD5">
        <w:rPr>
          <w:sz w:val="22"/>
          <w:szCs w:val="22"/>
          <w:lang w:val="cs-CZ"/>
        </w:rPr>
        <w:t>mlouvy o dílo</w:t>
      </w:r>
      <w:r w:rsidRPr="00285BD5">
        <w:rPr>
          <w:sz w:val="22"/>
          <w:szCs w:val="22"/>
          <w:lang w:val="cs-CZ"/>
        </w:rPr>
        <w:t xml:space="preserve"> se rozumí:</w:t>
      </w:r>
    </w:p>
    <w:p w14:paraId="2DCB769F" w14:textId="77777777" w:rsidR="00C84005" w:rsidRPr="00285BD5" w:rsidRDefault="00C84005" w:rsidP="00F21743">
      <w:pPr>
        <w:pStyle w:val="Nadpis2"/>
        <w:numPr>
          <w:ilvl w:val="0"/>
          <w:numId w:val="29"/>
        </w:numPr>
        <w:spacing w:after="0" w:line="240" w:lineRule="auto"/>
        <w:ind w:left="714" w:hanging="357"/>
        <w:rPr>
          <w:sz w:val="22"/>
          <w:szCs w:val="22"/>
          <w:lang w:val="cs-CZ"/>
        </w:rPr>
      </w:pPr>
      <w:r w:rsidRPr="00285BD5">
        <w:rPr>
          <w:sz w:val="22"/>
          <w:szCs w:val="22"/>
          <w:lang w:val="cs-CZ"/>
        </w:rPr>
        <w:t xml:space="preserve">Objednatelem zadavatel po uzavření </w:t>
      </w:r>
      <w:r w:rsidR="00B0510C" w:rsidRPr="00285BD5">
        <w:rPr>
          <w:sz w:val="22"/>
          <w:szCs w:val="22"/>
          <w:lang w:val="cs-CZ"/>
        </w:rPr>
        <w:t>S</w:t>
      </w:r>
      <w:r w:rsidRPr="00285BD5">
        <w:rPr>
          <w:sz w:val="22"/>
          <w:szCs w:val="22"/>
          <w:lang w:val="cs-CZ"/>
        </w:rPr>
        <w:t xml:space="preserve">mlouvy na plnění veřejné zakázky </w:t>
      </w:r>
    </w:p>
    <w:p w14:paraId="71927079" w14:textId="77777777" w:rsidR="00C84005" w:rsidRPr="00285BD5" w:rsidRDefault="00C84005" w:rsidP="00F21743">
      <w:pPr>
        <w:pStyle w:val="Nadpis2"/>
        <w:numPr>
          <w:ilvl w:val="0"/>
          <w:numId w:val="29"/>
        </w:numPr>
        <w:spacing w:after="0" w:line="240" w:lineRule="auto"/>
        <w:ind w:left="714" w:hanging="357"/>
        <w:rPr>
          <w:sz w:val="22"/>
          <w:szCs w:val="22"/>
          <w:lang w:val="cs-CZ"/>
        </w:rPr>
      </w:pPr>
      <w:r w:rsidRPr="00285BD5">
        <w:rPr>
          <w:sz w:val="22"/>
          <w:szCs w:val="22"/>
          <w:lang w:val="cs-CZ"/>
        </w:rPr>
        <w:t xml:space="preserve">Zhotovitelem dodavatel po uzavření </w:t>
      </w:r>
      <w:r w:rsidR="00B0510C" w:rsidRPr="00285BD5">
        <w:rPr>
          <w:sz w:val="22"/>
          <w:szCs w:val="22"/>
          <w:lang w:val="cs-CZ"/>
        </w:rPr>
        <w:t>S</w:t>
      </w:r>
      <w:r w:rsidRPr="00285BD5">
        <w:rPr>
          <w:sz w:val="22"/>
          <w:szCs w:val="22"/>
          <w:lang w:val="cs-CZ"/>
        </w:rPr>
        <w:t xml:space="preserve">mlouvy na plnění veřejné zakázky </w:t>
      </w:r>
    </w:p>
    <w:p w14:paraId="19F1D370" w14:textId="77777777" w:rsidR="00C84005" w:rsidRPr="00285BD5" w:rsidRDefault="00C84005" w:rsidP="00F21743">
      <w:pPr>
        <w:pStyle w:val="Nadpis2"/>
        <w:numPr>
          <w:ilvl w:val="0"/>
          <w:numId w:val="29"/>
        </w:numPr>
        <w:spacing w:after="0" w:line="240" w:lineRule="auto"/>
        <w:ind w:left="714" w:hanging="357"/>
        <w:rPr>
          <w:sz w:val="22"/>
          <w:szCs w:val="22"/>
          <w:lang w:val="cs-CZ"/>
        </w:rPr>
      </w:pPr>
      <w:proofErr w:type="spellStart"/>
      <w:r w:rsidRPr="00285BD5">
        <w:rPr>
          <w:sz w:val="22"/>
          <w:szCs w:val="22"/>
          <w:lang w:val="cs-CZ"/>
        </w:rPr>
        <w:t>Podzhotovitelem</w:t>
      </w:r>
      <w:proofErr w:type="spellEnd"/>
      <w:r w:rsidR="007E2AD1" w:rsidRPr="00285BD5">
        <w:rPr>
          <w:sz w:val="22"/>
          <w:szCs w:val="22"/>
          <w:lang w:val="cs-CZ"/>
        </w:rPr>
        <w:t xml:space="preserve"> </w:t>
      </w:r>
      <w:r w:rsidR="004872A0" w:rsidRPr="00285BD5">
        <w:rPr>
          <w:sz w:val="22"/>
          <w:szCs w:val="22"/>
          <w:lang w:val="cs-CZ"/>
        </w:rPr>
        <w:t>pod</w:t>
      </w:r>
      <w:r w:rsidRPr="00285BD5">
        <w:rPr>
          <w:sz w:val="22"/>
          <w:szCs w:val="22"/>
          <w:lang w:val="cs-CZ"/>
        </w:rPr>
        <w:t xml:space="preserve">dodavatel po uzavření </w:t>
      </w:r>
      <w:r w:rsidR="00B0510C" w:rsidRPr="00285BD5">
        <w:rPr>
          <w:sz w:val="22"/>
          <w:szCs w:val="22"/>
          <w:lang w:val="cs-CZ"/>
        </w:rPr>
        <w:t>S</w:t>
      </w:r>
      <w:r w:rsidRPr="00285BD5">
        <w:rPr>
          <w:sz w:val="22"/>
          <w:szCs w:val="22"/>
          <w:lang w:val="cs-CZ"/>
        </w:rPr>
        <w:t xml:space="preserve">mlouvy na plnění veřejné zakázky </w:t>
      </w:r>
    </w:p>
    <w:p w14:paraId="6D491E5E" w14:textId="77777777" w:rsidR="00C84005" w:rsidRPr="00285BD5" w:rsidRDefault="00C84005" w:rsidP="00F21743">
      <w:pPr>
        <w:pStyle w:val="Nadpis2"/>
        <w:numPr>
          <w:ilvl w:val="0"/>
          <w:numId w:val="29"/>
        </w:numPr>
        <w:spacing w:after="0" w:line="240" w:lineRule="auto"/>
        <w:ind w:left="714" w:hanging="357"/>
        <w:rPr>
          <w:sz w:val="22"/>
          <w:szCs w:val="22"/>
          <w:lang w:val="cs-CZ"/>
        </w:rPr>
      </w:pPr>
      <w:r w:rsidRPr="00285BD5">
        <w:rPr>
          <w:sz w:val="22"/>
          <w:szCs w:val="22"/>
          <w:lang w:val="cs-CZ"/>
        </w:rPr>
        <w:t>Příslušnou dokumentací dokumentace zpracovaná v rozsahu stanoveném jiným právním předpisem</w:t>
      </w:r>
    </w:p>
    <w:p w14:paraId="291EDC35" w14:textId="77777777" w:rsidR="00C84005" w:rsidRPr="00285BD5" w:rsidRDefault="00C84005" w:rsidP="00F21743">
      <w:pPr>
        <w:pStyle w:val="Nadpis2"/>
        <w:numPr>
          <w:ilvl w:val="0"/>
          <w:numId w:val="29"/>
        </w:numPr>
        <w:spacing w:after="0" w:line="240" w:lineRule="auto"/>
        <w:ind w:left="714" w:hanging="357"/>
        <w:rPr>
          <w:sz w:val="22"/>
          <w:szCs w:val="22"/>
          <w:lang w:val="cs-CZ"/>
        </w:rPr>
      </w:pPr>
      <w:r w:rsidRPr="00285BD5">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1FF2B200" w14:textId="77777777" w:rsidR="00C84005" w:rsidRPr="00285BD5" w:rsidRDefault="00C84005" w:rsidP="00C84005">
      <w:pPr>
        <w:spacing w:after="0" w:line="240" w:lineRule="auto"/>
        <w:rPr>
          <w:lang w:val="cs-CZ"/>
        </w:rPr>
      </w:pPr>
    </w:p>
    <w:p w14:paraId="3CA36E2F" w14:textId="031B32D7" w:rsidR="00FD4C77" w:rsidRDefault="00FD4C77" w:rsidP="00C460B0">
      <w:pPr>
        <w:pStyle w:val="Nadpis2"/>
        <w:numPr>
          <w:ilvl w:val="1"/>
          <w:numId w:val="6"/>
        </w:numPr>
        <w:spacing w:line="240" w:lineRule="auto"/>
        <w:ind w:left="0"/>
        <w:rPr>
          <w:sz w:val="22"/>
          <w:szCs w:val="22"/>
          <w:lang w:val="cs-CZ"/>
        </w:rPr>
      </w:pPr>
      <w:r w:rsidRPr="00285BD5">
        <w:rPr>
          <w:sz w:val="22"/>
          <w:szCs w:val="22"/>
          <w:lang w:val="cs-CZ"/>
        </w:rPr>
        <w:t xml:space="preserve">Zhotovitel je držitelem příslušných živnostenských oprávnění potřebných k provedení díla a má řádné vybavení, </w:t>
      </w:r>
      <w:r w:rsidRPr="00696432">
        <w:rPr>
          <w:sz w:val="22"/>
          <w:szCs w:val="22"/>
          <w:lang w:val="cs-CZ"/>
        </w:rPr>
        <w:t>zkušenosti a schopnosti, aby řádně a včas provedl dílo dle Smlouvy a je tak způsobilý splnit svou nabídku podanou v</w:t>
      </w:r>
      <w:r w:rsidR="00297E9E" w:rsidRPr="00696432">
        <w:rPr>
          <w:sz w:val="22"/>
          <w:szCs w:val="22"/>
          <w:lang w:val="cs-CZ"/>
        </w:rPr>
        <w:t xml:space="preserve">e výběrovém </w:t>
      </w:r>
      <w:r w:rsidRPr="00696432">
        <w:rPr>
          <w:sz w:val="22"/>
          <w:szCs w:val="22"/>
          <w:lang w:val="cs-CZ"/>
        </w:rPr>
        <w:t xml:space="preserve">řízení na zadání veřejné zakázky </w:t>
      </w:r>
      <w:r w:rsidR="003659A8" w:rsidRPr="00696432">
        <w:rPr>
          <w:rFonts w:asciiTheme="majorHAnsi" w:hAnsiTheme="majorHAnsi"/>
          <w:b/>
          <w:bCs/>
          <w:sz w:val="22"/>
          <w:szCs w:val="22"/>
          <w:lang w:val="cs-CZ"/>
        </w:rPr>
        <w:t>„</w:t>
      </w:r>
      <w:r w:rsidR="00696432" w:rsidRPr="00696432">
        <w:rPr>
          <w:rFonts w:asciiTheme="majorHAnsi" w:hAnsiTheme="majorHAnsi"/>
          <w:b/>
          <w:smallCaps/>
          <w:sz w:val="22"/>
          <w:szCs w:val="22"/>
        </w:rPr>
        <w:t xml:space="preserve">Strážnice – NÚLK – </w:t>
      </w:r>
      <w:proofErr w:type="spellStart"/>
      <w:r w:rsidR="00696432" w:rsidRPr="00696432">
        <w:rPr>
          <w:rFonts w:asciiTheme="majorHAnsi" w:hAnsiTheme="majorHAnsi"/>
          <w:b/>
          <w:smallCaps/>
          <w:sz w:val="22"/>
          <w:szCs w:val="22"/>
        </w:rPr>
        <w:t>Snížení</w:t>
      </w:r>
      <w:proofErr w:type="spellEnd"/>
      <w:r w:rsidR="00696432" w:rsidRPr="00696432">
        <w:rPr>
          <w:rFonts w:asciiTheme="majorHAnsi" w:hAnsiTheme="majorHAnsi"/>
          <w:b/>
          <w:smallCaps/>
          <w:sz w:val="22"/>
          <w:szCs w:val="22"/>
        </w:rPr>
        <w:t xml:space="preserve"> energetické náročnosti </w:t>
      </w:r>
      <w:proofErr w:type="spellStart"/>
      <w:r w:rsidR="00696432" w:rsidRPr="00696432">
        <w:rPr>
          <w:rFonts w:asciiTheme="majorHAnsi" w:hAnsiTheme="majorHAnsi"/>
          <w:b/>
          <w:smallCaps/>
          <w:sz w:val="22"/>
          <w:szCs w:val="22"/>
        </w:rPr>
        <w:t>vstupního</w:t>
      </w:r>
      <w:proofErr w:type="spellEnd"/>
      <w:r w:rsidR="00696432" w:rsidRPr="00696432">
        <w:rPr>
          <w:rFonts w:asciiTheme="majorHAnsi" w:hAnsiTheme="majorHAnsi"/>
          <w:b/>
          <w:smallCaps/>
          <w:sz w:val="22"/>
          <w:szCs w:val="22"/>
        </w:rPr>
        <w:t xml:space="preserve"> objektu do areálu </w:t>
      </w:r>
      <w:proofErr w:type="spellStart"/>
      <w:r w:rsidR="00696432" w:rsidRPr="00696432">
        <w:rPr>
          <w:rFonts w:asciiTheme="majorHAnsi" w:hAnsiTheme="majorHAnsi"/>
          <w:b/>
          <w:smallCaps/>
          <w:sz w:val="22"/>
          <w:szCs w:val="22"/>
        </w:rPr>
        <w:t>Muzea</w:t>
      </w:r>
      <w:proofErr w:type="spellEnd"/>
      <w:r w:rsidR="00696432" w:rsidRPr="00696432">
        <w:rPr>
          <w:rFonts w:asciiTheme="majorHAnsi" w:hAnsiTheme="majorHAnsi"/>
          <w:b/>
          <w:smallCaps/>
          <w:sz w:val="22"/>
          <w:szCs w:val="22"/>
        </w:rPr>
        <w:t xml:space="preserve"> </w:t>
      </w:r>
      <w:proofErr w:type="spellStart"/>
      <w:r w:rsidR="00696432" w:rsidRPr="00696432">
        <w:rPr>
          <w:rFonts w:asciiTheme="majorHAnsi" w:hAnsiTheme="majorHAnsi"/>
          <w:b/>
          <w:smallCaps/>
          <w:sz w:val="22"/>
          <w:szCs w:val="22"/>
        </w:rPr>
        <w:t>vesnice</w:t>
      </w:r>
      <w:proofErr w:type="spellEnd"/>
      <w:r w:rsidR="00696432" w:rsidRPr="00696432">
        <w:rPr>
          <w:rFonts w:asciiTheme="majorHAnsi" w:hAnsiTheme="majorHAnsi"/>
          <w:b/>
          <w:smallCaps/>
          <w:sz w:val="22"/>
          <w:szCs w:val="22"/>
        </w:rPr>
        <w:t xml:space="preserve"> </w:t>
      </w:r>
      <w:proofErr w:type="spellStart"/>
      <w:r w:rsidR="00696432" w:rsidRPr="00696432">
        <w:rPr>
          <w:rFonts w:asciiTheme="majorHAnsi" w:hAnsiTheme="majorHAnsi"/>
          <w:b/>
          <w:smallCaps/>
          <w:sz w:val="22"/>
          <w:szCs w:val="22"/>
        </w:rPr>
        <w:t>jihovýchodní</w:t>
      </w:r>
      <w:proofErr w:type="spellEnd"/>
      <w:r w:rsidR="00696432" w:rsidRPr="00696432">
        <w:rPr>
          <w:rFonts w:asciiTheme="majorHAnsi" w:hAnsiTheme="majorHAnsi"/>
          <w:b/>
          <w:smallCaps/>
          <w:sz w:val="22"/>
          <w:szCs w:val="22"/>
        </w:rPr>
        <w:t xml:space="preserve"> Moravy, reg. č. CZ.05..5.11/0.0/0.0/20_152/0015188</w:t>
      </w:r>
      <w:r w:rsidR="00285BD5" w:rsidRPr="00696432">
        <w:rPr>
          <w:rFonts w:asciiTheme="majorHAnsi" w:hAnsiTheme="majorHAnsi"/>
          <w:b/>
          <w:sz w:val="22"/>
          <w:szCs w:val="22"/>
          <w:lang w:val="cs-CZ"/>
        </w:rPr>
        <w:t>“</w:t>
      </w:r>
      <w:r w:rsidR="00986C8E" w:rsidRPr="00696432">
        <w:rPr>
          <w:sz w:val="22"/>
          <w:szCs w:val="22"/>
          <w:lang w:val="cs-CZ"/>
        </w:rPr>
        <w:t xml:space="preserve">, </w:t>
      </w:r>
      <w:r w:rsidRPr="00696432">
        <w:rPr>
          <w:sz w:val="22"/>
          <w:szCs w:val="22"/>
          <w:lang w:val="cs-CZ"/>
        </w:rPr>
        <w:t>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w:t>
      </w:r>
      <w:r w:rsidRPr="00285BD5">
        <w:rPr>
          <w:sz w:val="22"/>
          <w:szCs w:val="22"/>
          <w:lang w:val="cs-CZ"/>
        </w:rPr>
        <w:t xml:space="preserve"> čase a kvalitě dle Smlouvy. Zhotovitel tímto prohlašuje, že tato </w:t>
      </w:r>
      <w:r w:rsidR="00383912" w:rsidRPr="00285BD5">
        <w:rPr>
          <w:sz w:val="22"/>
          <w:szCs w:val="22"/>
          <w:lang w:val="cs-CZ"/>
        </w:rPr>
        <w:t>S</w:t>
      </w:r>
      <w:r w:rsidRPr="00285BD5">
        <w:rPr>
          <w:sz w:val="22"/>
          <w:szCs w:val="22"/>
          <w:lang w:val="cs-CZ"/>
        </w:rPr>
        <w:t xml:space="preserve">mlouva i veškeré </w:t>
      </w:r>
      <w:r w:rsidRPr="00696432">
        <w:rPr>
          <w:sz w:val="22"/>
          <w:szCs w:val="22"/>
          <w:lang w:val="cs-CZ"/>
        </w:rPr>
        <w:t xml:space="preserve">Zhotovitelovo plnění a status je a bude po celou dobu plnění v souladu s nabídkou, kterou podal do veřejné zakázky </w:t>
      </w:r>
      <w:r w:rsidR="003659A8" w:rsidRPr="00696432">
        <w:rPr>
          <w:b/>
          <w:bCs/>
          <w:sz w:val="22"/>
          <w:szCs w:val="22"/>
          <w:lang w:val="cs-CZ"/>
        </w:rPr>
        <w:t>„</w:t>
      </w:r>
      <w:r w:rsidR="00696432" w:rsidRPr="00696432">
        <w:rPr>
          <w:rFonts w:asciiTheme="majorHAnsi" w:hAnsiTheme="majorHAnsi"/>
          <w:b/>
          <w:smallCaps/>
          <w:sz w:val="22"/>
          <w:szCs w:val="22"/>
        </w:rPr>
        <w:t xml:space="preserve">Strážnice – NÚLK – </w:t>
      </w:r>
      <w:proofErr w:type="spellStart"/>
      <w:r w:rsidR="00696432" w:rsidRPr="00696432">
        <w:rPr>
          <w:rFonts w:asciiTheme="majorHAnsi" w:hAnsiTheme="majorHAnsi"/>
          <w:b/>
          <w:smallCaps/>
          <w:sz w:val="22"/>
          <w:szCs w:val="22"/>
        </w:rPr>
        <w:t>Snížení</w:t>
      </w:r>
      <w:proofErr w:type="spellEnd"/>
      <w:r w:rsidR="00696432" w:rsidRPr="00696432">
        <w:rPr>
          <w:rFonts w:asciiTheme="majorHAnsi" w:hAnsiTheme="majorHAnsi"/>
          <w:b/>
          <w:smallCaps/>
          <w:sz w:val="22"/>
          <w:szCs w:val="22"/>
        </w:rPr>
        <w:t xml:space="preserve"> energetické náročnosti </w:t>
      </w:r>
      <w:proofErr w:type="spellStart"/>
      <w:r w:rsidR="00696432" w:rsidRPr="00696432">
        <w:rPr>
          <w:rFonts w:asciiTheme="majorHAnsi" w:hAnsiTheme="majorHAnsi"/>
          <w:b/>
          <w:smallCaps/>
          <w:sz w:val="22"/>
          <w:szCs w:val="22"/>
        </w:rPr>
        <w:t>vstupního</w:t>
      </w:r>
      <w:proofErr w:type="spellEnd"/>
      <w:r w:rsidR="00696432" w:rsidRPr="00696432">
        <w:rPr>
          <w:rFonts w:asciiTheme="majorHAnsi" w:hAnsiTheme="majorHAnsi"/>
          <w:b/>
          <w:smallCaps/>
          <w:sz w:val="22"/>
          <w:szCs w:val="22"/>
        </w:rPr>
        <w:t xml:space="preserve"> objektu do areálu </w:t>
      </w:r>
      <w:proofErr w:type="spellStart"/>
      <w:r w:rsidR="00696432" w:rsidRPr="00696432">
        <w:rPr>
          <w:rFonts w:asciiTheme="majorHAnsi" w:hAnsiTheme="majorHAnsi"/>
          <w:b/>
          <w:smallCaps/>
          <w:sz w:val="22"/>
          <w:szCs w:val="22"/>
        </w:rPr>
        <w:t>Muzea</w:t>
      </w:r>
      <w:proofErr w:type="spellEnd"/>
      <w:r w:rsidR="00696432" w:rsidRPr="00696432">
        <w:rPr>
          <w:rFonts w:asciiTheme="majorHAnsi" w:hAnsiTheme="majorHAnsi"/>
          <w:b/>
          <w:smallCaps/>
          <w:sz w:val="22"/>
          <w:szCs w:val="22"/>
        </w:rPr>
        <w:t xml:space="preserve"> </w:t>
      </w:r>
      <w:proofErr w:type="spellStart"/>
      <w:r w:rsidR="00696432" w:rsidRPr="00696432">
        <w:rPr>
          <w:rFonts w:asciiTheme="majorHAnsi" w:hAnsiTheme="majorHAnsi"/>
          <w:b/>
          <w:smallCaps/>
          <w:sz w:val="22"/>
          <w:szCs w:val="22"/>
        </w:rPr>
        <w:t>vesnice</w:t>
      </w:r>
      <w:proofErr w:type="spellEnd"/>
      <w:r w:rsidR="00696432" w:rsidRPr="00696432">
        <w:rPr>
          <w:rFonts w:asciiTheme="majorHAnsi" w:hAnsiTheme="majorHAnsi"/>
          <w:b/>
          <w:smallCaps/>
          <w:sz w:val="22"/>
          <w:szCs w:val="22"/>
        </w:rPr>
        <w:t xml:space="preserve"> </w:t>
      </w:r>
      <w:proofErr w:type="spellStart"/>
      <w:r w:rsidR="00696432" w:rsidRPr="00696432">
        <w:rPr>
          <w:rFonts w:asciiTheme="majorHAnsi" w:hAnsiTheme="majorHAnsi"/>
          <w:b/>
          <w:smallCaps/>
          <w:sz w:val="22"/>
          <w:szCs w:val="22"/>
        </w:rPr>
        <w:t>jihovýchodní</w:t>
      </w:r>
      <w:proofErr w:type="spellEnd"/>
      <w:r w:rsidR="00696432" w:rsidRPr="00696432">
        <w:rPr>
          <w:rFonts w:asciiTheme="majorHAnsi" w:hAnsiTheme="majorHAnsi"/>
          <w:b/>
          <w:smallCaps/>
          <w:sz w:val="22"/>
          <w:szCs w:val="22"/>
        </w:rPr>
        <w:t xml:space="preserve"> Moravy, reg. č. CZ.05..5.11/0.0/0.0/20_152/0015188</w:t>
      </w:r>
      <w:r w:rsidR="00285BD5" w:rsidRPr="00285BD5">
        <w:rPr>
          <w:rFonts w:asciiTheme="majorHAnsi" w:hAnsiTheme="majorHAnsi"/>
          <w:b/>
          <w:sz w:val="22"/>
          <w:szCs w:val="22"/>
          <w:lang w:val="cs-CZ"/>
        </w:rPr>
        <w:t>“</w:t>
      </w:r>
      <w:r w:rsidR="00285BD5" w:rsidRPr="00285BD5">
        <w:rPr>
          <w:sz w:val="22"/>
          <w:szCs w:val="22"/>
          <w:lang w:val="cs-CZ"/>
        </w:rPr>
        <w:t>.</w:t>
      </w:r>
    </w:p>
    <w:p w14:paraId="64C6E627" w14:textId="77777777" w:rsidR="00F25B70" w:rsidRPr="00285BD5" w:rsidRDefault="00F25B70" w:rsidP="00FD4C77">
      <w:pPr>
        <w:pStyle w:val="Nadpis2"/>
        <w:numPr>
          <w:ilvl w:val="1"/>
          <w:numId w:val="6"/>
        </w:numPr>
        <w:spacing w:line="240" w:lineRule="auto"/>
        <w:ind w:left="0"/>
        <w:rPr>
          <w:sz w:val="22"/>
          <w:szCs w:val="22"/>
          <w:lang w:val="cs-CZ"/>
        </w:rPr>
      </w:pPr>
      <w:r w:rsidRPr="00285BD5">
        <w:rPr>
          <w:sz w:val="22"/>
          <w:szCs w:val="22"/>
          <w:lang w:val="cs-CZ"/>
        </w:rPr>
        <w:t>Z těchto důvodů</w:t>
      </w:r>
      <w:r w:rsidR="0048189A" w:rsidRPr="00285BD5">
        <w:rPr>
          <w:sz w:val="22"/>
          <w:szCs w:val="22"/>
          <w:lang w:val="cs-CZ"/>
        </w:rPr>
        <w:t xml:space="preserve"> se smluvní strany</w:t>
      </w:r>
      <w:r w:rsidRPr="00285BD5">
        <w:rPr>
          <w:sz w:val="22"/>
          <w:szCs w:val="22"/>
          <w:lang w:val="cs-CZ"/>
        </w:rPr>
        <w:t xml:space="preserve"> dohodly</w:t>
      </w:r>
      <w:r w:rsidR="0041090D" w:rsidRPr="00285BD5">
        <w:rPr>
          <w:sz w:val="22"/>
          <w:szCs w:val="22"/>
          <w:lang w:val="cs-CZ"/>
        </w:rPr>
        <w:t xml:space="preserve"> </w:t>
      </w:r>
      <w:r w:rsidRPr="00285BD5">
        <w:rPr>
          <w:sz w:val="22"/>
          <w:szCs w:val="22"/>
          <w:lang w:val="cs-CZ"/>
        </w:rPr>
        <w:t>na uzavření Smlouvy.</w:t>
      </w:r>
    </w:p>
    <w:p w14:paraId="3D784148" w14:textId="77777777" w:rsidR="00F25B70" w:rsidRPr="00285BD5" w:rsidRDefault="00F25B70" w:rsidP="00C23526">
      <w:pPr>
        <w:pStyle w:val="Nadpis1"/>
        <w:spacing w:before="360" w:line="240" w:lineRule="auto"/>
        <w:ind w:left="0"/>
        <w:rPr>
          <w:sz w:val="22"/>
          <w:szCs w:val="22"/>
          <w:lang w:val="cs-CZ"/>
        </w:rPr>
      </w:pPr>
      <w:r w:rsidRPr="00285BD5">
        <w:rPr>
          <w:sz w:val="22"/>
          <w:szCs w:val="22"/>
          <w:lang w:val="cs-CZ"/>
        </w:rPr>
        <w:t>Předmět Smlouvy</w:t>
      </w:r>
    </w:p>
    <w:p w14:paraId="496D3C33" w14:textId="77777777" w:rsidR="00F25B70" w:rsidRPr="00285BD5" w:rsidRDefault="00F25B70" w:rsidP="00F21743">
      <w:pPr>
        <w:pStyle w:val="Nadpis2"/>
        <w:numPr>
          <w:ilvl w:val="1"/>
          <w:numId w:val="28"/>
        </w:numPr>
        <w:spacing w:line="240" w:lineRule="auto"/>
        <w:ind w:left="0"/>
        <w:rPr>
          <w:sz w:val="22"/>
          <w:szCs w:val="22"/>
          <w:lang w:val="cs-CZ"/>
        </w:rPr>
      </w:pPr>
      <w:r w:rsidRPr="00285BD5">
        <w:rPr>
          <w:sz w:val="22"/>
          <w:szCs w:val="22"/>
          <w:lang w:val="cs-CZ"/>
        </w:rPr>
        <w:t xml:space="preserve">Zhotovitel se Smlouvou zavazuje provést pro Objednatele řádně a včas, na svůj náklad a na své nebezpečí sjednané dílo dle článku IV. </w:t>
      </w:r>
      <w:r w:rsidR="00FE42C6" w:rsidRPr="00285BD5">
        <w:rPr>
          <w:sz w:val="22"/>
          <w:szCs w:val="22"/>
          <w:lang w:val="cs-CZ"/>
        </w:rPr>
        <w:t xml:space="preserve">této </w:t>
      </w:r>
      <w:r w:rsidRPr="00285BD5">
        <w:rPr>
          <w:sz w:val="22"/>
          <w:szCs w:val="22"/>
          <w:lang w:val="cs-CZ"/>
        </w:rPr>
        <w:t xml:space="preserve">Smlouvy a Objednatel se zavazuje za </w:t>
      </w:r>
      <w:r w:rsidR="00366CC8" w:rsidRPr="00285BD5">
        <w:rPr>
          <w:sz w:val="22"/>
          <w:szCs w:val="22"/>
          <w:lang w:val="cs-CZ"/>
        </w:rPr>
        <w:t xml:space="preserve">řádně </w:t>
      </w:r>
      <w:r w:rsidRPr="00285BD5">
        <w:rPr>
          <w:sz w:val="22"/>
          <w:szCs w:val="22"/>
          <w:lang w:val="cs-CZ"/>
        </w:rPr>
        <w:t>provedené dílo (včetně přechodu vlastnictví</w:t>
      </w:r>
      <w:r w:rsidR="00CF53ED" w:rsidRPr="00285BD5">
        <w:rPr>
          <w:sz w:val="22"/>
          <w:szCs w:val="22"/>
          <w:lang w:val="cs-CZ"/>
        </w:rPr>
        <w:t xml:space="preserve"> díla na</w:t>
      </w:r>
      <w:r w:rsidR="00944ADC" w:rsidRPr="00285BD5">
        <w:rPr>
          <w:sz w:val="22"/>
          <w:szCs w:val="22"/>
          <w:lang w:val="cs-CZ"/>
        </w:rPr>
        <w:t xml:space="preserve"> </w:t>
      </w:r>
      <w:r w:rsidR="0002767D" w:rsidRPr="00285BD5">
        <w:rPr>
          <w:sz w:val="22"/>
          <w:szCs w:val="22"/>
          <w:lang w:val="cs-CZ"/>
        </w:rPr>
        <w:t>Objednatele)</w:t>
      </w:r>
      <w:r w:rsidR="0041090D" w:rsidRPr="00285BD5">
        <w:rPr>
          <w:sz w:val="22"/>
          <w:szCs w:val="22"/>
          <w:lang w:val="cs-CZ"/>
        </w:rPr>
        <w:t xml:space="preserve"> </w:t>
      </w:r>
      <w:r w:rsidR="0002767D" w:rsidRPr="00285BD5">
        <w:rPr>
          <w:sz w:val="22"/>
          <w:szCs w:val="22"/>
          <w:lang w:val="cs-CZ"/>
        </w:rPr>
        <w:t>zaplatit Zhotoviteli cenu ve výši a za podmínek sjednaných v článku VII. Smlouvy.</w:t>
      </w:r>
    </w:p>
    <w:p w14:paraId="7EAB5095" w14:textId="77777777" w:rsidR="00C742E2" w:rsidRPr="00285BD5" w:rsidRDefault="0002767D" w:rsidP="00F21743">
      <w:pPr>
        <w:pStyle w:val="Nadpis2"/>
        <w:numPr>
          <w:ilvl w:val="1"/>
          <w:numId w:val="28"/>
        </w:numPr>
        <w:spacing w:line="240" w:lineRule="auto"/>
        <w:ind w:left="0"/>
        <w:rPr>
          <w:sz w:val="22"/>
          <w:szCs w:val="22"/>
          <w:lang w:val="cs-CZ"/>
        </w:rPr>
      </w:pPr>
      <w:r w:rsidRPr="00285BD5">
        <w:rPr>
          <w:sz w:val="22"/>
          <w:szCs w:val="22"/>
          <w:lang w:val="cs-CZ"/>
        </w:rPr>
        <w:t xml:space="preserve">Zhotovitel splní závazek založený Smlouvou tím, že řádně a včas provede předmět díla dle </w:t>
      </w:r>
      <w:r w:rsidR="00FE42C6" w:rsidRPr="00285BD5">
        <w:rPr>
          <w:sz w:val="22"/>
          <w:szCs w:val="22"/>
          <w:lang w:val="cs-CZ"/>
        </w:rPr>
        <w:t xml:space="preserve">této </w:t>
      </w:r>
      <w:r w:rsidRPr="00285BD5">
        <w:rPr>
          <w:sz w:val="22"/>
          <w:szCs w:val="22"/>
          <w:lang w:val="cs-CZ"/>
        </w:rPr>
        <w:t>Smlouvy</w:t>
      </w:r>
      <w:r w:rsidR="008F18BC" w:rsidRPr="00285BD5">
        <w:rPr>
          <w:sz w:val="22"/>
          <w:szCs w:val="22"/>
          <w:lang w:val="cs-CZ"/>
        </w:rPr>
        <w:t xml:space="preserve"> </w:t>
      </w:r>
      <w:r w:rsidR="002C66B8" w:rsidRPr="00285BD5">
        <w:rPr>
          <w:sz w:val="22"/>
          <w:szCs w:val="22"/>
          <w:lang w:val="cs-CZ"/>
        </w:rPr>
        <w:t xml:space="preserve">a v souladu se zadávacími podmínkami stanovenými v zadávací dokumentaci a jejích přílohách a dále </w:t>
      </w:r>
      <w:r w:rsidRPr="00285BD5">
        <w:rPr>
          <w:sz w:val="22"/>
          <w:szCs w:val="22"/>
          <w:lang w:val="cs-CZ"/>
        </w:rPr>
        <w:t>splní všechny o</w:t>
      </w:r>
      <w:r w:rsidR="00FE42C6" w:rsidRPr="00285BD5">
        <w:rPr>
          <w:sz w:val="22"/>
          <w:szCs w:val="22"/>
          <w:lang w:val="cs-CZ"/>
        </w:rPr>
        <w:t>statní povinnosti vyplývající z této</w:t>
      </w:r>
      <w:r w:rsidRPr="00285BD5">
        <w:rPr>
          <w:sz w:val="22"/>
          <w:szCs w:val="22"/>
          <w:lang w:val="cs-CZ"/>
        </w:rPr>
        <w:t xml:space="preserve"> Smlouvy</w:t>
      </w:r>
      <w:r w:rsidR="002C66B8" w:rsidRPr="00285BD5">
        <w:rPr>
          <w:sz w:val="22"/>
          <w:szCs w:val="22"/>
          <w:lang w:val="cs-CZ"/>
        </w:rPr>
        <w:t>.</w:t>
      </w:r>
      <w:r w:rsidRPr="00285BD5">
        <w:rPr>
          <w:sz w:val="22"/>
          <w:szCs w:val="22"/>
          <w:lang w:val="cs-CZ"/>
        </w:rPr>
        <w:t xml:space="preserve"> Předmět díla je specifikován zejména v</w:t>
      </w:r>
      <w:r w:rsidR="0041090D" w:rsidRPr="00285BD5">
        <w:rPr>
          <w:sz w:val="22"/>
          <w:szCs w:val="22"/>
          <w:lang w:val="cs-CZ"/>
        </w:rPr>
        <w:t> </w:t>
      </w:r>
      <w:r w:rsidRPr="00285BD5">
        <w:rPr>
          <w:sz w:val="22"/>
          <w:szCs w:val="22"/>
          <w:lang w:val="cs-CZ"/>
        </w:rPr>
        <w:t>dokumentech</w:t>
      </w:r>
      <w:r w:rsidR="0041090D" w:rsidRPr="00285BD5">
        <w:rPr>
          <w:sz w:val="22"/>
          <w:szCs w:val="22"/>
          <w:lang w:val="cs-CZ"/>
        </w:rPr>
        <w:t xml:space="preserve"> </w:t>
      </w:r>
      <w:r w:rsidR="00125D70" w:rsidRPr="00285BD5">
        <w:rPr>
          <w:sz w:val="22"/>
          <w:szCs w:val="22"/>
          <w:lang w:val="cs-CZ"/>
        </w:rPr>
        <w:t>uvedených v předchozí větě</w:t>
      </w:r>
      <w:r w:rsidR="0041090D" w:rsidRPr="00285BD5">
        <w:rPr>
          <w:sz w:val="22"/>
          <w:szCs w:val="22"/>
          <w:lang w:val="cs-CZ"/>
        </w:rPr>
        <w:t xml:space="preserve"> </w:t>
      </w:r>
      <w:r w:rsidR="0092630A" w:rsidRPr="00285BD5">
        <w:rPr>
          <w:sz w:val="22"/>
          <w:szCs w:val="22"/>
          <w:lang w:val="cs-CZ"/>
        </w:rPr>
        <w:t>a Z</w:t>
      </w:r>
      <w:r w:rsidRPr="00285BD5">
        <w:rPr>
          <w:sz w:val="22"/>
          <w:szCs w:val="22"/>
          <w:lang w:val="cs-CZ"/>
        </w:rPr>
        <w:t>hotovitel je povinen provést kompletní předmět díla</w:t>
      </w:r>
      <w:r w:rsidR="00125D70" w:rsidRPr="00285BD5">
        <w:rPr>
          <w:sz w:val="22"/>
          <w:szCs w:val="22"/>
          <w:lang w:val="cs-CZ"/>
        </w:rPr>
        <w:t xml:space="preserve"> tak,</w:t>
      </w:r>
      <w:r w:rsidRPr="00285BD5">
        <w:rPr>
          <w:sz w:val="22"/>
          <w:szCs w:val="22"/>
          <w:lang w:val="cs-CZ"/>
        </w:rPr>
        <w:t xml:space="preserve"> jak je </w:t>
      </w:r>
      <w:r w:rsidR="00125D70" w:rsidRPr="00285BD5">
        <w:rPr>
          <w:sz w:val="22"/>
          <w:szCs w:val="22"/>
          <w:lang w:val="cs-CZ"/>
        </w:rPr>
        <w:t xml:space="preserve">v nich </w:t>
      </w:r>
      <w:r w:rsidRPr="00285BD5">
        <w:rPr>
          <w:sz w:val="22"/>
          <w:szCs w:val="22"/>
          <w:lang w:val="cs-CZ"/>
        </w:rPr>
        <w:t>stanoven</w:t>
      </w:r>
      <w:r w:rsidR="00125D70" w:rsidRPr="00285BD5">
        <w:rPr>
          <w:sz w:val="22"/>
          <w:szCs w:val="22"/>
          <w:lang w:val="cs-CZ"/>
        </w:rPr>
        <w:t>o.</w:t>
      </w:r>
    </w:p>
    <w:p w14:paraId="0D3F5F17" w14:textId="77777777" w:rsidR="00F25B70" w:rsidRDefault="0002767D" w:rsidP="00F21743">
      <w:pPr>
        <w:pStyle w:val="Nadpis2"/>
        <w:numPr>
          <w:ilvl w:val="1"/>
          <w:numId w:val="28"/>
        </w:numPr>
        <w:spacing w:line="240" w:lineRule="auto"/>
        <w:ind w:left="0"/>
        <w:rPr>
          <w:sz w:val="22"/>
          <w:szCs w:val="22"/>
          <w:lang w:val="cs-CZ"/>
        </w:rPr>
      </w:pPr>
      <w:r w:rsidRPr="00285BD5">
        <w:rPr>
          <w:sz w:val="22"/>
          <w:szCs w:val="22"/>
          <w:lang w:val="cs-CZ"/>
        </w:rPr>
        <w:t xml:space="preserve">Objednatel splní závazek založený Smlouvou tím, že řádně provedené </w:t>
      </w:r>
      <w:r w:rsidR="00597828" w:rsidRPr="00285BD5">
        <w:rPr>
          <w:sz w:val="22"/>
          <w:szCs w:val="22"/>
          <w:lang w:val="cs-CZ"/>
        </w:rPr>
        <w:t>dílo převezme</w:t>
      </w:r>
      <w:r w:rsidRPr="00285BD5">
        <w:rPr>
          <w:sz w:val="22"/>
          <w:szCs w:val="22"/>
          <w:lang w:val="cs-CZ"/>
        </w:rPr>
        <w:t xml:space="preserve"> a zaplatí cenu díla.</w:t>
      </w:r>
    </w:p>
    <w:p w14:paraId="48AC8951" w14:textId="77777777" w:rsidR="000E251F" w:rsidRDefault="000E251F" w:rsidP="000E251F">
      <w:pPr>
        <w:rPr>
          <w:lang w:val="cs-CZ"/>
        </w:rPr>
      </w:pPr>
    </w:p>
    <w:p w14:paraId="1E1CBC33" w14:textId="77777777" w:rsidR="000E251F" w:rsidRDefault="000E251F" w:rsidP="000E251F">
      <w:pPr>
        <w:rPr>
          <w:lang w:val="cs-CZ"/>
        </w:rPr>
      </w:pPr>
    </w:p>
    <w:p w14:paraId="4F6CA6DA" w14:textId="77777777" w:rsidR="000E251F" w:rsidRPr="000E251F" w:rsidRDefault="000E251F" w:rsidP="000E251F">
      <w:pPr>
        <w:rPr>
          <w:lang w:val="cs-CZ"/>
        </w:rPr>
      </w:pPr>
    </w:p>
    <w:p w14:paraId="532FABAD"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Specifikace díla</w:t>
      </w:r>
    </w:p>
    <w:p w14:paraId="66DA0022" w14:textId="397FD028" w:rsidR="00F25B70" w:rsidRPr="00285BD5" w:rsidRDefault="0002767D" w:rsidP="00285BD5">
      <w:pPr>
        <w:pStyle w:val="Nadpis2"/>
        <w:numPr>
          <w:ilvl w:val="1"/>
          <w:numId w:val="31"/>
        </w:numPr>
        <w:spacing w:line="240" w:lineRule="auto"/>
        <w:ind w:left="0"/>
        <w:rPr>
          <w:sz w:val="22"/>
          <w:szCs w:val="22"/>
          <w:lang w:val="cs-CZ"/>
        </w:rPr>
      </w:pPr>
      <w:r w:rsidRPr="00285BD5">
        <w:rPr>
          <w:sz w:val="22"/>
          <w:szCs w:val="22"/>
          <w:lang w:val="cs-CZ"/>
        </w:rPr>
        <w:lastRenderedPageBreak/>
        <w:t xml:space="preserve">Předmětem této Smlouvy </w:t>
      </w:r>
      <w:r w:rsidR="00113371" w:rsidRPr="00285BD5">
        <w:rPr>
          <w:sz w:val="22"/>
          <w:szCs w:val="22"/>
          <w:lang w:val="cs-CZ"/>
        </w:rPr>
        <w:t xml:space="preserve">je realizace díla v rámci projektu s názvem: </w:t>
      </w:r>
      <w:r w:rsidR="003659A8" w:rsidRPr="00285BD5">
        <w:rPr>
          <w:b/>
          <w:sz w:val="22"/>
          <w:szCs w:val="22"/>
          <w:lang w:val="cs-CZ"/>
        </w:rPr>
        <w:t>„</w:t>
      </w:r>
      <w:r w:rsidR="00696432" w:rsidRPr="00696432">
        <w:rPr>
          <w:rFonts w:asciiTheme="majorHAnsi" w:hAnsiTheme="majorHAnsi"/>
          <w:b/>
          <w:sz w:val="22"/>
          <w:szCs w:val="22"/>
          <w:lang w:val="cs-CZ"/>
        </w:rPr>
        <w:t xml:space="preserve">Strážnice – NÚLK – Snížení energetické náročnosti vstupního objektu do areálu Muzea vesnice jihovýchodní Moravy, </w:t>
      </w:r>
      <w:proofErr w:type="spellStart"/>
      <w:r w:rsidR="00696432" w:rsidRPr="00696432">
        <w:rPr>
          <w:rFonts w:asciiTheme="majorHAnsi" w:hAnsiTheme="majorHAnsi"/>
          <w:b/>
          <w:sz w:val="22"/>
          <w:szCs w:val="22"/>
          <w:lang w:val="cs-CZ"/>
        </w:rPr>
        <w:t>reg</w:t>
      </w:r>
      <w:proofErr w:type="spellEnd"/>
      <w:r w:rsidR="00696432" w:rsidRPr="00696432">
        <w:rPr>
          <w:rFonts w:asciiTheme="majorHAnsi" w:hAnsiTheme="majorHAnsi"/>
          <w:b/>
          <w:sz w:val="22"/>
          <w:szCs w:val="22"/>
          <w:lang w:val="cs-CZ"/>
        </w:rPr>
        <w:t>. č. CZ.05..5.11/0.0/0.0/20_152/0015188</w:t>
      </w:r>
      <w:r w:rsidR="003659A8" w:rsidRPr="00696432">
        <w:rPr>
          <w:b/>
          <w:sz w:val="22"/>
          <w:szCs w:val="22"/>
          <w:lang w:val="cs-CZ"/>
        </w:rPr>
        <w:t>“</w:t>
      </w:r>
      <w:r w:rsidR="00285BD5" w:rsidRPr="00696432">
        <w:rPr>
          <w:b/>
          <w:sz w:val="22"/>
          <w:szCs w:val="22"/>
          <w:lang w:val="cs-CZ"/>
        </w:rPr>
        <w:t>,</w:t>
      </w:r>
      <w:r w:rsidR="003659A8" w:rsidRPr="00285BD5">
        <w:rPr>
          <w:b/>
          <w:sz w:val="22"/>
          <w:szCs w:val="22"/>
          <w:lang w:val="cs-CZ"/>
        </w:rPr>
        <w:t xml:space="preserve"> </w:t>
      </w:r>
      <w:r w:rsidR="003659A8" w:rsidRPr="00285BD5">
        <w:rPr>
          <w:sz w:val="22"/>
          <w:szCs w:val="22"/>
          <w:lang w:val="cs-CZ"/>
        </w:rPr>
        <w:t>spočívající v</w:t>
      </w:r>
      <w:r w:rsidR="00DD3744" w:rsidRPr="00285BD5">
        <w:rPr>
          <w:sz w:val="22"/>
          <w:szCs w:val="22"/>
          <w:lang w:val="cs-CZ"/>
        </w:rPr>
        <w:t> </w:t>
      </w:r>
      <w:r w:rsidR="00285BD5" w:rsidRPr="00285BD5">
        <w:rPr>
          <w:rFonts w:asciiTheme="majorHAnsi" w:hAnsiTheme="majorHAnsi"/>
          <w:sz w:val="22"/>
          <w:szCs w:val="22"/>
          <w:lang w:val="cs-CZ"/>
        </w:rPr>
        <w:t>demontování celkem 3 kusů plynových kotlů o výkonu 91 kW, které budou nahrazeny kaskádou plynových kondenzačních kotlů o souhrnném výkonu 98 kW (2 x 49 kW)</w:t>
      </w:r>
      <w:r w:rsidR="00DD3744" w:rsidRPr="00285BD5">
        <w:rPr>
          <w:sz w:val="22"/>
          <w:szCs w:val="22"/>
          <w:lang w:val="cs-CZ"/>
        </w:rPr>
        <w:t>. Součástí díla je zhotovení dokumentace skutečného provedení a dokončeného díla.</w:t>
      </w:r>
      <w:r w:rsidR="003659A8" w:rsidRPr="00285BD5">
        <w:rPr>
          <w:sz w:val="22"/>
          <w:szCs w:val="22"/>
          <w:lang w:val="cs-CZ"/>
        </w:rPr>
        <w:t xml:space="preserve"> </w:t>
      </w:r>
    </w:p>
    <w:p w14:paraId="544414F5" w14:textId="77777777" w:rsidR="00F25B70" w:rsidRPr="00285BD5" w:rsidRDefault="0002767D" w:rsidP="00F21743">
      <w:pPr>
        <w:pStyle w:val="Nadpis2"/>
        <w:numPr>
          <w:ilvl w:val="1"/>
          <w:numId w:val="31"/>
        </w:numPr>
        <w:spacing w:line="240" w:lineRule="auto"/>
        <w:ind w:left="0"/>
        <w:rPr>
          <w:sz w:val="22"/>
          <w:szCs w:val="22"/>
          <w:lang w:val="cs-CZ"/>
        </w:rPr>
      </w:pPr>
      <w:r w:rsidRPr="00285BD5">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14:paraId="52E4D777" w14:textId="77777777" w:rsidR="00F25B70" w:rsidRPr="00285BD5" w:rsidRDefault="0002767D" w:rsidP="00F21743">
      <w:pPr>
        <w:pStyle w:val="Nadpis2"/>
        <w:numPr>
          <w:ilvl w:val="1"/>
          <w:numId w:val="31"/>
        </w:numPr>
        <w:spacing w:line="240" w:lineRule="auto"/>
        <w:ind w:left="0"/>
        <w:rPr>
          <w:sz w:val="22"/>
          <w:szCs w:val="22"/>
          <w:lang w:val="cs-CZ"/>
        </w:rPr>
      </w:pPr>
      <w:r w:rsidRPr="00285BD5">
        <w:rPr>
          <w:sz w:val="22"/>
          <w:szCs w:val="22"/>
          <w:lang w:val="cs-CZ"/>
        </w:rPr>
        <w:t xml:space="preserve">Dle dohody smluvních stran je předmětem díla provedení všech činností, prací a dodávek obsažených v nabídce Zhotovitele do </w:t>
      </w:r>
      <w:r w:rsidR="00DD3744" w:rsidRPr="00285BD5">
        <w:rPr>
          <w:sz w:val="22"/>
          <w:szCs w:val="22"/>
          <w:lang w:val="cs-CZ"/>
        </w:rPr>
        <w:t>výběrového</w:t>
      </w:r>
      <w:r w:rsidRPr="00285BD5">
        <w:rPr>
          <w:sz w:val="22"/>
          <w:szCs w:val="22"/>
          <w:lang w:val="cs-CZ"/>
        </w:rPr>
        <w:t xml:space="preserve"> řízení na tuto veřejnou zakázku vč. </w:t>
      </w:r>
      <w:r w:rsidR="004E12FE" w:rsidRPr="00285BD5">
        <w:rPr>
          <w:sz w:val="22"/>
          <w:szCs w:val="22"/>
          <w:lang w:val="cs-CZ"/>
        </w:rPr>
        <w:t>výkazu</w:t>
      </w:r>
      <w:r w:rsidRPr="00285BD5">
        <w:rPr>
          <w:sz w:val="22"/>
          <w:szCs w:val="22"/>
          <w:lang w:val="cs-CZ"/>
        </w:rPr>
        <w:t xml:space="preserve"> výměr, a v </w:t>
      </w:r>
      <w:r w:rsidR="008223EC" w:rsidRPr="00285BD5">
        <w:rPr>
          <w:sz w:val="22"/>
          <w:szCs w:val="22"/>
          <w:lang w:val="cs-CZ"/>
        </w:rPr>
        <w:t>zadávacích podmínkách veřejné zakázky (dále též „výchozí dokumenty“),</w:t>
      </w:r>
      <w:r w:rsidRPr="00285BD5">
        <w:rPr>
          <w:sz w:val="22"/>
          <w:szCs w:val="22"/>
          <w:lang w:val="cs-CZ"/>
        </w:rPr>
        <w:t xml:space="preserve"> a to bez ohledu na to, v kterém z těchto výchozích dokumentů jsou uvedeny, resp. ze kterého z nich vyplývají. Dílo zahrnuje provedení, dodání a zajištění všech činností, prací, služeb, věcí a dodávek, nutných k realizaci díla, a zejména také:</w:t>
      </w:r>
    </w:p>
    <w:p w14:paraId="302ACF9E" w14:textId="77777777" w:rsidR="004779B8" w:rsidRPr="00285BD5" w:rsidRDefault="0002767D" w:rsidP="00DC365D">
      <w:pPr>
        <w:pStyle w:val="Nadpis3"/>
        <w:spacing w:after="120" w:line="240" w:lineRule="auto"/>
        <w:ind w:left="709" w:hanging="283"/>
        <w:rPr>
          <w:sz w:val="22"/>
          <w:szCs w:val="22"/>
          <w:lang w:val="cs-CZ"/>
        </w:rPr>
      </w:pPr>
      <w:r w:rsidRPr="00285BD5">
        <w:rPr>
          <w:sz w:val="22"/>
          <w:szCs w:val="22"/>
          <w:lang w:val="cs-CZ"/>
        </w:rPr>
        <w:t>zajištění zařízení staveniště, a to podle potřeby na řádné provedení díla včetně jeho údržby, odstranění a likvidace,</w:t>
      </w:r>
    </w:p>
    <w:p w14:paraId="756B9CA3" w14:textId="77777777" w:rsidR="004779B8" w:rsidRPr="00285BD5" w:rsidRDefault="0002767D" w:rsidP="00DC365D">
      <w:pPr>
        <w:pStyle w:val="Nadpis3"/>
        <w:spacing w:after="120" w:line="240" w:lineRule="auto"/>
        <w:ind w:left="709" w:hanging="283"/>
        <w:rPr>
          <w:sz w:val="22"/>
          <w:szCs w:val="22"/>
          <w:lang w:val="cs-CZ"/>
        </w:rPr>
      </w:pPr>
      <w:r w:rsidRPr="00285BD5">
        <w:rPr>
          <w:sz w:val="22"/>
          <w:szCs w:val="22"/>
          <w:lang w:val="cs-CZ"/>
        </w:rPr>
        <w:t xml:space="preserve">vyklizení staveniště a provedení závěrečného úklidu místa provedení díla vč. úklidu stavby (viz článek VI. – místo provádění díla) dle </w:t>
      </w:r>
      <w:r w:rsidR="0092630A" w:rsidRPr="00285BD5">
        <w:rPr>
          <w:sz w:val="22"/>
          <w:szCs w:val="22"/>
          <w:lang w:val="cs-CZ"/>
        </w:rPr>
        <w:t xml:space="preserve">této </w:t>
      </w:r>
      <w:r w:rsidRPr="00285BD5">
        <w:rPr>
          <w:sz w:val="22"/>
          <w:szCs w:val="22"/>
          <w:lang w:val="cs-CZ"/>
        </w:rPr>
        <w:t>Smlouv</w:t>
      </w:r>
      <w:r w:rsidR="00EB1053" w:rsidRPr="00285BD5">
        <w:rPr>
          <w:sz w:val="22"/>
          <w:szCs w:val="22"/>
          <w:lang w:val="cs-CZ"/>
        </w:rPr>
        <w:t>y; uvedení pozemků a komunikací, které byly případně dotčeny</w:t>
      </w:r>
      <w:r w:rsidRPr="00285BD5">
        <w:rPr>
          <w:sz w:val="22"/>
          <w:szCs w:val="22"/>
          <w:lang w:val="cs-CZ"/>
        </w:rPr>
        <w:t xml:space="preserve"> výstavbou</w:t>
      </w:r>
      <w:r w:rsidR="00F87D00" w:rsidRPr="00285BD5">
        <w:rPr>
          <w:sz w:val="22"/>
          <w:szCs w:val="22"/>
          <w:lang w:val="cs-CZ"/>
        </w:rPr>
        <w:t>,</w:t>
      </w:r>
      <w:r w:rsidRPr="00285BD5">
        <w:rPr>
          <w:sz w:val="22"/>
          <w:szCs w:val="22"/>
          <w:lang w:val="cs-CZ"/>
        </w:rPr>
        <w:t xml:space="preserve"> do původního stavu,</w:t>
      </w:r>
    </w:p>
    <w:p w14:paraId="3C651AEB" w14:textId="77777777" w:rsidR="004779B8" w:rsidRPr="00285BD5" w:rsidRDefault="0002767D" w:rsidP="00DC365D">
      <w:pPr>
        <w:pStyle w:val="Nadpis3"/>
        <w:spacing w:after="120" w:line="240" w:lineRule="auto"/>
        <w:ind w:left="709" w:hanging="283"/>
        <w:rPr>
          <w:sz w:val="22"/>
          <w:szCs w:val="22"/>
          <w:lang w:val="cs-CZ"/>
        </w:rPr>
      </w:pPr>
      <w:r w:rsidRPr="00285BD5">
        <w:rPr>
          <w:sz w:val="22"/>
          <w:szCs w:val="22"/>
          <w:lang w:val="cs-CZ"/>
        </w:rPr>
        <w:t>veškeré práce a dodávky související s bezpečnostními opatřeními na ochranu lidí a majetku</w:t>
      </w:r>
      <w:r w:rsidR="004B12E7" w:rsidRPr="00285BD5">
        <w:rPr>
          <w:sz w:val="22"/>
          <w:szCs w:val="22"/>
          <w:lang w:val="cs-CZ"/>
        </w:rPr>
        <w:t>,</w:t>
      </w:r>
      <w:r w:rsidRPr="00285BD5">
        <w:rPr>
          <w:sz w:val="22"/>
          <w:szCs w:val="22"/>
          <w:lang w:val="cs-CZ"/>
        </w:rPr>
        <w:t xml:space="preserve"> </w:t>
      </w:r>
    </w:p>
    <w:p w14:paraId="0DC66D09" w14:textId="77777777" w:rsidR="004779B8" w:rsidRPr="00285BD5" w:rsidRDefault="0002767D" w:rsidP="00F21743">
      <w:pPr>
        <w:pStyle w:val="Nadpis2"/>
        <w:numPr>
          <w:ilvl w:val="2"/>
          <w:numId w:val="25"/>
        </w:numPr>
        <w:ind w:left="709" w:hanging="283"/>
        <w:rPr>
          <w:bCs/>
          <w:iCs/>
          <w:sz w:val="22"/>
          <w:szCs w:val="22"/>
          <w:lang w:val="cs-CZ"/>
        </w:rPr>
      </w:pPr>
      <w:r w:rsidRPr="00285BD5">
        <w:rPr>
          <w:sz w:val="22"/>
          <w:szCs w:val="22"/>
          <w:lang w:val="cs-CZ"/>
        </w:rPr>
        <w:t>provedení opatření při realizaci díla vyplývajících z umístění a návaznosti díla a zohledňující tyto skutečnosti:</w:t>
      </w:r>
    </w:p>
    <w:p w14:paraId="1051A693" w14:textId="77777777" w:rsidR="004779B8" w:rsidRPr="00285BD5" w:rsidRDefault="0002767D" w:rsidP="00F21743">
      <w:pPr>
        <w:pStyle w:val="Nadpis2"/>
        <w:numPr>
          <w:ilvl w:val="3"/>
          <w:numId w:val="25"/>
        </w:numPr>
        <w:ind w:left="1560" w:hanging="426"/>
        <w:rPr>
          <w:sz w:val="22"/>
          <w:szCs w:val="22"/>
          <w:lang w:val="cs-CZ"/>
        </w:rPr>
      </w:pPr>
      <w:r w:rsidRPr="00285BD5">
        <w:rPr>
          <w:sz w:val="22"/>
          <w:szCs w:val="22"/>
          <w:lang w:val="cs-CZ"/>
        </w:rPr>
        <w:t xml:space="preserve">komunikace a plochy v okolí místa provádění díla lze využít jako skládky materiálu po dohodě s Objednatelem, </w:t>
      </w:r>
    </w:p>
    <w:p w14:paraId="277000A3" w14:textId="77777777" w:rsidR="004779B8" w:rsidRPr="00285BD5" w:rsidRDefault="0002767D" w:rsidP="00F21743">
      <w:pPr>
        <w:pStyle w:val="Nadpis3"/>
        <w:numPr>
          <w:ilvl w:val="3"/>
          <w:numId w:val="26"/>
        </w:numPr>
        <w:ind w:left="1560" w:hanging="426"/>
        <w:rPr>
          <w:sz w:val="22"/>
          <w:szCs w:val="22"/>
          <w:lang w:val="cs-CZ"/>
        </w:rPr>
      </w:pPr>
      <w:r w:rsidRPr="00285BD5">
        <w:rPr>
          <w:sz w:val="22"/>
          <w:szCs w:val="22"/>
          <w:lang w:val="cs-CZ"/>
        </w:rPr>
        <w:t>prostor místa provádění díla nelze bez dalšího opatření a předchozího písemného souhlasu Objednatele využít k umístění sociálního a hygienického zařízení Zhotovitele,</w:t>
      </w:r>
    </w:p>
    <w:p w14:paraId="0ED53FA4" w14:textId="77777777" w:rsidR="004779B8" w:rsidRPr="00285BD5" w:rsidRDefault="0002767D" w:rsidP="00DC365D">
      <w:pPr>
        <w:pStyle w:val="Nadpis3"/>
        <w:numPr>
          <w:ilvl w:val="3"/>
          <w:numId w:val="10"/>
        </w:numPr>
        <w:ind w:left="1560" w:hanging="426"/>
        <w:rPr>
          <w:sz w:val="22"/>
          <w:szCs w:val="22"/>
          <w:lang w:val="cs-CZ"/>
        </w:rPr>
      </w:pPr>
      <w:r w:rsidRPr="00285BD5">
        <w:rPr>
          <w:sz w:val="22"/>
          <w:szCs w:val="22"/>
          <w:lang w:val="cs-CZ"/>
        </w:rPr>
        <w:t>Zhotovitel provede i jiná opatření související s výstavbou, resp. provedením díla,</w:t>
      </w:r>
    </w:p>
    <w:p w14:paraId="25F72290" w14:textId="77777777" w:rsidR="004779B8" w:rsidRPr="00285BD5" w:rsidRDefault="0002767D" w:rsidP="00F21743">
      <w:pPr>
        <w:pStyle w:val="Nadpis2"/>
        <w:numPr>
          <w:ilvl w:val="2"/>
          <w:numId w:val="25"/>
        </w:numPr>
        <w:ind w:left="709" w:hanging="283"/>
        <w:rPr>
          <w:sz w:val="22"/>
          <w:szCs w:val="22"/>
          <w:lang w:val="cs-CZ"/>
        </w:rPr>
      </w:pPr>
      <w:r w:rsidRPr="00285BD5">
        <w:rPr>
          <w:sz w:val="22"/>
          <w:szCs w:val="22"/>
          <w:lang w:val="cs-CZ"/>
        </w:rPr>
        <w:t xml:space="preserve">dodání dokumentace skutečného provedení díla, včetně dokladové části </w:t>
      </w:r>
      <w:r w:rsidR="00F87D00" w:rsidRPr="00285BD5">
        <w:rPr>
          <w:sz w:val="22"/>
          <w:szCs w:val="22"/>
          <w:lang w:val="cs-CZ"/>
        </w:rPr>
        <w:t>v jednom</w:t>
      </w:r>
      <w:r w:rsidRPr="00285BD5">
        <w:rPr>
          <w:sz w:val="22"/>
          <w:szCs w:val="22"/>
          <w:lang w:val="cs-CZ"/>
        </w:rPr>
        <w:t xml:space="preserve"> vy</w:t>
      </w:r>
      <w:r w:rsidR="00F87D00" w:rsidRPr="00285BD5">
        <w:rPr>
          <w:sz w:val="22"/>
          <w:szCs w:val="22"/>
          <w:lang w:val="cs-CZ"/>
        </w:rPr>
        <w:t>hotovení</w:t>
      </w:r>
      <w:r w:rsidRPr="00285BD5">
        <w:rPr>
          <w:sz w:val="22"/>
          <w:szCs w:val="22"/>
          <w:lang w:val="cs-CZ"/>
        </w:rPr>
        <w:t xml:space="preserve"> v tištěné podobě a je</w:t>
      </w:r>
      <w:r w:rsidR="0059349E" w:rsidRPr="00285BD5">
        <w:rPr>
          <w:sz w:val="22"/>
          <w:szCs w:val="22"/>
          <w:lang w:val="cs-CZ"/>
        </w:rPr>
        <w:t>dnom vyhotovení v</w:t>
      </w:r>
      <w:r w:rsidRPr="00285BD5">
        <w:rPr>
          <w:sz w:val="22"/>
          <w:szCs w:val="22"/>
          <w:lang w:val="cs-CZ"/>
        </w:rPr>
        <w:t xml:space="preserve"> elektronické podobě včetně poskytnutí majetkových práv k dokumentaci skutečného provedení dí</w:t>
      </w:r>
      <w:r w:rsidR="0092630A" w:rsidRPr="00285BD5">
        <w:rPr>
          <w:sz w:val="22"/>
          <w:szCs w:val="22"/>
          <w:lang w:val="cs-CZ"/>
        </w:rPr>
        <w:t>la na celou dobu jejich trvání O</w:t>
      </w:r>
      <w:r w:rsidRPr="00285BD5">
        <w:rPr>
          <w:sz w:val="22"/>
          <w:szCs w:val="22"/>
          <w:lang w:val="cs-CZ"/>
        </w:rPr>
        <w:t>bjednateli bez omezení, zejména práva dokumentaci skutečného provedení stav</w:t>
      </w:r>
      <w:r w:rsidR="004B12E7" w:rsidRPr="00285BD5">
        <w:rPr>
          <w:sz w:val="22"/>
          <w:szCs w:val="22"/>
          <w:lang w:val="cs-CZ"/>
        </w:rPr>
        <w:t>by dále zpracovat a rozmnožovat.</w:t>
      </w:r>
    </w:p>
    <w:p w14:paraId="14F5B9B1" w14:textId="77777777" w:rsidR="00F25B70" w:rsidRPr="00285BD5" w:rsidRDefault="0002767D" w:rsidP="00F21743">
      <w:pPr>
        <w:pStyle w:val="Nadpis2"/>
        <w:numPr>
          <w:ilvl w:val="1"/>
          <w:numId w:val="31"/>
        </w:numPr>
        <w:spacing w:line="240" w:lineRule="auto"/>
        <w:ind w:left="0"/>
        <w:rPr>
          <w:sz w:val="22"/>
          <w:szCs w:val="22"/>
          <w:lang w:val="cs-CZ"/>
        </w:rPr>
      </w:pPr>
      <w:r w:rsidRPr="00285BD5">
        <w:rPr>
          <w:sz w:val="22"/>
          <w:szCs w:val="22"/>
          <w:lang w:val="cs-CZ"/>
        </w:rPr>
        <w:t xml:space="preserve">Dílo bude provedeno s potřebnou </w:t>
      </w:r>
      <w:r w:rsidR="00597828" w:rsidRPr="00285BD5">
        <w:rPr>
          <w:sz w:val="22"/>
          <w:szCs w:val="22"/>
          <w:lang w:val="cs-CZ"/>
        </w:rPr>
        <w:t>péčí v</w:t>
      </w:r>
      <w:r w:rsidRPr="00285BD5">
        <w:rPr>
          <w:sz w:val="22"/>
          <w:szCs w:val="22"/>
          <w:lang w:val="cs-CZ"/>
        </w:rPr>
        <w:t xml:space="preserve"> rozsahu, způsobem a v jakosti stanovené Smlouvou, zejména všemi </w:t>
      </w:r>
      <w:r w:rsidR="008223EC" w:rsidRPr="00285BD5">
        <w:rPr>
          <w:sz w:val="22"/>
          <w:szCs w:val="22"/>
          <w:lang w:val="cs-CZ"/>
        </w:rPr>
        <w:t>výchozími dokumenty</w:t>
      </w:r>
      <w:r w:rsidRPr="00285BD5">
        <w:rPr>
          <w:sz w:val="22"/>
          <w:szCs w:val="22"/>
          <w:lang w:val="cs-CZ"/>
        </w:rPr>
        <w:t xml:space="preserve"> včetně případných změn dodatků a doplňků sjednaných stranami nebo vyplývajících z rozhodnutí příslušných orgánů. </w:t>
      </w:r>
    </w:p>
    <w:p w14:paraId="31E18ACD" w14:textId="77777777" w:rsidR="004C1749" w:rsidRPr="00285BD5" w:rsidRDefault="004C1749" w:rsidP="004C1749">
      <w:pPr>
        <w:pStyle w:val="Nadpis2"/>
        <w:numPr>
          <w:ilvl w:val="1"/>
          <w:numId w:val="31"/>
        </w:numPr>
        <w:spacing w:line="240" w:lineRule="auto"/>
        <w:ind w:left="0"/>
        <w:rPr>
          <w:sz w:val="22"/>
          <w:szCs w:val="22"/>
          <w:lang w:val="cs-CZ"/>
        </w:rPr>
      </w:pPr>
      <w:r w:rsidRPr="00285BD5">
        <w:rPr>
          <w:sz w:val="22"/>
          <w:szCs w:val="22"/>
          <w:lang w:val="cs-CZ"/>
        </w:rPr>
        <w:t>Sjednání změny ceny díla bude probíhat na základě dohody smluvních stran prostřednictvím písemného dodatku ke smlouvě. V případě změn u prací, které jsou obsaženy</w:t>
      </w:r>
      <w:r w:rsidR="0088428C" w:rsidRPr="00285BD5">
        <w:rPr>
          <w:sz w:val="22"/>
          <w:szCs w:val="22"/>
          <w:lang w:val="cs-CZ"/>
        </w:rPr>
        <w:t xml:space="preserve"> ve výkazu výměr</w:t>
      </w:r>
      <w:r w:rsidRPr="00285BD5">
        <w:rPr>
          <w:sz w:val="22"/>
          <w:szCs w:val="22"/>
          <w:lang w:val="cs-CZ"/>
        </w:rPr>
        <w:t xml:space="preserve">, bude změna ceny stanovena na základě jednotkové ceny dané práce </w:t>
      </w:r>
      <w:r w:rsidR="0088428C" w:rsidRPr="00285BD5">
        <w:rPr>
          <w:sz w:val="22"/>
          <w:szCs w:val="22"/>
          <w:lang w:val="cs-CZ"/>
        </w:rPr>
        <w:t>ve výkazu výměr</w:t>
      </w:r>
      <w:r w:rsidRPr="00285BD5">
        <w:rPr>
          <w:sz w:val="22"/>
          <w:szCs w:val="22"/>
          <w:lang w:val="cs-CZ"/>
        </w:rPr>
        <w:t xml:space="preserve">, v případě změn u prací, které nejsou </w:t>
      </w:r>
      <w:r w:rsidR="0088428C" w:rsidRPr="00285BD5">
        <w:rPr>
          <w:sz w:val="22"/>
          <w:szCs w:val="22"/>
          <w:lang w:val="cs-CZ"/>
        </w:rPr>
        <w:t>ve výkazu výměr</w:t>
      </w:r>
      <w:r w:rsidR="0088428C" w:rsidRPr="00285BD5" w:rsidDel="0088428C">
        <w:rPr>
          <w:sz w:val="22"/>
          <w:szCs w:val="22"/>
          <w:lang w:val="cs-CZ"/>
        </w:rPr>
        <w:t xml:space="preserve"> </w:t>
      </w:r>
      <w:r w:rsidRPr="00285BD5">
        <w:rPr>
          <w:sz w:val="22"/>
          <w:szCs w:val="22"/>
          <w:lang w:val="cs-CZ"/>
        </w:rPr>
        <w:t xml:space="preserve">uvedeny, bude změna ceny stanovena na základě cen URS nebo RTS, v případě, že práce nebudou obsaženy </w:t>
      </w:r>
      <w:r w:rsidR="0088428C" w:rsidRPr="00285BD5">
        <w:rPr>
          <w:sz w:val="22"/>
          <w:szCs w:val="22"/>
          <w:lang w:val="cs-CZ"/>
        </w:rPr>
        <w:t>ve výkazu výměr</w:t>
      </w:r>
      <w:r w:rsidR="0088428C" w:rsidRPr="00285BD5" w:rsidDel="0088428C">
        <w:rPr>
          <w:sz w:val="22"/>
          <w:szCs w:val="22"/>
          <w:lang w:val="cs-CZ"/>
        </w:rPr>
        <w:t xml:space="preserve"> </w:t>
      </w:r>
      <w:r w:rsidRPr="00285BD5">
        <w:rPr>
          <w:sz w:val="22"/>
          <w:szCs w:val="22"/>
          <w:lang w:val="cs-CZ"/>
        </w:rPr>
        <w:t>a změna nebude moct být stanovena na základě cen URS nebo RTS, bude použita individuální kalkulace ceny a její výpočet bude věcně a technicky zdůvodněn.</w:t>
      </w:r>
    </w:p>
    <w:p w14:paraId="3496A999" w14:textId="77777777" w:rsidR="00F25B70" w:rsidRPr="00285BD5" w:rsidRDefault="0002767D" w:rsidP="00F21743">
      <w:pPr>
        <w:pStyle w:val="Nadpis2"/>
        <w:numPr>
          <w:ilvl w:val="1"/>
          <w:numId w:val="31"/>
        </w:numPr>
        <w:spacing w:line="240" w:lineRule="auto"/>
        <w:ind w:left="0"/>
        <w:rPr>
          <w:sz w:val="22"/>
          <w:szCs w:val="22"/>
          <w:lang w:val="cs-CZ"/>
        </w:rPr>
      </w:pPr>
      <w:r w:rsidRPr="00285BD5">
        <w:rPr>
          <w:sz w:val="22"/>
          <w:szCs w:val="22"/>
          <w:lang w:val="cs-CZ"/>
        </w:rPr>
        <w:t>Není-li ve Smlouvě uvedeno jinak, není Zhotovitel oprávněn ani povinen provést jakoukoliv změnu díla bez písemné dohody s Objednatelem ve formě písemného dodatku.</w:t>
      </w:r>
    </w:p>
    <w:p w14:paraId="12F5253B" w14:textId="77777777" w:rsidR="00F25B70" w:rsidRPr="00285BD5" w:rsidRDefault="0002767D" w:rsidP="00F21743">
      <w:pPr>
        <w:pStyle w:val="Nadpis2"/>
        <w:numPr>
          <w:ilvl w:val="1"/>
          <w:numId w:val="31"/>
        </w:numPr>
        <w:spacing w:line="240" w:lineRule="auto"/>
        <w:ind w:left="0"/>
        <w:rPr>
          <w:sz w:val="22"/>
          <w:szCs w:val="22"/>
          <w:lang w:val="cs-CZ"/>
        </w:rPr>
      </w:pPr>
      <w:r w:rsidRPr="00285BD5">
        <w:rPr>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61A20952" w14:textId="77777777" w:rsidR="00F25B70" w:rsidRPr="00285BD5" w:rsidRDefault="0002767D" w:rsidP="00F21743">
      <w:pPr>
        <w:pStyle w:val="Nadpis2"/>
        <w:numPr>
          <w:ilvl w:val="1"/>
          <w:numId w:val="32"/>
        </w:numPr>
        <w:spacing w:line="240" w:lineRule="auto"/>
        <w:ind w:left="426"/>
        <w:rPr>
          <w:sz w:val="22"/>
          <w:szCs w:val="22"/>
          <w:lang w:val="cs-CZ"/>
        </w:rPr>
      </w:pPr>
      <w:r w:rsidRPr="00285BD5">
        <w:rPr>
          <w:sz w:val="22"/>
          <w:szCs w:val="22"/>
          <w:lang w:val="cs-CZ"/>
        </w:rPr>
        <w:t>Smlouvou,</w:t>
      </w:r>
    </w:p>
    <w:p w14:paraId="204C742B" w14:textId="77777777" w:rsidR="00F25B70" w:rsidRPr="00285BD5" w:rsidRDefault="0002767D" w:rsidP="00F21743">
      <w:pPr>
        <w:pStyle w:val="Nadpis2"/>
        <w:numPr>
          <w:ilvl w:val="1"/>
          <w:numId w:val="32"/>
        </w:numPr>
        <w:spacing w:line="240" w:lineRule="auto"/>
        <w:ind w:left="426"/>
        <w:rPr>
          <w:sz w:val="22"/>
          <w:szCs w:val="22"/>
          <w:lang w:val="cs-CZ"/>
        </w:rPr>
      </w:pPr>
      <w:r w:rsidRPr="00285BD5">
        <w:rPr>
          <w:sz w:val="22"/>
          <w:szCs w:val="22"/>
          <w:lang w:val="cs-CZ"/>
        </w:rPr>
        <w:t>podmínkami stanovenými ČSN</w:t>
      </w:r>
      <w:r w:rsidR="004B12E7" w:rsidRPr="00285BD5">
        <w:rPr>
          <w:sz w:val="22"/>
          <w:szCs w:val="22"/>
          <w:lang w:val="cs-CZ"/>
        </w:rPr>
        <w:t xml:space="preserve"> a</w:t>
      </w:r>
    </w:p>
    <w:p w14:paraId="3011663F" w14:textId="77777777" w:rsidR="00D51B62" w:rsidRPr="00285BD5" w:rsidRDefault="0002767D" w:rsidP="00F21743">
      <w:pPr>
        <w:pStyle w:val="Nadpis2"/>
        <w:numPr>
          <w:ilvl w:val="1"/>
          <w:numId w:val="32"/>
        </w:numPr>
        <w:spacing w:line="240" w:lineRule="auto"/>
        <w:ind w:left="426"/>
        <w:rPr>
          <w:sz w:val="22"/>
          <w:szCs w:val="22"/>
          <w:lang w:val="cs-CZ"/>
        </w:rPr>
      </w:pPr>
      <w:r w:rsidRPr="00285BD5">
        <w:rPr>
          <w:sz w:val="22"/>
          <w:szCs w:val="22"/>
          <w:lang w:val="cs-CZ"/>
        </w:rPr>
        <w:t xml:space="preserve">obecně uznávanými </w:t>
      </w:r>
      <w:r w:rsidR="00597828" w:rsidRPr="00285BD5">
        <w:rPr>
          <w:sz w:val="22"/>
          <w:szCs w:val="22"/>
          <w:lang w:val="cs-CZ"/>
        </w:rPr>
        <w:t>metodikami nebo</w:t>
      </w:r>
      <w:r w:rsidRPr="00285BD5">
        <w:rPr>
          <w:sz w:val="22"/>
          <w:szCs w:val="22"/>
          <w:lang w:val="cs-CZ"/>
        </w:rPr>
        <w:t xml:space="preserve"> doporučeními výrobců komponentů a technologií použitých při výstavbě, neodporují-li platným ČSN.</w:t>
      </w:r>
    </w:p>
    <w:p w14:paraId="268C4373" w14:textId="77777777" w:rsidR="00C84005" w:rsidRPr="00285BD5" w:rsidRDefault="00F85677" w:rsidP="00F21743">
      <w:pPr>
        <w:pStyle w:val="Nadpis2"/>
        <w:numPr>
          <w:ilvl w:val="1"/>
          <w:numId w:val="31"/>
        </w:numPr>
        <w:spacing w:line="240" w:lineRule="auto"/>
        <w:ind w:left="0"/>
        <w:rPr>
          <w:strike/>
          <w:sz w:val="22"/>
          <w:szCs w:val="22"/>
          <w:lang w:val="cs-CZ"/>
        </w:rPr>
      </w:pPr>
      <w:r w:rsidRPr="00285BD5">
        <w:rPr>
          <w:sz w:val="22"/>
          <w:szCs w:val="22"/>
          <w:lang w:val="cs-CZ"/>
        </w:rPr>
        <w:t xml:space="preserve">Při realizaci díla se Zhotovitel zavazuje dodržovat veškeré právní předpisy a závazné technické normy a jiné závazné normy vztahující se k dílu. </w:t>
      </w:r>
    </w:p>
    <w:p w14:paraId="6E044DF8"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Doba plnění</w:t>
      </w:r>
    </w:p>
    <w:p w14:paraId="36300FF7" w14:textId="34D98D60" w:rsidR="00D66EEE" w:rsidRPr="00285BD5" w:rsidRDefault="0002767D" w:rsidP="001C664C">
      <w:pPr>
        <w:pStyle w:val="Nadpis2"/>
        <w:numPr>
          <w:ilvl w:val="1"/>
          <w:numId w:val="23"/>
        </w:numPr>
        <w:spacing w:line="240" w:lineRule="auto"/>
        <w:rPr>
          <w:sz w:val="22"/>
          <w:szCs w:val="22"/>
          <w:lang w:val="cs-CZ"/>
        </w:rPr>
      </w:pPr>
      <w:bookmarkStart w:id="1" w:name="_Ref389125091"/>
      <w:r w:rsidRPr="00285BD5">
        <w:rPr>
          <w:sz w:val="22"/>
          <w:szCs w:val="22"/>
          <w:lang w:val="cs-CZ"/>
        </w:rPr>
        <w:t xml:space="preserve">Zhotovitel se zavazuje celé dílo řádně </w:t>
      </w:r>
      <w:r w:rsidRPr="00285BD5">
        <w:rPr>
          <w:b/>
          <w:sz w:val="22"/>
          <w:szCs w:val="22"/>
          <w:lang w:val="cs-CZ"/>
        </w:rPr>
        <w:t>provést, ukončit a předat</w:t>
      </w:r>
      <w:r w:rsidR="000D3E67" w:rsidRPr="00285BD5">
        <w:rPr>
          <w:b/>
          <w:sz w:val="22"/>
          <w:szCs w:val="22"/>
          <w:lang w:val="cs-CZ"/>
        </w:rPr>
        <w:t xml:space="preserve"> nejpozději do </w:t>
      </w:r>
      <w:r w:rsidR="007E77C0">
        <w:rPr>
          <w:b/>
          <w:sz w:val="22"/>
          <w:szCs w:val="22"/>
          <w:lang w:val="cs-CZ"/>
        </w:rPr>
        <w:t xml:space="preserve">100 kalendářních dní od zaslání písemné výzvy zadavatele k převzetí staveniště </w:t>
      </w:r>
      <w:r w:rsidR="004464DD" w:rsidRPr="00285BD5">
        <w:rPr>
          <w:sz w:val="22"/>
          <w:szCs w:val="22"/>
          <w:lang w:val="cs-CZ"/>
        </w:rPr>
        <w:t>Splnění této doby (provedení díla dle § 2604 občanského zákoníku)</w:t>
      </w:r>
      <w:r w:rsidR="009275E3" w:rsidRPr="00285BD5">
        <w:rPr>
          <w:sz w:val="22"/>
          <w:szCs w:val="22"/>
          <w:lang w:val="cs-CZ"/>
        </w:rPr>
        <w:t xml:space="preserve"> </w:t>
      </w:r>
      <w:r w:rsidR="004464DD" w:rsidRPr="00285BD5">
        <w:rPr>
          <w:sz w:val="22"/>
          <w:szCs w:val="22"/>
          <w:lang w:val="cs-CZ"/>
        </w:rPr>
        <w:t>je zajištěno smluvní pokutou sjednanou Smlouvou</w:t>
      </w:r>
      <w:r w:rsidR="00CE3E83" w:rsidRPr="00285BD5">
        <w:rPr>
          <w:sz w:val="22"/>
          <w:szCs w:val="22"/>
          <w:lang w:val="cs-CZ"/>
        </w:rPr>
        <w:t>.</w:t>
      </w:r>
      <w:bookmarkEnd w:id="1"/>
    </w:p>
    <w:p w14:paraId="1A6F87A1" w14:textId="77777777" w:rsidR="00C62C7B" w:rsidRPr="00285BD5" w:rsidRDefault="005A104C" w:rsidP="00F21743">
      <w:pPr>
        <w:pStyle w:val="Nadpis2"/>
        <w:numPr>
          <w:ilvl w:val="1"/>
          <w:numId w:val="23"/>
        </w:numPr>
        <w:spacing w:line="240" w:lineRule="auto"/>
        <w:rPr>
          <w:sz w:val="22"/>
          <w:szCs w:val="22"/>
          <w:lang w:val="cs-CZ"/>
        </w:rPr>
      </w:pPr>
      <w:r w:rsidRPr="00285BD5">
        <w:rPr>
          <w:sz w:val="22"/>
          <w:szCs w:val="22"/>
          <w:lang w:val="cs-CZ"/>
        </w:rPr>
        <w:t>Dokončením stavebních prací se rozumí okamžik, v němž byly ukončeny práce. Zhotovitel ukončí stavební práce v době stanovené v čl. V. odst. 1 této Smlouvy, tak aby byl schopen dostát svým dalším závazkům vyplývajícím z této Smlouvy.</w:t>
      </w:r>
    </w:p>
    <w:p w14:paraId="43B2E1A9" w14:textId="77777777" w:rsidR="00BB4E7F" w:rsidRPr="00285BD5" w:rsidRDefault="005A104C" w:rsidP="00F21743">
      <w:pPr>
        <w:pStyle w:val="Nadpis2"/>
        <w:numPr>
          <w:ilvl w:val="1"/>
          <w:numId w:val="23"/>
        </w:numPr>
        <w:spacing w:line="240" w:lineRule="auto"/>
        <w:rPr>
          <w:sz w:val="22"/>
          <w:szCs w:val="22"/>
          <w:lang w:val="cs-CZ"/>
        </w:rPr>
      </w:pPr>
      <w:r w:rsidRPr="00285BD5">
        <w:rPr>
          <w:sz w:val="22"/>
          <w:szCs w:val="22"/>
          <w:lang w:val="cs-CZ"/>
        </w:rPr>
        <w:t xml:space="preserve">Zhotovitel splní svou povinnost provést dílo jeho řádným dokončením, protokolárním předáním předmětu díla Objednateli. </w:t>
      </w:r>
      <w:r w:rsidRPr="00285BD5">
        <w:rPr>
          <w:bCs/>
          <w:sz w:val="22"/>
          <w:szCs w:val="22"/>
          <w:lang w:val="cs-CZ"/>
        </w:rPr>
        <w:t>Dílo se považuje za</w:t>
      </w:r>
      <w:r w:rsidR="0002767D" w:rsidRPr="00285BD5">
        <w:rPr>
          <w:bCs/>
          <w:sz w:val="22"/>
          <w:szCs w:val="22"/>
          <w:lang w:val="cs-CZ"/>
        </w:rPr>
        <w:t xml:space="preserve"> dokončené, pokud nevykazuje žádné vady a nedodělky</w:t>
      </w:r>
      <w:r w:rsidR="0002767D" w:rsidRPr="00285BD5">
        <w:rPr>
          <w:b/>
          <w:bCs/>
          <w:sz w:val="22"/>
          <w:szCs w:val="22"/>
          <w:lang w:val="cs-CZ"/>
        </w:rPr>
        <w:t>, kromě ojedinělých drobných vad, které samy o sobě, ani ve spojení s jinými nebrání užívání stavby funkčně nebo esteticky, ani její užívání podstatným způsobem neomezují.</w:t>
      </w:r>
    </w:p>
    <w:p w14:paraId="4087F6BF" w14:textId="77777777" w:rsidR="00BB4E7F" w:rsidRPr="00285BD5" w:rsidRDefault="0002767D" w:rsidP="00F21743">
      <w:pPr>
        <w:pStyle w:val="Nadpis2"/>
        <w:numPr>
          <w:ilvl w:val="1"/>
          <w:numId w:val="23"/>
        </w:numPr>
        <w:spacing w:line="240" w:lineRule="auto"/>
        <w:rPr>
          <w:sz w:val="22"/>
          <w:szCs w:val="22"/>
          <w:lang w:val="cs-CZ"/>
        </w:rPr>
      </w:pPr>
      <w:r w:rsidRPr="00285BD5">
        <w:rPr>
          <w:sz w:val="22"/>
          <w:szCs w:val="22"/>
          <w:lang w:val="cs-CZ"/>
        </w:rPr>
        <w:t>K řádnému dokončení díla se vyžadují také další plnění dle</w:t>
      </w:r>
      <w:r w:rsidR="00231642" w:rsidRPr="00285BD5">
        <w:rPr>
          <w:sz w:val="22"/>
          <w:szCs w:val="22"/>
          <w:lang w:val="cs-CZ"/>
        </w:rPr>
        <w:t xml:space="preserve"> této</w:t>
      </w:r>
      <w:r w:rsidRPr="00285BD5">
        <w:rPr>
          <w:sz w:val="22"/>
          <w:szCs w:val="22"/>
          <w:lang w:val="cs-CZ"/>
        </w:rPr>
        <w:t xml:space="preserve"> Smlouvy, zejména </w:t>
      </w:r>
      <w:r w:rsidR="008C6782" w:rsidRPr="00285BD5">
        <w:rPr>
          <w:sz w:val="22"/>
          <w:szCs w:val="22"/>
          <w:lang w:val="cs-CZ"/>
        </w:rPr>
        <w:t>dodání dokumentace a dalších dokladů</w:t>
      </w:r>
      <w:r w:rsidRPr="00285BD5">
        <w:rPr>
          <w:sz w:val="22"/>
          <w:szCs w:val="22"/>
          <w:lang w:val="cs-CZ"/>
        </w:rPr>
        <w:t xml:space="preserve"> vyžadovaných Smlouvou v průběhu provádění díla či při jeho předání, a to vše ve dvou vyhotoveních.</w:t>
      </w:r>
    </w:p>
    <w:p w14:paraId="3B11DBDF" w14:textId="77777777" w:rsidR="00BB4E7F" w:rsidRPr="00285BD5" w:rsidRDefault="00213E53" w:rsidP="00F21743">
      <w:pPr>
        <w:pStyle w:val="Nadpis2"/>
        <w:numPr>
          <w:ilvl w:val="1"/>
          <w:numId w:val="23"/>
        </w:numPr>
        <w:spacing w:line="240" w:lineRule="auto"/>
        <w:rPr>
          <w:sz w:val="22"/>
          <w:szCs w:val="22"/>
          <w:lang w:val="cs-CZ"/>
        </w:rPr>
      </w:pPr>
      <w:r w:rsidRPr="00285BD5">
        <w:rPr>
          <w:sz w:val="22"/>
          <w:szCs w:val="22"/>
          <w:lang w:val="cs-CZ"/>
        </w:rPr>
        <w:t>Zhotovitel se zavazuje</w:t>
      </w:r>
      <w:r w:rsidR="0002767D" w:rsidRPr="00285BD5">
        <w:rPr>
          <w:sz w:val="22"/>
          <w:szCs w:val="22"/>
          <w:lang w:val="cs-CZ"/>
        </w:rPr>
        <w:t xml:space="preserv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w:t>
      </w:r>
      <w:r w:rsidR="00FD4017" w:rsidRPr="00285BD5">
        <w:rPr>
          <w:sz w:val="22"/>
          <w:szCs w:val="22"/>
          <w:lang w:val="cs-CZ"/>
        </w:rPr>
        <w:t>.</w:t>
      </w:r>
    </w:p>
    <w:p w14:paraId="372CD5BA" w14:textId="77777777" w:rsidR="00BB4E7F" w:rsidRPr="00285BD5" w:rsidRDefault="0002767D" w:rsidP="00F21743">
      <w:pPr>
        <w:pStyle w:val="Nadpis2"/>
        <w:numPr>
          <w:ilvl w:val="1"/>
          <w:numId w:val="23"/>
        </w:numPr>
        <w:spacing w:line="240" w:lineRule="auto"/>
        <w:rPr>
          <w:sz w:val="22"/>
          <w:szCs w:val="22"/>
          <w:lang w:val="cs-CZ"/>
        </w:rPr>
      </w:pPr>
      <w:r w:rsidRPr="00285BD5">
        <w:rPr>
          <w:sz w:val="22"/>
          <w:szCs w:val="22"/>
          <w:lang w:val="cs-CZ"/>
        </w:rPr>
        <w:t>Smluvní strany se dohodly, že celková doba provedení díla se prodlouží o dobu, po kterou nemohlo být dílo prováděno v důsledku okolností vylučujících odpovědnost ve smyslu §</w:t>
      </w:r>
      <w:r w:rsidR="00756EFE" w:rsidRPr="00285BD5">
        <w:rPr>
          <w:sz w:val="22"/>
          <w:szCs w:val="22"/>
          <w:lang w:val="cs-CZ"/>
        </w:rPr>
        <w:t> </w:t>
      </w:r>
      <w:r w:rsidRPr="00285BD5">
        <w:rPr>
          <w:sz w:val="22"/>
          <w:szCs w:val="22"/>
          <w:lang w:val="cs-CZ"/>
        </w:rPr>
        <w:t>2913 odst. 2 občanského zákoníku. Odpovědnost nevylučuje překážka, která vznikla v době, kdy již byl Zhotovitel v prodlení s plněním své povinnosti nebo vznikla v důsledku hospodářských či organizačních poměrů Zhotovitele.</w:t>
      </w:r>
    </w:p>
    <w:p w14:paraId="4E1000A2" w14:textId="77777777" w:rsidR="00FA7FD3" w:rsidRPr="00285BD5" w:rsidRDefault="0002767D" w:rsidP="00F21743">
      <w:pPr>
        <w:pStyle w:val="Nadpis2"/>
        <w:numPr>
          <w:ilvl w:val="1"/>
          <w:numId w:val="23"/>
        </w:numPr>
        <w:spacing w:line="240" w:lineRule="auto"/>
        <w:rPr>
          <w:sz w:val="22"/>
          <w:szCs w:val="22"/>
          <w:lang w:val="cs-CZ"/>
        </w:rPr>
      </w:pPr>
      <w:r w:rsidRPr="00285BD5">
        <w:rPr>
          <w:sz w:val="22"/>
          <w:szCs w:val="22"/>
          <w:lang w:val="cs-CZ"/>
        </w:rPr>
        <w:t>Pokud v důsledku okolností, které nemůže ovlivnit ani Objednatel ani Zhotovitel</w:t>
      </w:r>
      <w:r w:rsidR="004B12E7" w:rsidRPr="00285BD5">
        <w:rPr>
          <w:sz w:val="22"/>
          <w:szCs w:val="22"/>
          <w:lang w:val="cs-CZ"/>
        </w:rPr>
        <w:t>,</w:t>
      </w:r>
      <w:r w:rsidRPr="00285BD5">
        <w:rPr>
          <w:sz w:val="22"/>
          <w:szCs w:val="22"/>
          <w:lang w:val="cs-CZ"/>
        </w:rPr>
        <w:t xml:space="preserve">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14:paraId="56F52C4E" w14:textId="263C7474" w:rsidR="00F25B70" w:rsidRPr="00285BD5" w:rsidRDefault="0002767D" w:rsidP="00C23526">
      <w:pPr>
        <w:pStyle w:val="Nadpis1"/>
        <w:spacing w:before="360" w:line="240" w:lineRule="auto"/>
        <w:ind w:left="0"/>
        <w:rPr>
          <w:sz w:val="22"/>
          <w:szCs w:val="22"/>
          <w:lang w:val="cs-CZ"/>
        </w:rPr>
      </w:pPr>
      <w:r w:rsidRPr="00285BD5">
        <w:rPr>
          <w:sz w:val="22"/>
          <w:szCs w:val="22"/>
          <w:lang w:val="cs-CZ"/>
        </w:rPr>
        <w:t>Místo plnění</w:t>
      </w:r>
      <w:r w:rsidR="000E251F">
        <w:rPr>
          <w:sz w:val="22"/>
          <w:szCs w:val="22"/>
          <w:lang w:val="cs-CZ"/>
        </w:rPr>
        <w:t xml:space="preserve"> a cena </w:t>
      </w:r>
    </w:p>
    <w:p w14:paraId="331F01E6" w14:textId="5F829A02" w:rsidR="0092630A" w:rsidRPr="00696432" w:rsidRDefault="008169F1" w:rsidP="00285BD5">
      <w:pPr>
        <w:pStyle w:val="Nadpis2"/>
        <w:numPr>
          <w:ilvl w:val="1"/>
          <w:numId w:val="3"/>
        </w:numPr>
        <w:spacing w:before="360" w:line="240" w:lineRule="auto"/>
        <w:ind w:left="0"/>
        <w:rPr>
          <w:sz w:val="22"/>
          <w:szCs w:val="22"/>
          <w:lang w:val="cs-CZ"/>
        </w:rPr>
      </w:pPr>
      <w:r w:rsidRPr="00696432">
        <w:rPr>
          <w:sz w:val="22"/>
          <w:szCs w:val="22"/>
          <w:lang w:val="cs-CZ"/>
        </w:rPr>
        <w:t xml:space="preserve">Místem plnění </w:t>
      </w:r>
      <w:r w:rsidR="00802BDA" w:rsidRPr="00696432">
        <w:rPr>
          <w:rFonts w:asciiTheme="majorHAnsi" w:hAnsiTheme="majorHAnsi"/>
          <w:sz w:val="22"/>
          <w:szCs w:val="22"/>
          <w:lang w:val="cs-CZ"/>
        </w:rPr>
        <w:t xml:space="preserve">jsou prostory </w:t>
      </w:r>
      <w:r w:rsidR="00285BD5" w:rsidRPr="00696432">
        <w:rPr>
          <w:rFonts w:asciiTheme="majorHAnsi" w:hAnsiTheme="majorHAnsi"/>
          <w:sz w:val="22"/>
          <w:szCs w:val="22"/>
          <w:lang w:val="cs-CZ"/>
        </w:rPr>
        <w:t xml:space="preserve">zadavatele, tj. </w:t>
      </w:r>
      <w:r w:rsidR="00696432">
        <w:t xml:space="preserve">Vstupní objekt do areálu </w:t>
      </w:r>
      <w:proofErr w:type="spellStart"/>
      <w:r w:rsidR="00696432">
        <w:t>Muzea</w:t>
      </w:r>
      <w:proofErr w:type="spellEnd"/>
      <w:r w:rsidR="00696432">
        <w:t xml:space="preserve"> </w:t>
      </w:r>
      <w:proofErr w:type="spellStart"/>
      <w:r w:rsidR="00696432">
        <w:t>vesnice</w:t>
      </w:r>
      <w:proofErr w:type="spellEnd"/>
      <w:r w:rsidR="00696432">
        <w:t xml:space="preserve"> </w:t>
      </w:r>
      <w:proofErr w:type="spellStart"/>
      <w:r w:rsidR="00696432">
        <w:t>jihovýchodní</w:t>
      </w:r>
      <w:proofErr w:type="spellEnd"/>
      <w:r w:rsidR="00696432">
        <w:t xml:space="preserve"> Moravy, Bzenecká 671, Strážnice, </w:t>
      </w:r>
      <w:r w:rsidR="0092630A" w:rsidRPr="00696432">
        <w:rPr>
          <w:sz w:val="22"/>
          <w:szCs w:val="22"/>
          <w:lang w:val="cs-CZ"/>
        </w:rPr>
        <w:t>Cena za provedení díla</w:t>
      </w:r>
    </w:p>
    <w:p w14:paraId="4798B67C" w14:textId="6A2DC682" w:rsidR="00BB4E7F" w:rsidRPr="00285BD5" w:rsidRDefault="0002767D" w:rsidP="0092630A">
      <w:pPr>
        <w:pStyle w:val="Nadpis2"/>
        <w:rPr>
          <w:sz w:val="22"/>
          <w:szCs w:val="22"/>
          <w:lang w:val="cs-CZ"/>
        </w:rPr>
      </w:pPr>
      <w:r w:rsidRPr="00285BD5">
        <w:rPr>
          <w:sz w:val="22"/>
          <w:szCs w:val="22"/>
          <w:lang w:val="cs-CZ"/>
        </w:rPr>
        <w:t xml:space="preserve">Cena za zhotovení předmětu </w:t>
      </w:r>
      <w:r w:rsidR="00452F4A" w:rsidRPr="00285BD5">
        <w:rPr>
          <w:sz w:val="22"/>
          <w:szCs w:val="22"/>
          <w:lang w:val="cs-CZ"/>
        </w:rPr>
        <w:t>S</w:t>
      </w:r>
      <w:r w:rsidRPr="00285BD5">
        <w:rPr>
          <w:sz w:val="22"/>
          <w:szCs w:val="22"/>
          <w:lang w:val="cs-CZ"/>
        </w:rPr>
        <w:t xml:space="preserve">mlouvy je stanovena dohodou smluvních stran na základě cenové nabídky Zhotovitele, zpracované na základě </w:t>
      </w:r>
      <w:r w:rsidR="00FD4017" w:rsidRPr="00285BD5">
        <w:rPr>
          <w:sz w:val="22"/>
          <w:szCs w:val="22"/>
          <w:lang w:val="cs-CZ"/>
        </w:rPr>
        <w:t>výkaz</w:t>
      </w:r>
      <w:r w:rsidR="00F07180">
        <w:rPr>
          <w:sz w:val="22"/>
          <w:szCs w:val="22"/>
          <w:lang w:val="cs-CZ"/>
        </w:rPr>
        <w:t>ů</w:t>
      </w:r>
      <w:r w:rsidR="00456FCC" w:rsidRPr="00285BD5">
        <w:rPr>
          <w:sz w:val="22"/>
          <w:szCs w:val="22"/>
          <w:lang w:val="cs-CZ"/>
        </w:rPr>
        <w:t xml:space="preserve"> výměr pro veřejnou zakázku</w:t>
      </w:r>
      <w:r w:rsidR="00696432">
        <w:rPr>
          <w:sz w:val="22"/>
          <w:szCs w:val="22"/>
          <w:lang w:val="cs-CZ"/>
        </w:rPr>
        <w:t>“</w:t>
      </w:r>
      <w:r w:rsidR="00696432" w:rsidRPr="00696432">
        <w:rPr>
          <w:rFonts w:asciiTheme="majorHAnsi" w:hAnsiTheme="majorHAnsi"/>
          <w:b/>
          <w:sz w:val="22"/>
          <w:szCs w:val="22"/>
          <w:lang w:val="cs-CZ"/>
        </w:rPr>
        <w:t xml:space="preserve"> Strážnice – NÚLK – Snížení energetické náročnosti vstupního objektu do areálu Muzea vesnice jihovýchodní Moravy, </w:t>
      </w:r>
      <w:proofErr w:type="spellStart"/>
      <w:r w:rsidR="00696432" w:rsidRPr="00696432">
        <w:rPr>
          <w:rFonts w:asciiTheme="majorHAnsi" w:hAnsiTheme="majorHAnsi"/>
          <w:b/>
          <w:sz w:val="22"/>
          <w:szCs w:val="22"/>
          <w:lang w:val="cs-CZ"/>
        </w:rPr>
        <w:t>reg</w:t>
      </w:r>
      <w:proofErr w:type="spellEnd"/>
      <w:r w:rsidR="00696432" w:rsidRPr="00696432">
        <w:rPr>
          <w:rFonts w:asciiTheme="majorHAnsi" w:hAnsiTheme="majorHAnsi"/>
          <w:b/>
          <w:sz w:val="22"/>
          <w:szCs w:val="22"/>
          <w:lang w:val="cs-CZ"/>
        </w:rPr>
        <w:t>. č. CZ.05..5.11/0.0/0.0/20_152/0015188</w:t>
      </w:r>
      <w:r w:rsidR="00BF1C17" w:rsidRPr="00285BD5">
        <w:rPr>
          <w:b/>
          <w:sz w:val="22"/>
          <w:szCs w:val="22"/>
          <w:lang w:val="cs-CZ"/>
        </w:rPr>
        <w:t>“</w:t>
      </w:r>
      <w:r w:rsidR="00231642" w:rsidRPr="00285BD5">
        <w:rPr>
          <w:sz w:val="22"/>
          <w:szCs w:val="22"/>
          <w:lang w:val="cs-CZ"/>
        </w:rPr>
        <w:t>,</w:t>
      </w:r>
      <w:r w:rsidR="00597828" w:rsidRPr="00285BD5">
        <w:rPr>
          <w:sz w:val="22"/>
          <w:szCs w:val="22"/>
          <w:lang w:val="cs-CZ"/>
        </w:rPr>
        <w:t xml:space="preserve"> </w:t>
      </w:r>
      <w:r w:rsidRPr="00285BD5">
        <w:rPr>
          <w:sz w:val="22"/>
          <w:szCs w:val="22"/>
          <w:lang w:val="cs-CZ"/>
        </w:rPr>
        <w:t>činí celkem:</w:t>
      </w:r>
    </w:p>
    <w:p w14:paraId="489D9C65" w14:textId="2932C269" w:rsidR="00627D8E" w:rsidRPr="00285BD5" w:rsidRDefault="00627D8E" w:rsidP="00A43DA3">
      <w:pPr>
        <w:pStyle w:val="Odstavecseseznamem"/>
        <w:tabs>
          <w:tab w:val="left" w:pos="5670"/>
        </w:tabs>
        <w:spacing w:line="240" w:lineRule="auto"/>
        <w:ind w:left="720"/>
        <w:jc w:val="both"/>
        <w:rPr>
          <w:rFonts w:ascii="Cambria" w:hAnsi="Cambria"/>
          <w:b/>
          <w:sz w:val="22"/>
          <w:szCs w:val="22"/>
          <w:lang w:val="cs-CZ"/>
        </w:rPr>
      </w:pPr>
      <w:r w:rsidRPr="00285BD5">
        <w:rPr>
          <w:rFonts w:ascii="Cambria" w:hAnsi="Cambria"/>
          <w:b/>
          <w:sz w:val="22"/>
          <w:szCs w:val="22"/>
          <w:lang w:val="cs-CZ"/>
        </w:rPr>
        <w:t xml:space="preserve">Cena bez DPH </w:t>
      </w:r>
      <w:r w:rsidRPr="00285BD5">
        <w:rPr>
          <w:rFonts w:ascii="Cambria" w:hAnsi="Cambria"/>
          <w:b/>
          <w:sz w:val="22"/>
          <w:szCs w:val="22"/>
          <w:lang w:val="cs-CZ"/>
        </w:rPr>
        <w:tab/>
      </w:r>
      <w:r w:rsidR="00734229">
        <w:rPr>
          <w:rFonts w:ascii="Cambria" w:hAnsi="Cambria"/>
          <w:b/>
          <w:sz w:val="22"/>
          <w:szCs w:val="22"/>
          <w:lang w:val="cs-CZ"/>
        </w:rPr>
        <w:t>1 664 167,74</w:t>
      </w:r>
      <w:r w:rsidRPr="00285BD5">
        <w:rPr>
          <w:rFonts w:ascii="Cambria" w:hAnsi="Cambria"/>
          <w:b/>
          <w:sz w:val="22"/>
          <w:szCs w:val="22"/>
          <w:lang w:val="cs-CZ"/>
        </w:rPr>
        <w:t>,- Kč</w:t>
      </w:r>
    </w:p>
    <w:p w14:paraId="6185B75D" w14:textId="53630FDB" w:rsidR="00627D8E" w:rsidRPr="00285BD5" w:rsidRDefault="00627D8E" w:rsidP="00A43DA3">
      <w:pPr>
        <w:pStyle w:val="Odstavecseseznamem"/>
        <w:tabs>
          <w:tab w:val="left" w:pos="5670"/>
        </w:tabs>
        <w:spacing w:line="240" w:lineRule="auto"/>
        <w:ind w:left="720"/>
        <w:jc w:val="both"/>
        <w:rPr>
          <w:rFonts w:ascii="Cambria" w:hAnsi="Cambria"/>
          <w:b/>
          <w:sz w:val="22"/>
          <w:szCs w:val="22"/>
          <w:lang w:val="cs-CZ"/>
        </w:rPr>
      </w:pPr>
      <w:r w:rsidRPr="00285BD5">
        <w:rPr>
          <w:rFonts w:ascii="Cambria" w:hAnsi="Cambria"/>
          <w:b/>
          <w:sz w:val="22"/>
          <w:szCs w:val="22"/>
          <w:lang w:val="cs-CZ"/>
        </w:rPr>
        <w:t>Výše DPH</w:t>
      </w:r>
      <w:r w:rsidRPr="00285BD5">
        <w:rPr>
          <w:rFonts w:ascii="Cambria" w:hAnsi="Cambria"/>
          <w:b/>
          <w:sz w:val="22"/>
          <w:szCs w:val="22"/>
          <w:lang w:val="cs-CZ"/>
        </w:rPr>
        <w:tab/>
      </w:r>
      <w:r w:rsidR="00734229">
        <w:rPr>
          <w:rFonts w:ascii="Cambria" w:hAnsi="Cambria"/>
          <w:b/>
          <w:sz w:val="22"/>
          <w:szCs w:val="22"/>
          <w:lang w:val="cs-CZ"/>
        </w:rPr>
        <w:t>349 474,60</w:t>
      </w:r>
      <w:r w:rsidRPr="00285BD5">
        <w:rPr>
          <w:rFonts w:ascii="Cambria" w:hAnsi="Cambria"/>
          <w:b/>
          <w:sz w:val="22"/>
          <w:szCs w:val="22"/>
          <w:lang w:val="cs-CZ"/>
        </w:rPr>
        <w:t>,- Kč</w:t>
      </w:r>
    </w:p>
    <w:p w14:paraId="61D86178" w14:textId="2C3D6423" w:rsidR="00627D8E" w:rsidRPr="00285BD5" w:rsidRDefault="00627D8E" w:rsidP="00A43DA3">
      <w:pPr>
        <w:pStyle w:val="Odstavecseseznamem"/>
        <w:tabs>
          <w:tab w:val="left" w:pos="5670"/>
        </w:tabs>
        <w:spacing w:line="240" w:lineRule="auto"/>
        <w:ind w:left="720"/>
        <w:jc w:val="both"/>
        <w:rPr>
          <w:rFonts w:ascii="Cambria" w:hAnsi="Cambria"/>
          <w:b/>
          <w:sz w:val="22"/>
          <w:szCs w:val="22"/>
          <w:lang w:val="cs-CZ"/>
        </w:rPr>
      </w:pPr>
      <w:r w:rsidRPr="00285BD5">
        <w:rPr>
          <w:rFonts w:ascii="Cambria" w:hAnsi="Cambria"/>
          <w:b/>
          <w:sz w:val="22"/>
          <w:szCs w:val="22"/>
          <w:lang w:val="cs-CZ"/>
        </w:rPr>
        <w:t xml:space="preserve">Cena včetně DPH </w:t>
      </w:r>
      <w:r w:rsidRPr="00285BD5">
        <w:rPr>
          <w:rFonts w:ascii="Cambria" w:hAnsi="Cambria"/>
          <w:b/>
          <w:sz w:val="22"/>
          <w:szCs w:val="22"/>
          <w:lang w:val="cs-CZ"/>
        </w:rPr>
        <w:tab/>
      </w:r>
      <w:r w:rsidR="00734229">
        <w:rPr>
          <w:rFonts w:ascii="Cambria" w:hAnsi="Cambria"/>
          <w:b/>
          <w:sz w:val="22"/>
          <w:szCs w:val="22"/>
          <w:lang w:val="cs-CZ"/>
        </w:rPr>
        <w:t>2 013 639,39</w:t>
      </w:r>
      <w:r w:rsidRPr="00285BD5">
        <w:rPr>
          <w:rFonts w:ascii="Cambria" w:hAnsi="Cambria"/>
          <w:b/>
          <w:sz w:val="22"/>
          <w:szCs w:val="22"/>
          <w:lang w:val="cs-CZ"/>
        </w:rPr>
        <w:t>,- Kč</w:t>
      </w:r>
    </w:p>
    <w:p w14:paraId="45202E02" w14:textId="77777777" w:rsidR="00BB4E7F" w:rsidRPr="00285BD5" w:rsidRDefault="0002767D" w:rsidP="00627D8E">
      <w:pPr>
        <w:pStyle w:val="Nadpis2"/>
        <w:numPr>
          <w:ilvl w:val="0"/>
          <w:numId w:val="0"/>
        </w:numPr>
        <w:spacing w:line="240" w:lineRule="auto"/>
        <w:rPr>
          <w:sz w:val="22"/>
          <w:szCs w:val="22"/>
          <w:lang w:val="cs-CZ"/>
        </w:rPr>
      </w:pPr>
      <w:r w:rsidRPr="00285BD5">
        <w:rPr>
          <w:sz w:val="22"/>
          <w:szCs w:val="22"/>
          <w:lang w:val="cs-CZ"/>
        </w:rPr>
        <w:t xml:space="preserve">(dále též „Cena za provedení díla“ nebo „Cena díla“) </w:t>
      </w:r>
    </w:p>
    <w:p w14:paraId="7E91CE67" w14:textId="77777777" w:rsidR="00A81D52" w:rsidRPr="00285BD5" w:rsidRDefault="0002767D" w:rsidP="0092630A">
      <w:pPr>
        <w:pStyle w:val="Nadpis2"/>
        <w:spacing w:line="240" w:lineRule="auto"/>
        <w:rPr>
          <w:sz w:val="22"/>
          <w:szCs w:val="22"/>
          <w:lang w:val="cs-CZ"/>
        </w:rPr>
      </w:pPr>
      <w:r w:rsidRPr="00285BD5">
        <w:rPr>
          <w:sz w:val="22"/>
          <w:szCs w:val="22"/>
          <w:lang w:val="cs-CZ"/>
        </w:rPr>
        <w:t>Cena díla stanovena v čl. VII odst. 1 Smlouv</w:t>
      </w:r>
      <w:r w:rsidR="004B12E7" w:rsidRPr="00285BD5">
        <w:rPr>
          <w:sz w:val="22"/>
          <w:szCs w:val="22"/>
          <w:lang w:val="cs-CZ"/>
        </w:rPr>
        <w:t>y obsah</w:t>
      </w:r>
      <w:r w:rsidR="00F07180">
        <w:rPr>
          <w:sz w:val="22"/>
          <w:szCs w:val="22"/>
          <w:lang w:val="cs-CZ"/>
        </w:rPr>
        <w:t>uje vše, co je uvedeno ve výkazech</w:t>
      </w:r>
      <w:r w:rsidR="00456FCC" w:rsidRPr="00285BD5">
        <w:rPr>
          <w:sz w:val="22"/>
          <w:szCs w:val="22"/>
          <w:lang w:val="cs-CZ"/>
        </w:rPr>
        <w:t xml:space="preserve"> výměr</w:t>
      </w:r>
      <w:r w:rsidRPr="00285BD5">
        <w:rPr>
          <w:sz w:val="22"/>
          <w:szCs w:val="22"/>
          <w:lang w:val="cs-CZ"/>
        </w:rPr>
        <w:t xml:space="preserve">, jenž tvoří </w:t>
      </w:r>
      <w:r w:rsidRPr="00A65892">
        <w:rPr>
          <w:sz w:val="22"/>
          <w:szCs w:val="22"/>
          <w:lang w:val="cs-CZ"/>
        </w:rPr>
        <w:t>přílohu č. 1</w:t>
      </w:r>
      <w:r w:rsidR="00456FCC" w:rsidRPr="00A65892">
        <w:rPr>
          <w:sz w:val="22"/>
          <w:szCs w:val="22"/>
          <w:lang w:val="cs-CZ"/>
        </w:rPr>
        <w:t xml:space="preserve"> </w:t>
      </w:r>
      <w:r w:rsidR="00456FCC" w:rsidRPr="00A65892">
        <w:rPr>
          <w:i/>
          <w:sz w:val="22"/>
          <w:szCs w:val="22"/>
          <w:lang w:val="cs-CZ"/>
        </w:rPr>
        <w:t>Výkaz výměr</w:t>
      </w:r>
      <w:r w:rsidR="00A65892" w:rsidRPr="00A65892">
        <w:rPr>
          <w:i/>
          <w:sz w:val="22"/>
          <w:szCs w:val="22"/>
          <w:lang w:val="cs-CZ"/>
        </w:rPr>
        <w:t xml:space="preserve"> – rekonstrukce</w:t>
      </w:r>
      <w:r w:rsidR="00A65892">
        <w:rPr>
          <w:i/>
          <w:sz w:val="22"/>
          <w:szCs w:val="22"/>
          <w:lang w:val="cs-CZ"/>
        </w:rPr>
        <w:t xml:space="preserve"> kotelny a </w:t>
      </w:r>
      <w:r w:rsidR="00A65892">
        <w:rPr>
          <w:sz w:val="22"/>
          <w:szCs w:val="22"/>
          <w:lang w:val="cs-CZ"/>
        </w:rPr>
        <w:t xml:space="preserve">přílohu č. 2 </w:t>
      </w:r>
      <w:r w:rsidR="00A65892" w:rsidRPr="00A65892">
        <w:rPr>
          <w:i/>
          <w:sz w:val="22"/>
          <w:szCs w:val="22"/>
          <w:lang w:val="cs-CZ"/>
        </w:rPr>
        <w:t xml:space="preserve">Výkaz výměr - </w:t>
      </w:r>
      <w:proofErr w:type="spellStart"/>
      <w:r w:rsidR="00A65892" w:rsidRPr="00A65892">
        <w:rPr>
          <w:i/>
          <w:sz w:val="22"/>
          <w:szCs w:val="22"/>
          <w:lang w:val="cs-CZ"/>
        </w:rPr>
        <w:t>MaR</w:t>
      </w:r>
      <w:proofErr w:type="spellEnd"/>
      <w:r w:rsidR="00456FCC" w:rsidRPr="00285BD5">
        <w:rPr>
          <w:i/>
          <w:sz w:val="22"/>
          <w:szCs w:val="22"/>
          <w:lang w:val="cs-CZ"/>
        </w:rPr>
        <w:t xml:space="preserve"> </w:t>
      </w:r>
      <w:r w:rsidRPr="00285BD5">
        <w:rPr>
          <w:sz w:val="22"/>
          <w:szCs w:val="22"/>
          <w:lang w:val="cs-CZ"/>
        </w:rPr>
        <w:t>této Smlouvy.</w:t>
      </w:r>
    </w:p>
    <w:p w14:paraId="3AA830CA" w14:textId="77777777" w:rsidR="00BB4E7F" w:rsidRPr="00285BD5" w:rsidRDefault="0002767D" w:rsidP="0092630A">
      <w:pPr>
        <w:pStyle w:val="Nadpis2"/>
        <w:spacing w:line="240" w:lineRule="auto"/>
        <w:rPr>
          <w:sz w:val="22"/>
          <w:szCs w:val="22"/>
          <w:lang w:val="cs-CZ"/>
        </w:rPr>
      </w:pPr>
      <w:r w:rsidRPr="00285BD5">
        <w:rPr>
          <w:sz w:val="22"/>
          <w:szCs w:val="22"/>
          <w:lang w:val="cs-CZ"/>
        </w:rPr>
        <w:t>Objednatelem nebudou na Cenu díla poskytována jakákoli plnění před zahájením provádění díla.</w:t>
      </w:r>
    </w:p>
    <w:p w14:paraId="61649A76" w14:textId="77777777" w:rsidR="00BB4E7F" w:rsidRPr="001B2ADD" w:rsidRDefault="0002767D" w:rsidP="0092630A">
      <w:pPr>
        <w:pStyle w:val="Nadpis2"/>
        <w:spacing w:line="240" w:lineRule="auto"/>
        <w:rPr>
          <w:bCs/>
          <w:iCs/>
          <w:sz w:val="22"/>
          <w:szCs w:val="22"/>
          <w:u w:val="single"/>
          <w:lang w:val="cs-CZ"/>
        </w:rPr>
      </w:pPr>
      <w:r w:rsidRPr="001B2ADD">
        <w:rPr>
          <w:sz w:val="22"/>
          <w:szCs w:val="22"/>
          <w:lang w:val="cs-CZ"/>
        </w:rPr>
        <w:t xml:space="preserve">Obě smluvní strany se vzájemně dohodly, že cena díla bude </w:t>
      </w:r>
      <w:r w:rsidR="00CD671B" w:rsidRPr="001B2ADD">
        <w:rPr>
          <w:b/>
          <w:sz w:val="22"/>
          <w:szCs w:val="22"/>
          <w:lang w:val="cs-CZ"/>
        </w:rPr>
        <w:t>hrazena průběžně</w:t>
      </w:r>
      <w:r w:rsidRPr="001B2ADD">
        <w:rPr>
          <w:sz w:val="22"/>
          <w:szCs w:val="22"/>
          <w:lang w:val="cs-CZ"/>
        </w:rPr>
        <w:t>,</w:t>
      </w:r>
      <w:r w:rsidR="00A43DA3" w:rsidRPr="001B2ADD">
        <w:rPr>
          <w:sz w:val="22"/>
          <w:szCs w:val="22"/>
          <w:lang w:val="cs-CZ"/>
        </w:rPr>
        <w:t xml:space="preserve"> </w:t>
      </w:r>
      <w:r w:rsidRPr="001B2ADD">
        <w:rPr>
          <w:sz w:val="22"/>
          <w:szCs w:val="22"/>
          <w:lang w:val="cs-CZ"/>
        </w:rPr>
        <w:t xml:space="preserve">dílčím zdanitelným plněním jsou dodávky, služby a stavební práce skutečně poskytnuté v příslušném měsíci. Za datum uskutečnění dílčího zdanitelného plnění prohlašují poslední den každého měsíce. </w:t>
      </w:r>
    </w:p>
    <w:p w14:paraId="6B867BFA" w14:textId="77777777" w:rsidR="00BB4E7F" w:rsidRPr="00285BD5" w:rsidRDefault="0002767D" w:rsidP="0092630A">
      <w:pPr>
        <w:pStyle w:val="Nadpis2"/>
        <w:spacing w:line="240" w:lineRule="auto"/>
        <w:rPr>
          <w:sz w:val="22"/>
          <w:szCs w:val="22"/>
          <w:lang w:val="cs-CZ"/>
        </w:rPr>
      </w:pPr>
      <w:r w:rsidRPr="00285BD5">
        <w:rPr>
          <w:sz w:val="22"/>
          <w:szCs w:val="22"/>
          <w:lang w:val="cs-CZ"/>
        </w:rPr>
        <w:t>Po ukončení každého měsíce předá Zhotovitel Objednateli daňový doklad (fakturu)</w:t>
      </w:r>
      <w:r w:rsidR="007A014F" w:rsidRPr="00285BD5">
        <w:rPr>
          <w:sz w:val="22"/>
          <w:szCs w:val="22"/>
          <w:lang w:val="cs-CZ"/>
        </w:rPr>
        <w:t xml:space="preserve"> </w:t>
      </w:r>
      <w:r w:rsidRPr="00285BD5">
        <w:rPr>
          <w:sz w:val="22"/>
          <w:szCs w:val="22"/>
          <w:lang w:val="cs-CZ"/>
        </w:rPr>
        <w:t>ve čtyřech provedeních, k nimž musí být připojen zjišťovací protokol – soupis prací a dodávek provedených v rámci jednotlivého celku v</w:t>
      </w:r>
      <w:r w:rsidR="00F07180">
        <w:rPr>
          <w:sz w:val="22"/>
          <w:szCs w:val="22"/>
          <w:lang w:val="cs-CZ"/>
        </w:rPr>
        <w:t> členění po položkách dle výkazů</w:t>
      </w:r>
      <w:r w:rsidRPr="00285BD5">
        <w:rPr>
          <w:sz w:val="22"/>
          <w:szCs w:val="22"/>
          <w:lang w:val="cs-CZ"/>
        </w:rPr>
        <w:t xml:space="preserve"> výměr oceněný</w:t>
      </w:r>
      <w:r w:rsidR="00F07180">
        <w:rPr>
          <w:sz w:val="22"/>
          <w:szCs w:val="22"/>
          <w:lang w:val="cs-CZ"/>
        </w:rPr>
        <w:t>ch</w:t>
      </w:r>
      <w:r w:rsidRPr="00285BD5">
        <w:rPr>
          <w:sz w:val="22"/>
          <w:szCs w:val="22"/>
          <w:lang w:val="cs-CZ"/>
        </w:rPr>
        <w:t xml:space="preserve"> v souladu se Smlouvou odsouhlasený Technickým dozorem </w:t>
      </w:r>
      <w:r w:rsidR="001440F3" w:rsidRPr="00285BD5">
        <w:rPr>
          <w:sz w:val="22"/>
          <w:szCs w:val="22"/>
          <w:lang w:val="cs-CZ"/>
        </w:rPr>
        <w:t>stavebníka</w:t>
      </w:r>
      <w:r w:rsidRPr="00285BD5">
        <w:rPr>
          <w:sz w:val="22"/>
          <w:szCs w:val="22"/>
          <w:lang w:val="cs-CZ"/>
        </w:rPr>
        <w:t>.</w:t>
      </w:r>
      <w:r w:rsidR="004E5398" w:rsidRPr="00285BD5">
        <w:rPr>
          <w:sz w:val="22"/>
          <w:szCs w:val="22"/>
          <w:lang w:val="cs-CZ"/>
        </w:rPr>
        <w:t xml:space="preserve"> </w:t>
      </w:r>
      <w:r w:rsidR="007A014F" w:rsidRPr="00285BD5">
        <w:rPr>
          <w:sz w:val="22"/>
          <w:szCs w:val="22"/>
          <w:lang w:val="cs-CZ"/>
        </w:rPr>
        <w:t xml:space="preserve">V případě, že předmět plnění bude spolufinancován z příslušného operačního programu, bude každá faktura </w:t>
      </w:r>
      <w:r w:rsidRPr="00285BD5">
        <w:rPr>
          <w:sz w:val="22"/>
          <w:szCs w:val="22"/>
          <w:lang w:val="cs-CZ"/>
        </w:rPr>
        <w:t>označena</w:t>
      </w:r>
      <w:r w:rsidR="00756EFE" w:rsidRPr="00285BD5">
        <w:rPr>
          <w:sz w:val="22"/>
          <w:szCs w:val="22"/>
          <w:lang w:val="cs-CZ"/>
        </w:rPr>
        <w:t xml:space="preserve"> registračním</w:t>
      </w:r>
      <w:r w:rsidRPr="00285BD5">
        <w:rPr>
          <w:sz w:val="22"/>
          <w:szCs w:val="22"/>
          <w:lang w:val="cs-CZ"/>
        </w:rPr>
        <w:t xml:space="preserve"> číslem projektu</w:t>
      </w:r>
      <w:r w:rsidR="007A014F" w:rsidRPr="00285BD5">
        <w:rPr>
          <w:sz w:val="22"/>
          <w:szCs w:val="22"/>
          <w:lang w:val="cs-CZ"/>
        </w:rPr>
        <w:t xml:space="preserve"> dle pravidel příslušného operačního programu</w:t>
      </w:r>
      <w:r w:rsidRPr="00285BD5">
        <w:rPr>
          <w:sz w:val="22"/>
          <w:szCs w:val="22"/>
          <w:lang w:val="cs-CZ"/>
        </w:rPr>
        <w:t>.</w:t>
      </w:r>
      <w:r w:rsidR="009B5C78" w:rsidRPr="00285BD5">
        <w:rPr>
          <w:sz w:val="22"/>
          <w:szCs w:val="22"/>
          <w:lang w:val="cs-CZ"/>
        </w:rPr>
        <w:t xml:space="preserve"> </w:t>
      </w:r>
      <w:r w:rsidRPr="00285BD5">
        <w:rPr>
          <w:sz w:val="22"/>
          <w:szCs w:val="22"/>
          <w:lang w:val="cs-CZ"/>
        </w:rPr>
        <w:t>Zhotovitel je oprávněn účtovat daňovým dokladem za příslušné období pouze práce a dodávky v rozsahu písemně odsouhlaseném technickým dozorem. Cenu neodsouhlasených prací a dodávek je Zhotovitel oprávně</w:t>
      </w:r>
      <w:r w:rsidR="008169F1" w:rsidRPr="00285BD5">
        <w:rPr>
          <w:sz w:val="22"/>
          <w:szCs w:val="22"/>
          <w:lang w:val="cs-CZ"/>
        </w:rPr>
        <w:t xml:space="preserve">n účtovat jen po písemné dohodě s </w:t>
      </w:r>
      <w:r w:rsidRPr="00285BD5">
        <w:rPr>
          <w:sz w:val="22"/>
          <w:szCs w:val="22"/>
          <w:lang w:val="cs-CZ"/>
        </w:rPr>
        <w:t>Objednatelem, jinak na základě pravomocného soudního rozhodnutí, které potvrdí jeho nárok.</w:t>
      </w:r>
    </w:p>
    <w:p w14:paraId="214F213B" w14:textId="6B40E33B" w:rsidR="00A81D52" w:rsidRPr="00285BD5" w:rsidRDefault="0002767D" w:rsidP="0092630A">
      <w:pPr>
        <w:pStyle w:val="Nadpis2"/>
        <w:spacing w:line="240" w:lineRule="auto"/>
        <w:rPr>
          <w:sz w:val="22"/>
          <w:szCs w:val="22"/>
          <w:lang w:val="cs-CZ"/>
        </w:rPr>
      </w:pPr>
      <w:r w:rsidRPr="00285BD5">
        <w:rPr>
          <w:sz w:val="22"/>
          <w:szCs w:val="22"/>
          <w:lang w:val="cs-CZ"/>
        </w:rPr>
        <w:t xml:space="preserve">Fakturovat lze pouze za skutečně řádně provedené práce poté, co došlo k odsouhlasení oprávněnosti vystavení faktury (věcné správnosti). Zhotovitel předloží Objednateli a </w:t>
      </w:r>
      <w:r w:rsidR="00696432">
        <w:rPr>
          <w:sz w:val="22"/>
          <w:szCs w:val="22"/>
          <w:lang w:val="cs-CZ"/>
        </w:rPr>
        <w:t xml:space="preserve">technickému dozoru </w:t>
      </w:r>
      <w:r w:rsidRPr="00285BD5">
        <w:rPr>
          <w:sz w:val="22"/>
          <w:szCs w:val="22"/>
          <w:lang w:val="cs-CZ"/>
        </w:rPr>
        <w:t xml:space="preserve">určenému Objednatelem vždy nejpozději do pátého dne následujícího měsíce </w:t>
      </w:r>
      <w:r w:rsidRPr="00285BD5">
        <w:rPr>
          <w:b/>
          <w:bCs/>
          <w:sz w:val="22"/>
          <w:szCs w:val="22"/>
          <w:lang w:val="cs-CZ"/>
        </w:rPr>
        <w:t>zjišťovací protokol se soupisem provedených prací</w:t>
      </w:r>
      <w:r w:rsidRPr="00285BD5">
        <w:rPr>
          <w:sz w:val="22"/>
          <w:szCs w:val="22"/>
          <w:lang w:val="cs-CZ"/>
        </w:rPr>
        <w:t xml:space="preserve">. Zjišťovací protokol předá Zhotovitel Objednateli i v elektronické podobě ve </w:t>
      </w:r>
      <w:r w:rsidR="007A014F" w:rsidRPr="00285BD5">
        <w:rPr>
          <w:sz w:val="22"/>
          <w:szCs w:val="22"/>
          <w:lang w:val="cs-CZ"/>
        </w:rPr>
        <w:t>formátu *.</w:t>
      </w:r>
      <w:proofErr w:type="spellStart"/>
      <w:r w:rsidR="007A014F" w:rsidRPr="00285BD5">
        <w:rPr>
          <w:sz w:val="22"/>
          <w:szCs w:val="22"/>
          <w:lang w:val="cs-CZ"/>
        </w:rPr>
        <w:t>pdf</w:t>
      </w:r>
      <w:proofErr w:type="spellEnd"/>
      <w:r w:rsidR="007A014F" w:rsidRPr="00285BD5">
        <w:rPr>
          <w:sz w:val="22"/>
          <w:szCs w:val="22"/>
          <w:lang w:val="cs-CZ"/>
        </w:rPr>
        <w:t xml:space="preserve"> a </w:t>
      </w:r>
      <w:r w:rsidR="00A43DA3" w:rsidRPr="00285BD5">
        <w:rPr>
          <w:sz w:val="22"/>
          <w:szCs w:val="22"/>
          <w:lang w:val="cs-CZ"/>
        </w:rPr>
        <w:t>*.</w:t>
      </w:r>
      <w:proofErr w:type="spellStart"/>
      <w:r w:rsidR="00A43DA3" w:rsidRPr="00285BD5">
        <w:rPr>
          <w:sz w:val="22"/>
          <w:szCs w:val="22"/>
          <w:lang w:val="cs-CZ"/>
        </w:rPr>
        <w:t>xlsx</w:t>
      </w:r>
      <w:proofErr w:type="spellEnd"/>
      <w:r w:rsidR="00A43DA3" w:rsidRPr="00285BD5">
        <w:rPr>
          <w:sz w:val="22"/>
          <w:szCs w:val="22"/>
          <w:lang w:val="cs-CZ"/>
        </w:rPr>
        <w:t xml:space="preserve">. </w:t>
      </w:r>
      <w:r w:rsidRPr="00285BD5">
        <w:rPr>
          <w:sz w:val="22"/>
          <w:szCs w:val="22"/>
          <w:lang w:val="cs-CZ"/>
        </w:rPr>
        <w:t xml:space="preserve">Po odsouhlasení Objednatelem a </w:t>
      </w:r>
      <w:r w:rsidR="00696432">
        <w:rPr>
          <w:sz w:val="22"/>
          <w:szCs w:val="22"/>
          <w:lang w:val="cs-CZ"/>
        </w:rPr>
        <w:t xml:space="preserve"> </w:t>
      </w:r>
      <w:r w:rsidRPr="00285BD5">
        <w:rPr>
          <w:sz w:val="22"/>
          <w:szCs w:val="22"/>
          <w:lang w:val="cs-CZ"/>
        </w:rPr>
        <w:t xml:space="preserve">dozorem (Objednatel </w:t>
      </w:r>
      <w:r w:rsidRPr="000E251F">
        <w:rPr>
          <w:sz w:val="22"/>
          <w:szCs w:val="22"/>
          <w:lang w:val="cs-CZ"/>
        </w:rPr>
        <w:t xml:space="preserve">a </w:t>
      </w:r>
      <w:r w:rsidR="00696432" w:rsidRPr="000E251F">
        <w:rPr>
          <w:sz w:val="22"/>
          <w:szCs w:val="22"/>
          <w:lang w:val="cs-CZ"/>
        </w:rPr>
        <w:t xml:space="preserve">technický </w:t>
      </w:r>
      <w:r w:rsidRPr="000E251F">
        <w:rPr>
          <w:sz w:val="22"/>
          <w:szCs w:val="22"/>
          <w:lang w:val="cs-CZ"/>
        </w:rPr>
        <w:t xml:space="preserve">dozor se vyjádří do pěti dnů po předání </w:t>
      </w:r>
      <w:r w:rsidRPr="000E251F">
        <w:rPr>
          <w:bCs/>
          <w:iCs/>
          <w:sz w:val="22"/>
          <w:szCs w:val="22"/>
          <w:lang w:val="cs-CZ"/>
        </w:rPr>
        <w:t>zjišťovacího protokolu</w:t>
      </w:r>
      <w:r w:rsidRPr="000E251F">
        <w:rPr>
          <w:sz w:val="22"/>
          <w:szCs w:val="22"/>
          <w:lang w:val="cs-CZ"/>
        </w:rPr>
        <w:t xml:space="preserve">) vystaví </w:t>
      </w:r>
      <w:r w:rsidRPr="000E251F">
        <w:rPr>
          <w:b/>
          <w:bCs/>
          <w:sz w:val="22"/>
          <w:szCs w:val="22"/>
          <w:lang w:val="cs-CZ"/>
        </w:rPr>
        <w:t>fakturu s obvyklými náležitostmi, jejíž nedílnou součástí musí být zjišťovací protokol a soupis provedených prací</w:t>
      </w:r>
      <w:r w:rsidRPr="000E251F">
        <w:rPr>
          <w:sz w:val="22"/>
          <w:szCs w:val="22"/>
          <w:lang w:val="cs-CZ"/>
        </w:rPr>
        <w:t>. Bez tohoto zjišťovacího protokolu a soupisu prací je faktura neúplná. Datem zdanitelného plnění je poslední den příslušného měsíce. Zhotovitel je povinen vystavit a doručit Objednateli</w:t>
      </w:r>
      <w:r w:rsidRPr="00285BD5">
        <w:rPr>
          <w:sz w:val="22"/>
          <w:szCs w:val="22"/>
          <w:lang w:val="cs-CZ"/>
        </w:rPr>
        <w:t xml:space="preserve"> daňový doklad nejpozději do </w:t>
      </w:r>
      <w:r w:rsidR="00BA574E" w:rsidRPr="00285BD5">
        <w:rPr>
          <w:sz w:val="22"/>
          <w:szCs w:val="22"/>
          <w:lang w:val="cs-CZ"/>
        </w:rPr>
        <w:t>10</w:t>
      </w:r>
      <w:r w:rsidRPr="00285BD5">
        <w:rPr>
          <w:sz w:val="22"/>
          <w:szCs w:val="22"/>
          <w:lang w:val="cs-CZ"/>
        </w:rPr>
        <w:t xml:space="preserve"> pracovních dnů ode dne uskutečnění zdanitelného plnění. </w:t>
      </w:r>
    </w:p>
    <w:p w14:paraId="73BA8E33" w14:textId="77777777" w:rsidR="00152662" w:rsidRPr="00285BD5" w:rsidRDefault="0002767D" w:rsidP="0092630A">
      <w:pPr>
        <w:pStyle w:val="Nadpis2"/>
        <w:spacing w:line="240" w:lineRule="auto"/>
        <w:rPr>
          <w:sz w:val="22"/>
          <w:szCs w:val="22"/>
          <w:lang w:val="cs-CZ"/>
        </w:rPr>
      </w:pPr>
      <w:r w:rsidRPr="00285BD5">
        <w:rPr>
          <w:sz w:val="22"/>
          <w:szCs w:val="22"/>
          <w:lang w:val="cs-CZ"/>
        </w:rPr>
        <w:t xml:space="preserve">Práce budou uhrazeny na základě odsouhlaseného zjišťovacího protokolu provedených a odsouhlasených prací až do celkové výše </w:t>
      </w:r>
      <w:r w:rsidRPr="00285BD5">
        <w:rPr>
          <w:b/>
          <w:bCs/>
          <w:sz w:val="22"/>
          <w:szCs w:val="22"/>
          <w:lang w:val="cs-CZ"/>
        </w:rPr>
        <w:t>90%</w:t>
      </w:r>
      <w:r w:rsidRPr="00285BD5">
        <w:rPr>
          <w:sz w:val="22"/>
          <w:szCs w:val="22"/>
          <w:lang w:val="cs-CZ"/>
        </w:rPr>
        <w:t xml:space="preserve"> sjednané ceny díla v čl. VII odst. 1 Smlouvy. Zbývající část, tj. </w:t>
      </w:r>
      <w:r w:rsidRPr="00285BD5">
        <w:rPr>
          <w:b/>
          <w:bCs/>
          <w:sz w:val="22"/>
          <w:szCs w:val="22"/>
          <w:lang w:val="cs-CZ"/>
        </w:rPr>
        <w:t>10%</w:t>
      </w:r>
      <w:r w:rsidRPr="00285BD5">
        <w:rPr>
          <w:sz w:val="22"/>
          <w:szCs w:val="22"/>
          <w:lang w:val="cs-CZ"/>
        </w:rPr>
        <w:t xml:space="preserve"> ze sjednané ceny, uhradí Objednatel Zhotoviteli do 15 kalendářních dnů po předání a převzetí díla, případně v termínu prodlouženém do doby odstranění vad a nedodělků uvedených v protokolu o předání a převzetí díla</w:t>
      </w:r>
      <w:r w:rsidR="00125D70" w:rsidRPr="00285BD5">
        <w:rPr>
          <w:sz w:val="22"/>
          <w:szCs w:val="22"/>
          <w:lang w:val="cs-CZ"/>
        </w:rPr>
        <w:t>,</w:t>
      </w:r>
      <w:r w:rsidR="002C66B8" w:rsidRPr="00285BD5">
        <w:rPr>
          <w:sz w:val="22"/>
          <w:szCs w:val="22"/>
          <w:lang w:val="cs-CZ"/>
        </w:rPr>
        <w:t xml:space="preserve"> a </w:t>
      </w:r>
      <w:r w:rsidR="00C139DA" w:rsidRPr="00285BD5">
        <w:rPr>
          <w:bCs/>
          <w:sz w:val="22"/>
          <w:szCs w:val="22"/>
          <w:lang w:val="cs-CZ"/>
        </w:rPr>
        <w:t xml:space="preserve">bude uhrazena na základě konečné faktury dle odst. </w:t>
      </w:r>
      <w:r w:rsidR="00231642" w:rsidRPr="00285BD5">
        <w:rPr>
          <w:bCs/>
          <w:sz w:val="22"/>
          <w:szCs w:val="22"/>
          <w:lang w:val="cs-CZ"/>
        </w:rPr>
        <w:t>8</w:t>
      </w:r>
      <w:r w:rsidR="00C139DA" w:rsidRPr="00285BD5">
        <w:rPr>
          <w:bCs/>
          <w:sz w:val="22"/>
          <w:szCs w:val="22"/>
          <w:lang w:val="cs-CZ"/>
        </w:rPr>
        <w:t xml:space="preserve"> tohoto článku.</w:t>
      </w:r>
    </w:p>
    <w:p w14:paraId="56EE3C74" w14:textId="77777777" w:rsidR="00A81D52" w:rsidRPr="00285BD5" w:rsidRDefault="0002767D" w:rsidP="0092630A">
      <w:pPr>
        <w:pStyle w:val="Nadpis2"/>
        <w:spacing w:line="240" w:lineRule="auto"/>
        <w:rPr>
          <w:sz w:val="22"/>
          <w:szCs w:val="22"/>
          <w:lang w:val="cs-CZ"/>
        </w:rPr>
      </w:pPr>
      <w:r w:rsidRPr="00285BD5">
        <w:rPr>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14:paraId="0C9206C9" w14:textId="77777777" w:rsidR="00A81D52" w:rsidRPr="00285BD5" w:rsidRDefault="0002767D" w:rsidP="00A81D52">
      <w:pPr>
        <w:pStyle w:val="Nadpis2"/>
        <w:numPr>
          <w:ilvl w:val="0"/>
          <w:numId w:val="0"/>
        </w:numPr>
        <w:rPr>
          <w:sz w:val="22"/>
          <w:szCs w:val="22"/>
          <w:lang w:val="cs-CZ"/>
        </w:rPr>
      </w:pPr>
      <w:r w:rsidRPr="00285BD5">
        <w:rPr>
          <w:sz w:val="22"/>
          <w:szCs w:val="22"/>
          <w:lang w:val="cs-CZ"/>
        </w:rPr>
        <w:t>Konečná faktura musí mimo výše uvedených náležitostí obsahovat:</w:t>
      </w:r>
    </w:p>
    <w:p w14:paraId="591AFBEC" w14:textId="77777777" w:rsidR="00A81D52" w:rsidRPr="00285BD5" w:rsidRDefault="0002767D" w:rsidP="00F21743">
      <w:pPr>
        <w:pStyle w:val="Styl1"/>
        <w:numPr>
          <w:ilvl w:val="0"/>
          <w:numId w:val="30"/>
        </w:numPr>
        <w:spacing w:line="240" w:lineRule="auto"/>
        <w:rPr>
          <w:rFonts w:ascii="Cambria" w:hAnsi="Cambria" w:cs="Cambria"/>
          <w:sz w:val="22"/>
          <w:szCs w:val="22"/>
          <w:lang w:val="cs-CZ"/>
        </w:rPr>
      </w:pPr>
      <w:r w:rsidRPr="00285BD5">
        <w:rPr>
          <w:rFonts w:ascii="Cambria" w:hAnsi="Cambria" w:cs="Cambria"/>
          <w:sz w:val="22"/>
          <w:szCs w:val="22"/>
          <w:lang w:val="cs-CZ"/>
        </w:rPr>
        <w:t>výslovný název „konečná faktura",</w:t>
      </w:r>
    </w:p>
    <w:p w14:paraId="7B3F81B2" w14:textId="77777777" w:rsidR="00A81D52" w:rsidRPr="00285BD5" w:rsidRDefault="0002767D" w:rsidP="00F21743">
      <w:pPr>
        <w:pStyle w:val="Styl1"/>
        <w:numPr>
          <w:ilvl w:val="0"/>
          <w:numId w:val="30"/>
        </w:numPr>
        <w:spacing w:line="240" w:lineRule="auto"/>
        <w:rPr>
          <w:rFonts w:ascii="Cambria" w:hAnsi="Cambria" w:cs="Cambria"/>
          <w:sz w:val="22"/>
          <w:szCs w:val="22"/>
          <w:lang w:val="cs-CZ"/>
        </w:rPr>
      </w:pPr>
      <w:r w:rsidRPr="00285BD5">
        <w:rPr>
          <w:rFonts w:ascii="Cambria" w:hAnsi="Cambria" w:cs="Cambria"/>
          <w:sz w:val="22"/>
          <w:szCs w:val="22"/>
          <w:lang w:val="cs-CZ"/>
        </w:rPr>
        <w:t>celkovou sjednanou cenu bez DPH,</w:t>
      </w:r>
    </w:p>
    <w:p w14:paraId="4E5F7842" w14:textId="77777777" w:rsidR="00A81D52" w:rsidRPr="00285BD5" w:rsidRDefault="0002767D" w:rsidP="00F21743">
      <w:pPr>
        <w:pStyle w:val="Styl1"/>
        <w:numPr>
          <w:ilvl w:val="0"/>
          <w:numId w:val="30"/>
        </w:numPr>
        <w:spacing w:line="240" w:lineRule="auto"/>
        <w:rPr>
          <w:rFonts w:ascii="Cambria" w:hAnsi="Cambria" w:cs="Cambria"/>
          <w:sz w:val="22"/>
          <w:szCs w:val="22"/>
          <w:lang w:val="cs-CZ"/>
        </w:rPr>
      </w:pPr>
      <w:r w:rsidRPr="00285BD5">
        <w:rPr>
          <w:rFonts w:ascii="Cambria" w:hAnsi="Cambria" w:cs="Cambria"/>
          <w:sz w:val="22"/>
          <w:szCs w:val="22"/>
          <w:lang w:val="cs-CZ"/>
        </w:rPr>
        <w:t>soupis všech uhrazených faktur bez DPH,</w:t>
      </w:r>
    </w:p>
    <w:p w14:paraId="3F9559B6" w14:textId="77777777" w:rsidR="00A81D52" w:rsidRPr="00285BD5" w:rsidRDefault="0002767D" w:rsidP="00F21743">
      <w:pPr>
        <w:pStyle w:val="Styl1"/>
        <w:numPr>
          <w:ilvl w:val="0"/>
          <w:numId w:val="30"/>
        </w:numPr>
        <w:spacing w:line="240" w:lineRule="auto"/>
        <w:rPr>
          <w:rFonts w:ascii="Cambria" w:hAnsi="Cambria" w:cs="Cambria"/>
          <w:sz w:val="22"/>
          <w:szCs w:val="22"/>
          <w:lang w:val="cs-CZ"/>
        </w:rPr>
      </w:pPr>
      <w:r w:rsidRPr="00285BD5">
        <w:rPr>
          <w:rFonts w:ascii="Cambria" w:hAnsi="Cambria" w:cs="Cambria"/>
          <w:sz w:val="22"/>
          <w:szCs w:val="22"/>
          <w:lang w:val="cs-CZ"/>
        </w:rPr>
        <w:t>částku zbývající k úhradě bez DPH</w:t>
      </w:r>
    </w:p>
    <w:p w14:paraId="5F9F7DDF" w14:textId="77777777" w:rsidR="00A81D52" w:rsidRPr="00285BD5" w:rsidRDefault="0002767D" w:rsidP="00A81D52">
      <w:pPr>
        <w:pStyle w:val="Styl1"/>
        <w:spacing w:line="240" w:lineRule="auto"/>
        <w:ind w:left="0" w:firstLine="0"/>
        <w:rPr>
          <w:rFonts w:ascii="Cambria" w:hAnsi="Cambria" w:cs="Cambria"/>
          <w:sz w:val="22"/>
          <w:szCs w:val="22"/>
          <w:lang w:val="cs-CZ"/>
        </w:rPr>
      </w:pPr>
      <w:r w:rsidRPr="00285BD5">
        <w:rPr>
          <w:rFonts w:ascii="Cambria" w:hAnsi="Cambria" w:cs="Cambria"/>
          <w:sz w:val="22"/>
          <w:szCs w:val="22"/>
          <w:lang w:val="cs-CZ"/>
        </w:rPr>
        <w:t>Bez kterékoliv z těchto výše uvedených náležitostí je konečná faktura neplatná.</w:t>
      </w:r>
    </w:p>
    <w:p w14:paraId="04ACBD4A" w14:textId="77777777" w:rsidR="00BB4E7F" w:rsidRPr="00285BD5" w:rsidRDefault="0002767D" w:rsidP="0092630A">
      <w:pPr>
        <w:pStyle w:val="Nadpis2"/>
        <w:spacing w:line="240" w:lineRule="auto"/>
        <w:rPr>
          <w:sz w:val="22"/>
          <w:szCs w:val="22"/>
          <w:lang w:val="cs-CZ"/>
        </w:rPr>
      </w:pPr>
      <w:r w:rsidRPr="00285BD5">
        <w:rPr>
          <w:b/>
          <w:sz w:val="22"/>
          <w:szCs w:val="22"/>
          <w:lang w:val="cs-CZ"/>
        </w:rPr>
        <w:t>Splatnost daňových dokladů je smluvními stranami dohodnuta na 30 (slovy: třicet) kalendářních dní ode dne doručení faktury Zhotovitelem Objednateli.</w:t>
      </w:r>
      <w:r w:rsidRPr="00285BD5">
        <w:rPr>
          <w:sz w:val="22"/>
          <w:szCs w:val="22"/>
          <w:lang w:val="cs-CZ"/>
        </w:rPr>
        <w:t xml:space="preserve"> Zhotovitel je povinen vystavit a doručit fakturu Objednateli do </w:t>
      </w:r>
      <w:r w:rsidR="0066496C" w:rsidRPr="00285BD5">
        <w:rPr>
          <w:sz w:val="22"/>
          <w:szCs w:val="22"/>
          <w:lang w:val="cs-CZ"/>
        </w:rPr>
        <w:t xml:space="preserve">10 </w:t>
      </w:r>
      <w:r w:rsidRPr="00285BD5">
        <w:rPr>
          <w:sz w:val="22"/>
          <w:szCs w:val="22"/>
          <w:lang w:val="cs-CZ"/>
        </w:rPr>
        <w:t xml:space="preserve">pracovních </w:t>
      </w:r>
      <w:r w:rsidR="00597828" w:rsidRPr="00285BD5">
        <w:rPr>
          <w:sz w:val="22"/>
          <w:szCs w:val="22"/>
          <w:lang w:val="cs-CZ"/>
        </w:rPr>
        <w:t>dnů ode</w:t>
      </w:r>
      <w:r w:rsidRPr="00285BD5">
        <w:rPr>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71E67B39" w14:textId="77777777" w:rsidR="00BB4E7F" w:rsidRPr="00285BD5" w:rsidRDefault="0002767D" w:rsidP="0092630A">
      <w:pPr>
        <w:pStyle w:val="Nadpis2"/>
        <w:spacing w:line="240" w:lineRule="auto"/>
        <w:rPr>
          <w:sz w:val="22"/>
          <w:szCs w:val="22"/>
          <w:lang w:val="cs-CZ"/>
        </w:rPr>
      </w:pPr>
      <w:r w:rsidRPr="00285BD5">
        <w:rPr>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32123484" w14:textId="77777777" w:rsidR="00BB4E7F" w:rsidRPr="00285BD5" w:rsidRDefault="0002767D" w:rsidP="0092630A">
      <w:pPr>
        <w:pStyle w:val="Nadpis2"/>
        <w:spacing w:line="240" w:lineRule="auto"/>
        <w:rPr>
          <w:sz w:val="22"/>
          <w:szCs w:val="22"/>
          <w:lang w:val="cs-CZ"/>
        </w:rPr>
      </w:pPr>
      <w:r w:rsidRPr="00285BD5">
        <w:rPr>
          <w:sz w:val="22"/>
          <w:szCs w:val="22"/>
          <w:lang w:val="cs-CZ"/>
        </w:rPr>
        <w:t>Faktura bude obsahovat pojmové náležitosti daňového dokladu stanovené zákonem č.</w:t>
      </w:r>
      <w:r w:rsidR="00452F4A" w:rsidRPr="00285BD5">
        <w:rPr>
          <w:sz w:val="22"/>
          <w:szCs w:val="22"/>
          <w:lang w:val="cs-CZ"/>
        </w:rPr>
        <w:t> </w:t>
      </w:r>
      <w:r w:rsidRPr="00285BD5">
        <w:rPr>
          <w:sz w:val="22"/>
          <w:szCs w:val="22"/>
          <w:lang w:val="cs-CZ"/>
        </w:rPr>
        <w:t>235/2004 Sb., o dani z přidané hodnoty, v platném zněn</w:t>
      </w:r>
      <w:r w:rsidR="00FE7A8B" w:rsidRPr="00285BD5">
        <w:rPr>
          <w:sz w:val="22"/>
          <w:szCs w:val="22"/>
          <w:lang w:val="cs-CZ"/>
        </w:rPr>
        <w:t>í, a zákonem č. 563/1991 Sb., o </w:t>
      </w:r>
      <w:r w:rsidRPr="00285BD5">
        <w:rPr>
          <w:sz w:val="22"/>
          <w:szCs w:val="22"/>
          <w:lang w:val="cs-CZ"/>
        </w:rPr>
        <w:t>účetnictví, v platném znění</w:t>
      </w:r>
      <w:r w:rsidRPr="001B2ADD">
        <w:rPr>
          <w:sz w:val="22"/>
          <w:szCs w:val="22"/>
          <w:lang w:val="cs-CZ"/>
        </w:rPr>
        <w:t xml:space="preserve">. </w:t>
      </w:r>
      <w:r w:rsidR="00D521F3" w:rsidRPr="001B2ADD">
        <w:rPr>
          <w:rFonts w:asciiTheme="majorHAnsi" w:hAnsiTheme="majorHAnsi" w:cstheme="minorHAnsi"/>
          <w:sz w:val="22"/>
          <w:szCs w:val="22"/>
          <w:lang w:val="cs-CZ" w:eastAsia="cs-CZ"/>
        </w:rPr>
        <w:t>Každá faktura musí být označena číslem projektu</w:t>
      </w:r>
      <w:r w:rsidR="001B2ADD" w:rsidRPr="001B2ADD">
        <w:rPr>
          <w:rFonts w:asciiTheme="majorHAnsi" w:hAnsiTheme="majorHAnsi" w:cstheme="minorHAnsi"/>
          <w:sz w:val="22"/>
          <w:szCs w:val="22"/>
          <w:lang w:val="cs-CZ" w:eastAsia="cs-CZ"/>
        </w:rPr>
        <w:t>, které si zhotovitel při fakturaci vyžádá</w:t>
      </w:r>
      <w:r w:rsidR="00D521F3" w:rsidRPr="00285BD5">
        <w:rPr>
          <w:rFonts w:asciiTheme="majorHAnsi" w:hAnsiTheme="majorHAnsi" w:cstheme="minorHAnsi"/>
          <w:sz w:val="22"/>
          <w:szCs w:val="22"/>
          <w:lang w:val="cs-CZ" w:eastAsia="cs-CZ"/>
        </w:rPr>
        <w:t xml:space="preserve">. </w:t>
      </w:r>
      <w:r w:rsidRPr="00285BD5">
        <w:rPr>
          <w:sz w:val="22"/>
          <w:szCs w:val="22"/>
          <w:lang w:val="cs-CZ"/>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7F757AB3" w14:textId="77777777" w:rsidR="003E00B5" w:rsidRPr="00285BD5" w:rsidRDefault="0002767D" w:rsidP="0092630A">
      <w:pPr>
        <w:pStyle w:val="Nadpis2"/>
        <w:spacing w:line="240" w:lineRule="auto"/>
        <w:rPr>
          <w:sz w:val="22"/>
          <w:szCs w:val="22"/>
          <w:lang w:val="cs-CZ"/>
        </w:rPr>
      </w:pPr>
      <w:r w:rsidRPr="00285BD5">
        <w:rPr>
          <w:sz w:val="22"/>
          <w:szCs w:val="22"/>
          <w:lang w:val="cs-CZ"/>
        </w:rPr>
        <w:t xml:space="preserve">Cenu za provedení díla lze měnit pouze za následujících podmínek:   </w:t>
      </w:r>
    </w:p>
    <w:p w14:paraId="58F1218F" w14:textId="77777777" w:rsidR="003E00B5" w:rsidRPr="00285BD5" w:rsidRDefault="0002767D" w:rsidP="003E00B5">
      <w:pPr>
        <w:pStyle w:val="Nadpis2"/>
        <w:numPr>
          <w:ilvl w:val="0"/>
          <w:numId w:val="0"/>
        </w:numPr>
        <w:spacing w:line="240" w:lineRule="auto"/>
        <w:ind w:left="708" w:firstLine="708"/>
        <w:rPr>
          <w:bCs/>
          <w:iCs/>
          <w:sz w:val="22"/>
          <w:szCs w:val="22"/>
          <w:lang w:val="cs-CZ"/>
        </w:rPr>
      </w:pPr>
      <w:r w:rsidRPr="00285BD5">
        <w:rPr>
          <w:bCs/>
          <w:iCs/>
          <w:sz w:val="22"/>
          <w:szCs w:val="22"/>
          <w:lang w:val="cs-CZ"/>
        </w:rPr>
        <w:t xml:space="preserve">a) </w:t>
      </w:r>
      <w:r w:rsidRPr="00285BD5">
        <w:rPr>
          <w:sz w:val="22"/>
          <w:szCs w:val="22"/>
          <w:lang w:val="cs-CZ"/>
        </w:rPr>
        <w:t>zadavatel požaduje práce, které nejsou v předmětu díla</w:t>
      </w:r>
      <w:r w:rsidR="00231642" w:rsidRPr="00285BD5">
        <w:rPr>
          <w:sz w:val="22"/>
          <w:szCs w:val="22"/>
          <w:lang w:val="cs-CZ"/>
        </w:rPr>
        <w:t>,</w:t>
      </w:r>
    </w:p>
    <w:p w14:paraId="35A14098" w14:textId="77777777" w:rsidR="003E00B5" w:rsidRPr="00285BD5" w:rsidRDefault="0002767D" w:rsidP="003E00B5">
      <w:pPr>
        <w:pStyle w:val="Nadpis2"/>
        <w:numPr>
          <w:ilvl w:val="0"/>
          <w:numId w:val="0"/>
        </w:numPr>
        <w:spacing w:line="240" w:lineRule="auto"/>
        <w:ind w:left="708" w:firstLine="708"/>
        <w:rPr>
          <w:bCs/>
          <w:iCs/>
          <w:sz w:val="22"/>
          <w:szCs w:val="22"/>
          <w:lang w:val="cs-CZ"/>
        </w:rPr>
      </w:pPr>
      <w:r w:rsidRPr="00285BD5">
        <w:rPr>
          <w:sz w:val="22"/>
          <w:szCs w:val="22"/>
          <w:lang w:val="cs-CZ"/>
        </w:rPr>
        <w:t>b) zadavatel požaduje vypustit některé práce předmětu díla</w:t>
      </w:r>
      <w:r w:rsidR="00231642" w:rsidRPr="00285BD5">
        <w:rPr>
          <w:sz w:val="22"/>
          <w:szCs w:val="22"/>
          <w:lang w:val="cs-CZ"/>
        </w:rPr>
        <w:t>,</w:t>
      </w:r>
    </w:p>
    <w:p w14:paraId="0637D24D" w14:textId="77777777" w:rsidR="003E00B5" w:rsidRPr="00285BD5" w:rsidRDefault="0002767D" w:rsidP="003E00B5">
      <w:pPr>
        <w:pStyle w:val="Nadpis2"/>
        <w:numPr>
          <w:ilvl w:val="0"/>
          <w:numId w:val="0"/>
        </w:numPr>
        <w:spacing w:line="240" w:lineRule="auto"/>
        <w:ind w:left="1416"/>
        <w:rPr>
          <w:bCs/>
          <w:iCs/>
          <w:sz w:val="22"/>
          <w:szCs w:val="22"/>
          <w:lang w:val="cs-CZ"/>
        </w:rPr>
      </w:pPr>
      <w:r w:rsidRPr="00285BD5">
        <w:rPr>
          <w:sz w:val="22"/>
          <w:szCs w:val="22"/>
          <w:lang w:val="cs-CZ"/>
        </w:rPr>
        <w:t>c) při realizaci se zjistí skutečnosti, které nebyly v době podpisu smlouvy znám</w:t>
      </w:r>
      <w:r w:rsidR="00C36822" w:rsidRPr="00285BD5">
        <w:rPr>
          <w:sz w:val="22"/>
          <w:szCs w:val="22"/>
          <w:lang w:val="cs-CZ"/>
        </w:rPr>
        <w:t>é</w:t>
      </w:r>
      <w:r w:rsidR="003C0596" w:rsidRPr="00285BD5">
        <w:rPr>
          <w:sz w:val="22"/>
          <w:szCs w:val="22"/>
          <w:lang w:val="cs-CZ"/>
        </w:rPr>
        <w:t xml:space="preserve">, </w:t>
      </w:r>
      <w:r w:rsidRPr="00285BD5">
        <w:rPr>
          <w:sz w:val="22"/>
          <w:szCs w:val="22"/>
          <w:lang w:val="cs-CZ"/>
        </w:rPr>
        <w:t>a dodavatel je nezavinil ani nemohl předvídat a mají vliv na cenu díla</w:t>
      </w:r>
      <w:r w:rsidR="00231642" w:rsidRPr="00285BD5">
        <w:rPr>
          <w:sz w:val="22"/>
          <w:szCs w:val="22"/>
          <w:lang w:val="cs-CZ"/>
        </w:rPr>
        <w:t>,</w:t>
      </w:r>
    </w:p>
    <w:p w14:paraId="268B879A" w14:textId="77777777" w:rsidR="003E00B5" w:rsidRPr="00285BD5" w:rsidRDefault="00E75D4B" w:rsidP="00E75D4B">
      <w:pPr>
        <w:pStyle w:val="Nadpis2"/>
        <w:numPr>
          <w:ilvl w:val="0"/>
          <w:numId w:val="0"/>
        </w:numPr>
        <w:spacing w:line="240" w:lineRule="auto"/>
        <w:ind w:left="1416"/>
        <w:jc w:val="left"/>
        <w:rPr>
          <w:sz w:val="22"/>
          <w:szCs w:val="22"/>
          <w:lang w:val="cs-CZ"/>
        </w:rPr>
      </w:pPr>
      <w:r w:rsidRPr="00285BD5">
        <w:rPr>
          <w:sz w:val="22"/>
          <w:szCs w:val="22"/>
          <w:lang w:val="cs-CZ"/>
        </w:rPr>
        <w:t xml:space="preserve">d) </w:t>
      </w:r>
      <w:r w:rsidR="0002767D" w:rsidRPr="00285BD5">
        <w:rPr>
          <w:sz w:val="22"/>
          <w:szCs w:val="22"/>
          <w:lang w:val="cs-CZ"/>
        </w:rPr>
        <w:t xml:space="preserve">při realizaci se zjistí skutečnosti odlišné od zadávací dokumentace (neodpovídající geologické údaje, apod.). </w:t>
      </w:r>
    </w:p>
    <w:p w14:paraId="51DDD831" w14:textId="77777777" w:rsidR="00AA68EF" w:rsidRPr="00285BD5" w:rsidRDefault="00AA68EF" w:rsidP="00F21743">
      <w:pPr>
        <w:pStyle w:val="Nadpis2"/>
        <w:numPr>
          <w:ilvl w:val="1"/>
          <w:numId w:val="24"/>
        </w:numPr>
        <w:spacing w:line="240" w:lineRule="auto"/>
        <w:ind w:left="0"/>
        <w:rPr>
          <w:sz w:val="22"/>
          <w:szCs w:val="22"/>
          <w:lang w:val="cs-CZ"/>
        </w:rPr>
      </w:pPr>
      <w:r w:rsidRPr="00285BD5">
        <w:rPr>
          <w:sz w:val="22"/>
          <w:szCs w:val="22"/>
          <w:lang w:val="cs-CZ"/>
        </w:rPr>
        <w:t>V případě změny právních předpisů ovlivňujících výši DPH u ceny sjednané Smlouvou dojde i ke změně ceny včetně DPH.</w:t>
      </w:r>
    </w:p>
    <w:p w14:paraId="46BBA0F3" w14:textId="77777777" w:rsidR="00C84005" w:rsidRPr="00285BD5" w:rsidRDefault="0002767D" w:rsidP="00F21743">
      <w:pPr>
        <w:pStyle w:val="Nadpis2"/>
        <w:numPr>
          <w:ilvl w:val="1"/>
          <w:numId w:val="24"/>
        </w:numPr>
        <w:spacing w:line="240" w:lineRule="auto"/>
        <w:ind w:left="0"/>
        <w:rPr>
          <w:sz w:val="22"/>
          <w:szCs w:val="22"/>
          <w:lang w:val="cs-CZ"/>
        </w:rPr>
      </w:pPr>
      <w:r w:rsidRPr="00285BD5">
        <w:rPr>
          <w:sz w:val="22"/>
          <w:szCs w:val="22"/>
          <w:lang w:val="cs-CZ"/>
        </w:rPr>
        <w:t>Sjednání změny ceny díla bude probíhat na základě dohody smluvních stran prostřednictvím písemného dodatku ke smlouvě</w:t>
      </w:r>
      <w:r w:rsidR="004C1749" w:rsidRPr="00285BD5">
        <w:rPr>
          <w:sz w:val="22"/>
          <w:szCs w:val="22"/>
          <w:lang w:val="cs-CZ"/>
        </w:rPr>
        <w:t xml:space="preserve"> v souladu s čl. IV. odst. 6 </w:t>
      </w:r>
      <w:r w:rsidR="00155B70" w:rsidRPr="00285BD5">
        <w:rPr>
          <w:sz w:val="22"/>
          <w:szCs w:val="22"/>
          <w:lang w:val="cs-CZ"/>
        </w:rPr>
        <w:t xml:space="preserve">této </w:t>
      </w:r>
      <w:r w:rsidR="004C1749" w:rsidRPr="00285BD5">
        <w:rPr>
          <w:sz w:val="22"/>
          <w:szCs w:val="22"/>
          <w:lang w:val="cs-CZ"/>
        </w:rPr>
        <w:t>Smlouvy</w:t>
      </w:r>
      <w:r w:rsidRPr="00285BD5">
        <w:rPr>
          <w:sz w:val="22"/>
          <w:szCs w:val="22"/>
          <w:lang w:val="cs-CZ"/>
        </w:rPr>
        <w:t xml:space="preserve">. </w:t>
      </w:r>
    </w:p>
    <w:p w14:paraId="271A5941" w14:textId="25D60B06" w:rsidR="007E5786" w:rsidRPr="00696432" w:rsidRDefault="0002767D" w:rsidP="00F21743">
      <w:pPr>
        <w:pStyle w:val="Nadpis2"/>
        <w:numPr>
          <w:ilvl w:val="1"/>
          <w:numId w:val="24"/>
        </w:numPr>
        <w:spacing w:line="240" w:lineRule="auto"/>
        <w:ind w:left="0"/>
        <w:rPr>
          <w:sz w:val="22"/>
          <w:szCs w:val="22"/>
          <w:lang w:val="cs-CZ"/>
        </w:rPr>
      </w:pPr>
      <w:r w:rsidRPr="00285BD5">
        <w:rPr>
          <w:sz w:val="22"/>
          <w:szCs w:val="22"/>
          <w:lang w:val="cs-CZ"/>
        </w:rPr>
        <w:t>Sjednání změny ceny díla nesmí změnit</w:t>
      </w:r>
      <w:r w:rsidRPr="00285BD5">
        <w:rPr>
          <w:color w:val="000000"/>
          <w:sz w:val="22"/>
          <w:szCs w:val="22"/>
          <w:lang w:val="cs-CZ"/>
        </w:rPr>
        <w:t xml:space="preserve"> celkovou povahu veřejné zakázky</w:t>
      </w:r>
      <w:r w:rsidRPr="00285BD5">
        <w:rPr>
          <w:sz w:val="22"/>
          <w:szCs w:val="22"/>
          <w:lang w:val="cs-CZ"/>
        </w:rPr>
        <w:t xml:space="preserve"> s názvem </w:t>
      </w:r>
      <w:r w:rsidR="00EA7382" w:rsidRPr="00285BD5">
        <w:rPr>
          <w:b/>
          <w:sz w:val="22"/>
          <w:szCs w:val="22"/>
          <w:lang w:val="cs-CZ"/>
        </w:rPr>
        <w:t>„</w:t>
      </w:r>
      <w:r w:rsidR="00696432" w:rsidRPr="00696432">
        <w:rPr>
          <w:rFonts w:asciiTheme="majorHAnsi" w:hAnsiTheme="majorHAnsi"/>
          <w:b/>
          <w:sz w:val="22"/>
          <w:szCs w:val="22"/>
          <w:lang w:val="cs-CZ"/>
        </w:rPr>
        <w:t xml:space="preserve">Strážnice – NÚLK – Snížení energetické náročnosti vstupního objektu do areálu Muzea vesnice jihovýchodní Moravy, </w:t>
      </w:r>
      <w:proofErr w:type="spellStart"/>
      <w:r w:rsidR="00696432" w:rsidRPr="00696432">
        <w:rPr>
          <w:rFonts w:asciiTheme="majorHAnsi" w:hAnsiTheme="majorHAnsi"/>
          <w:b/>
          <w:sz w:val="22"/>
          <w:szCs w:val="22"/>
          <w:lang w:val="cs-CZ"/>
        </w:rPr>
        <w:t>reg</w:t>
      </w:r>
      <w:proofErr w:type="spellEnd"/>
      <w:r w:rsidR="00696432" w:rsidRPr="00696432">
        <w:rPr>
          <w:rFonts w:asciiTheme="majorHAnsi" w:hAnsiTheme="majorHAnsi"/>
          <w:b/>
          <w:sz w:val="22"/>
          <w:szCs w:val="22"/>
          <w:lang w:val="cs-CZ"/>
        </w:rPr>
        <w:t>. č. CZ.05..5.11/0.0/0.0/20_152/0015188</w:t>
      </w:r>
      <w:r w:rsidR="00EA7382" w:rsidRPr="00696432">
        <w:rPr>
          <w:b/>
          <w:sz w:val="22"/>
          <w:szCs w:val="22"/>
          <w:lang w:val="cs-CZ"/>
        </w:rPr>
        <w:t>“,</w:t>
      </w:r>
    </w:p>
    <w:p w14:paraId="38DED753" w14:textId="77777777" w:rsidR="00BB4E7F" w:rsidRPr="00285BD5" w:rsidRDefault="0002767D" w:rsidP="00F21743">
      <w:pPr>
        <w:pStyle w:val="Nadpis2"/>
        <w:numPr>
          <w:ilvl w:val="1"/>
          <w:numId w:val="24"/>
        </w:numPr>
        <w:spacing w:line="240" w:lineRule="auto"/>
        <w:ind w:left="0"/>
        <w:rPr>
          <w:sz w:val="22"/>
          <w:szCs w:val="22"/>
          <w:lang w:val="cs-CZ"/>
        </w:rPr>
      </w:pPr>
      <w:r w:rsidRPr="00285BD5">
        <w:rPr>
          <w:sz w:val="22"/>
          <w:szCs w:val="22"/>
          <w:lang w:val="cs-CZ"/>
        </w:rPr>
        <w:t xml:space="preserve">Veškeré vícepráce, změny, doplňky nebo rozšíření, které budou realizovány v souladu se </w:t>
      </w:r>
      <w:r w:rsidR="00452F4A" w:rsidRPr="00285BD5">
        <w:rPr>
          <w:sz w:val="22"/>
          <w:szCs w:val="22"/>
          <w:lang w:val="cs-CZ"/>
        </w:rPr>
        <w:t>S</w:t>
      </w:r>
      <w:r w:rsidRPr="00285BD5">
        <w:rPr>
          <w:sz w:val="22"/>
          <w:szCs w:val="22"/>
          <w:lang w:val="cs-CZ"/>
        </w:rPr>
        <w:t xml:space="preserve">mlouvou o dílo, musí být vždy před jejich realizací písemně odsouhlaseny Objednatelem včetně jejich ocenění (dodatkem ke </w:t>
      </w:r>
      <w:r w:rsidR="00452F4A" w:rsidRPr="00285BD5">
        <w:rPr>
          <w:sz w:val="22"/>
          <w:szCs w:val="22"/>
          <w:lang w:val="cs-CZ"/>
        </w:rPr>
        <w:t>S</w:t>
      </w:r>
      <w:r w:rsidRPr="00285BD5">
        <w:rPr>
          <w:sz w:val="22"/>
          <w:szCs w:val="22"/>
          <w:lang w:val="cs-CZ"/>
        </w:rPr>
        <w:t xml:space="preserve">mlouvě). Pokud Zhotovitel provede některé z těchto prací bez tohoto písemného souhlasu Objednatele a dodatku </w:t>
      </w:r>
      <w:r w:rsidR="00452F4A" w:rsidRPr="00285BD5">
        <w:rPr>
          <w:sz w:val="22"/>
          <w:szCs w:val="22"/>
          <w:lang w:val="cs-CZ"/>
        </w:rPr>
        <w:t>S</w:t>
      </w:r>
      <w:r w:rsidRPr="00285BD5">
        <w:rPr>
          <w:sz w:val="22"/>
          <w:szCs w:val="22"/>
          <w:lang w:val="cs-CZ"/>
        </w:rPr>
        <w:t>mlouvy o dílo, budou tyto považovány za součást díla a Objednatel má právo odmítnout jejich úhradu.</w:t>
      </w:r>
    </w:p>
    <w:p w14:paraId="57F75448" w14:textId="77777777" w:rsidR="00BB4E7F" w:rsidRDefault="0002767D" w:rsidP="00F21743">
      <w:pPr>
        <w:pStyle w:val="Nadpis2"/>
        <w:numPr>
          <w:ilvl w:val="1"/>
          <w:numId w:val="24"/>
        </w:numPr>
        <w:spacing w:line="240" w:lineRule="auto"/>
        <w:ind w:left="0"/>
        <w:rPr>
          <w:sz w:val="22"/>
          <w:szCs w:val="22"/>
          <w:lang w:val="cs-CZ"/>
        </w:rPr>
      </w:pPr>
      <w:r w:rsidRPr="00285BD5">
        <w:rPr>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285BD5">
        <w:rPr>
          <w:sz w:val="22"/>
          <w:szCs w:val="22"/>
          <w:lang w:val="cs-CZ"/>
        </w:rPr>
        <w:t>S</w:t>
      </w:r>
      <w:r w:rsidRPr="00285BD5">
        <w:rPr>
          <w:sz w:val="22"/>
          <w:szCs w:val="22"/>
          <w:lang w:val="cs-CZ"/>
        </w:rPr>
        <w:t xml:space="preserve">mlouvou o dílo a na základě dodatku ke </w:t>
      </w:r>
      <w:r w:rsidR="00452F4A" w:rsidRPr="00285BD5">
        <w:rPr>
          <w:sz w:val="22"/>
          <w:szCs w:val="22"/>
          <w:lang w:val="cs-CZ"/>
        </w:rPr>
        <w:t>S</w:t>
      </w:r>
      <w:r w:rsidRPr="00285BD5">
        <w:rPr>
          <w:sz w:val="22"/>
          <w:szCs w:val="22"/>
          <w:lang w:val="cs-CZ"/>
        </w:rPr>
        <w:t>mlouvě o dílo, a to před provedením příslušných prací.</w:t>
      </w:r>
    </w:p>
    <w:p w14:paraId="0EB2D55A" w14:textId="32BF90AB" w:rsidR="00FE066F" w:rsidRPr="00FE066F" w:rsidRDefault="00FE066F" w:rsidP="00FE066F">
      <w:pPr>
        <w:pStyle w:val="Nadpis2"/>
        <w:numPr>
          <w:ilvl w:val="1"/>
          <w:numId w:val="24"/>
        </w:numPr>
        <w:spacing w:line="240" w:lineRule="auto"/>
        <w:ind w:left="0"/>
        <w:rPr>
          <w:sz w:val="22"/>
          <w:szCs w:val="22"/>
          <w:lang w:val="cs-CZ"/>
        </w:rPr>
      </w:pPr>
      <w:r w:rsidRPr="00FE066F">
        <w:rPr>
          <w:sz w:val="22"/>
          <w:szCs w:val="22"/>
          <w:lang w:val="cs-CZ"/>
        </w:rPr>
        <w:t>Objednatel prohlašuje, že zdanitelné plnění nepořizuje výlučně pro činnost veřejné správy, a proto bude aplikován režim přenesení daňové povinnosti podle § 92e zákona č. 235/2004 Sb., o dani z přidané hodnoty, ve znění pozdějších předpisů.</w:t>
      </w:r>
    </w:p>
    <w:p w14:paraId="466932C9"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Součinnost smluvních stran</w:t>
      </w:r>
    </w:p>
    <w:p w14:paraId="4CCE20AF" w14:textId="77777777" w:rsidR="00F25B70" w:rsidRPr="00285BD5" w:rsidRDefault="0002767D" w:rsidP="00EF204A">
      <w:pPr>
        <w:pStyle w:val="Nadpis2"/>
        <w:numPr>
          <w:ilvl w:val="1"/>
          <w:numId w:val="4"/>
        </w:numPr>
        <w:spacing w:line="240" w:lineRule="auto"/>
        <w:ind w:left="0"/>
        <w:rPr>
          <w:sz w:val="22"/>
          <w:szCs w:val="22"/>
          <w:lang w:val="cs-CZ"/>
        </w:rPr>
      </w:pPr>
      <w:r w:rsidRPr="00285BD5">
        <w:rPr>
          <w:sz w:val="22"/>
          <w:szCs w:val="22"/>
          <w:lang w:val="cs-CZ"/>
        </w:rPr>
        <w:t>Smluvní strany se zavazují vyvinout veškeré úsilí k vytvoření potřebných podmínek pro realizaci díla dle podmínek stanovených</w:t>
      </w:r>
      <w:r w:rsidR="00155B70" w:rsidRPr="00285BD5">
        <w:rPr>
          <w:sz w:val="22"/>
          <w:szCs w:val="22"/>
          <w:lang w:val="cs-CZ"/>
        </w:rPr>
        <w:t xml:space="preserve"> touto</w:t>
      </w:r>
      <w:r w:rsidRPr="00285BD5">
        <w:rPr>
          <w:sz w:val="22"/>
          <w:szCs w:val="22"/>
          <w:lang w:val="cs-CZ"/>
        </w:rPr>
        <w:t xml:space="preserve"> Smlouvou, které vyplývají z jejich smluvního postavení. To platí i v případech, kde to není výslovně stanoveno ustanovením </w:t>
      </w:r>
      <w:r w:rsidR="00155B70" w:rsidRPr="00285BD5">
        <w:rPr>
          <w:sz w:val="22"/>
          <w:szCs w:val="22"/>
          <w:lang w:val="cs-CZ"/>
        </w:rPr>
        <w:t xml:space="preserve">této </w:t>
      </w:r>
      <w:r w:rsidRPr="00285BD5">
        <w:rPr>
          <w:sz w:val="22"/>
          <w:szCs w:val="22"/>
          <w:lang w:val="cs-CZ"/>
        </w:rPr>
        <w:t>Smlouvy.</w:t>
      </w:r>
    </w:p>
    <w:p w14:paraId="1AC8C759" w14:textId="77777777" w:rsidR="00F25B70" w:rsidRPr="00285BD5" w:rsidRDefault="0002767D" w:rsidP="00EF204A">
      <w:pPr>
        <w:pStyle w:val="Nadpis2"/>
        <w:numPr>
          <w:ilvl w:val="1"/>
          <w:numId w:val="4"/>
        </w:numPr>
        <w:spacing w:line="240" w:lineRule="auto"/>
        <w:ind w:left="0"/>
        <w:rPr>
          <w:sz w:val="22"/>
          <w:szCs w:val="22"/>
          <w:lang w:val="cs-CZ"/>
        </w:rPr>
      </w:pPr>
      <w:r w:rsidRPr="00285BD5">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39458C8" w14:textId="77777777" w:rsidR="00F25B70" w:rsidRPr="00285BD5" w:rsidRDefault="0002767D" w:rsidP="00EF204A">
      <w:pPr>
        <w:pStyle w:val="Nadpis2"/>
        <w:numPr>
          <w:ilvl w:val="1"/>
          <w:numId w:val="4"/>
        </w:numPr>
        <w:spacing w:line="240" w:lineRule="auto"/>
        <w:ind w:left="0"/>
        <w:rPr>
          <w:sz w:val="22"/>
          <w:szCs w:val="22"/>
          <w:lang w:val="cs-CZ"/>
        </w:rPr>
      </w:pPr>
      <w:r w:rsidRPr="00285BD5">
        <w:rPr>
          <w:sz w:val="22"/>
          <w:szCs w:val="22"/>
          <w:lang w:val="cs-CZ"/>
        </w:rPr>
        <w:t xml:space="preserve">Zhotovitel se zavazuje, že na základě skutečností zjištěných v průběhu plnění povinností dle </w:t>
      </w:r>
      <w:r w:rsidR="00155B70" w:rsidRPr="00285BD5">
        <w:rPr>
          <w:sz w:val="22"/>
          <w:szCs w:val="22"/>
          <w:lang w:val="cs-CZ"/>
        </w:rPr>
        <w:t xml:space="preserve">této </w:t>
      </w:r>
      <w:r w:rsidRPr="00285BD5">
        <w:rPr>
          <w:sz w:val="22"/>
          <w:szCs w:val="22"/>
          <w:lang w:val="cs-CZ"/>
        </w:rPr>
        <w:t>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0D1EB405"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Práva a povinnosti stran</w:t>
      </w:r>
    </w:p>
    <w:p w14:paraId="6DECE29B" w14:textId="77777777" w:rsidR="00F25B70" w:rsidRPr="00285BD5" w:rsidRDefault="0002767D" w:rsidP="00EF204A">
      <w:pPr>
        <w:pStyle w:val="Nadpis2"/>
        <w:numPr>
          <w:ilvl w:val="1"/>
          <w:numId w:val="5"/>
        </w:numPr>
        <w:spacing w:line="240" w:lineRule="auto"/>
        <w:ind w:left="0"/>
        <w:rPr>
          <w:sz w:val="22"/>
          <w:szCs w:val="22"/>
          <w:lang w:val="cs-CZ"/>
        </w:rPr>
      </w:pPr>
      <w:r w:rsidRPr="00285BD5">
        <w:rPr>
          <w:sz w:val="22"/>
          <w:szCs w:val="22"/>
          <w:lang w:val="cs-CZ"/>
        </w:rPr>
        <w:t xml:space="preserve">Zhotovitel má povinnost se do uzavření </w:t>
      </w:r>
      <w:r w:rsidR="00452F4A" w:rsidRPr="00285BD5">
        <w:rPr>
          <w:sz w:val="22"/>
          <w:szCs w:val="22"/>
          <w:lang w:val="cs-CZ"/>
        </w:rPr>
        <w:t>S</w:t>
      </w:r>
      <w:r w:rsidR="00494FA0" w:rsidRPr="00285BD5">
        <w:rPr>
          <w:sz w:val="22"/>
          <w:szCs w:val="22"/>
          <w:lang w:val="cs-CZ"/>
        </w:rPr>
        <w:t xml:space="preserve">mlouvy seznámit </w:t>
      </w:r>
      <w:r w:rsidRPr="00285BD5">
        <w:rPr>
          <w:sz w:val="22"/>
          <w:szCs w:val="22"/>
          <w:lang w:val="cs-CZ"/>
        </w:rPr>
        <w:t xml:space="preserve">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w:t>
      </w:r>
      <w:r w:rsidR="00597828" w:rsidRPr="00285BD5">
        <w:rPr>
          <w:sz w:val="22"/>
          <w:szCs w:val="22"/>
          <w:lang w:val="cs-CZ"/>
        </w:rPr>
        <w:t>nedostatky. Tímto</w:t>
      </w:r>
      <w:r w:rsidRPr="00285BD5">
        <w:rPr>
          <w:sz w:val="22"/>
          <w:szCs w:val="22"/>
          <w:lang w:val="cs-CZ"/>
        </w:rPr>
        <w:t xml:space="preserve"> není dotčena odpovědnost Objednatele za správnost a úplnost předané dokumentace. Případný soupis zjištěných vad a nedostatků </w:t>
      </w:r>
      <w:r w:rsidR="008223EC" w:rsidRPr="00285BD5">
        <w:rPr>
          <w:sz w:val="22"/>
          <w:szCs w:val="22"/>
          <w:lang w:val="cs-CZ"/>
        </w:rPr>
        <w:t>výchozích dokumentů</w:t>
      </w:r>
      <w:r w:rsidRPr="00285BD5">
        <w:rPr>
          <w:sz w:val="22"/>
          <w:szCs w:val="22"/>
          <w:lang w:val="cs-CZ"/>
        </w:rPr>
        <w:t xml:space="preserve"> s návrhem na odstranění a dopadem na cenu díla předá Zhotovitel Objednateli nejpozději před převzetím staveniště.</w:t>
      </w:r>
    </w:p>
    <w:p w14:paraId="33BE3664" w14:textId="77777777" w:rsidR="00F25B70" w:rsidRPr="00285BD5" w:rsidRDefault="0002767D" w:rsidP="00FD4C77">
      <w:pPr>
        <w:pStyle w:val="Nadpis2"/>
        <w:numPr>
          <w:ilvl w:val="1"/>
          <w:numId w:val="9"/>
        </w:numPr>
        <w:spacing w:after="120" w:line="240" w:lineRule="auto"/>
        <w:ind w:left="0"/>
        <w:rPr>
          <w:sz w:val="22"/>
          <w:szCs w:val="22"/>
          <w:lang w:val="cs-CZ"/>
        </w:rPr>
      </w:pPr>
      <w:r w:rsidRPr="00285BD5">
        <w:rPr>
          <w:sz w:val="22"/>
          <w:szCs w:val="22"/>
          <w:lang w:val="cs-CZ"/>
        </w:rPr>
        <w:t>Zhotovitel se zavazuje, že Objednateli bezodkladně po vzniku takové skutečnosti písemně oznámí:</w:t>
      </w:r>
    </w:p>
    <w:p w14:paraId="23396B54"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jestliže bude zahájeno insolvenční řízení dle zák. č. 182/2006 Sb., o úpadku a způsobech jeho řešení, v platném znění, jehož předmětem bude úpadek nebo hrozící úpadek Zhotovitele; nebo</w:t>
      </w:r>
    </w:p>
    <w:p w14:paraId="6CD7368D"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vstup Zhotovitele do likvidace; nebo</w:t>
      </w:r>
    </w:p>
    <w:p w14:paraId="1754B28A"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změny v majetkové struktuře Zhotovitele, s výjimkou změny majetkové struktury, která představuje běžný obchodní styk; nebo</w:t>
      </w:r>
    </w:p>
    <w:p w14:paraId="27522097"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rozhodnutí o provedení přeměny Zhotovitele, zejména fúzí, převodem jmění na společníka či rozdělením, provedení změny právní formy či provedení jiných organizačních změn; nebo</w:t>
      </w:r>
    </w:p>
    <w:p w14:paraId="14B90D23"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omezení či ukončení výkonu činnosti Zhotovitele, která bezprostředně souvisí s předmětem Smlouvy; nebo</w:t>
      </w:r>
    </w:p>
    <w:p w14:paraId="1A39A7BF"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rozhodnutí o založení obchodní společnosti Zhotovitelem či účasti na podnikání jiné osoby Zhotovitele; nebo</w:t>
      </w:r>
    </w:p>
    <w:p w14:paraId="30E50E6C"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všechny skutečnosti, které by mohly mít vliv na přechod či vypořádání závazků Zhotovitele vůči Objednateli vyplývajících ze Smlouvy či se Smlouvou souvisejících; nebo</w:t>
      </w:r>
    </w:p>
    <w:p w14:paraId="5E671C60"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rozhodnutí o zrušení Zhotovitele.</w:t>
      </w:r>
    </w:p>
    <w:p w14:paraId="34B8723B" w14:textId="77777777" w:rsidR="00F25B70" w:rsidRPr="00285BD5" w:rsidRDefault="0002767D" w:rsidP="00C23526">
      <w:pPr>
        <w:pStyle w:val="Nadpis2"/>
        <w:numPr>
          <w:ilvl w:val="0"/>
          <w:numId w:val="0"/>
        </w:numPr>
        <w:spacing w:after="120" w:line="240" w:lineRule="auto"/>
        <w:rPr>
          <w:sz w:val="22"/>
          <w:szCs w:val="22"/>
          <w:lang w:val="cs-CZ"/>
        </w:rPr>
      </w:pPr>
      <w:r w:rsidRPr="00285BD5">
        <w:rPr>
          <w:sz w:val="22"/>
          <w:szCs w:val="22"/>
          <w:lang w:val="cs-CZ"/>
        </w:rPr>
        <w:t>V případě porušení tohoto ustanovení povinností ze strany Zhotovitele je Objednatel oprávněn od Smlouvy bez dalšího odstoupit.</w:t>
      </w:r>
    </w:p>
    <w:p w14:paraId="230315BB" w14:textId="77777777" w:rsidR="00F25B70" w:rsidRPr="00285BD5" w:rsidRDefault="0002767D" w:rsidP="00FD4C77">
      <w:pPr>
        <w:pStyle w:val="Nadpis2"/>
        <w:numPr>
          <w:ilvl w:val="1"/>
          <w:numId w:val="11"/>
        </w:numPr>
        <w:spacing w:after="120" w:line="240" w:lineRule="auto"/>
        <w:rPr>
          <w:sz w:val="22"/>
          <w:szCs w:val="22"/>
          <w:lang w:val="cs-CZ"/>
        </w:rPr>
      </w:pPr>
      <w:r w:rsidRPr="00285BD5">
        <w:rPr>
          <w:sz w:val="22"/>
          <w:szCs w:val="22"/>
          <w:lang w:val="cs-CZ"/>
        </w:rPr>
        <w:t>Zhotovitel je povinen umožnit, aby Objednatel:</w:t>
      </w:r>
    </w:p>
    <w:p w14:paraId="486567AC"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754708EC"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sám či prostřednictvím třetí osoby vykonával v místě provádění díla vlastní Technický dozor stavebníka</w:t>
      </w:r>
      <w:r w:rsidR="008F18BC" w:rsidRPr="00285BD5">
        <w:rPr>
          <w:sz w:val="22"/>
          <w:szCs w:val="22"/>
          <w:lang w:val="cs-CZ"/>
        </w:rPr>
        <w:t xml:space="preserve"> </w:t>
      </w:r>
      <w:r w:rsidRPr="00285BD5">
        <w:rPr>
          <w:sz w:val="22"/>
          <w:szCs w:val="22"/>
          <w:lang w:val="cs-CZ"/>
        </w:rPr>
        <w:t xml:space="preserve">a v jeho průběhu zejména sledovat, zda jsou práce prováděny dle </w:t>
      </w:r>
      <w:r w:rsidR="00D00707" w:rsidRPr="00285BD5">
        <w:rPr>
          <w:sz w:val="22"/>
          <w:szCs w:val="22"/>
          <w:lang w:val="cs-CZ"/>
        </w:rPr>
        <w:t>zadávacích podmínek</w:t>
      </w:r>
      <w:r w:rsidRPr="00285BD5">
        <w:rPr>
          <w:sz w:val="22"/>
          <w:szCs w:val="22"/>
          <w:lang w:val="cs-CZ"/>
        </w:rPr>
        <w:t xml:space="preserve">, technických norem a jiných právních předpisů a v souladu s rozhodnutím orgánů veřejné správy; na nedostatky při provádění díla upozorní zápisem ve stavebním deníku. </w:t>
      </w:r>
      <w:r w:rsidRPr="00285BD5">
        <w:rPr>
          <w:b/>
          <w:bCs/>
          <w:sz w:val="22"/>
          <w:szCs w:val="22"/>
          <w:lang w:val="cs-CZ"/>
        </w:rPr>
        <w:t>Technický dozor nesmí provádět Zhotovitel ani osoba s ním propojená.</w:t>
      </w:r>
      <w:r w:rsidR="00A43DA3" w:rsidRPr="00285BD5">
        <w:rPr>
          <w:b/>
          <w:bCs/>
          <w:sz w:val="22"/>
          <w:szCs w:val="22"/>
          <w:lang w:val="cs-CZ"/>
        </w:rPr>
        <w:t xml:space="preserve"> </w:t>
      </w:r>
      <w:r w:rsidRPr="00285BD5">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412E44F6" w14:textId="77777777" w:rsidR="00F25B70" w:rsidRPr="00285BD5" w:rsidRDefault="0002767D" w:rsidP="0066496C">
      <w:pPr>
        <w:pStyle w:val="Nadpis3"/>
        <w:spacing w:after="120" w:line="240" w:lineRule="auto"/>
        <w:ind w:left="1418" w:hanging="851"/>
        <w:rPr>
          <w:sz w:val="22"/>
          <w:szCs w:val="22"/>
          <w:lang w:val="cs-CZ"/>
        </w:rPr>
      </w:pPr>
      <w:r w:rsidRPr="00285BD5">
        <w:rPr>
          <w:sz w:val="22"/>
          <w:szCs w:val="22"/>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27187BB1" w14:textId="77777777" w:rsidR="00E0546C" w:rsidRPr="00285BD5" w:rsidRDefault="0002767D" w:rsidP="001405D2">
      <w:pPr>
        <w:pStyle w:val="Nadpis2"/>
        <w:spacing w:line="240" w:lineRule="auto"/>
        <w:rPr>
          <w:sz w:val="22"/>
          <w:szCs w:val="22"/>
          <w:lang w:val="cs-CZ"/>
        </w:rPr>
      </w:pPr>
      <w:r w:rsidRPr="00285BD5">
        <w:rPr>
          <w:sz w:val="22"/>
          <w:szCs w:val="22"/>
          <w:lang w:val="cs-CZ"/>
        </w:rPr>
        <w:t xml:space="preserve">Technický dozor </w:t>
      </w:r>
      <w:r w:rsidR="00597828" w:rsidRPr="00285BD5">
        <w:rPr>
          <w:sz w:val="22"/>
          <w:szCs w:val="22"/>
          <w:lang w:val="cs-CZ"/>
        </w:rPr>
        <w:t>stavebníka bude</w:t>
      </w:r>
      <w:r w:rsidRPr="00285BD5">
        <w:rPr>
          <w:sz w:val="22"/>
          <w:szCs w:val="22"/>
          <w:lang w:val="cs-CZ"/>
        </w:rPr>
        <w:t xml:space="preserve"> provádět průběžnou kontrolu prováděných prací.</w:t>
      </w:r>
    </w:p>
    <w:p w14:paraId="714E0579" w14:textId="77777777" w:rsidR="00767CF1" w:rsidRPr="00285BD5" w:rsidRDefault="0002767D" w:rsidP="00767CF1">
      <w:pPr>
        <w:pStyle w:val="Nadpis2"/>
        <w:spacing w:line="240" w:lineRule="auto"/>
        <w:rPr>
          <w:sz w:val="22"/>
          <w:szCs w:val="22"/>
          <w:lang w:val="cs-CZ"/>
        </w:rPr>
      </w:pPr>
      <w:r w:rsidRPr="00285BD5">
        <w:rPr>
          <w:sz w:val="22"/>
          <w:szCs w:val="22"/>
          <w:lang w:val="cs-CZ"/>
        </w:rPr>
        <w:t>Objednatel je povinen, pokud to vyplývá ze zvláštních právních předpisů, jmenovat koordinátora bezpečnosti práce na staveništi.</w:t>
      </w:r>
    </w:p>
    <w:p w14:paraId="5934DA6F" w14:textId="77777777" w:rsidR="001405D2" w:rsidRPr="00285BD5" w:rsidRDefault="0002767D" w:rsidP="001405D2">
      <w:pPr>
        <w:pStyle w:val="Nadpis2"/>
        <w:spacing w:line="240" w:lineRule="auto"/>
        <w:rPr>
          <w:sz w:val="22"/>
          <w:szCs w:val="22"/>
          <w:lang w:val="cs-CZ"/>
        </w:rPr>
      </w:pPr>
      <w:r w:rsidRPr="00285BD5">
        <w:rPr>
          <w:sz w:val="22"/>
          <w:szCs w:val="22"/>
          <w:lang w:val="cs-CZ"/>
        </w:rPr>
        <w:t xml:space="preserve">Kontrolní dny budou organizovány Objednatelem, zúčastní se jich vždy alespoň jeden zástupce Objednatele, jeden zástupce Zhotovitele a Technický </w:t>
      </w:r>
      <w:r w:rsidR="00597828" w:rsidRPr="00285BD5">
        <w:rPr>
          <w:sz w:val="22"/>
          <w:szCs w:val="22"/>
          <w:lang w:val="cs-CZ"/>
        </w:rPr>
        <w:t>dozor stavebníka</w:t>
      </w:r>
      <w:r w:rsidRPr="00285BD5">
        <w:rPr>
          <w:sz w:val="22"/>
          <w:szCs w:val="22"/>
          <w:lang w:val="cs-CZ"/>
        </w:rPr>
        <w:t xml:space="preserve">. Kontrolní </w:t>
      </w:r>
      <w:r w:rsidR="00597828" w:rsidRPr="00285BD5">
        <w:rPr>
          <w:sz w:val="22"/>
          <w:szCs w:val="22"/>
          <w:lang w:val="cs-CZ"/>
        </w:rPr>
        <w:t>dny budou</w:t>
      </w:r>
      <w:r w:rsidRPr="00285BD5">
        <w:rPr>
          <w:sz w:val="22"/>
          <w:szCs w:val="22"/>
          <w:lang w:val="cs-CZ"/>
        </w:rPr>
        <w:t xml:space="preserve"> probíhat </w:t>
      </w:r>
      <w:r w:rsidR="00597828" w:rsidRPr="00285BD5">
        <w:rPr>
          <w:sz w:val="22"/>
          <w:szCs w:val="22"/>
          <w:lang w:val="cs-CZ"/>
        </w:rPr>
        <w:t>minimálně jednou</w:t>
      </w:r>
      <w:r w:rsidRPr="00285BD5">
        <w:rPr>
          <w:sz w:val="22"/>
          <w:szCs w:val="22"/>
          <w:lang w:val="cs-CZ"/>
        </w:rPr>
        <w:t xml:space="preserve"> za týden. Zápisy z kontrolních dnů (dále jen „KD“) se provádějí na místě stavby čitelným zápisem do stavebního deníku</w:t>
      </w:r>
      <w:r w:rsidR="00BA12F6" w:rsidRPr="00285BD5">
        <w:rPr>
          <w:sz w:val="22"/>
          <w:szCs w:val="22"/>
          <w:lang w:val="cs-CZ"/>
        </w:rPr>
        <w:t xml:space="preserve"> a samostatným zápisem z KD</w:t>
      </w:r>
      <w:r w:rsidRPr="00285BD5">
        <w:rPr>
          <w:sz w:val="22"/>
          <w:szCs w:val="22"/>
          <w:lang w:val="cs-CZ"/>
        </w:rPr>
        <w:t>.</w:t>
      </w:r>
      <w:r w:rsidR="00BA12F6" w:rsidRPr="00285BD5">
        <w:rPr>
          <w:sz w:val="22"/>
          <w:szCs w:val="22"/>
          <w:lang w:val="cs-CZ"/>
        </w:rPr>
        <w:t xml:space="preserve"> Přítomní stvrdí svoji účast na KD podpisem na presenční listinu.</w:t>
      </w:r>
    </w:p>
    <w:p w14:paraId="5BACA851" w14:textId="77777777" w:rsidR="00F25B70" w:rsidRPr="00285BD5" w:rsidRDefault="0002767D" w:rsidP="00C23526">
      <w:pPr>
        <w:pStyle w:val="Nadpis2"/>
        <w:spacing w:line="240" w:lineRule="auto"/>
        <w:rPr>
          <w:b/>
          <w:bCs/>
          <w:i/>
          <w:sz w:val="22"/>
          <w:szCs w:val="22"/>
          <w:u w:val="single"/>
          <w:lang w:val="cs-CZ"/>
        </w:rPr>
      </w:pPr>
      <w:r w:rsidRPr="00285BD5">
        <w:rPr>
          <w:sz w:val="22"/>
          <w:szCs w:val="22"/>
          <w:lang w:val="cs-CZ"/>
        </w:rPr>
        <w:t xml:space="preserve">Zhotovitel se zavazuje ke spolupůsobení při výkonu finanční kontroly dle § 2 písm. e) zákona č. 320/2001 Sb., o finanční kontrole, ve znění pozdějších předpisů. </w:t>
      </w:r>
    </w:p>
    <w:p w14:paraId="09C21D05" w14:textId="77777777" w:rsidR="00452D2B" w:rsidRPr="00285BD5" w:rsidRDefault="0002767D" w:rsidP="00C23526">
      <w:pPr>
        <w:pStyle w:val="Nadpis2"/>
        <w:spacing w:line="240" w:lineRule="auto"/>
        <w:rPr>
          <w:sz w:val="22"/>
          <w:szCs w:val="22"/>
          <w:lang w:val="cs-CZ"/>
        </w:rPr>
      </w:pPr>
      <w:r w:rsidRPr="00285BD5">
        <w:rPr>
          <w:sz w:val="22"/>
          <w:szCs w:val="22"/>
          <w:lang w:val="cs-CZ"/>
        </w:rPr>
        <w:t>Zhotovitel je povinen</w:t>
      </w:r>
      <w:r w:rsidR="00210049" w:rsidRPr="00285BD5">
        <w:rPr>
          <w:sz w:val="22"/>
          <w:szCs w:val="22"/>
          <w:lang w:val="cs-CZ"/>
        </w:rPr>
        <w:t xml:space="preserve"> nejméně po dobu 10 let od finančního ukončení projektu, zároveň</w:t>
      </w:r>
      <w:r w:rsidR="0020102A" w:rsidRPr="00285BD5">
        <w:rPr>
          <w:sz w:val="22"/>
          <w:szCs w:val="22"/>
          <w:lang w:val="cs-CZ"/>
        </w:rPr>
        <w:t xml:space="preserve"> však alespoň do konce roku 20</w:t>
      </w:r>
      <w:r w:rsidR="00BF1C17">
        <w:rPr>
          <w:sz w:val="22"/>
          <w:szCs w:val="22"/>
          <w:lang w:val="cs-CZ"/>
        </w:rPr>
        <w:t>31</w:t>
      </w:r>
      <w:r w:rsidR="00210049" w:rsidRPr="00285BD5">
        <w:rPr>
          <w:sz w:val="22"/>
          <w:szCs w:val="22"/>
          <w:lang w:val="cs-CZ"/>
        </w:rPr>
        <w:t>,</w:t>
      </w:r>
      <w:r w:rsidRPr="00285BD5">
        <w:rPr>
          <w:sz w:val="22"/>
          <w:szCs w:val="22"/>
          <w:lang w:val="cs-CZ"/>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285BD5">
        <w:rPr>
          <w:sz w:val="22"/>
          <w:szCs w:val="22"/>
          <w:lang w:val="cs-CZ"/>
        </w:rPr>
        <w:t xml:space="preserve"> </w:t>
      </w:r>
      <w:r w:rsidR="004C1749" w:rsidRPr="00285BD5">
        <w:rPr>
          <w:sz w:val="22"/>
          <w:szCs w:val="22"/>
          <w:lang w:val="cs-CZ"/>
        </w:rPr>
        <w:t>v uvedené lhůtě</w:t>
      </w:r>
      <w:r w:rsidRPr="00285BD5">
        <w:rPr>
          <w:sz w:val="22"/>
          <w:szCs w:val="22"/>
          <w:lang w:val="cs-CZ"/>
        </w:rPr>
        <w:t xml:space="preserve"> poskytovat požadované informace a dokumentaci související s realizací </w:t>
      </w:r>
      <w:r w:rsidR="004C1749" w:rsidRPr="00285BD5">
        <w:rPr>
          <w:sz w:val="22"/>
          <w:szCs w:val="22"/>
          <w:lang w:val="cs-CZ"/>
        </w:rPr>
        <w:t>díla</w:t>
      </w:r>
      <w:r w:rsidRPr="00285BD5">
        <w:rPr>
          <w:sz w:val="22"/>
          <w:szCs w:val="22"/>
          <w:lang w:val="cs-CZ"/>
        </w:rPr>
        <w:t xml:space="preserve"> Objednateli a zaměstnancům nebo zmocněncům pověřených orgánů (MF ČR</w:t>
      </w:r>
      <w:r w:rsidR="00316F72" w:rsidRPr="00285BD5">
        <w:rPr>
          <w:sz w:val="22"/>
          <w:szCs w:val="22"/>
          <w:lang w:val="cs-CZ"/>
        </w:rPr>
        <w:t>,</w:t>
      </w:r>
      <w:r w:rsidRPr="00285BD5">
        <w:rPr>
          <w:sz w:val="22"/>
          <w:szCs w:val="22"/>
          <w:lang w:val="cs-CZ"/>
        </w:rPr>
        <w:t xml:space="preserve"> Nejvyššího kontrolního úřadu, příslušného orgánu finanční zprávy a dalších oprávněných orgánů státní správy) a je povinen vytvořit výše uvedeným osobám podmínky k provedení kontroly vztahující se k realizaci </w:t>
      </w:r>
      <w:r w:rsidR="004C1749" w:rsidRPr="00285BD5">
        <w:rPr>
          <w:sz w:val="22"/>
          <w:szCs w:val="22"/>
          <w:lang w:val="cs-CZ"/>
        </w:rPr>
        <w:t>díla</w:t>
      </w:r>
      <w:r w:rsidRPr="00285BD5">
        <w:rPr>
          <w:sz w:val="22"/>
          <w:szCs w:val="22"/>
          <w:lang w:val="cs-CZ"/>
        </w:rPr>
        <w:t xml:space="preserve"> a poskytnout jim při provádění kontroly </w:t>
      </w:r>
      <w:r w:rsidR="00597828" w:rsidRPr="00285BD5">
        <w:rPr>
          <w:sz w:val="22"/>
          <w:szCs w:val="22"/>
          <w:lang w:val="cs-CZ"/>
        </w:rPr>
        <w:t>součinnost. Ve</w:t>
      </w:r>
      <w:r w:rsidR="00F46AEE" w:rsidRPr="00285BD5">
        <w:rPr>
          <w:sz w:val="22"/>
          <w:szCs w:val="22"/>
          <w:lang w:val="cs-CZ"/>
        </w:rPr>
        <w:t xml:space="preserve"> smlouvách uzavíraných s případnými partnery a poddodavateli </w:t>
      </w:r>
      <w:r w:rsidR="00852B62" w:rsidRPr="00285BD5">
        <w:rPr>
          <w:sz w:val="22"/>
          <w:szCs w:val="22"/>
          <w:lang w:val="cs-CZ"/>
        </w:rPr>
        <w:t>Z</w:t>
      </w:r>
      <w:r w:rsidR="00F46AEE" w:rsidRPr="00285BD5">
        <w:rPr>
          <w:sz w:val="22"/>
          <w:szCs w:val="22"/>
          <w:lang w:val="cs-CZ"/>
        </w:rPr>
        <w:t>hotovitele zaváže touto povinností i případné partnery a poddodavatele díla. Zhotovitel je dále povinen uchovávat účetní záznamy vztahující se k předmětu plnění díla v elektronické podobě.</w:t>
      </w:r>
      <w:r w:rsidRPr="00285BD5">
        <w:rPr>
          <w:sz w:val="22"/>
          <w:szCs w:val="22"/>
          <w:lang w:val="cs-CZ"/>
        </w:rPr>
        <w:t xml:space="preserve"> P</w:t>
      </w:r>
      <w:r w:rsidR="00852B62" w:rsidRPr="00285BD5">
        <w:rPr>
          <w:sz w:val="22"/>
          <w:szCs w:val="22"/>
          <w:lang w:val="cs-CZ"/>
        </w:rPr>
        <w:t>okud by došlo k situaci, že by Z</w:t>
      </w:r>
      <w:r w:rsidRPr="00285BD5">
        <w:rPr>
          <w:sz w:val="22"/>
          <w:szCs w:val="22"/>
          <w:lang w:val="cs-CZ"/>
        </w:rPr>
        <w:t xml:space="preserve">hotovitel zanikl bez právního nástupce, je povinen veškerou toto dokumentaci před svým zánikem předat Objednateli. </w:t>
      </w:r>
    </w:p>
    <w:p w14:paraId="76E00A60" w14:textId="77777777" w:rsidR="00F25B70" w:rsidRPr="00285BD5" w:rsidRDefault="00597828" w:rsidP="00C23526">
      <w:pPr>
        <w:pStyle w:val="Nadpis2"/>
        <w:spacing w:line="240" w:lineRule="auto"/>
        <w:rPr>
          <w:b/>
          <w:bCs/>
          <w:sz w:val="22"/>
          <w:szCs w:val="22"/>
          <w:lang w:val="cs-CZ"/>
        </w:rPr>
      </w:pPr>
      <w:r w:rsidRPr="00285BD5">
        <w:rPr>
          <w:sz w:val="22"/>
          <w:szCs w:val="22"/>
          <w:lang w:val="cs-CZ"/>
        </w:rPr>
        <w:t>Zhotovitel není</w:t>
      </w:r>
      <w:r w:rsidR="0002767D" w:rsidRPr="00285BD5">
        <w:rPr>
          <w:sz w:val="22"/>
          <w:szCs w:val="22"/>
          <w:lang w:val="cs-CZ"/>
        </w:rPr>
        <w:t xml:space="preserve"> oprávněn převést nebo jakkoli přenést nebo postoupit svoje práva a povinnosti ze </w:t>
      </w:r>
      <w:r w:rsidR="00452F4A" w:rsidRPr="00285BD5">
        <w:rPr>
          <w:sz w:val="22"/>
          <w:szCs w:val="22"/>
          <w:lang w:val="cs-CZ"/>
        </w:rPr>
        <w:t>S</w:t>
      </w:r>
      <w:r w:rsidR="0002767D" w:rsidRPr="00285BD5">
        <w:rPr>
          <w:sz w:val="22"/>
          <w:szCs w:val="22"/>
          <w:lang w:val="cs-CZ"/>
        </w:rPr>
        <w:t xml:space="preserve">mlouvy o dílo (Smlouvy) vyplývající na jinou osobu, to bude posuzováno jako podstatné porušení této </w:t>
      </w:r>
      <w:r w:rsidR="00452F4A" w:rsidRPr="00285BD5">
        <w:rPr>
          <w:sz w:val="22"/>
          <w:szCs w:val="22"/>
          <w:lang w:val="cs-CZ"/>
        </w:rPr>
        <w:t>S</w:t>
      </w:r>
      <w:r w:rsidR="0002767D" w:rsidRPr="00285BD5">
        <w:rPr>
          <w:sz w:val="22"/>
          <w:szCs w:val="22"/>
          <w:lang w:val="cs-CZ"/>
        </w:rPr>
        <w:t>mlouvy ze strany Zhotovitele.</w:t>
      </w:r>
    </w:p>
    <w:p w14:paraId="0BFB029C" w14:textId="77777777" w:rsidR="00F25B70" w:rsidRPr="00285BD5" w:rsidRDefault="0002767D" w:rsidP="00C23526">
      <w:pPr>
        <w:pStyle w:val="Nadpis2"/>
        <w:spacing w:line="240" w:lineRule="auto"/>
        <w:rPr>
          <w:sz w:val="22"/>
          <w:szCs w:val="22"/>
          <w:lang w:val="cs-CZ"/>
        </w:rPr>
      </w:pPr>
      <w:r w:rsidRPr="00285BD5">
        <w:rPr>
          <w:sz w:val="22"/>
          <w:szCs w:val="22"/>
          <w:lang w:val="cs-CZ"/>
        </w:rPr>
        <w:t xml:space="preserve">Zhotovitel se zavazuje, že nezastaví pohledávky, které bude mít vůči Objednateli ze </w:t>
      </w:r>
      <w:r w:rsidR="00452F4A" w:rsidRPr="00285BD5">
        <w:rPr>
          <w:sz w:val="22"/>
          <w:szCs w:val="22"/>
          <w:lang w:val="cs-CZ"/>
        </w:rPr>
        <w:t>S</w:t>
      </w:r>
      <w:r w:rsidRPr="00285BD5">
        <w:rPr>
          <w:sz w:val="22"/>
          <w:szCs w:val="22"/>
          <w:lang w:val="cs-CZ"/>
        </w:rPr>
        <w:t>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379FC65B"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Stavební deník</w:t>
      </w:r>
    </w:p>
    <w:p w14:paraId="078966EE" w14:textId="77777777" w:rsidR="00F25B70" w:rsidRPr="00285BD5" w:rsidRDefault="0002767D" w:rsidP="00FD4C77">
      <w:pPr>
        <w:pStyle w:val="Nadpis2"/>
        <w:numPr>
          <w:ilvl w:val="1"/>
          <w:numId w:val="12"/>
        </w:numPr>
        <w:spacing w:line="240" w:lineRule="auto"/>
        <w:rPr>
          <w:b/>
          <w:i/>
          <w:sz w:val="22"/>
          <w:szCs w:val="22"/>
          <w:u w:val="single"/>
          <w:lang w:val="cs-CZ"/>
        </w:rPr>
      </w:pPr>
      <w:r w:rsidRPr="00285BD5">
        <w:rPr>
          <w:sz w:val="22"/>
          <w:szCs w:val="22"/>
          <w:lang w:val="cs-CZ"/>
        </w:rPr>
        <w:t xml:space="preserve">Zhotovitel se zavazuje ode dne předání staveniště (viz článek XI. Smlouvy) Objednatelem Zhotoviteli vést stavební deník dle </w:t>
      </w:r>
      <w:proofErr w:type="spellStart"/>
      <w:r w:rsidRPr="00285BD5">
        <w:rPr>
          <w:sz w:val="22"/>
          <w:szCs w:val="22"/>
          <w:lang w:val="cs-CZ"/>
        </w:rPr>
        <w:t>ust</w:t>
      </w:r>
      <w:proofErr w:type="spellEnd"/>
      <w:r w:rsidRPr="00285BD5">
        <w:rPr>
          <w:sz w:val="22"/>
          <w:szCs w:val="22"/>
          <w:lang w:val="cs-CZ"/>
        </w:rPr>
        <w:t xml:space="preserve">. § 157 stavebního zákona v rozsahu stanoveném vyhláškou č. 499/2006 Sb., o dokumentaci staveb </w:t>
      </w:r>
      <w:proofErr w:type="spellStart"/>
      <w:r w:rsidRPr="00285BD5">
        <w:rPr>
          <w:sz w:val="22"/>
          <w:szCs w:val="22"/>
          <w:lang w:val="cs-CZ"/>
        </w:rPr>
        <w:t>v.z.p.p</w:t>
      </w:r>
      <w:proofErr w:type="spellEnd"/>
      <w:r w:rsidR="00E46365" w:rsidRPr="00285BD5">
        <w:rPr>
          <w:sz w:val="22"/>
          <w:szCs w:val="22"/>
          <w:lang w:val="cs-CZ"/>
        </w:rPr>
        <w:t>.</w:t>
      </w:r>
      <w:r w:rsidRPr="00285BD5">
        <w:rPr>
          <w:sz w:val="22"/>
          <w:szCs w:val="22"/>
          <w:lang w:val="cs-CZ"/>
        </w:rPr>
        <w:t xml:space="preserve"> a budou v něm zaznamenávány veškeré skutečnosti o průběhu všech prací, včetně prací poddodavatelů. Do stavebního deníku bude Zhotovitel zapisovat všechny skutečnosti stanovené zákonem a současně všechny skutečnosti rozhodné pro plnění podmínek Smlouvy. Stavební deník bude uložen na staveništi a bude oběma stranám kdykoliv přístupný v době přítomnosti jakýchkoli osob na staveništi. Originál stavebního deníku předá Zhotovitel při přejímacím řízení Objednateli. </w:t>
      </w:r>
    </w:p>
    <w:p w14:paraId="3D3E7215" w14:textId="77777777" w:rsidR="00F25B70" w:rsidRPr="00285BD5" w:rsidRDefault="0002767D" w:rsidP="00C23526">
      <w:pPr>
        <w:pStyle w:val="Nadpis2"/>
        <w:spacing w:line="240" w:lineRule="auto"/>
        <w:rPr>
          <w:sz w:val="22"/>
          <w:szCs w:val="22"/>
          <w:lang w:val="cs-CZ"/>
        </w:rPr>
      </w:pPr>
      <w:r w:rsidRPr="00285BD5">
        <w:rPr>
          <w:sz w:val="22"/>
          <w:szCs w:val="22"/>
          <w:lang w:val="cs-CZ"/>
        </w:rPr>
        <w:t xml:space="preserve">Stavební deník dle předchozího odstavce Smlouvy vede Zhotovitelem 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1FAB5D42" w14:textId="77777777" w:rsidR="00F25B70" w:rsidRPr="00285BD5" w:rsidRDefault="0002767D" w:rsidP="00C23526">
      <w:pPr>
        <w:pStyle w:val="Nadpis2"/>
        <w:spacing w:line="240" w:lineRule="auto"/>
        <w:rPr>
          <w:sz w:val="22"/>
          <w:szCs w:val="22"/>
          <w:lang w:val="cs-CZ"/>
        </w:rPr>
      </w:pPr>
      <w:r w:rsidRPr="00285BD5">
        <w:rPr>
          <w:sz w:val="22"/>
          <w:szCs w:val="22"/>
          <w:lang w:val="cs-CZ"/>
        </w:rPr>
        <w:t>Stavební deník musí být uložen tak, aby byl vždy okamžitě k dispozici Objednateli a orgánu státního stavebního dohledu.</w:t>
      </w:r>
    </w:p>
    <w:p w14:paraId="0C256759" w14:textId="77777777" w:rsidR="00F25B70" w:rsidRPr="00285BD5" w:rsidRDefault="0002767D" w:rsidP="00C23526">
      <w:pPr>
        <w:pStyle w:val="Nadpis2"/>
        <w:spacing w:line="240" w:lineRule="auto"/>
        <w:rPr>
          <w:sz w:val="22"/>
          <w:szCs w:val="22"/>
          <w:lang w:val="cs-CZ"/>
        </w:rPr>
      </w:pPr>
      <w:r w:rsidRPr="00285BD5">
        <w:rPr>
          <w:sz w:val="22"/>
          <w:szCs w:val="22"/>
          <w:lang w:val="cs-CZ"/>
        </w:rPr>
        <w:t>Denní záznamy oprávněná osoba zapisuje čitelně v den, kdy byly práce provedeny nebo kdy nastaly skutečnosti, které jsou předmětem zápisu. V denních záznamech nesmí být vynechána volná místa.</w:t>
      </w:r>
    </w:p>
    <w:p w14:paraId="11FA87EB" w14:textId="77777777" w:rsidR="00F25B70" w:rsidRPr="00285BD5" w:rsidRDefault="0002767D" w:rsidP="00C23526">
      <w:pPr>
        <w:pStyle w:val="Nadpis2"/>
        <w:spacing w:line="240" w:lineRule="auto"/>
        <w:rPr>
          <w:sz w:val="22"/>
          <w:szCs w:val="22"/>
          <w:lang w:val="cs-CZ"/>
        </w:rPr>
      </w:pPr>
      <w:r w:rsidRPr="00285BD5">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533CF9E4"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Staveniště a jeho zařízení</w:t>
      </w:r>
    </w:p>
    <w:p w14:paraId="654B9085" w14:textId="77777777" w:rsidR="00E9341D" w:rsidRPr="00285BD5" w:rsidRDefault="0002767D" w:rsidP="00FD4C77">
      <w:pPr>
        <w:pStyle w:val="Nadpis2"/>
        <w:numPr>
          <w:ilvl w:val="1"/>
          <w:numId w:val="13"/>
        </w:numPr>
        <w:spacing w:line="240" w:lineRule="auto"/>
        <w:rPr>
          <w:sz w:val="22"/>
          <w:szCs w:val="22"/>
          <w:lang w:val="cs-CZ"/>
        </w:rPr>
      </w:pPr>
      <w:r w:rsidRPr="00285BD5">
        <w:rPr>
          <w:sz w:val="22"/>
          <w:szCs w:val="22"/>
          <w:lang w:val="cs-CZ"/>
        </w:rPr>
        <w:t>Staveništěm se pro účely Smlouvy rozumí místo určené ke zhotovení díla, které je vymezeno v článku VI. Předáním a převzetím staveniště se rozumí protokolární předání staveniště Objednatelem a převzetí staveniště Zhotovitelem.</w:t>
      </w:r>
    </w:p>
    <w:p w14:paraId="1EF41F5A" w14:textId="191178B7" w:rsidR="008B2D7A" w:rsidRPr="00285BD5" w:rsidRDefault="0002767D" w:rsidP="00FD4C77">
      <w:pPr>
        <w:pStyle w:val="Nadpis2"/>
        <w:numPr>
          <w:ilvl w:val="1"/>
          <w:numId w:val="13"/>
        </w:numPr>
        <w:spacing w:line="240" w:lineRule="auto"/>
        <w:rPr>
          <w:sz w:val="22"/>
          <w:szCs w:val="22"/>
          <w:lang w:val="cs-CZ"/>
        </w:rPr>
      </w:pPr>
      <w:r w:rsidRPr="00285BD5">
        <w:rPr>
          <w:sz w:val="22"/>
          <w:szCs w:val="22"/>
          <w:lang w:val="cs-CZ"/>
        </w:rPr>
        <w:t xml:space="preserve">K předání staveniště dojde </w:t>
      </w:r>
      <w:r w:rsidR="007E77C0">
        <w:rPr>
          <w:sz w:val="22"/>
          <w:szCs w:val="22"/>
          <w:lang w:val="cs-CZ"/>
        </w:rPr>
        <w:t xml:space="preserve">nejpozději </w:t>
      </w:r>
      <w:r w:rsidRPr="00285BD5">
        <w:rPr>
          <w:sz w:val="22"/>
          <w:szCs w:val="22"/>
          <w:lang w:val="cs-CZ"/>
        </w:rPr>
        <w:t xml:space="preserve">do 10 </w:t>
      </w:r>
      <w:r w:rsidR="00597828" w:rsidRPr="00285BD5">
        <w:rPr>
          <w:sz w:val="22"/>
          <w:szCs w:val="22"/>
          <w:lang w:val="cs-CZ"/>
        </w:rPr>
        <w:t>dnů od</w:t>
      </w:r>
      <w:r w:rsidRPr="00285BD5">
        <w:rPr>
          <w:sz w:val="22"/>
          <w:szCs w:val="22"/>
          <w:lang w:val="cs-CZ"/>
        </w:rPr>
        <w:t xml:space="preserve"> doručení písemné výzvy Zhotoviteli k převzetí staveniště</w:t>
      </w:r>
      <w:r w:rsidR="00316F72" w:rsidRPr="00285BD5">
        <w:rPr>
          <w:sz w:val="22"/>
          <w:szCs w:val="22"/>
          <w:lang w:val="cs-CZ"/>
        </w:rPr>
        <w:t xml:space="preserve"> a zahájení plnění</w:t>
      </w:r>
      <w:r w:rsidR="003E6542" w:rsidRPr="00285BD5">
        <w:rPr>
          <w:sz w:val="22"/>
          <w:szCs w:val="22"/>
          <w:lang w:val="cs-CZ"/>
        </w:rPr>
        <w:t xml:space="preserve"> díla</w:t>
      </w:r>
      <w:r w:rsidRPr="00285BD5">
        <w:rPr>
          <w:sz w:val="22"/>
          <w:szCs w:val="22"/>
          <w:lang w:val="cs-CZ"/>
        </w:rPr>
        <w:t xml:space="preserve">. O předání staveniště Objednatelem Zhotoviteli bude sepsán písemný protokol, který bude vyhotoven ve dvou stejnopisech, z nichž každá smluvní strana obdrží po jednom stejnopise, a podepsán oprávněnými zástupci obou smluvních </w:t>
      </w:r>
      <w:r w:rsidR="00597828" w:rsidRPr="00285BD5">
        <w:rPr>
          <w:sz w:val="22"/>
          <w:szCs w:val="22"/>
          <w:lang w:val="cs-CZ"/>
        </w:rPr>
        <w:t xml:space="preserve">stran. </w:t>
      </w:r>
      <w:r w:rsidRPr="00285BD5">
        <w:rPr>
          <w:sz w:val="22"/>
          <w:szCs w:val="22"/>
          <w:lang w:val="cs-CZ"/>
        </w:rPr>
        <w:t xml:space="preserve">Dokladem o předání </w:t>
      </w:r>
      <w:r w:rsidR="00DF755A" w:rsidRPr="00285BD5">
        <w:rPr>
          <w:sz w:val="22"/>
          <w:szCs w:val="22"/>
          <w:lang w:val="cs-CZ"/>
        </w:rPr>
        <w:t>staveniště</w:t>
      </w:r>
      <w:r w:rsidRPr="00285BD5">
        <w:rPr>
          <w:sz w:val="22"/>
          <w:szCs w:val="22"/>
          <w:lang w:val="cs-CZ"/>
        </w:rPr>
        <w:t xml:space="preserve"> bude společný zápis o</w:t>
      </w:r>
      <w:r w:rsidR="00DF755A" w:rsidRPr="00285BD5">
        <w:rPr>
          <w:sz w:val="22"/>
          <w:szCs w:val="22"/>
          <w:lang w:val="cs-CZ"/>
        </w:rPr>
        <w:t xml:space="preserve"> jeho</w:t>
      </w:r>
      <w:r w:rsidRPr="00285BD5">
        <w:rPr>
          <w:sz w:val="22"/>
          <w:szCs w:val="22"/>
          <w:lang w:val="cs-CZ"/>
        </w:rPr>
        <w:t xml:space="preserve"> předání a převzetí. </w:t>
      </w:r>
    </w:p>
    <w:p w14:paraId="16637BCA" w14:textId="77777777" w:rsidR="00875AB7" w:rsidRPr="00285BD5" w:rsidRDefault="00A20AAA" w:rsidP="00875AB7">
      <w:pPr>
        <w:pStyle w:val="Nadpis2"/>
        <w:spacing w:line="240" w:lineRule="auto"/>
        <w:rPr>
          <w:sz w:val="22"/>
          <w:szCs w:val="22"/>
          <w:lang w:val="cs-CZ"/>
        </w:rPr>
      </w:pPr>
      <w:r w:rsidRPr="00285BD5">
        <w:rPr>
          <w:sz w:val="22"/>
          <w:szCs w:val="22"/>
          <w:lang w:val="cs-CZ"/>
        </w:rPr>
        <w:t>Zřízení staveniště zabezpečuje Zhotovitel v souladu se svými potřebami.</w:t>
      </w:r>
      <w:r w:rsidR="0002767D" w:rsidRPr="00285BD5">
        <w:rPr>
          <w:sz w:val="22"/>
          <w:szCs w:val="22"/>
          <w:lang w:val="cs-CZ"/>
        </w:rPr>
        <w:t xml:space="preserve"> Způsob napojení na zdroj vody, plynu a elektřiny zajistí Zhotovitel se správcem sítí. Veškeré náklady na vodu, plyn, elektřinu spojené s výstavbou a náklady s tím související bude hradit </w:t>
      </w:r>
      <w:r w:rsidR="00852B62" w:rsidRPr="00285BD5">
        <w:rPr>
          <w:sz w:val="22"/>
          <w:szCs w:val="22"/>
          <w:lang w:val="cs-CZ"/>
        </w:rPr>
        <w:t>Z</w:t>
      </w:r>
      <w:r w:rsidR="0002767D" w:rsidRPr="00285BD5">
        <w:rPr>
          <w:sz w:val="22"/>
          <w:szCs w:val="22"/>
          <w:lang w:val="cs-CZ"/>
        </w:rPr>
        <w:t>hotovitel, který je zároveň povinen uzavřít s dodavateli smlouvu a zajistit si odběrné místo s měřeným odběrem.</w:t>
      </w:r>
      <w:r w:rsidR="008F18BC" w:rsidRPr="00285BD5">
        <w:rPr>
          <w:sz w:val="22"/>
          <w:szCs w:val="22"/>
          <w:lang w:val="cs-CZ"/>
        </w:rPr>
        <w:t xml:space="preserve"> </w:t>
      </w:r>
      <w:r w:rsidR="0002767D" w:rsidRPr="00285BD5">
        <w:rPr>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w:t>
      </w:r>
      <w:r w:rsidR="00BF1C17">
        <w:rPr>
          <w:sz w:val="22"/>
          <w:szCs w:val="22"/>
          <w:lang w:val="cs-CZ"/>
        </w:rPr>
        <w:t>lizaci díla</w:t>
      </w:r>
      <w:r w:rsidR="0002767D" w:rsidRPr="00285BD5">
        <w:rPr>
          <w:sz w:val="22"/>
          <w:szCs w:val="22"/>
          <w:lang w:val="cs-CZ"/>
        </w:rPr>
        <w:t>.</w:t>
      </w:r>
    </w:p>
    <w:p w14:paraId="0190C1CA" w14:textId="77777777" w:rsidR="008B2D7A" w:rsidRPr="00285BD5" w:rsidRDefault="0002767D" w:rsidP="008B2D7A">
      <w:pPr>
        <w:pStyle w:val="Nadpis2"/>
        <w:spacing w:line="240" w:lineRule="auto"/>
        <w:rPr>
          <w:sz w:val="22"/>
          <w:szCs w:val="22"/>
          <w:lang w:val="cs-CZ"/>
        </w:rPr>
      </w:pPr>
      <w:r w:rsidRPr="00285BD5">
        <w:rPr>
          <w:sz w:val="22"/>
          <w:szCs w:val="22"/>
          <w:lang w:val="cs-CZ"/>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w:t>
      </w:r>
      <w:r w:rsidR="008C6782" w:rsidRPr="00285BD5">
        <w:rPr>
          <w:sz w:val="22"/>
          <w:szCs w:val="22"/>
          <w:lang w:val="cs-CZ"/>
        </w:rPr>
        <w:t>případně mezi</w:t>
      </w:r>
      <w:r w:rsidR="00402B01" w:rsidRPr="00285BD5">
        <w:rPr>
          <w:sz w:val="22"/>
          <w:szCs w:val="22"/>
          <w:lang w:val="cs-CZ"/>
        </w:rPr>
        <w:t>-</w:t>
      </w:r>
      <w:proofErr w:type="spellStart"/>
      <w:r w:rsidR="008C6782" w:rsidRPr="00285BD5">
        <w:rPr>
          <w:sz w:val="22"/>
          <w:szCs w:val="22"/>
          <w:lang w:val="cs-CZ"/>
        </w:rPr>
        <w:t>deponii</w:t>
      </w:r>
      <w:proofErr w:type="spellEnd"/>
      <w:r w:rsidR="008C6782" w:rsidRPr="00285BD5">
        <w:rPr>
          <w:sz w:val="22"/>
          <w:szCs w:val="22"/>
          <w:lang w:val="cs-CZ"/>
        </w:rPr>
        <w:t xml:space="preserve"> materiálu, a to i vytěženého</w:t>
      </w:r>
      <w:r w:rsidRPr="00285BD5">
        <w:rPr>
          <w:sz w:val="22"/>
          <w:szCs w:val="22"/>
          <w:lang w:val="cs-CZ"/>
        </w:rPr>
        <w:t>, přičemž náklady s plněním tohoto závazku jsou zahrnuty v ceně díla.</w:t>
      </w:r>
    </w:p>
    <w:p w14:paraId="296707D9" w14:textId="77777777" w:rsidR="008B2D7A" w:rsidRPr="00285BD5" w:rsidRDefault="0002767D" w:rsidP="008B2D7A">
      <w:pPr>
        <w:pStyle w:val="Nadpis2"/>
        <w:spacing w:line="240" w:lineRule="auto"/>
        <w:rPr>
          <w:sz w:val="22"/>
          <w:szCs w:val="22"/>
          <w:lang w:val="cs-CZ"/>
        </w:rPr>
      </w:pPr>
      <w:r w:rsidRPr="00285BD5">
        <w:rPr>
          <w:sz w:val="22"/>
          <w:szCs w:val="22"/>
          <w:lang w:val="cs-CZ"/>
        </w:rPr>
        <w:t>Zhotovitel bude mít v průběhu realizace a dokončování předmětu díla na staveništi výhradní odpovědnost za:</w:t>
      </w:r>
    </w:p>
    <w:p w14:paraId="70A4E2C7" w14:textId="77777777" w:rsidR="008B2D7A" w:rsidRPr="00285BD5" w:rsidRDefault="0002767D" w:rsidP="00D20F82">
      <w:pPr>
        <w:pStyle w:val="Nadpis3"/>
        <w:spacing w:line="240" w:lineRule="auto"/>
        <w:ind w:left="1418" w:hanging="851"/>
        <w:rPr>
          <w:sz w:val="22"/>
          <w:szCs w:val="22"/>
          <w:lang w:val="cs-CZ"/>
        </w:rPr>
      </w:pPr>
      <w:r w:rsidRPr="00285BD5">
        <w:rPr>
          <w:sz w:val="22"/>
          <w:szCs w:val="22"/>
          <w:lang w:val="cs-CZ"/>
        </w:rPr>
        <w:t>zajištění bezpečnosti všech osob oprávněných k pohybu na staveništi, udržování staveniště v uspořádaném stavu za účelem předcházení vzniku škod; a</w:t>
      </w:r>
    </w:p>
    <w:p w14:paraId="009CD48F" w14:textId="77777777" w:rsidR="008B2D7A" w:rsidRPr="00285BD5" w:rsidRDefault="0002767D" w:rsidP="00D20F82">
      <w:pPr>
        <w:pStyle w:val="Nadpis3"/>
        <w:spacing w:line="240" w:lineRule="auto"/>
        <w:ind w:left="1418" w:hanging="851"/>
        <w:rPr>
          <w:sz w:val="22"/>
          <w:szCs w:val="22"/>
          <w:lang w:val="cs-CZ"/>
        </w:rPr>
      </w:pPr>
      <w:r w:rsidRPr="00285BD5">
        <w:rPr>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B932F2B" w14:textId="77777777" w:rsidR="008B2D7A" w:rsidRPr="00285BD5" w:rsidRDefault="0002767D" w:rsidP="00D20F82">
      <w:pPr>
        <w:pStyle w:val="Nadpis3"/>
        <w:spacing w:line="240" w:lineRule="auto"/>
        <w:ind w:left="1418" w:hanging="851"/>
        <w:rPr>
          <w:sz w:val="22"/>
          <w:szCs w:val="22"/>
          <w:lang w:val="cs-CZ"/>
        </w:rPr>
      </w:pPr>
      <w:r w:rsidRPr="00285BD5">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8854775" w14:textId="77777777" w:rsidR="008B2D7A" w:rsidRPr="00285BD5" w:rsidRDefault="0002767D" w:rsidP="008B2D7A">
      <w:pPr>
        <w:pStyle w:val="Nadpis2"/>
        <w:spacing w:line="240" w:lineRule="auto"/>
        <w:rPr>
          <w:sz w:val="22"/>
          <w:szCs w:val="22"/>
          <w:lang w:val="cs-CZ"/>
        </w:rPr>
      </w:pPr>
      <w:r w:rsidRPr="00285BD5">
        <w:rPr>
          <w:sz w:val="22"/>
          <w:szCs w:val="22"/>
          <w:lang w:val="cs-CZ"/>
        </w:rPr>
        <w:t>Zhotovitel až do konečného odevzdání staveniště Objednateli po ukončení prací zodpovídá za bezpečné zajištění staveniště vůči okolnímu provozu a chodcům.</w:t>
      </w:r>
    </w:p>
    <w:p w14:paraId="2C1339BF" w14:textId="77777777" w:rsidR="008B2D7A" w:rsidRPr="00285BD5" w:rsidRDefault="0002767D" w:rsidP="0019295C">
      <w:pPr>
        <w:pStyle w:val="Nadpis2"/>
        <w:spacing w:line="240" w:lineRule="auto"/>
        <w:rPr>
          <w:sz w:val="22"/>
          <w:szCs w:val="22"/>
          <w:lang w:val="cs-CZ"/>
        </w:rPr>
      </w:pPr>
      <w:r w:rsidRPr="00285BD5">
        <w:rPr>
          <w:sz w:val="22"/>
          <w:szCs w:val="22"/>
          <w:lang w:val="cs-CZ"/>
        </w:rPr>
        <w:t xml:space="preserve">Zhotovitel po celou dobu realizace díla zodpovídá za zabezpečení staveniště dle </w:t>
      </w:r>
      <w:r w:rsidR="00A834B0" w:rsidRPr="00285BD5">
        <w:rPr>
          <w:sz w:val="22"/>
          <w:szCs w:val="22"/>
          <w:lang w:val="cs-CZ"/>
        </w:rPr>
        <w:t>obe</w:t>
      </w:r>
      <w:r w:rsidR="00125D70" w:rsidRPr="00285BD5">
        <w:rPr>
          <w:sz w:val="22"/>
          <w:szCs w:val="22"/>
          <w:lang w:val="cs-CZ"/>
        </w:rPr>
        <w:t>c</w:t>
      </w:r>
      <w:r w:rsidR="00A834B0" w:rsidRPr="00285BD5">
        <w:rPr>
          <w:sz w:val="22"/>
          <w:szCs w:val="22"/>
          <w:lang w:val="cs-CZ"/>
        </w:rPr>
        <w:t>ně závazných právních předpisů</w:t>
      </w:r>
      <w:r w:rsidRPr="00285BD5">
        <w:rPr>
          <w:sz w:val="22"/>
          <w:szCs w:val="22"/>
          <w:lang w:val="cs-CZ"/>
        </w:rPr>
        <w:t>. Zhotovitel v plné míře zodpovídá za bezpečnost a ochranu zdraví všech osob v prostoru staveniště a zabezpečí jejich vybavení ochrannými pracovními pomůckami. Dále se Zhotovitel zavazuje dodržovat hygienické předpisy.</w:t>
      </w:r>
    </w:p>
    <w:p w14:paraId="708EE3AD" w14:textId="77777777" w:rsidR="008B2D7A" w:rsidRPr="00285BD5" w:rsidRDefault="0002767D" w:rsidP="008B2D7A">
      <w:pPr>
        <w:pStyle w:val="Nadpis2"/>
        <w:spacing w:line="240" w:lineRule="auto"/>
        <w:rPr>
          <w:sz w:val="22"/>
          <w:szCs w:val="22"/>
          <w:lang w:val="cs-CZ"/>
        </w:rPr>
      </w:pPr>
      <w:r w:rsidRPr="00285BD5">
        <w:rPr>
          <w:b/>
          <w:sz w:val="22"/>
          <w:szCs w:val="22"/>
          <w:lang w:val="cs-CZ"/>
        </w:rPr>
        <w:t>Ke dni předání a převzetí předmětu díla Objednatelem bude zařízení staveniště odstraněno, vyklizeno a proveden závěrečný úklid</w:t>
      </w:r>
      <w:r w:rsidRPr="00285BD5">
        <w:rPr>
          <w:sz w:val="22"/>
          <w:szCs w:val="22"/>
          <w:lang w:val="cs-CZ"/>
        </w:rPr>
        <w:t xml:space="preserve"> místa provádění stavby včetně stavby samotné. Pozemky a komunikace dotčené výstavbou budou k tomuto dni uvedeny do původního stavu nebo do stavu dle podmínek stavebního povolení.</w:t>
      </w:r>
    </w:p>
    <w:p w14:paraId="34C156DD"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Podmínky provádění díla</w:t>
      </w:r>
    </w:p>
    <w:p w14:paraId="782E2F3A" w14:textId="77777777" w:rsidR="00F25B70" w:rsidRPr="00285BD5" w:rsidRDefault="0002767D" w:rsidP="006F5E3E">
      <w:pPr>
        <w:pStyle w:val="Nadpis2"/>
        <w:spacing w:line="240" w:lineRule="auto"/>
        <w:rPr>
          <w:sz w:val="22"/>
          <w:szCs w:val="22"/>
          <w:lang w:val="cs-CZ"/>
        </w:rPr>
      </w:pPr>
      <w:r w:rsidRPr="00285BD5">
        <w:rPr>
          <w:sz w:val="22"/>
          <w:szCs w:val="22"/>
          <w:lang w:val="cs-CZ"/>
        </w:rPr>
        <w:t>Objednatel je v souladu s § 2592 občanského zákoníku oprávněn dávat Zhotoviteli pokyny k upřesnění nebo určení způsobu provádění díla, pokud tak neučiní, postupuje Zhotovitel ve věcech realizace stavby zcela samostatně.</w:t>
      </w:r>
    </w:p>
    <w:p w14:paraId="1ED6C732" w14:textId="77777777" w:rsidR="00F25B70" w:rsidRPr="00285BD5" w:rsidRDefault="0002767D" w:rsidP="006F5E3E">
      <w:pPr>
        <w:pStyle w:val="Nadpis2"/>
        <w:spacing w:line="240" w:lineRule="auto"/>
        <w:rPr>
          <w:sz w:val="22"/>
          <w:szCs w:val="22"/>
          <w:lang w:val="cs-CZ"/>
        </w:rPr>
      </w:pPr>
      <w:r w:rsidRPr="00285BD5">
        <w:rPr>
          <w:sz w:val="22"/>
          <w:szCs w:val="22"/>
          <w:lang w:val="cs-CZ"/>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30A49E35" w14:textId="77777777" w:rsidR="00F25B70" w:rsidRPr="00285BD5" w:rsidRDefault="0002767D" w:rsidP="00C23526">
      <w:pPr>
        <w:pStyle w:val="Nadpis2"/>
        <w:spacing w:line="240" w:lineRule="auto"/>
        <w:rPr>
          <w:sz w:val="22"/>
          <w:szCs w:val="22"/>
          <w:lang w:val="cs-CZ"/>
        </w:rPr>
      </w:pPr>
      <w:r w:rsidRPr="00285BD5">
        <w:rPr>
          <w:sz w:val="22"/>
          <w:szCs w:val="22"/>
          <w:lang w:val="cs-CZ"/>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w:t>
      </w:r>
      <w:r w:rsidR="00F07180">
        <w:rPr>
          <w:sz w:val="22"/>
          <w:szCs w:val="22"/>
          <w:lang w:val="cs-CZ"/>
        </w:rPr>
        <w:t>oceněných výkazech</w:t>
      </w:r>
      <w:r w:rsidRPr="00285BD5">
        <w:rPr>
          <w:sz w:val="22"/>
          <w:szCs w:val="22"/>
          <w:lang w:val="cs-CZ"/>
        </w:rPr>
        <w:t xml:space="preserve"> výměr je možno provádět pouze po předchozím písemném odsouhlasení Objednatelem, v tomto případě nestačí pouze souhlas osoby vykonávající technický dozor </w:t>
      </w:r>
      <w:r w:rsidR="001440F3" w:rsidRPr="00285BD5">
        <w:rPr>
          <w:sz w:val="22"/>
          <w:szCs w:val="22"/>
          <w:lang w:val="cs-CZ"/>
        </w:rPr>
        <w:t>stavebníka</w:t>
      </w:r>
      <w:r w:rsidRPr="00285BD5">
        <w:rPr>
          <w:sz w:val="22"/>
          <w:szCs w:val="22"/>
          <w:lang w:val="cs-CZ"/>
        </w:rPr>
        <w:t>.</w:t>
      </w:r>
    </w:p>
    <w:p w14:paraId="36563750" w14:textId="77777777" w:rsidR="00AF5617" w:rsidRPr="00285BD5" w:rsidRDefault="0002767D" w:rsidP="00AF5617">
      <w:pPr>
        <w:pStyle w:val="Nadpis2"/>
        <w:spacing w:line="240" w:lineRule="auto"/>
        <w:rPr>
          <w:sz w:val="22"/>
          <w:szCs w:val="22"/>
          <w:lang w:val="cs-CZ"/>
        </w:rPr>
      </w:pPr>
      <w:r w:rsidRPr="00285BD5">
        <w:rPr>
          <w:sz w:val="22"/>
          <w:szCs w:val="22"/>
          <w:lang w:val="cs-CZ"/>
        </w:rPr>
        <w:t>Zhotovitel se zavazuje, že zajistí provádění díla tak, aby provádění díla:</w:t>
      </w:r>
    </w:p>
    <w:p w14:paraId="2494CCA9" w14:textId="77777777" w:rsidR="00AF5617" w:rsidRPr="00285BD5" w:rsidRDefault="0002767D" w:rsidP="00D20F82">
      <w:pPr>
        <w:pStyle w:val="Nadpis3"/>
        <w:spacing w:after="120" w:line="240" w:lineRule="auto"/>
        <w:ind w:left="1418" w:hanging="851"/>
        <w:rPr>
          <w:sz w:val="22"/>
          <w:szCs w:val="22"/>
          <w:lang w:val="cs-CZ"/>
        </w:rPr>
      </w:pPr>
      <w:r w:rsidRPr="00285BD5">
        <w:rPr>
          <w:sz w:val="22"/>
          <w:szCs w:val="22"/>
          <w:lang w:val="cs-CZ"/>
        </w:rPr>
        <w:t>v co nejmenší míře omezovalo užívání místa provádění díla vymezeného v článku VI. Smlouvy, veřejných prostranství či jiných okolních dotčených pozemků či staveb; a</w:t>
      </w:r>
    </w:p>
    <w:p w14:paraId="7B7C25A4" w14:textId="77777777" w:rsidR="00AF5617" w:rsidRPr="007E77C0" w:rsidRDefault="0002767D" w:rsidP="00D20F82">
      <w:pPr>
        <w:pStyle w:val="Nadpis3"/>
        <w:spacing w:after="120" w:line="240" w:lineRule="auto"/>
        <w:ind w:left="1418" w:hanging="851"/>
        <w:rPr>
          <w:sz w:val="22"/>
          <w:szCs w:val="22"/>
          <w:lang w:val="cs-CZ"/>
        </w:rPr>
      </w:pPr>
      <w:r w:rsidRPr="00285BD5">
        <w:rPr>
          <w:sz w:val="22"/>
          <w:szCs w:val="22"/>
          <w:lang w:val="cs-CZ"/>
        </w:rPr>
        <w:t xml:space="preserve">neobtěžovalo třetí osoby a okolní prostory zejména hlukem, pachem, emisemi, prachem, vibracemi, </w:t>
      </w:r>
      <w:r w:rsidRPr="007E77C0">
        <w:rPr>
          <w:sz w:val="22"/>
          <w:szCs w:val="22"/>
          <w:lang w:val="cs-CZ"/>
        </w:rPr>
        <w:t>exhalacemi a zastíněním nad míru přiměřenou poměrům; a</w:t>
      </w:r>
    </w:p>
    <w:p w14:paraId="64BCF1E6" w14:textId="77777777" w:rsidR="00AF5617" w:rsidRPr="007E77C0" w:rsidRDefault="0002767D" w:rsidP="00D20F82">
      <w:pPr>
        <w:pStyle w:val="Nadpis3"/>
        <w:spacing w:after="120" w:line="240" w:lineRule="auto"/>
        <w:ind w:left="1418" w:hanging="851"/>
        <w:rPr>
          <w:sz w:val="22"/>
          <w:szCs w:val="22"/>
          <w:lang w:val="cs-CZ"/>
        </w:rPr>
      </w:pPr>
      <w:r w:rsidRPr="007E77C0">
        <w:rPr>
          <w:sz w:val="22"/>
          <w:szCs w:val="22"/>
          <w:lang w:val="cs-CZ"/>
        </w:rPr>
        <w:t xml:space="preserve">nemělo nepříznivý vliv na životní prostředí, včetně minimalizace negativních vlivů na okolí výstavby; a </w:t>
      </w:r>
    </w:p>
    <w:p w14:paraId="3F98DEFE" w14:textId="1EBCA883" w:rsidR="00F25B70" w:rsidRPr="00285BD5" w:rsidRDefault="004D41AF" w:rsidP="00D20F82">
      <w:pPr>
        <w:pStyle w:val="Nadpis3"/>
        <w:numPr>
          <w:ilvl w:val="0"/>
          <w:numId w:val="0"/>
        </w:numPr>
        <w:spacing w:after="120" w:line="240" w:lineRule="auto"/>
        <w:ind w:left="1418" w:hanging="851"/>
        <w:rPr>
          <w:sz w:val="22"/>
          <w:szCs w:val="22"/>
          <w:lang w:val="cs-CZ"/>
        </w:rPr>
      </w:pPr>
      <w:r w:rsidRPr="007E77C0">
        <w:rPr>
          <w:sz w:val="22"/>
          <w:szCs w:val="22"/>
          <w:lang w:val="cs-CZ"/>
        </w:rPr>
        <w:t>d)</w:t>
      </w:r>
      <w:r w:rsidR="00D20F82" w:rsidRPr="007E77C0">
        <w:rPr>
          <w:sz w:val="22"/>
          <w:szCs w:val="22"/>
          <w:lang w:val="cs-CZ"/>
        </w:rPr>
        <w:tab/>
      </w:r>
      <w:r w:rsidR="0002767D" w:rsidRPr="007E77C0">
        <w:rPr>
          <w:sz w:val="22"/>
          <w:szCs w:val="22"/>
          <w:lang w:val="cs-CZ"/>
        </w:rPr>
        <w:t xml:space="preserve">bylo zabezpečeno pro činnost každé profese </w:t>
      </w:r>
      <w:r w:rsidR="00696432" w:rsidRPr="007E77C0">
        <w:rPr>
          <w:sz w:val="22"/>
          <w:szCs w:val="22"/>
          <w:lang w:val="cs-CZ"/>
        </w:rPr>
        <w:t xml:space="preserve">technickým </w:t>
      </w:r>
      <w:r w:rsidR="0002767D" w:rsidRPr="007E77C0">
        <w:rPr>
          <w:sz w:val="22"/>
          <w:szCs w:val="22"/>
          <w:lang w:val="cs-CZ"/>
        </w:rPr>
        <w:t xml:space="preserve">dozorem Zhotovitele, který bude garantovat dodržování technologických postupů. Totéž </w:t>
      </w:r>
      <w:r w:rsidR="0002767D" w:rsidRPr="00285BD5">
        <w:rPr>
          <w:sz w:val="22"/>
          <w:szCs w:val="22"/>
          <w:lang w:val="cs-CZ"/>
        </w:rPr>
        <w:t xml:space="preserve">platí pro práce poddodavatelů. </w:t>
      </w:r>
    </w:p>
    <w:p w14:paraId="66AF9954" w14:textId="77777777" w:rsidR="00F25B70" w:rsidRPr="00285BD5" w:rsidRDefault="0002767D" w:rsidP="00C23526">
      <w:pPr>
        <w:pStyle w:val="Nadpis2"/>
        <w:spacing w:line="240" w:lineRule="auto"/>
        <w:rPr>
          <w:sz w:val="22"/>
          <w:szCs w:val="22"/>
          <w:lang w:val="cs-CZ"/>
        </w:rPr>
      </w:pPr>
      <w:r w:rsidRPr="00285BD5">
        <w:rPr>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799A0A4C" w14:textId="77777777" w:rsidR="003714B0" w:rsidRPr="00285BD5" w:rsidRDefault="0002767D" w:rsidP="00C23526">
      <w:pPr>
        <w:pStyle w:val="Nadpis2"/>
        <w:spacing w:line="240" w:lineRule="auto"/>
        <w:rPr>
          <w:sz w:val="22"/>
          <w:szCs w:val="22"/>
          <w:lang w:val="cs-CZ"/>
        </w:rPr>
      </w:pPr>
      <w:r w:rsidRPr="00285BD5">
        <w:rPr>
          <w:sz w:val="22"/>
          <w:szCs w:val="22"/>
          <w:lang w:val="cs-CZ"/>
        </w:rPr>
        <w:t xml:space="preserve"> </w:t>
      </w:r>
      <w:r w:rsidR="003714B0" w:rsidRPr="00285BD5">
        <w:rPr>
          <w:sz w:val="22"/>
          <w:szCs w:val="22"/>
          <w:lang w:val="cs-CZ"/>
        </w:rPr>
        <w:t xml:space="preserve">Zhotovitel je povinen po dobu provádění díla až do jeho </w:t>
      </w:r>
      <w:r w:rsidR="007B22C4" w:rsidRPr="00285BD5">
        <w:rPr>
          <w:sz w:val="22"/>
          <w:szCs w:val="22"/>
          <w:lang w:val="cs-CZ"/>
        </w:rPr>
        <w:t>řádného protokolárního předání O</w:t>
      </w:r>
      <w:r w:rsidR="003714B0" w:rsidRPr="00285BD5">
        <w:rPr>
          <w:sz w:val="22"/>
          <w:szCs w:val="22"/>
          <w:lang w:val="cs-CZ"/>
        </w:rPr>
        <w:t xml:space="preserve">bjednateli o výškové a směrové body řádně pečovat a odpovídá za jejich přesnost a ochranu proti </w:t>
      </w:r>
      <w:r w:rsidR="007B22C4" w:rsidRPr="00285BD5">
        <w:rPr>
          <w:sz w:val="22"/>
          <w:szCs w:val="22"/>
          <w:lang w:val="cs-CZ"/>
        </w:rPr>
        <w:t>poškození. Konečná zaměření se Zhotovitel zavazuje předat O</w:t>
      </w:r>
      <w:r w:rsidR="003714B0" w:rsidRPr="00285BD5">
        <w:rPr>
          <w:sz w:val="22"/>
          <w:szCs w:val="22"/>
          <w:lang w:val="cs-CZ"/>
        </w:rPr>
        <w:t xml:space="preserve">bjednateli v digitalizované podobě a současně v listinné podobě jako součást předávacího protokolu dle této </w:t>
      </w:r>
      <w:r w:rsidR="002B6CCF" w:rsidRPr="00285BD5">
        <w:rPr>
          <w:sz w:val="22"/>
          <w:szCs w:val="22"/>
          <w:lang w:val="cs-CZ"/>
        </w:rPr>
        <w:t>S</w:t>
      </w:r>
      <w:r w:rsidR="003714B0" w:rsidRPr="00285BD5">
        <w:rPr>
          <w:sz w:val="22"/>
          <w:szCs w:val="22"/>
          <w:lang w:val="cs-CZ"/>
        </w:rPr>
        <w:t>mlouvy;</w:t>
      </w:r>
    </w:p>
    <w:p w14:paraId="2589FD32" w14:textId="77777777" w:rsidR="003714B0" w:rsidRPr="00285BD5" w:rsidRDefault="003714B0" w:rsidP="00C23526">
      <w:pPr>
        <w:pStyle w:val="Nadpis2"/>
        <w:spacing w:line="240" w:lineRule="auto"/>
        <w:rPr>
          <w:sz w:val="22"/>
          <w:szCs w:val="22"/>
          <w:lang w:val="cs-CZ"/>
        </w:rPr>
      </w:pPr>
      <w:r w:rsidRPr="00285BD5">
        <w:rPr>
          <w:sz w:val="22"/>
          <w:szCs w:val="22"/>
          <w:lang w:val="cs-CZ"/>
        </w:rPr>
        <w:t xml:space="preserve">Zhotovitel je povinen před </w:t>
      </w:r>
      <w:r w:rsidR="005016B0" w:rsidRPr="00285BD5">
        <w:rPr>
          <w:sz w:val="22"/>
          <w:szCs w:val="22"/>
          <w:lang w:val="cs-CZ"/>
        </w:rPr>
        <w:t xml:space="preserve">zakrytím </w:t>
      </w:r>
      <w:r w:rsidR="008C6782" w:rsidRPr="00285BD5">
        <w:rPr>
          <w:sz w:val="22"/>
          <w:szCs w:val="22"/>
          <w:lang w:val="cs-CZ"/>
        </w:rPr>
        <w:t>zakrývaných částí díla písemně a pro</w:t>
      </w:r>
      <w:r w:rsidR="007B22C4" w:rsidRPr="00285BD5">
        <w:rPr>
          <w:sz w:val="22"/>
          <w:szCs w:val="22"/>
          <w:lang w:val="cs-CZ"/>
        </w:rPr>
        <w:t>kazatelně vyzvat O</w:t>
      </w:r>
      <w:r w:rsidR="008C6782" w:rsidRPr="00285BD5">
        <w:rPr>
          <w:sz w:val="22"/>
          <w:szCs w:val="22"/>
          <w:lang w:val="cs-CZ"/>
        </w:rPr>
        <w:t>bjednatele k jejich převzetí před zakrytím v předstihu alespoň tří pracovníc</w:t>
      </w:r>
      <w:r w:rsidR="007B22C4" w:rsidRPr="00285BD5">
        <w:rPr>
          <w:sz w:val="22"/>
          <w:szCs w:val="22"/>
          <w:lang w:val="cs-CZ"/>
        </w:rPr>
        <w:t>h dní; a v případě, že O</w:t>
      </w:r>
      <w:r w:rsidRPr="00285BD5">
        <w:rPr>
          <w:sz w:val="22"/>
          <w:szCs w:val="22"/>
          <w:lang w:val="cs-CZ"/>
        </w:rPr>
        <w:t>bjednatel kontrolu provedených částí díla neprovede, má se z</w:t>
      </w:r>
      <w:r w:rsidR="007B22C4" w:rsidRPr="00285BD5">
        <w:rPr>
          <w:sz w:val="22"/>
          <w:szCs w:val="22"/>
          <w:lang w:val="cs-CZ"/>
        </w:rPr>
        <w:t>a to, že se zakrytím souhlasí; Z</w:t>
      </w:r>
      <w:r w:rsidRPr="00285BD5">
        <w:rPr>
          <w:sz w:val="22"/>
          <w:szCs w:val="22"/>
          <w:lang w:val="cs-CZ"/>
        </w:rPr>
        <w:t xml:space="preserve">hotovitel uvede tuto skutečnost do stavebního </w:t>
      </w:r>
      <w:r w:rsidR="007B22C4" w:rsidRPr="00285BD5">
        <w:rPr>
          <w:sz w:val="22"/>
          <w:szCs w:val="22"/>
          <w:lang w:val="cs-CZ"/>
        </w:rPr>
        <w:t>deníku. Nesplní-li Zhotovitel povinnost informovat O</w:t>
      </w:r>
      <w:r w:rsidRPr="00285BD5">
        <w:rPr>
          <w:sz w:val="22"/>
          <w:szCs w:val="22"/>
          <w:lang w:val="cs-CZ"/>
        </w:rPr>
        <w:t>bjednatele o zakrývání čá</w:t>
      </w:r>
      <w:r w:rsidR="007B22C4" w:rsidRPr="00285BD5">
        <w:rPr>
          <w:sz w:val="22"/>
          <w:szCs w:val="22"/>
          <w:lang w:val="cs-CZ"/>
        </w:rPr>
        <w:t>stí díla, je povinen na žádost O</w:t>
      </w:r>
      <w:r w:rsidRPr="00285BD5">
        <w:rPr>
          <w:sz w:val="22"/>
          <w:szCs w:val="22"/>
          <w:lang w:val="cs-CZ"/>
        </w:rPr>
        <w:t>bjednatele odkrýt práce, které byly zakryty, nebo které se staly nepřístupnými, na svůj náklad.</w:t>
      </w:r>
    </w:p>
    <w:p w14:paraId="39C33D1C" w14:textId="77777777" w:rsidR="008E6C53" w:rsidRPr="00285BD5" w:rsidRDefault="003714B0">
      <w:pPr>
        <w:pStyle w:val="Nadpis2"/>
        <w:spacing w:before="120" w:line="240" w:lineRule="auto"/>
        <w:rPr>
          <w:sz w:val="22"/>
          <w:szCs w:val="22"/>
          <w:lang w:val="cs-CZ"/>
        </w:rPr>
      </w:pPr>
      <w:r w:rsidRPr="00285BD5">
        <w:rPr>
          <w:sz w:val="22"/>
          <w:szCs w:val="22"/>
          <w:lang w:val="cs-CZ"/>
        </w:rPr>
        <w:t>Ve smlouvách uzavíraných s případnými poddodavateli</w:t>
      </w:r>
      <w:r w:rsidR="007B22C4" w:rsidRPr="00285BD5">
        <w:rPr>
          <w:sz w:val="22"/>
          <w:szCs w:val="22"/>
          <w:lang w:val="cs-CZ"/>
        </w:rPr>
        <w:t xml:space="preserve"> Z</w:t>
      </w:r>
      <w:r w:rsidRPr="00285BD5">
        <w:rPr>
          <w:sz w:val="22"/>
          <w:szCs w:val="22"/>
          <w:lang w:val="cs-CZ"/>
        </w:rPr>
        <w:t>hotovitel zaváže povinnostmi vypl</w:t>
      </w:r>
      <w:r w:rsidR="007B22C4" w:rsidRPr="00285BD5">
        <w:rPr>
          <w:sz w:val="22"/>
          <w:szCs w:val="22"/>
          <w:lang w:val="cs-CZ"/>
        </w:rPr>
        <w:t>ývajícími z tohoto článku této S</w:t>
      </w:r>
      <w:r w:rsidRPr="00285BD5">
        <w:rPr>
          <w:sz w:val="22"/>
          <w:szCs w:val="22"/>
          <w:lang w:val="cs-CZ"/>
        </w:rPr>
        <w:t>mlouvy i případné poddodavatele.</w:t>
      </w:r>
    </w:p>
    <w:p w14:paraId="120C1BC3"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Poddodavatelé</w:t>
      </w:r>
    </w:p>
    <w:p w14:paraId="7591D157" w14:textId="77777777" w:rsidR="000951AE" w:rsidRPr="00285BD5" w:rsidRDefault="000951AE" w:rsidP="00F21743">
      <w:pPr>
        <w:numPr>
          <w:ilvl w:val="0"/>
          <w:numId w:val="22"/>
        </w:numPr>
        <w:tabs>
          <w:tab w:val="clear" w:pos="720"/>
          <w:tab w:val="num" w:pos="0"/>
        </w:tabs>
        <w:spacing w:line="240" w:lineRule="auto"/>
        <w:ind w:left="0" w:firstLine="0"/>
        <w:jc w:val="both"/>
        <w:rPr>
          <w:rFonts w:ascii="Cambria" w:hAnsi="Cambria" w:cs="Cambria"/>
          <w:lang w:val="cs-CZ"/>
        </w:rPr>
      </w:pPr>
      <w:r w:rsidRPr="00285BD5">
        <w:rPr>
          <w:rFonts w:ascii="Cambria" w:hAnsi="Cambria" w:cs="Cambria"/>
          <w:lang w:val="cs-CZ"/>
        </w:rPr>
        <w:t xml:space="preserve">Zhotovitel bude v souladu s § 1935 občanského zákoníku odpovídat za práci provedenou poddodavateli tak, jako by ji provedl sám. </w:t>
      </w:r>
    </w:p>
    <w:p w14:paraId="7618FE13" w14:textId="77777777" w:rsidR="00212F85" w:rsidRPr="00285BD5" w:rsidRDefault="00212F85" w:rsidP="00F21743">
      <w:pPr>
        <w:numPr>
          <w:ilvl w:val="0"/>
          <w:numId w:val="22"/>
        </w:numPr>
        <w:tabs>
          <w:tab w:val="clear" w:pos="720"/>
          <w:tab w:val="num" w:pos="0"/>
        </w:tabs>
        <w:spacing w:line="240" w:lineRule="auto"/>
        <w:ind w:left="0" w:hanging="11"/>
        <w:jc w:val="both"/>
        <w:rPr>
          <w:rFonts w:asciiTheme="majorHAnsi" w:hAnsiTheme="majorHAnsi" w:cs="Cambria"/>
          <w:lang w:val="cs-CZ"/>
        </w:rPr>
      </w:pPr>
      <w:r w:rsidRPr="00285BD5">
        <w:rPr>
          <w:rFonts w:asciiTheme="majorHAnsi" w:hAnsiTheme="majorHAnsi" w:cs="Arial"/>
          <w:iCs/>
          <w:szCs w:val="20"/>
          <w:lang w:val="cs-CZ"/>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předchozího písemného souhlasu Objednatele. Objednatel odmítne udělit souhlas ze zákonných nebo jiných závažných důvodů.</w:t>
      </w:r>
    </w:p>
    <w:p w14:paraId="37D80854" w14:textId="77777777" w:rsidR="000951AE" w:rsidRPr="00285BD5" w:rsidRDefault="000951AE" w:rsidP="00F21743">
      <w:pPr>
        <w:numPr>
          <w:ilvl w:val="0"/>
          <w:numId w:val="22"/>
        </w:numPr>
        <w:tabs>
          <w:tab w:val="clear" w:pos="720"/>
          <w:tab w:val="num" w:pos="0"/>
        </w:tabs>
        <w:spacing w:line="240" w:lineRule="auto"/>
        <w:ind w:left="0" w:hanging="11"/>
        <w:jc w:val="both"/>
        <w:rPr>
          <w:rFonts w:ascii="Cambria" w:hAnsi="Cambria" w:cs="Cambria"/>
          <w:lang w:val="cs-CZ"/>
        </w:rPr>
      </w:pPr>
      <w:r w:rsidRPr="00285BD5">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5C447DE" w14:textId="77777777" w:rsidR="000951AE" w:rsidRPr="00285BD5" w:rsidRDefault="000951AE" w:rsidP="00F21743">
      <w:pPr>
        <w:numPr>
          <w:ilvl w:val="0"/>
          <w:numId w:val="22"/>
        </w:numPr>
        <w:tabs>
          <w:tab w:val="clear" w:pos="720"/>
          <w:tab w:val="num" w:pos="0"/>
        </w:tabs>
        <w:spacing w:line="240" w:lineRule="auto"/>
        <w:ind w:left="0" w:firstLine="0"/>
        <w:jc w:val="both"/>
        <w:rPr>
          <w:rFonts w:ascii="Cambria" w:hAnsi="Cambria" w:cs="Cambria"/>
          <w:lang w:val="cs-CZ"/>
        </w:rPr>
      </w:pPr>
      <w:r w:rsidRPr="00285BD5">
        <w:rPr>
          <w:rFonts w:ascii="Cambria" w:hAnsi="Cambria" w:cs="Cambria"/>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06060930" w14:textId="77777777" w:rsidR="000951AE" w:rsidRPr="00285BD5" w:rsidRDefault="000951AE" w:rsidP="00F21743">
      <w:pPr>
        <w:numPr>
          <w:ilvl w:val="0"/>
          <w:numId w:val="22"/>
        </w:numPr>
        <w:tabs>
          <w:tab w:val="clear" w:pos="720"/>
          <w:tab w:val="num" w:pos="0"/>
        </w:tabs>
        <w:spacing w:line="240" w:lineRule="auto"/>
        <w:ind w:left="0" w:firstLine="0"/>
        <w:jc w:val="both"/>
        <w:rPr>
          <w:rFonts w:ascii="Cambria" w:hAnsi="Cambria" w:cs="Cambria"/>
          <w:lang w:val="cs-CZ"/>
        </w:rPr>
      </w:pPr>
      <w:r w:rsidRPr="00285BD5">
        <w:rPr>
          <w:rFonts w:ascii="Cambria" w:hAnsi="Cambria" w:cs="Cambria"/>
          <w:lang w:val="cs-CZ"/>
        </w:rPr>
        <w:t xml:space="preserve">Pokud Objednatel nařídí Zhotoviteli vybrat jiného poddodavatele, Zhotovitel v takovém případě předloží Objednateli nový návrh s tím, že se bude postupovat analogicky podle </w:t>
      </w:r>
      <w:r w:rsidR="003714B0" w:rsidRPr="00285BD5">
        <w:rPr>
          <w:rFonts w:ascii="Cambria" w:hAnsi="Cambria" w:cs="Cambria"/>
          <w:lang w:val="cs-CZ"/>
        </w:rPr>
        <w:t>čtvrtého</w:t>
      </w:r>
      <w:r w:rsidRPr="00285BD5">
        <w:rPr>
          <w:rFonts w:ascii="Cambria" w:hAnsi="Cambria" w:cs="Cambria"/>
          <w:lang w:val="cs-CZ"/>
        </w:rPr>
        <w:t xml:space="preserve"> bodu tohoto článku </w:t>
      </w:r>
      <w:r w:rsidR="007B22C4" w:rsidRPr="00285BD5">
        <w:rPr>
          <w:rFonts w:ascii="Cambria" w:hAnsi="Cambria" w:cs="Cambria"/>
          <w:lang w:val="cs-CZ"/>
        </w:rPr>
        <w:t xml:space="preserve">této </w:t>
      </w:r>
      <w:r w:rsidRPr="00285BD5">
        <w:rPr>
          <w:rFonts w:ascii="Cambria" w:hAnsi="Cambria" w:cs="Cambria"/>
          <w:lang w:val="cs-CZ"/>
        </w:rPr>
        <w:t>Smlouvy.</w:t>
      </w:r>
    </w:p>
    <w:p w14:paraId="309B1B87" w14:textId="77777777" w:rsidR="000951AE" w:rsidRPr="00285BD5" w:rsidRDefault="000951AE" w:rsidP="00F21743">
      <w:pPr>
        <w:numPr>
          <w:ilvl w:val="0"/>
          <w:numId w:val="22"/>
        </w:numPr>
        <w:tabs>
          <w:tab w:val="clear" w:pos="720"/>
          <w:tab w:val="num" w:pos="0"/>
        </w:tabs>
        <w:spacing w:line="240" w:lineRule="auto"/>
        <w:ind w:left="0" w:firstLine="0"/>
        <w:jc w:val="both"/>
        <w:rPr>
          <w:rFonts w:ascii="Cambria" w:hAnsi="Cambria" w:cs="Cambria"/>
          <w:lang w:val="cs-CZ"/>
        </w:rPr>
      </w:pPr>
      <w:r w:rsidRPr="00285BD5">
        <w:rPr>
          <w:rFonts w:ascii="Cambria" w:hAnsi="Cambria" w:cs="Cambria"/>
          <w:lang w:val="cs-CZ"/>
        </w:rPr>
        <w:t>Schválení změn poddodavatele nebude mít vliv na kvalitu provedených prací a cenu dle této Smlouvy.</w:t>
      </w:r>
    </w:p>
    <w:p w14:paraId="497BE083" w14:textId="77777777" w:rsidR="000951AE" w:rsidRPr="00285BD5" w:rsidRDefault="000951AE" w:rsidP="00F21743">
      <w:pPr>
        <w:numPr>
          <w:ilvl w:val="0"/>
          <w:numId w:val="22"/>
        </w:numPr>
        <w:tabs>
          <w:tab w:val="clear" w:pos="720"/>
          <w:tab w:val="num" w:pos="0"/>
        </w:tabs>
        <w:spacing w:line="240" w:lineRule="auto"/>
        <w:ind w:left="0" w:firstLine="0"/>
        <w:jc w:val="both"/>
        <w:rPr>
          <w:rFonts w:ascii="Cambria" w:hAnsi="Cambria" w:cs="Cambria"/>
          <w:lang w:val="cs-CZ"/>
        </w:rPr>
      </w:pPr>
      <w:r w:rsidRPr="00285BD5">
        <w:rPr>
          <w:rFonts w:ascii="Cambria" w:hAnsi="Cambria" w:cs="Cambria"/>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3060CC98" w14:textId="77777777" w:rsidR="00E76792" w:rsidRPr="00CC2AF8" w:rsidRDefault="008F3258" w:rsidP="00E76792">
      <w:pPr>
        <w:numPr>
          <w:ilvl w:val="0"/>
          <w:numId w:val="22"/>
        </w:numPr>
        <w:tabs>
          <w:tab w:val="clear" w:pos="720"/>
          <w:tab w:val="num" w:pos="0"/>
        </w:tabs>
        <w:spacing w:line="240" w:lineRule="auto"/>
        <w:ind w:left="0" w:firstLine="0"/>
        <w:jc w:val="both"/>
        <w:rPr>
          <w:rFonts w:ascii="Cambria" w:hAnsi="Cambria" w:cs="Cambria"/>
          <w:lang w:val="cs-CZ"/>
        </w:rPr>
      </w:pPr>
      <w:r w:rsidRPr="00285BD5">
        <w:rPr>
          <w:rFonts w:ascii="Cambria" w:hAnsi="Cambria" w:cs="Cambria"/>
          <w:lang w:val="cs-CZ"/>
        </w:rPr>
        <w:t>Zhotovitel je povinen zajistit, aby smluvní vztah s poddodavatelem byl v souladu s touto smlouvou</w:t>
      </w:r>
      <w:r w:rsidR="00CF2875" w:rsidRPr="00285BD5">
        <w:rPr>
          <w:rFonts w:ascii="Cambria" w:hAnsi="Cambria" w:cs="Cambria"/>
          <w:lang w:val="cs-CZ"/>
        </w:rPr>
        <w:t xml:space="preserve"> (např. přechod vlastnictví)</w:t>
      </w:r>
      <w:r w:rsidRPr="00285BD5">
        <w:rPr>
          <w:rFonts w:ascii="Cambria" w:hAnsi="Cambria" w:cs="Cambria"/>
          <w:lang w:val="cs-CZ"/>
        </w:rPr>
        <w:t xml:space="preserve">, jinak podstatným způsobem poruší tuto </w:t>
      </w:r>
      <w:r w:rsidR="002B6CCF" w:rsidRPr="00285BD5">
        <w:rPr>
          <w:rFonts w:ascii="Cambria" w:hAnsi="Cambria" w:cs="Cambria"/>
          <w:lang w:val="cs-CZ"/>
        </w:rPr>
        <w:t>S</w:t>
      </w:r>
      <w:r w:rsidRPr="00285BD5">
        <w:rPr>
          <w:rFonts w:ascii="Cambria" w:hAnsi="Cambria" w:cs="Cambria"/>
          <w:lang w:val="cs-CZ"/>
        </w:rPr>
        <w:t xml:space="preserve">mlouvu. </w:t>
      </w:r>
    </w:p>
    <w:p w14:paraId="0C95B63E"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Záruka za jakost</w:t>
      </w:r>
    </w:p>
    <w:p w14:paraId="667D25E3" w14:textId="77777777" w:rsidR="00F25B70" w:rsidRPr="00285BD5" w:rsidRDefault="0002767D" w:rsidP="00FD4C77">
      <w:pPr>
        <w:pStyle w:val="Nadpis2"/>
        <w:numPr>
          <w:ilvl w:val="1"/>
          <w:numId w:val="14"/>
        </w:numPr>
        <w:spacing w:line="240" w:lineRule="auto"/>
        <w:rPr>
          <w:sz w:val="22"/>
          <w:szCs w:val="22"/>
          <w:lang w:val="cs-CZ"/>
        </w:rPr>
      </w:pPr>
      <w:r w:rsidRPr="00285BD5">
        <w:rPr>
          <w:sz w:val="22"/>
          <w:szCs w:val="22"/>
          <w:lang w:val="cs-CZ"/>
        </w:rPr>
        <w:t xml:space="preserve">Zhotovitel se zavazuje, že předané dílo bude prosté vad a bude mít vlastnosti dle </w:t>
      </w:r>
      <w:r w:rsidR="00471738" w:rsidRPr="00285BD5">
        <w:rPr>
          <w:sz w:val="22"/>
          <w:szCs w:val="22"/>
          <w:lang w:val="cs-CZ"/>
        </w:rPr>
        <w:t>podmínek zadávacího řízení</w:t>
      </w:r>
      <w:r w:rsidRPr="00285BD5">
        <w:rPr>
          <w:sz w:val="22"/>
          <w:szCs w:val="22"/>
          <w:lang w:val="cs-CZ"/>
        </w:rPr>
        <w:t>, obecně závazných právních předpisů, ČSN a Smlouvy, dále vlastnosti v</w:t>
      </w:r>
      <w:r w:rsidR="00756EFE" w:rsidRPr="00285BD5">
        <w:rPr>
          <w:sz w:val="22"/>
          <w:szCs w:val="22"/>
          <w:lang w:val="cs-CZ"/>
        </w:rPr>
        <w:t> </w:t>
      </w:r>
      <w:r w:rsidRPr="00285BD5">
        <w:rPr>
          <w:sz w:val="22"/>
          <w:szCs w:val="22"/>
          <w:lang w:val="cs-CZ"/>
        </w:rPr>
        <w:t xml:space="preserve">první jakosti kvality provedení a bude provedeno v souladu s ověřenou technickou praxí. Zhotovitel poskytuje Objednateli záruku za jakost v délce </w:t>
      </w:r>
    </w:p>
    <w:p w14:paraId="6A236C99" w14:textId="77777777" w:rsidR="00F74E97" w:rsidRPr="00285BD5" w:rsidRDefault="0002767D" w:rsidP="00F74E97">
      <w:pPr>
        <w:pStyle w:val="Nadpis2"/>
        <w:numPr>
          <w:ilvl w:val="0"/>
          <w:numId w:val="0"/>
        </w:numPr>
        <w:spacing w:line="240" w:lineRule="auto"/>
        <w:rPr>
          <w:sz w:val="22"/>
          <w:szCs w:val="22"/>
          <w:lang w:val="cs-CZ"/>
        </w:rPr>
      </w:pPr>
      <w:r w:rsidRPr="00285BD5">
        <w:rPr>
          <w:b/>
          <w:bCs/>
          <w:sz w:val="22"/>
          <w:szCs w:val="22"/>
          <w:lang w:val="cs-CZ"/>
        </w:rPr>
        <w:t>60</w:t>
      </w:r>
      <w:r w:rsidRPr="00285BD5">
        <w:rPr>
          <w:sz w:val="22"/>
          <w:szCs w:val="22"/>
          <w:lang w:val="cs-CZ"/>
        </w:rPr>
        <w:t xml:space="preserve"> (slovy: </w:t>
      </w:r>
      <w:r w:rsidRPr="00285BD5">
        <w:rPr>
          <w:b/>
          <w:bCs/>
          <w:sz w:val="22"/>
          <w:szCs w:val="22"/>
          <w:lang w:val="cs-CZ"/>
        </w:rPr>
        <w:t>šedesát</w:t>
      </w:r>
      <w:r w:rsidRPr="00285BD5">
        <w:rPr>
          <w:sz w:val="22"/>
          <w:szCs w:val="22"/>
          <w:lang w:val="cs-CZ"/>
        </w:rPr>
        <w:t xml:space="preserve">) měsíců </w:t>
      </w:r>
      <w:r w:rsidRPr="00285BD5">
        <w:rPr>
          <w:b/>
          <w:sz w:val="22"/>
          <w:szCs w:val="22"/>
          <w:lang w:val="cs-CZ"/>
        </w:rPr>
        <w:t>na stavební část díla</w:t>
      </w:r>
    </w:p>
    <w:p w14:paraId="6C0A2270" w14:textId="77777777" w:rsidR="00F74E97" w:rsidRPr="00285BD5" w:rsidRDefault="008B3FED" w:rsidP="00F74E97">
      <w:pPr>
        <w:spacing w:line="240" w:lineRule="auto"/>
        <w:jc w:val="both"/>
        <w:outlineLvl w:val="1"/>
        <w:rPr>
          <w:rFonts w:ascii="Cambria" w:hAnsi="Cambria" w:cs="Cambria"/>
          <w:b/>
          <w:bCs/>
          <w:lang w:val="cs-CZ"/>
        </w:rPr>
      </w:pPr>
      <w:r w:rsidRPr="00285BD5">
        <w:rPr>
          <w:rFonts w:ascii="Cambria" w:hAnsi="Cambria" w:cs="Cambria"/>
          <w:b/>
          <w:bCs/>
          <w:lang w:val="cs-CZ"/>
        </w:rPr>
        <w:t>24</w:t>
      </w:r>
      <w:r w:rsidR="00F74E97" w:rsidRPr="00285BD5">
        <w:rPr>
          <w:rFonts w:ascii="Cambria" w:hAnsi="Cambria" w:cs="Cambria"/>
          <w:lang w:val="cs-CZ"/>
        </w:rPr>
        <w:t xml:space="preserve"> (slovy: </w:t>
      </w:r>
      <w:proofErr w:type="spellStart"/>
      <w:r w:rsidRPr="00285BD5">
        <w:rPr>
          <w:rFonts w:ascii="Cambria" w:hAnsi="Cambria" w:cs="Cambria"/>
          <w:b/>
          <w:bCs/>
          <w:lang w:val="cs-CZ"/>
        </w:rPr>
        <w:t>dvacetčtyři</w:t>
      </w:r>
      <w:proofErr w:type="spellEnd"/>
      <w:r w:rsidR="00F74E97" w:rsidRPr="00285BD5">
        <w:rPr>
          <w:rFonts w:ascii="Cambria" w:hAnsi="Cambria" w:cs="Cambria"/>
          <w:lang w:val="cs-CZ"/>
        </w:rPr>
        <w:t xml:space="preserve">) měsíců </w:t>
      </w:r>
      <w:r w:rsidR="00F74E97" w:rsidRPr="00285BD5">
        <w:rPr>
          <w:rFonts w:ascii="Cambria" w:hAnsi="Cambria" w:cs="Cambria"/>
          <w:b/>
          <w:lang w:val="cs-CZ"/>
        </w:rPr>
        <w:t>na dodávky a služby</w:t>
      </w:r>
    </w:p>
    <w:p w14:paraId="5BD8225D" w14:textId="77777777" w:rsidR="00F25B70" w:rsidRPr="00285BD5" w:rsidRDefault="0002767D" w:rsidP="004C33C5">
      <w:pPr>
        <w:pStyle w:val="Nadpis2"/>
        <w:numPr>
          <w:ilvl w:val="0"/>
          <w:numId w:val="0"/>
        </w:numPr>
        <w:spacing w:line="240" w:lineRule="auto"/>
        <w:rPr>
          <w:sz w:val="22"/>
          <w:szCs w:val="22"/>
          <w:lang w:val="cs-CZ"/>
        </w:rPr>
      </w:pPr>
      <w:r w:rsidRPr="00285BD5">
        <w:rPr>
          <w:b/>
          <w:sz w:val="22"/>
          <w:szCs w:val="22"/>
          <w:lang w:val="cs-CZ"/>
        </w:rPr>
        <w:t>ode dne řádného provedení díla Zhotovitelem</w:t>
      </w:r>
      <w:r w:rsidRPr="00285BD5">
        <w:rPr>
          <w:sz w:val="22"/>
          <w:szCs w:val="22"/>
          <w:lang w:val="cs-CZ"/>
        </w:rPr>
        <w:t>.</w:t>
      </w:r>
      <w:r w:rsidR="00A43DA3" w:rsidRPr="00285BD5">
        <w:rPr>
          <w:sz w:val="22"/>
          <w:szCs w:val="22"/>
          <w:lang w:val="cs-CZ"/>
        </w:rPr>
        <w:t xml:space="preserve"> </w:t>
      </w:r>
      <w:r w:rsidRPr="00285BD5">
        <w:rPr>
          <w:b/>
          <w:sz w:val="22"/>
          <w:szCs w:val="22"/>
          <w:lang w:val="cs-CZ"/>
        </w:rPr>
        <w:t xml:space="preserve">Záruční doba tedy počíná běžet dnem následujícím po dni </w:t>
      </w:r>
      <w:r w:rsidR="00597828" w:rsidRPr="00285BD5">
        <w:rPr>
          <w:b/>
          <w:sz w:val="22"/>
          <w:szCs w:val="22"/>
          <w:lang w:val="cs-CZ"/>
        </w:rPr>
        <w:t>protokolárního převzetí</w:t>
      </w:r>
      <w:r w:rsidRPr="00285BD5">
        <w:rPr>
          <w:b/>
          <w:sz w:val="22"/>
          <w:szCs w:val="22"/>
          <w:lang w:val="cs-CZ"/>
        </w:rPr>
        <w:t xml:space="preserve"> díla Objednatelem.</w:t>
      </w:r>
    </w:p>
    <w:p w14:paraId="0DAB3769" w14:textId="77777777" w:rsidR="00F25B70" w:rsidRPr="00285BD5" w:rsidRDefault="0002767D" w:rsidP="00C23526">
      <w:pPr>
        <w:pStyle w:val="Nadpis2"/>
        <w:spacing w:line="240" w:lineRule="auto"/>
        <w:rPr>
          <w:sz w:val="22"/>
          <w:szCs w:val="22"/>
          <w:lang w:val="cs-CZ"/>
        </w:rPr>
      </w:pPr>
      <w:r w:rsidRPr="00285BD5">
        <w:rPr>
          <w:sz w:val="22"/>
          <w:szCs w:val="22"/>
          <w:lang w:val="cs-CZ"/>
        </w:rPr>
        <w:t xml:space="preserve">Objednatel je oprávněn reklamovat v záruční době dle článku XIV. odst. 1 Smlouvy vady díla u </w:t>
      </w:r>
      <w:r w:rsidR="00597828" w:rsidRPr="00285BD5">
        <w:rPr>
          <w:sz w:val="22"/>
          <w:szCs w:val="22"/>
          <w:lang w:val="cs-CZ"/>
        </w:rPr>
        <w:t>Zhotovitele na</w:t>
      </w:r>
      <w:r w:rsidRPr="00285BD5">
        <w:rPr>
          <w:sz w:val="22"/>
          <w:szCs w:val="22"/>
          <w:lang w:val="cs-CZ"/>
        </w:rPr>
        <w:t xml:space="preserve"> adrese jeho sídla uvedeného v Obchodním rejstříku, a to písemnou formou. V reklamaci musí být popsána vada díla, případně požadavek na způsob odstranění vad díla, a to včetně termínu pro odstranění vad díla Zhotovitelem. </w:t>
      </w:r>
    </w:p>
    <w:p w14:paraId="7C7960A7" w14:textId="77777777" w:rsidR="00F25B70" w:rsidRPr="00285BD5" w:rsidRDefault="0002767D" w:rsidP="00C23526">
      <w:pPr>
        <w:pStyle w:val="Nadpis2"/>
        <w:spacing w:line="240" w:lineRule="auto"/>
        <w:rPr>
          <w:snapToGrid w:val="0"/>
          <w:sz w:val="22"/>
          <w:szCs w:val="22"/>
          <w:lang w:val="cs-CZ"/>
        </w:rPr>
      </w:pPr>
      <w:r w:rsidRPr="00285BD5">
        <w:rPr>
          <w:sz w:val="22"/>
          <w:szCs w:val="22"/>
          <w:lang w:val="cs-CZ"/>
        </w:rPr>
        <w:t xml:space="preserve">Zhotovitel se zavazuje bez zbytečného odkladu, nejpozději však </w:t>
      </w:r>
      <w:r w:rsidRPr="00285BD5">
        <w:rPr>
          <w:b/>
          <w:sz w:val="22"/>
          <w:szCs w:val="22"/>
          <w:lang w:val="cs-CZ"/>
        </w:rPr>
        <w:t>do 48 hodin</w:t>
      </w:r>
      <w:r w:rsidRPr="00285BD5">
        <w:rPr>
          <w:sz w:val="22"/>
          <w:szCs w:val="22"/>
          <w:lang w:val="cs-CZ"/>
        </w:rPr>
        <w:t xml:space="preserve"> od okamžiku písemného oznámení vady díla či jeho části, </w:t>
      </w:r>
      <w:r w:rsidRPr="00285BD5">
        <w:rPr>
          <w:b/>
          <w:sz w:val="22"/>
          <w:szCs w:val="22"/>
          <w:lang w:val="cs-CZ"/>
        </w:rPr>
        <w:t xml:space="preserve">zahájit odstraňování vady </w:t>
      </w:r>
      <w:r w:rsidRPr="00285BD5">
        <w:rPr>
          <w:sz w:val="22"/>
          <w:szCs w:val="22"/>
          <w:lang w:val="cs-CZ"/>
        </w:rPr>
        <w:t>díla či jeho části, a to i tehdy, neuznává-li Zhotovitel odpovědnost za vady či příčiny, které ji vyvolaly, a vady odstranit v technicky co nejkratší lhůtě</w:t>
      </w:r>
      <w:r w:rsidRPr="00285BD5">
        <w:rPr>
          <w:b/>
          <w:bCs/>
          <w:i/>
          <w:iCs/>
          <w:sz w:val="22"/>
          <w:szCs w:val="22"/>
          <w:lang w:val="cs-CZ"/>
        </w:rPr>
        <w:t xml:space="preserve">, </w:t>
      </w:r>
      <w:r w:rsidRPr="00285BD5">
        <w:rPr>
          <w:sz w:val="22"/>
          <w:szCs w:val="22"/>
          <w:lang w:val="cs-CZ"/>
        </w:rPr>
        <w:t>tj</w:t>
      </w:r>
      <w:r w:rsidRPr="00285BD5">
        <w:rPr>
          <w:b/>
          <w:bCs/>
          <w:i/>
          <w:iCs/>
          <w:sz w:val="22"/>
          <w:szCs w:val="22"/>
          <w:lang w:val="cs-CZ"/>
        </w:rPr>
        <w:t xml:space="preserve">. </w:t>
      </w:r>
      <w:r w:rsidR="00597828" w:rsidRPr="00285BD5">
        <w:rPr>
          <w:bCs/>
          <w:iCs/>
          <w:sz w:val="22"/>
          <w:szCs w:val="22"/>
          <w:lang w:val="cs-CZ"/>
        </w:rPr>
        <w:t>v</w:t>
      </w:r>
      <w:r w:rsidR="00597828" w:rsidRPr="00285BD5">
        <w:rPr>
          <w:snapToGrid w:val="0"/>
          <w:sz w:val="22"/>
          <w:szCs w:val="22"/>
          <w:lang w:val="cs-CZ"/>
        </w:rPr>
        <w:t xml:space="preserve"> přiměřené</w:t>
      </w:r>
      <w:r w:rsidRPr="00285BD5">
        <w:rPr>
          <w:snapToGrid w:val="0"/>
          <w:sz w:val="22"/>
          <w:szCs w:val="22"/>
          <w:lang w:val="cs-CZ"/>
        </w:rPr>
        <w:t xml:space="preserve"> lhůtě (vzhledem k okolnostem).</w:t>
      </w:r>
    </w:p>
    <w:p w14:paraId="577DD8A2" w14:textId="77777777" w:rsidR="00F25B70" w:rsidRPr="00285BD5" w:rsidRDefault="0002767D" w:rsidP="00C23526">
      <w:pPr>
        <w:pStyle w:val="Nadpis2"/>
        <w:spacing w:line="240" w:lineRule="auto"/>
        <w:rPr>
          <w:b/>
          <w:i/>
          <w:sz w:val="22"/>
          <w:szCs w:val="22"/>
          <w:u w:val="single"/>
          <w:lang w:val="cs-CZ"/>
        </w:rPr>
      </w:pPr>
      <w:r w:rsidRPr="00285BD5">
        <w:rPr>
          <w:snapToGrid w:val="0"/>
          <w:sz w:val="22"/>
          <w:szCs w:val="22"/>
          <w:lang w:val="cs-CZ"/>
        </w:rPr>
        <w:t>Pokud se smluvní strany v konkrétním případě výslovně písemně n</w:t>
      </w:r>
      <w:r w:rsidR="00A60F92" w:rsidRPr="00285BD5">
        <w:rPr>
          <w:snapToGrid w:val="0"/>
          <w:sz w:val="22"/>
          <w:szCs w:val="22"/>
          <w:lang w:val="cs-CZ"/>
        </w:rPr>
        <w:t>edohodnou jinak, platí, že Z</w:t>
      </w:r>
      <w:r w:rsidRPr="00285BD5">
        <w:rPr>
          <w:snapToGrid w:val="0"/>
          <w:sz w:val="22"/>
          <w:szCs w:val="22"/>
          <w:lang w:val="cs-CZ"/>
        </w:rPr>
        <w:t xml:space="preserve">hotovitel je povinen </w:t>
      </w:r>
      <w:r w:rsidRPr="00285BD5">
        <w:rPr>
          <w:b/>
          <w:bCs/>
          <w:snapToGrid w:val="0"/>
          <w:sz w:val="22"/>
          <w:szCs w:val="22"/>
          <w:lang w:val="cs-CZ"/>
        </w:rPr>
        <w:t>vadu odstranit do 10 dnů po započetí jejího odstraňování</w:t>
      </w:r>
      <w:r w:rsidRPr="00285BD5">
        <w:rPr>
          <w:snapToGrid w:val="0"/>
          <w:sz w:val="22"/>
          <w:szCs w:val="22"/>
          <w:lang w:val="cs-CZ"/>
        </w:rPr>
        <w:t>.</w:t>
      </w:r>
    </w:p>
    <w:p w14:paraId="11ECA355" w14:textId="77777777" w:rsidR="00F25B70" w:rsidRPr="00285BD5" w:rsidRDefault="0002767D" w:rsidP="00C23526">
      <w:pPr>
        <w:pStyle w:val="Nadpis2"/>
        <w:spacing w:line="240" w:lineRule="auto"/>
        <w:rPr>
          <w:snapToGrid w:val="0"/>
          <w:sz w:val="22"/>
          <w:szCs w:val="22"/>
          <w:lang w:val="cs-CZ"/>
        </w:rPr>
      </w:pPr>
      <w:r w:rsidRPr="00285BD5">
        <w:rPr>
          <w:snapToGrid w:val="0"/>
          <w:sz w:val="22"/>
          <w:szCs w:val="22"/>
          <w:lang w:val="cs-CZ"/>
        </w:rPr>
        <w:t xml:space="preserve">Reklamaci lze uplatnit nejpozději do posledního dne záruční </w:t>
      </w:r>
      <w:r w:rsidR="001D5322" w:rsidRPr="00285BD5">
        <w:rPr>
          <w:snapToGrid w:val="0"/>
          <w:sz w:val="22"/>
          <w:szCs w:val="22"/>
          <w:lang w:val="cs-CZ"/>
        </w:rPr>
        <w:t>doby</w:t>
      </w:r>
      <w:r w:rsidRPr="00285BD5">
        <w:rPr>
          <w:snapToGrid w:val="0"/>
          <w:sz w:val="22"/>
          <w:szCs w:val="22"/>
          <w:lang w:val="cs-CZ"/>
        </w:rPr>
        <w:t xml:space="preserve">, přičemž reklamace se považuje za včas uplatněnou, pokud bude doručena Zhotoviteli poslední den záruční </w:t>
      </w:r>
      <w:r w:rsidR="001D5322" w:rsidRPr="00285BD5">
        <w:rPr>
          <w:snapToGrid w:val="0"/>
          <w:sz w:val="22"/>
          <w:szCs w:val="22"/>
          <w:lang w:val="cs-CZ"/>
        </w:rPr>
        <w:t>doby</w:t>
      </w:r>
      <w:r w:rsidRPr="00285BD5">
        <w:rPr>
          <w:snapToGrid w:val="0"/>
          <w:sz w:val="22"/>
          <w:szCs w:val="22"/>
          <w:lang w:val="cs-CZ"/>
        </w:rPr>
        <w:t>.</w:t>
      </w:r>
    </w:p>
    <w:p w14:paraId="3E42BD9C" w14:textId="77777777" w:rsidR="00F25B70" w:rsidRPr="00285BD5" w:rsidRDefault="0002767D" w:rsidP="00C23526">
      <w:pPr>
        <w:pStyle w:val="Nadpis2"/>
        <w:spacing w:line="240" w:lineRule="auto"/>
        <w:rPr>
          <w:sz w:val="22"/>
          <w:szCs w:val="22"/>
          <w:lang w:val="cs-CZ"/>
        </w:rPr>
      </w:pPr>
      <w:r w:rsidRPr="00285BD5">
        <w:rPr>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2170D953" w14:textId="77777777" w:rsidR="00F25B70" w:rsidRPr="00285BD5" w:rsidRDefault="0002767D" w:rsidP="00C23526">
      <w:pPr>
        <w:pStyle w:val="Nadpis2"/>
        <w:spacing w:line="240" w:lineRule="auto"/>
        <w:rPr>
          <w:sz w:val="22"/>
          <w:szCs w:val="22"/>
          <w:lang w:val="cs-CZ"/>
        </w:rPr>
      </w:pPr>
      <w:r w:rsidRPr="00285BD5">
        <w:rPr>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014DFBDB" w14:textId="77777777" w:rsidR="00F25B70" w:rsidRPr="00285BD5" w:rsidRDefault="0002767D" w:rsidP="00C23526">
      <w:pPr>
        <w:pStyle w:val="Nadpis2"/>
        <w:spacing w:line="240" w:lineRule="auto"/>
        <w:rPr>
          <w:i/>
          <w:iCs/>
          <w:sz w:val="22"/>
          <w:szCs w:val="22"/>
          <w:lang w:val="cs-CZ"/>
        </w:rPr>
      </w:pPr>
      <w:r w:rsidRPr="00285BD5">
        <w:rPr>
          <w:sz w:val="22"/>
          <w:szCs w:val="22"/>
          <w:lang w:val="cs-CZ"/>
        </w:rPr>
        <w:t xml:space="preserve">V případě odstranění vady díla či jeho části dodáním náhradního plnění (nahrazením novou bezvadnou věcí) běží pro toto náhradní plnění (věc) nová záruční </w:t>
      </w:r>
      <w:r w:rsidR="001D5322" w:rsidRPr="00285BD5">
        <w:rPr>
          <w:sz w:val="22"/>
          <w:szCs w:val="22"/>
          <w:lang w:val="cs-CZ"/>
        </w:rPr>
        <w:t>doba</w:t>
      </w:r>
      <w:r w:rsidRPr="00285BD5">
        <w:rPr>
          <w:sz w:val="22"/>
          <w:szCs w:val="22"/>
          <w:lang w:val="cs-CZ"/>
        </w:rPr>
        <w:t xml:space="preserve">, a to ode dne řádného protokolárního dodání a převzetí nového plnění (věci) Objednatelem. Záruční </w:t>
      </w:r>
      <w:r w:rsidR="001D5322" w:rsidRPr="00285BD5">
        <w:rPr>
          <w:sz w:val="22"/>
          <w:szCs w:val="22"/>
          <w:lang w:val="cs-CZ"/>
        </w:rPr>
        <w:t>doba</w:t>
      </w:r>
      <w:r w:rsidRPr="00285BD5">
        <w:rPr>
          <w:sz w:val="22"/>
          <w:szCs w:val="22"/>
          <w:lang w:val="cs-CZ"/>
        </w:rPr>
        <w:t xml:space="preserve"> je shodná jako v článku XIV. odst. 1 Smlouvy. Po dobu od nahlášení vady díla Objednatelem Zhotoviteli až do řádného odstranění vady díla Zhotovitelem neběží záruční doba s tím, že doba přerušení běhu záruční </w:t>
      </w:r>
      <w:r w:rsidR="001D5322" w:rsidRPr="00285BD5">
        <w:rPr>
          <w:sz w:val="22"/>
          <w:szCs w:val="22"/>
          <w:lang w:val="cs-CZ"/>
        </w:rPr>
        <w:t>doby</w:t>
      </w:r>
      <w:r w:rsidRPr="00285BD5">
        <w:rPr>
          <w:sz w:val="22"/>
          <w:szCs w:val="22"/>
          <w:lang w:val="cs-CZ"/>
        </w:rPr>
        <w:t xml:space="preserve"> bude počítána na celé dny a bude brán v úvahu každý započatý kalendářní den</w:t>
      </w:r>
      <w:r w:rsidRPr="00285BD5">
        <w:rPr>
          <w:i/>
          <w:iCs/>
          <w:sz w:val="22"/>
          <w:szCs w:val="22"/>
          <w:lang w:val="cs-CZ"/>
        </w:rPr>
        <w:t>.</w:t>
      </w:r>
    </w:p>
    <w:p w14:paraId="27C3A49A" w14:textId="77777777" w:rsidR="00F25B70" w:rsidRPr="00285BD5" w:rsidRDefault="0002767D" w:rsidP="00C23526">
      <w:pPr>
        <w:pStyle w:val="Nadpis2"/>
        <w:spacing w:line="240" w:lineRule="auto"/>
        <w:rPr>
          <w:sz w:val="22"/>
          <w:szCs w:val="22"/>
          <w:lang w:val="cs-CZ"/>
        </w:rPr>
      </w:pPr>
      <w:r w:rsidRPr="00285BD5">
        <w:rPr>
          <w:sz w:val="22"/>
          <w:szCs w:val="22"/>
          <w:lang w:val="cs-CZ"/>
        </w:rPr>
        <w:t>Smluvní strany se dohodly, že:</w:t>
      </w:r>
    </w:p>
    <w:p w14:paraId="178E6996" w14:textId="77777777" w:rsidR="00F25B70" w:rsidRPr="00285BD5" w:rsidRDefault="0002767D" w:rsidP="000522F8">
      <w:pPr>
        <w:pStyle w:val="Nadpis3"/>
        <w:spacing w:after="120" w:line="240" w:lineRule="auto"/>
        <w:ind w:left="1418" w:hanging="851"/>
        <w:rPr>
          <w:sz w:val="22"/>
          <w:szCs w:val="22"/>
          <w:lang w:val="cs-CZ"/>
        </w:rPr>
      </w:pPr>
      <w:r w:rsidRPr="00285BD5">
        <w:rPr>
          <w:sz w:val="22"/>
          <w:szCs w:val="22"/>
          <w:lang w:val="cs-CZ"/>
        </w:rPr>
        <w:t>neodstraní-li Zhotovitel reklamované vady díla či jeho části ve lhůtě dle článku XIV.</w:t>
      </w:r>
      <w:r w:rsidR="008F18BC" w:rsidRPr="00285BD5">
        <w:rPr>
          <w:sz w:val="22"/>
          <w:szCs w:val="22"/>
          <w:lang w:val="cs-CZ"/>
        </w:rPr>
        <w:t xml:space="preserve"> </w:t>
      </w:r>
      <w:r w:rsidRPr="00285BD5">
        <w:rPr>
          <w:sz w:val="22"/>
          <w:szCs w:val="22"/>
          <w:lang w:val="cs-CZ"/>
        </w:rPr>
        <w:t xml:space="preserve">odst. 4 Smlouvy; nebo </w:t>
      </w:r>
    </w:p>
    <w:p w14:paraId="4D7562F7" w14:textId="77777777" w:rsidR="00F25B70" w:rsidRPr="00285BD5" w:rsidRDefault="0002767D" w:rsidP="000522F8">
      <w:pPr>
        <w:pStyle w:val="Nadpis3"/>
        <w:spacing w:after="120" w:line="240" w:lineRule="auto"/>
        <w:ind w:left="1418" w:hanging="851"/>
        <w:rPr>
          <w:sz w:val="22"/>
          <w:szCs w:val="22"/>
          <w:lang w:val="cs-CZ"/>
        </w:rPr>
      </w:pPr>
      <w:r w:rsidRPr="00285BD5">
        <w:rPr>
          <w:sz w:val="22"/>
          <w:szCs w:val="22"/>
          <w:lang w:val="cs-CZ"/>
        </w:rPr>
        <w:t xml:space="preserve">nezahájí-li Zhotovitel odstraňování vad díla v termínech dle článku XIV. odst. 3 Smlouvy; nebo </w:t>
      </w:r>
    </w:p>
    <w:p w14:paraId="2B627A28" w14:textId="77777777" w:rsidR="00F25B70" w:rsidRPr="00285BD5" w:rsidRDefault="0002767D" w:rsidP="000522F8">
      <w:pPr>
        <w:pStyle w:val="Nadpis3"/>
        <w:spacing w:after="120" w:line="240" w:lineRule="auto"/>
        <w:ind w:left="1418" w:hanging="851"/>
        <w:rPr>
          <w:sz w:val="22"/>
          <w:szCs w:val="22"/>
          <w:lang w:val="cs-CZ"/>
        </w:rPr>
      </w:pPr>
      <w:r w:rsidRPr="00285BD5">
        <w:rPr>
          <w:sz w:val="22"/>
          <w:szCs w:val="22"/>
          <w:lang w:val="cs-CZ"/>
        </w:rPr>
        <w:t xml:space="preserve">oznámí-li Zhotovitel Objednateli před uplynutím doby k odstranění vad díla, že vadu neodstraní; nebo </w:t>
      </w:r>
    </w:p>
    <w:p w14:paraId="7BF51935" w14:textId="77777777" w:rsidR="00B8736C" w:rsidRPr="00285BD5" w:rsidRDefault="0002767D" w:rsidP="000522F8">
      <w:pPr>
        <w:pStyle w:val="Nadpis3"/>
        <w:spacing w:line="240" w:lineRule="auto"/>
        <w:ind w:left="1418" w:hanging="851"/>
        <w:rPr>
          <w:sz w:val="22"/>
          <w:szCs w:val="22"/>
          <w:lang w:val="cs-CZ"/>
        </w:rPr>
      </w:pPr>
      <w:r w:rsidRPr="00285BD5">
        <w:rPr>
          <w:sz w:val="22"/>
          <w:szCs w:val="22"/>
          <w:lang w:val="cs-CZ"/>
        </w:rPr>
        <w:t xml:space="preserve">je-li zřejmé, že Zhotovitel reklamované vady nebo nedodělky díla či jeho části ve lhůtě stanovené Objednatelem přiměřeně dle charakteru vad a nedodělků díla neodstraní, </w:t>
      </w:r>
    </w:p>
    <w:p w14:paraId="04D50DCE" w14:textId="77777777" w:rsidR="00F25B70" w:rsidRPr="00285BD5" w:rsidRDefault="0002767D" w:rsidP="00B8736C">
      <w:pPr>
        <w:pStyle w:val="Nadpis3"/>
        <w:numPr>
          <w:ilvl w:val="0"/>
          <w:numId w:val="0"/>
        </w:numPr>
        <w:spacing w:line="240" w:lineRule="auto"/>
        <w:rPr>
          <w:sz w:val="22"/>
          <w:szCs w:val="22"/>
          <w:lang w:val="cs-CZ"/>
        </w:rPr>
      </w:pPr>
      <w:r w:rsidRPr="00285BD5">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C7F3B93" w14:textId="77777777" w:rsidR="00F25B70" w:rsidRPr="00285BD5" w:rsidRDefault="00827A81" w:rsidP="00C23526">
      <w:pPr>
        <w:pStyle w:val="Nadpis2"/>
        <w:spacing w:line="240" w:lineRule="auto"/>
        <w:rPr>
          <w:sz w:val="22"/>
          <w:szCs w:val="22"/>
          <w:lang w:val="cs-CZ"/>
        </w:rPr>
      </w:pPr>
      <w:r w:rsidRPr="00285BD5">
        <w:rPr>
          <w:sz w:val="22"/>
          <w:szCs w:val="22"/>
          <w:lang w:val="cs-CZ"/>
        </w:rPr>
        <w:t>Práva a povinnosti ze Zhotovitelem poskytnuté záruky nezanikají ani odstoupením kterékoli ze smluvních stran od Smlouvy a to v rozsahu, jaký lze po Zhotoviteli rozumně požadovat s ohledem na již provedenou část plnění.</w:t>
      </w:r>
    </w:p>
    <w:p w14:paraId="381D68E5" w14:textId="77777777" w:rsidR="00F25B70" w:rsidRPr="00285BD5" w:rsidRDefault="0002767D" w:rsidP="00C23526">
      <w:pPr>
        <w:pStyle w:val="Nadpis2"/>
        <w:spacing w:line="240" w:lineRule="auto"/>
        <w:rPr>
          <w:sz w:val="22"/>
          <w:szCs w:val="22"/>
          <w:lang w:val="cs-CZ"/>
        </w:rPr>
      </w:pPr>
      <w:r w:rsidRPr="00285BD5">
        <w:rPr>
          <w:sz w:val="22"/>
          <w:szCs w:val="22"/>
          <w:lang w:val="cs-CZ"/>
        </w:rPr>
        <w:t>O reklamačním řízení budou Objednatelem pořizovány písemné zápisy ve dvojím vyhotovení, z nichž jeden stejnopis obdrží každá ze smluvních stran.</w:t>
      </w:r>
    </w:p>
    <w:p w14:paraId="5B4DE1A5"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Předání a převzetí díla (stavby)</w:t>
      </w:r>
    </w:p>
    <w:p w14:paraId="55D66995" w14:textId="77777777" w:rsidR="0014162E" w:rsidRPr="00285BD5" w:rsidRDefault="0002767D" w:rsidP="004142BC">
      <w:pPr>
        <w:pStyle w:val="Nadpis2"/>
        <w:spacing w:line="240" w:lineRule="auto"/>
        <w:rPr>
          <w:b/>
          <w:i/>
          <w:sz w:val="22"/>
          <w:szCs w:val="22"/>
          <w:u w:val="single"/>
          <w:lang w:val="cs-CZ"/>
        </w:rPr>
      </w:pPr>
      <w:r w:rsidRPr="00285BD5">
        <w:rPr>
          <w:sz w:val="22"/>
          <w:szCs w:val="22"/>
          <w:lang w:val="cs-CZ"/>
        </w:rPr>
        <w:t xml:space="preserve">Předáním a převzetím díla (stavby) se rozumí </w:t>
      </w:r>
      <w:r w:rsidRPr="00285BD5">
        <w:rPr>
          <w:b/>
          <w:sz w:val="22"/>
          <w:szCs w:val="22"/>
          <w:lang w:val="cs-CZ"/>
        </w:rPr>
        <w:t>přejímací řízení</w:t>
      </w:r>
      <w:r w:rsidRPr="00285BD5">
        <w:rPr>
          <w:sz w:val="22"/>
          <w:szCs w:val="22"/>
          <w:lang w:val="cs-CZ"/>
        </w:rPr>
        <w:t xml:space="preserve">, které svolá Zhotovitel nejpozději na den, kdy má Zhotovitel dle Smlouvy dílo ukončit a předat (odevzdat) Objednateli. Dílo (stavba) bude předáno v přejímacím řízení. </w:t>
      </w:r>
      <w:r w:rsidR="00597828" w:rsidRPr="00285BD5">
        <w:rPr>
          <w:sz w:val="22"/>
          <w:szCs w:val="22"/>
          <w:lang w:val="cs-CZ"/>
        </w:rPr>
        <w:t>Na přejímací</w:t>
      </w:r>
      <w:r w:rsidRPr="00285BD5">
        <w:rPr>
          <w:sz w:val="22"/>
          <w:szCs w:val="22"/>
          <w:lang w:val="cs-CZ"/>
        </w:rPr>
        <w:t xml:space="preserve">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285BD5">
        <w:rPr>
          <w:sz w:val="22"/>
          <w:szCs w:val="22"/>
          <w:lang w:val="cs-CZ"/>
        </w:rPr>
        <w:t>stavebníka</w:t>
      </w:r>
      <w:r w:rsidRPr="00285BD5">
        <w:rPr>
          <w:sz w:val="22"/>
          <w:szCs w:val="22"/>
          <w:lang w:val="cs-CZ"/>
        </w:rPr>
        <w:t xml:space="preserve">. S předáním </w:t>
      </w:r>
      <w:r w:rsidR="00597828" w:rsidRPr="00285BD5">
        <w:rPr>
          <w:sz w:val="22"/>
          <w:szCs w:val="22"/>
          <w:lang w:val="cs-CZ"/>
        </w:rPr>
        <w:t>díla Zhotovitel</w:t>
      </w:r>
      <w:r w:rsidRPr="00285BD5">
        <w:rPr>
          <w:sz w:val="22"/>
          <w:szCs w:val="22"/>
          <w:lang w:val="cs-CZ"/>
        </w:rPr>
        <w:t xml:space="preserve"> předá Objednateli taktéž </w:t>
      </w:r>
      <w:r w:rsidRPr="00285BD5">
        <w:rPr>
          <w:b/>
          <w:sz w:val="22"/>
          <w:szCs w:val="22"/>
          <w:lang w:val="cs-CZ"/>
        </w:rPr>
        <w:t>všechny doklady</w:t>
      </w:r>
      <w:r w:rsidRPr="00285BD5">
        <w:rPr>
          <w:sz w:val="22"/>
          <w:szCs w:val="22"/>
          <w:lang w:val="cs-CZ"/>
        </w:rPr>
        <w:t xml:space="preserve">, k jejichž předání se zavázal Smlouvou (viz </w:t>
      </w:r>
      <w:r w:rsidR="00B6124B" w:rsidRPr="00285BD5">
        <w:rPr>
          <w:sz w:val="22"/>
          <w:szCs w:val="22"/>
          <w:lang w:val="cs-CZ"/>
        </w:rPr>
        <w:t>zejména</w:t>
      </w:r>
      <w:r w:rsidRPr="00285BD5">
        <w:rPr>
          <w:sz w:val="22"/>
          <w:szCs w:val="22"/>
          <w:lang w:val="cs-CZ"/>
        </w:rPr>
        <w:t xml:space="preserve"> odst.</w:t>
      </w:r>
      <w:r w:rsidR="00A43DA3" w:rsidRPr="00285BD5">
        <w:rPr>
          <w:sz w:val="22"/>
          <w:szCs w:val="22"/>
          <w:lang w:val="cs-CZ"/>
        </w:rPr>
        <w:t xml:space="preserve"> </w:t>
      </w:r>
      <w:r w:rsidRPr="00285BD5">
        <w:rPr>
          <w:sz w:val="22"/>
          <w:szCs w:val="22"/>
          <w:lang w:val="cs-CZ"/>
        </w:rPr>
        <w:t>4. tohoto článku) a které jsou nezbytné ke kolaudaci díla.</w:t>
      </w:r>
    </w:p>
    <w:p w14:paraId="1D9D4F86" w14:textId="77777777" w:rsidR="00DB30DC" w:rsidRPr="00285BD5" w:rsidRDefault="0002767D" w:rsidP="00DB30DC">
      <w:pPr>
        <w:pStyle w:val="Nadpis2"/>
        <w:spacing w:line="240" w:lineRule="auto"/>
        <w:rPr>
          <w:sz w:val="22"/>
          <w:szCs w:val="22"/>
          <w:lang w:val="cs-CZ"/>
        </w:rPr>
      </w:pPr>
      <w:r w:rsidRPr="00285BD5">
        <w:rPr>
          <w:sz w:val="22"/>
          <w:szCs w:val="22"/>
          <w:lang w:val="cs-CZ"/>
        </w:rPr>
        <w:t>K předání díla Zhotovitelem Objednateli dojde na základě předávacího řízení, a to formou písemného předávacího protokolu, jehož součástí bude</w:t>
      </w:r>
      <w:r w:rsidR="00402B01" w:rsidRPr="00285BD5">
        <w:rPr>
          <w:sz w:val="22"/>
          <w:szCs w:val="22"/>
          <w:lang w:val="cs-CZ"/>
        </w:rPr>
        <w:t xml:space="preserve"> příslušná dokumentace</w:t>
      </w:r>
      <w:r w:rsidRPr="00285BD5">
        <w:rPr>
          <w:sz w:val="22"/>
          <w:szCs w:val="22"/>
          <w:lang w:val="cs-CZ"/>
        </w:rPr>
        <w:t xml:space="preserve">, pokud je to stanoveno Smlouvou či pokud je to obvyklé, který bude podepsán oprávněnými zástupci obou smluvních stran. Objednatelem podepsaný přejímací protokol nezbavuje Zhotovitele odpovědnosti za event. vady, s nimiž bude dílo převzato. </w:t>
      </w:r>
    </w:p>
    <w:p w14:paraId="37008BB7" w14:textId="77777777" w:rsidR="00DB30DC" w:rsidRPr="00285BD5" w:rsidRDefault="0002767D" w:rsidP="00DB30DC">
      <w:pPr>
        <w:pStyle w:val="Nadpis2"/>
        <w:spacing w:line="240" w:lineRule="auto"/>
        <w:rPr>
          <w:sz w:val="22"/>
          <w:szCs w:val="22"/>
          <w:lang w:val="cs-CZ"/>
        </w:rPr>
      </w:pPr>
      <w:r w:rsidRPr="00285BD5">
        <w:rPr>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w:t>
      </w:r>
      <w:r w:rsidR="000E6B5A" w:rsidRPr="00285BD5">
        <w:rPr>
          <w:sz w:val="22"/>
          <w:szCs w:val="22"/>
          <w:lang w:val="cs-CZ"/>
        </w:rPr>
        <w:t>Zhotovitel je pak povinen odstranit tyto vady a nedodělky v termínu nejpozději do 15 dnů od zápisu těchto vad, nebude-li smluvními stranami sjednán v odůvodněných případech termín delší</w:t>
      </w:r>
      <w:r w:rsidRPr="00285BD5">
        <w:rPr>
          <w:sz w:val="22"/>
          <w:szCs w:val="22"/>
          <w:lang w:val="cs-CZ"/>
        </w:rPr>
        <w:t xml:space="preserve">. </w:t>
      </w:r>
      <w:r w:rsidR="00A60F92" w:rsidRPr="00285BD5">
        <w:rPr>
          <w:sz w:val="22"/>
          <w:szCs w:val="22"/>
          <w:lang w:val="cs-CZ"/>
        </w:rPr>
        <w:t>Pokud O</w:t>
      </w:r>
      <w:r w:rsidR="00114EC0" w:rsidRPr="00285BD5">
        <w:rPr>
          <w:sz w:val="22"/>
          <w:szCs w:val="22"/>
          <w:lang w:val="cs-CZ"/>
        </w:rPr>
        <w:t>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285BD5">
        <w:rPr>
          <w:sz w:val="22"/>
          <w:szCs w:val="22"/>
          <w:lang w:val="cs-CZ"/>
        </w:rPr>
        <w:t>any závazné. V případě, že se</w:t>
      </w:r>
      <w:r w:rsidR="00114EC0" w:rsidRPr="00285BD5">
        <w:rPr>
          <w:sz w:val="22"/>
          <w:szCs w:val="22"/>
          <w:lang w:val="cs-CZ"/>
        </w:rPr>
        <w:t xml:space="preserve"> ukáže,</w:t>
      </w:r>
      <w:r w:rsidR="00A60F92" w:rsidRPr="00285BD5">
        <w:rPr>
          <w:sz w:val="22"/>
          <w:szCs w:val="22"/>
          <w:lang w:val="cs-CZ"/>
        </w:rPr>
        <w:t xml:space="preserve"> že O</w:t>
      </w:r>
      <w:r w:rsidR="00114EC0" w:rsidRPr="00285BD5">
        <w:rPr>
          <w:sz w:val="22"/>
          <w:szCs w:val="22"/>
          <w:lang w:val="cs-CZ"/>
        </w:rPr>
        <w:t>bjednatel odmítá dílo převzít po právu</w:t>
      </w:r>
      <w:r w:rsidR="00A60F92" w:rsidRPr="00285BD5">
        <w:rPr>
          <w:sz w:val="22"/>
          <w:szCs w:val="22"/>
          <w:lang w:val="cs-CZ"/>
        </w:rPr>
        <w:t>, pak náklady na znalce ponese Z</w:t>
      </w:r>
      <w:r w:rsidR="00114EC0" w:rsidRPr="00285BD5">
        <w:rPr>
          <w:sz w:val="22"/>
          <w:szCs w:val="22"/>
          <w:lang w:val="cs-CZ"/>
        </w:rPr>
        <w:t>hoto</w:t>
      </w:r>
      <w:r w:rsidR="00A60F92" w:rsidRPr="00285BD5">
        <w:rPr>
          <w:sz w:val="22"/>
          <w:szCs w:val="22"/>
          <w:lang w:val="cs-CZ"/>
        </w:rPr>
        <w:t>vitel. Pokud se však ukáže, že O</w:t>
      </w:r>
      <w:r w:rsidR="00114EC0" w:rsidRPr="00285BD5">
        <w:rPr>
          <w:sz w:val="22"/>
          <w:szCs w:val="22"/>
          <w:lang w:val="cs-CZ"/>
        </w:rPr>
        <w:t>bjednatel odmítá převzetí díla bezdůvodně</w:t>
      </w:r>
      <w:r w:rsidR="00A60F92" w:rsidRPr="00285BD5">
        <w:rPr>
          <w:sz w:val="22"/>
          <w:szCs w:val="22"/>
          <w:lang w:val="cs-CZ"/>
        </w:rPr>
        <w:t>, pak náklady na znalce ponese O</w:t>
      </w:r>
      <w:r w:rsidR="00114EC0" w:rsidRPr="00285BD5">
        <w:rPr>
          <w:sz w:val="22"/>
          <w:szCs w:val="22"/>
          <w:lang w:val="cs-CZ"/>
        </w:rPr>
        <w:t>bjednatel</w:t>
      </w:r>
      <w:r w:rsidRPr="00285BD5">
        <w:rPr>
          <w:sz w:val="22"/>
          <w:szCs w:val="22"/>
          <w:lang w:val="cs-CZ"/>
        </w:rPr>
        <w:t xml:space="preserve">. </w:t>
      </w:r>
      <w:r w:rsidRPr="00285BD5">
        <w:rPr>
          <w:bCs/>
          <w:sz w:val="22"/>
          <w:szCs w:val="22"/>
          <w:lang w:val="cs-CZ"/>
        </w:rPr>
        <w:t xml:space="preserve">Objednatel není povinen převzít dílo, které vykazuje vady a nedodělky, kromě výjimky uvedené </w:t>
      </w:r>
      <w:r w:rsidRPr="00285BD5">
        <w:rPr>
          <w:sz w:val="22"/>
          <w:szCs w:val="22"/>
          <w:lang w:val="cs-CZ"/>
        </w:rPr>
        <w:t>v § 2628 občanského zákoníku</w:t>
      </w:r>
      <w:r w:rsidRPr="00285BD5">
        <w:rPr>
          <w:bCs/>
          <w:sz w:val="22"/>
          <w:szCs w:val="22"/>
          <w:lang w:val="cs-CZ"/>
        </w:rPr>
        <w:t xml:space="preserve">. </w:t>
      </w:r>
      <w:r w:rsidRPr="00285BD5">
        <w:rPr>
          <w:sz w:val="22"/>
          <w:szCs w:val="22"/>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2AFCC2A0" w14:textId="77777777" w:rsidR="0014162E" w:rsidRPr="00285BD5" w:rsidRDefault="0002767D" w:rsidP="0014162E">
      <w:pPr>
        <w:pStyle w:val="Nadpis2"/>
        <w:spacing w:line="240" w:lineRule="auto"/>
        <w:rPr>
          <w:b/>
          <w:i/>
          <w:sz w:val="22"/>
          <w:szCs w:val="22"/>
          <w:u w:val="single"/>
          <w:lang w:val="cs-CZ"/>
        </w:rPr>
      </w:pPr>
      <w:r w:rsidRPr="00285BD5">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285BD5">
        <w:rPr>
          <w:b/>
          <w:sz w:val="22"/>
          <w:szCs w:val="22"/>
          <w:lang w:val="cs-CZ"/>
        </w:rPr>
        <w:t>Zhotovitel doloží Objednateli před zahájením přejímacího řízení</w:t>
      </w:r>
      <w:r w:rsidRPr="00285BD5">
        <w:rPr>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14:paraId="3DC3311E" w14:textId="77777777" w:rsidR="0014162E" w:rsidRPr="00285BD5" w:rsidRDefault="0002767D" w:rsidP="0014162E">
      <w:pPr>
        <w:pStyle w:val="Nadpis2"/>
        <w:spacing w:line="240" w:lineRule="auto"/>
        <w:rPr>
          <w:sz w:val="22"/>
          <w:szCs w:val="22"/>
          <w:lang w:val="cs-CZ"/>
        </w:rPr>
      </w:pPr>
      <w:r w:rsidRPr="00285BD5">
        <w:rPr>
          <w:sz w:val="22"/>
          <w:szCs w:val="22"/>
          <w:lang w:val="cs-CZ"/>
        </w:rPr>
        <w:t xml:space="preserve">Ke dni zahájení přejímacího řízení musí být vyklizeno a uklizeno místo provádění stavby včetně zhotovené stavby v souladu se Smlouvou. Nebude-li tato povinnost splněna, nepovažuje se dílo za řádně dokončené a Objednatel není povinen dílo převzít. </w:t>
      </w:r>
    </w:p>
    <w:p w14:paraId="04402032" w14:textId="77777777" w:rsidR="0014162E" w:rsidRPr="00285BD5" w:rsidRDefault="0002767D" w:rsidP="0014162E">
      <w:pPr>
        <w:pStyle w:val="Nadpis2"/>
        <w:spacing w:line="240" w:lineRule="auto"/>
        <w:rPr>
          <w:sz w:val="22"/>
          <w:szCs w:val="22"/>
          <w:lang w:val="cs-CZ"/>
        </w:rPr>
      </w:pPr>
      <w:r w:rsidRPr="00285BD5">
        <w:rPr>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w:t>
      </w:r>
      <w:r w:rsidR="00F07180">
        <w:rPr>
          <w:sz w:val="22"/>
          <w:szCs w:val="22"/>
          <w:lang w:val="cs-CZ"/>
        </w:rPr>
        <w:t xml:space="preserve">výkazy </w:t>
      </w:r>
      <w:r w:rsidR="00D71441" w:rsidRPr="00285BD5">
        <w:rPr>
          <w:sz w:val="22"/>
          <w:szCs w:val="22"/>
          <w:lang w:val="cs-CZ"/>
        </w:rPr>
        <w:t>výměr</w:t>
      </w:r>
      <w:r w:rsidRPr="00285BD5">
        <w:rPr>
          <w:sz w:val="22"/>
          <w:szCs w:val="22"/>
          <w:lang w:val="cs-CZ"/>
        </w:rPr>
        <w:t xml:space="preserve">, Smlouvou a obecně závaznými předpisy. Pokud Objednatel pro vady dílo nepřevezme, opakuje se přejímací řízení po jejich odstranění analogicky dle tohoto článku Smlouvy. </w:t>
      </w:r>
    </w:p>
    <w:p w14:paraId="2B1FDEE7" w14:textId="77777777" w:rsidR="0014162E" w:rsidRPr="00285BD5" w:rsidRDefault="00BD443D" w:rsidP="0014162E">
      <w:pPr>
        <w:pStyle w:val="Nadpis2"/>
        <w:spacing w:line="240" w:lineRule="auto"/>
        <w:rPr>
          <w:sz w:val="22"/>
          <w:szCs w:val="22"/>
          <w:lang w:val="cs-CZ"/>
        </w:rPr>
      </w:pPr>
      <w:r w:rsidRPr="00285BD5">
        <w:rPr>
          <w:sz w:val="22"/>
          <w:szCs w:val="22"/>
          <w:lang w:val="cs-CZ"/>
        </w:rPr>
        <w:t>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w:t>
      </w:r>
      <w:r w:rsidR="00A60F92" w:rsidRPr="00285BD5">
        <w:rPr>
          <w:sz w:val="22"/>
          <w:szCs w:val="22"/>
          <w:lang w:val="cs-CZ"/>
        </w:rPr>
        <w:t>dstraněna, pak tuto skutečnost O</w:t>
      </w:r>
      <w:r w:rsidRPr="00285BD5">
        <w:rPr>
          <w:sz w:val="22"/>
          <w:szCs w:val="22"/>
          <w:lang w:val="cs-CZ"/>
        </w:rPr>
        <w:t>bjednatel oznámí Zhotoviteli s uvedením náhradního termínu pro vypořádání takové vady nebo nedodělku, nebude-li dohodnuto jinak.</w:t>
      </w:r>
    </w:p>
    <w:p w14:paraId="00B71B5D" w14:textId="77777777" w:rsidR="0014162E" w:rsidRPr="00285BD5" w:rsidRDefault="0002767D" w:rsidP="0014162E">
      <w:pPr>
        <w:pStyle w:val="Nadpis2"/>
        <w:spacing w:line="240" w:lineRule="auto"/>
        <w:rPr>
          <w:sz w:val="22"/>
          <w:szCs w:val="22"/>
          <w:lang w:val="cs-CZ"/>
        </w:rPr>
      </w:pPr>
      <w:r w:rsidRPr="00285BD5">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0BA1714A"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Úrok z prodlení a smluvní pokuta</w:t>
      </w:r>
    </w:p>
    <w:p w14:paraId="4B83E7B2" w14:textId="77777777" w:rsidR="00F25B70" w:rsidRPr="00285BD5" w:rsidRDefault="0002767D" w:rsidP="00FD4C77">
      <w:pPr>
        <w:pStyle w:val="Nadpis2"/>
        <w:numPr>
          <w:ilvl w:val="1"/>
          <w:numId w:val="15"/>
        </w:numPr>
        <w:spacing w:line="240" w:lineRule="auto"/>
        <w:rPr>
          <w:sz w:val="22"/>
          <w:szCs w:val="22"/>
          <w:lang w:val="cs-CZ"/>
        </w:rPr>
      </w:pPr>
      <w:r w:rsidRPr="00285BD5">
        <w:rPr>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1E5C6568" w14:textId="77777777" w:rsidR="0014162E" w:rsidRPr="00285BD5" w:rsidRDefault="0002767D" w:rsidP="00FD4C77">
      <w:pPr>
        <w:pStyle w:val="Nadpis2"/>
        <w:numPr>
          <w:ilvl w:val="1"/>
          <w:numId w:val="15"/>
        </w:numPr>
        <w:spacing w:line="240" w:lineRule="auto"/>
        <w:rPr>
          <w:sz w:val="22"/>
          <w:szCs w:val="22"/>
          <w:lang w:val="cs-CZ"/>
        </w:rPr>
      </w:pPr>
      <w:r w:rsidRPr="00285BD5">
        <w:rPr>
          <w:sz w:val="22"/>
          <w:szCs w:val="22"/>
          <w:lang w:val="cs-CZ"/>
        </w:rPr>
        <w:t xml:space="preserve">Za prodlení se splněním lhůty sjednané pro provedení (předání a převzetí) řádně dokončeného díla v termínu dle článku V. Smlouvy je Zhotovitel povinen zaplatit Objednateli smluvní pokutu ve </w:t>
      </w:r>
      <w:r w:rsidR="005A104C" w:rsidRPr="00285BD5">
        <w:rPr>
          <w:sz w:val="22"/>
          <w:szCs w:val="22"/>
          <w:lang w:val="cs-CZ"/>
        </w:rPr>
        <w:t xml:space="preserve">výši 0,15 % z ceny díla, a to za každý i započatý den prodlení. </w:t>
      </w:r>
    </w:p>
    <w:p w14:paraId="59AAF862" w14:textId="77777777" w:rsidR="0014162E" w:rsidRPr="00285BD5" w:rsidRDefault="005A104C" w:rsidP="0014162E">
      <w:pPr>
        <w:pStyle w:val="Nadpis2"/>
        <w:spacing w:line="240" w:lineRule="auto"/>
        <w:rPr>
          <w:sz w:val="22"/>
          <w:szCs w:val="22"/>
          <w:lang w:val="cs-CZ"/>
        </w:rPr>
      </w:pPr>
      <w:r w:rsidRPr="00285BD5">
        <w:rPr>
          <w:sz w:val="22"/>
          <w:szCs w:val="22"/>
          <w:lang w:val="cs-CZ"/>
        </w:rPr>
        <w:t>Pro případ prodlení Zhotovitele se splněním povinnosti odstranit vady, se kterými bylo dílo převzato v termínu dle Smlouvy, je Zhotovitel povinen uhradit Objednateli smluvní pokutu, kterou strany Smlouvy sjednaly ve výši 1.000,-Kč za každý den pro případ prodlení a každou vadu zvlášť.</w:t>
      </w:r>
    </w:p>
    <w:p w14:paraId="0F07AAE3" w14:textId="77777777" w:rsidR="0014162E" w:rsidRPr="00285BD5" w:rsidRDefault="005A104C" w:rsidP="0014162E">
      <w:pPr>
        <w:pStyle w:val="Nadpis2"/>
        <w:spacing w:line="240" w:lineRule="auto"/>
        <w:rPr>
          <w:sz w:val="22"/>
          <w:szCs w:val="22"/>
          <w:lang w:val="cs-CZ"/>
        </w:rPr>
      </w:pPr>
      <w:r w:rsidRPr="00285BD5">
        <w:rPr>
          <w:sz w:val="22"/>
          <w:szCs w:val="22"/>
          <w:lang w:val="cs-CZ"/>
        </w:rPr>
        <w:t>Pro případ prodlení Zhotovitele se splněním povinnosti odstranit reklamovanou vadu v termínu dle Smlouvy je Zhotovitel povinen uhradit Objednateli smluvní pokutu, kterou strany Smlouvy sjednaly ve výši 1.000,-Kč za každý den a případ prodlení – u každé vady zvlášť.</w:t>
      </w:r>
    </w:p>
    <w:p w14:paraId="34336D6E" w14:textId="77777777" w:rsidR="0014162E" w:rsidRPr="00285BD5" w:rsidRDefault="005A104C" w:rsidP="0014162E">
      <w:pPr>
        <w:pStyle w:val="Nadpis2"/>
        <w:spacing w:line="240" w:lineRule="auto"/>
        <w:rPr>
          <w:sz w:val="22"/>
          <w:szCs w:val="22"/>
          <w:lang w:val="cs-CZ"/>
        </w:rPr>
      </w:pPr>
      <w:r w:rsidRPr="00285BD5">
        <w:rPr>
          <w:sz w:val="22"/>
          <w:szCs w:val="22"/>
          <w:lang w:val="cs-CZ"/>
        </w:rPr>
        <w:t>Pro případ prodlení se splněním povinnosti uklidit a vyklidit staveniště a upravit všechny plochy tak, jak je sjednáno Smlouvou, je Zhotovitel povinen zaplatit Objednateli smluvní pokutu kterou smluvní strany sjednaly ve výši 1.000,-Kč za každý den prodlení.</w:t>
      </w:r>
    </w:p>
    <w:p w14:paraId="33F9D9D2" w14:textId="77777777" w:rsidR="0014162E" w:rsidRPr="00285BD5" w:rsidRDefault="005A104C" w:rsidP="0014162E">
      <w:pPr>
        <w:pStyle w:val="Nadpis2"/>
        <w:spacing w:line="240" w:lineRule="auto"/>
        <w:rPr>
          <w:sz w:val="22"/>
          <w:szCs w:val="22"/>
          <w:lang w:val="cs-CZ"/>
        </w:rPr>
      </w:pPr>
      <w:r w:rsidRPr="00285BD5">
        <w:rPr>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prodlení ve výši 0,15 % za každý den prodlení z částky, s jejímž zaplacením bude Objednatel v prodlení.</w:t>
      </w:r>
    </w:p>
    <w:p w14:paraId="1326245C" w14:textId="77777777" w:rsidR="0014162E" w:rsidRPr="00285BD5" w:rsidRDefault="0002767D" w:rsidP="0014162E">
      <w:pPr>
        <w:pStyle w:val="Nadpis2"/>
        <w:spacing w:line="240" w:lineRule="auto"/>
        <w:rPr>
          <w:sz w:val="22"/>
          <w:szCs w:val="22"/>
          <w:lang w:val="cs-CZ"/>
        </w:rPr>
      </w:pPr>
      <w:r w:rsidRPr="00285BD5">
        <w:rPr>
          <w:sz w:val="22"/>
          <w:szCs w:val="22"/>
          <w:lang w:val="cs-CZ"/>
        </w:rPr>
        <w:t>Pro případ, že Zhotovitel poruší předpisy BOZP, PO a OŽP</w:t>
      </w:r>
      <w:r w:rsidR="00457BEB" w:rsidRPr="00285BD5">
        <w:rPr>
          <w:sz w:val="22"/>
          <w:szCs w:val="22"/>
          <w:lang w:val="cs-CZ"/>
        </w:rPr>
        <w:t>,</w:t>
      </w:r>
      <w:r w:rsidRPr="00285BD5">
        <w:rPr>
          <w:sz w:val="22"/>
          <w:szCs w:val="22"/>
          <w:lang w:val="cs-CZ"/>
        </w:rPr>
        <w:t xml:space="preserve"> je Zhotovitel povinen zaplatit smluvní pokutu, kterou smluvní strany sjednaly ve výši 1.000,- Kč za každý jednotlivý případ porušení.</w:t>
      </w:r>
    </w:p>
    <w:p w14:paraId="394D9372" w14:textId="77777777" w:rsidR="0014162E" w:rsidRPr="00285BD5" w:rsidRDefault="0002767D" w:rsidP="0014162E">
      <w:pPr>
        <w:pStyle w:val="Nadpis2"/>
        <w:spacing w:line="240" w:lineRule="auto"/>
        <w:rPr>
          <w:sz w:val="22"/>
          <w:szCs w:val="22"/>
          <w:lang w:val="cs-CZ"/>
        </w:rPr>
      </w:pPr>
      <w:r w:rsidRPr="00285BD5">
        <w:rPr>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701E54D4" w14:textId="77777777" w:rsidR="0014162E" w:rsidRPr="00285BD5" w:rsidRDefault="0002767D" w:rsidP="0014162E">
      <w:pPr>
        <w:pStyle w:val="Nadpis2"/>
        <w:spacing w:line="240" w:lineRule="auto"/>
        <w:rPr>
          <w:sz w:val="22"/>
          <w:szCs w:val="22"/>
          <w:lang w:val="cs-CZ"/>
        </w:rPr>
      </w:pPr>
      <w:r w:rsidRPr="00285BD5">
        <w:rPr>
          <w:sz w:val="22"/>
          <w:szCs w:val="22"/>
          <w:lang w:val="cs-CZ"/>
        </w:rPr>
        <w:t xml:space="preserve">Pokud bude Zhotovitel v prodlení se zahájením plnění, zaplatí Objednateli smluvní pokutu ve výši </w:t>
      </w:r>
      <w:r w:rsidRPr="00285BD5">
        <w:rPr>
          <w:bCs/>
          <w:sz w:val="22"/>
          <w:szCs w:val="22"/>
          <w:lang w:val="cs-CZ"/>
        </w:rPr>
        <w:t>1.000</w:t>
      </w:r>
      <w:r w:rsidR="00F42CB0" w:rsidRPr="00285BD5">
        <w:rPr>
          <w:bCs/>
          <w:sz w:val="22"/>
          <w:szCs w:val="22"/>
          <w:lang w:val="cs-CZ"/>
        </w:rPr>
        <w:t>,-</w:t>
      </w:r>
      <w:r w:rsidRPr="00285BD5">
        <w:rPr>
          <w:bCs/>
          <w:sz w:val="22"/>
          <w:szCs w:val="22"/>
          <w:lang w:val="cs-CZ"/>
        </w:rPr>
        <w:t xml:space="preserve"> Kč za každý i započatý den prodlení.</w:t>
      </w:r>
    </w:p>
    <w:p w14:paraId="56A92FBE" w14:textId="77777777" w:rsidR="003F2BEF" w:rsidRPr="00285BD5" w:rsidRDefault="0002767D" w:rsidP="003F2BEF">
      <w:pPr>
        <w:pStyle w:val="Nadpis2"/>
        <w:spacing w:line="240" w:lineRule="auto"/>
        <w:rPr>
          <w:bCs/>
          <w:sz w:val="22"/>
          <w:szCs w:val="22"/>
          <w:lang w:val="cs-CZ"/>
        </w:rPr>
      </w:pPr>
      <w:r w:rsidRPr="00285BD5">
        <w:rPr>
          <w:sz w:val="22"/>
          <w:szCs w:val="22"/>
          <w:lang w:val="cs-CZ"/>
        </w:rPr>
        <w:t xml:space="preserve">Pokud bude Zhotovitel v prodlení se </w:t>
      </w:r>
      <w:r w:rsidRPr="00285BD5">
        <w:rPr>
          <w:bCs/>
          <w:sz w:val="22"/>
          <w:szCs w:val="22"/>
          <w:lang w:val="cs-CZ"/>
        </w:rPr>
        <w:t>zahájením odstraňování nedodělků či vad díla</w:t>
      </w:r>
      <w:r w:rsidRPr="00285BD5">
        <w:rPr>
          <w:sz w:val="22"/>
          <w:szCs w:val="22"/>
          <w:lang w:val="cs-CZ"/>
        </w:rPr>
        <w:t xml:space="preserve">, zaplatí Objednateli smluvní pokutu </w:t>
      </w:r>
      <w:r w:rsidR="003F2BEF" w:rsidRPr="00285BD5">
        <w:rPr>
          <w:bCs/>
          <w:sz w:val="22"/>
          <w:szCs w:val="22"/>
          <w:lang w:val="cs-CZ"/>
        </w:rPr>
        <w:t>1</w:t>
      </w:r>
      <w:r w:rsidRPr="00285BD5">
        <w:rPr>
          <w:bCs/>
          <w:sz w:val="22"/>
          <w:szCs w:val="22"/>
          <w:lang w:val="cs-CZ"/>
        </w:rPr>
        <w:t>.000</w:t>
      </w:r>
      <w:r w:rsidR="00F42CB0" w:rsidRPr="00285BD5">
        <w:rPr>
          <w:bCs/>
          <w:sz w:val="22"/>
          <w:szCs w:val="22"/>
          <w:lang w:val="cs-CZ"/>
        </w:rPr>
        <w:t>,-</w:t>
      </w:r>
      <w:r w:rsidRPr="00285BD5">
        <w:rPr>
          <w:bCs/>
          <w:sz w:val="22"/>
          <w:szCs w:val="22"/>
          <w:lang w:val="cs-CZ"/>
        </w:rPr>
        <w:t xml:space="preserve"> Kč</w:t>
      </w:r>
      <w:r w:rsidRPr="00285BD5">
        <w:rPr>
          <w:sz w:val="22"/>
          <w:szCs w:val="22"/>
          <w:lang w:val="cs-CZ"/>
        </w:rPr>
        <w:t xml:space="preserve"> za každý nedodělek či vadu a každý i započatý den prodlení. Toto ustanovení </w:t>
      </w:r>
      <w:r w:rsidRPr="00285BD5">
        <w:rPr>
          <w:bCs/>
          <w:sz w:val="22"/>
          <w:szCs w:val="22"/>
          <w:lang w:val="cs-CZ"/>
        </w:rPr>
        <w:t>platí rovněž při odstraňování vad v rámci záruky</w:t>
      </w:r>
      <w:r w:rsidRPr="00285BD5">
        <w:rPr>
          <w:sz w:val="22"/>
          <w:szCs w:val="22"/>
          <w:lang w:val="cs-CZ"/>
        </w:rPr>
        <w:t>.</w:t>
      </w:r>
    </w:p>
    <w:p w14:paraId="33996710" w14:textId="77777777" w:rsidR="0014162E" w:rsidRPr="00285BD5" w:rsidRDefault="0002767D" w:rsidP="0014162E">
      <w:pPr>
        <w:pStyle w:val="Nadpis2"/>
        <w:spacing w:line="240" w:lineRule="auto"/>
        <w:rPr>
          <w:sz w:val="22"/>
          <w:szCs w:val="22"/>
          <w:lang w:val="cs-CZ"/>
        </w:rPr>
      </w:pPr>
      <w:r w:rsidRPr="00285BD5">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1F139EE4" w14:textId="77777777" w:rsidR="00E51706" w:rsidRPr="00285BD5" w:rsidRDefault="00E51706" w:rsidP="00A43DA3">
      <w:pPr>
        <w:pStyle w:val="Nadpis2"/>
        <w:spacing w:line="240" w:lineRule="auto"/>
        <w:rPr>
          <w:sz w:val="22"/>
          <w:szCs w:val="22"/>
          <w:lang w:val="cs-CZ"/>
        </w:rPr>
      </w:pPr>
      <w:r w:rsidRPr="00285BD5">
        <w:rPr>
          <w:sz w:val="22"/>
          <w:szCs w:val="22"/>
          <w:lang w:val="cs-CZ"/>
        </w:rPr>
        <w:t>Další smluvní pokuty mohou být ujednány v dalších ustanoveních Smlouvy.</w:t>
      </w:r>
    </w:p>
    <w:p w14:paraId="4EC34EA5"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Odstoupení od Smlouvy</w:t>
      </w:r>
    </w:p>
    <w:p w14:paraId="35ACE429" w14:textId="77777777" w:rsidR="00F25B70" w:rsidRPr="00285BD5" w:rsidRDefault="0002767D" w:rsidP="00FD4C77">
      <w:pPr>
        <w:pStyle w:val="Nadpis2"/>
        <w:numPr>
          <w:ilvl w:val="1"/>
          <w:numId w:val="16"/>
        </w:numPr>
        <w:spacing w:line="240" w:lineRule="auto"/>
        <w:rPr>
          <w:sz w:val="22"/>
          <w:szCs w:val="22"/>
          <w:lang w:val="cs-CZ"/>
        </w:rPr>
      </w:pPr>
      <w:r w:rsidRPr="00285BD5">
        <w:rPr>
          <w:b/>
          <w:sz w:val="22"/>
          <w:szCs w:val="22"/>
          <w:lang w:val="cs-CZ"/>
        </w:rPr>
        <w:t>Smluvní strany se dohodly, že mohou od Smlouvy odstoupit v případech, kdy to stanoví zákon (především občanský zákoník) nebo Smlouva.</w:t>
      </w:r>
      <w:r w:rsidRPr="00285BD5">
        <w:rPr>
          <w:sz w:val="22"/>
          <w:szCs w:val="22"/>
          <w:lang w:val="cs-CZ"/>
        </w:rPr>
        <w:t xml:space="preserve"> Odstoupení od Smlouvy musí být provedeno </w:t>
      </w:r>
      <w:r w:rsidRPr="00285BD5">
        <w:rPr>
          <w:b/>
          <w:sz w:val="22"/>
          <w:szCs w:val="22"/>
          <w:lang w:val="cs-CZ"/>
        </w:rPr>
        <w:t>písemnou formou</w:t>
      </w:r>
      <w:r w:rsidRPr="00285BD5">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w:t>
      </w:r>
      <w:r w:rsidR="00597828" w:rsidRPr="00285BD5">
        <w:rPr>
          <w:sz w:val="22"/>
          <w:szCs w:val="22"/>
          <w:lang w:val="cs-CZ"/>
        </w:rPr>
        <w:t>zejména nároku</w:t>
      </w:r>
      <w:r w:rsidRPr="00285BD5">
        <w:rPr>
          <w:sz w:val="22"/>
          <w:szCs w:val="22"/>
          <w:lang w:val="cs-CZ"/>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44B9D907" w14:textId="77777777" w:rsidR="00F25B70" w:rsidRPr="00285BD5" w:rsidRDefault="0002767D" w:rsidP="00C23526">
      <w:pPr>
        <w:pStyle w:val="Nadpis2"/>
        <w:spacing w:line="240" w:lineRule="auto"/>
        <w:rPr>
          <w:sz w:val="22"/>
          <w:szCs w:val="22"/>
          <w:lang w:val="cs-CZ"/>
        </w:rPr>
      </w:pPr>
      <w:r w:rsidRPr="00285BD5">
        <w:rPr>
          <w:sz w:val="22"/>
          <w:szCs w:val="22"/>
          <w:lang w:val="cs-CZ"/>
        </w:rPr>
        <w:t>Od Smlouvy lze odstoupit především z důvodu porušení Smlouvy podstatným způsobem druhou smluvní stranou. Smluvní strany Smlouvy se dohodly, že podstatným porušením Smlouvy se rozumí zejména:</w:t>
      </w:r>
    </w:p>
    <w:p w14:paraId="28C7BD1B" w14:textId="77777777" w:rsidR="00F25B70" w:rsidRPr="00285BD5" w:rsidRDefault="0002767D" w:rsidP="00424185">
      <w:pPr>
        <w:pStyle w:val="Nadpis3"/>
        <w:spacing w:after="120" w:line="240" w:lineRule="auto"/>
        <w:ind w:left="1418" w:hanging="851"/>
        <w:rPr>
          <w:sz w:val="22"/>
          <w:szCs w:val="22"/>
          <w:lang w:val="cs-CZ"/>
        </w:rPr>
      </w:pPr>
      <w:r w:rsidRPr="00285BD5">
        <w:rPr>
          <w:sz w:val="22"/>
          <w:szCs w:val="22"/>
          <w:lang w:val="cs-CZ"/>
        </w:rPr>
        <w:t>jestliže se Zhotovitel dostane do prodlení s prováděním díla ve vztahu k</w:t>
      </w:r>
      <w:r w:rsidR="00793173" w:rsidRPr="00285BD5">
        <w:rPr>
          <w:sz w:val="22"/>
          <w:szCs w:val="22"/>
          <w:lang w:val="cs-CZ"/>
        </w:rPr>
        <w:t> </w:t>
      </w:r>
      <w:r w:rsidR="00597828" w:rsidRPr="00285BD5">
        <w:rPr>
          <w:sz w:val="22"/>
          <w:szCs w:val="22"/>
          <w:lang w:val="cs-CZ"/>
        </w:rPr>
        <w:t>termínu provádění</w:t>
      </w:r>
      <w:r w:rsidRPr="00285BD5">
        <w:rPr>
          <w:sz w:val="22"/>
          <w:szCs w:val="22"/>
          <w:lang w:val="cs-CZ"/>
        </w:rPr>
        <w:t xml:space="preserve"> díla dle článku V. Smlouvy, které bude delší než čtrnáct</w:t>
      </w:r>
      <w:r w:rsidR="00EA0F19" w:rsidRPr="00285BD5">
        <w:rPr>
          <w:sz w:val="22"/>
          <w:szCs w:val="22"/>
          <w:lang w:val="cs-CZ"/>
        </w:rPr>
        <w:t xml:space="preserve"> (14)</w:t>
      </w:r>
      <w:r w:rsidRPr="00285BD5">
        <w:rPr>
          <w:sz w:val="22"/>
          <w:szCs w:val="22"/>
          <w:lang w:val="cs-CZ"/>
        </w:rPr>
        <w:t xml:space="preserve"> kalendářních dnů, a/nebo</w:t>
      </w:r>
    </w:p>
    <w:p w14:paraId="11AE8D4D" w14:textId="77777777" w:rsidR="00F25B70" w:rsidRPr="00285BD5" w:rsidRDefault="0002767D" w:rsidP="00424185">
      <w:pPr>
        <w:pStyle w:val="Nadpis3"/>
        <w:spacing w:after="120" w:line="240" w:lineRule="auto"/>
        <w:ind w:left="1418" w:hanging="851"/>
        <w:rPr>
          <w:sz w:val="22"/>
          <w:szCs w:val="22"/>
          <w:lang w:val="cs-CZ"/>
        </w:rPr>
      </w:pPr>
      <w:r w:rsidRPr="00285BD5">
        <w:rPr>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a/nebo</w:t>
      </w:r>
    </w:p>
    <w:p w14:paraId="706F8A4D" w14:textId="77777777" w:rsidR="00F25B70" w:rsidRPr="00285BD5" w:rsidRDefault="0002767D" w:rsidP="00424185">
      <w:pPr>
        <w:pStyle w:val="Nadpis3"/>
        <w:spacing w:after="120" w:line="240" w:lineRule="auto"/>
        <w:ind w:left="1418" w:hanging="851"/>
        <w:rPr>
          <w:sz w:val="22"/>
          <w:szCs w:val="22"/>
          <w:lang w:val="cs-CZ"/>
        </w:rPr>
      </w:pPr>
      <w:r w:rsidRPr="00285BD5">
        <w:rPr>
          <w:sz w:val="22"/>
          <w:szCs w:val="22"/>
          <w:lang w:val="cs-CZ"/>
        </w:rPr>
        <w:t>jestliže Zhotovitel řádně a včas neprokáže trvání platné a účinné pojistné smlouvy dle článku XIX. Smlouvy či jinak poruší ustanovení článku XIX. Smlouvy, a/nebo</w:t>
      </w:r>
    </w:p>
    <w:p w14:paraId="0219A92F" w14:textId="77777777" w:rsidR="00F25B70" w:rsidRPr="00285BD5" w:rsidRDefault="0002767D" w:rsidP="00424185">
      <w:pPr>
        <w:pStyle w:val="Nadpis3"/>
        <w:spacing w:after="120" w:line="240" w:lineRule="auto"/>
        <w:ind w:left="1418" w:hanging="851"/>
        <w:rPr>
          <w:sz w:val="22"/>
          <w:szCs w:val="22"/>
          <w:lang w:val="cs-CZ"/>
        </w:rPr>
      </w:pPr>
      <w:r w:rsidRPr="00285BD5">
        <w:rPr>
          <w:sz w:val="22"/>
          <w:szCs w:val="22"/>
          <w:lang w:val="cs-CZ"/>
        </w:rPr>
        <w:t>Zhotovitel vstoupil do likvidace; a/nebo</w:t>
      </w:r>
    </w:p>
    <w:p w14:paraId="2D7C1145" w14:textId="77777777" w:rsidR="00F25B70" w:rsidRPr="00285BD5" w:rsidRDefault="0002767D" w:rsidP="00424185">
      <w:pPr>
        <w:pStyle w:val="Nadpis3"/>
        <w:spacing w:after="120" w:line="240" w:lineRule="auto"/>
        <w:ind w:left="1418" w:hanging="851"/>
        <w:rPr>
          <w:sz w:val="22"/>
          <w:szCs w:val="22"/>
          <w:lang w:val="cs-CZ"/>
        </w:rPr>
      </w:pPr>
      <w:r w:rsidRPr="00285BD5">
        <w:rPr>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0BAF4975" w14:textId="77777777" w:rsidR="00F25B70" w:rsidRPr="00285BD5" w:rsidRDefault="0002767D" w:rsidP="00424185">
      <w:pPr>
        <w:pStyle w:val="Nadpis3"/>
        <w:spacing w:after="120" w:line="240" w:lineRule="auto"/>
        <w:ind w:left="1418" w:hanging="851"/>
        <w:rPr>
          <w:sz w:val="22"/>
          <w:szCs w:val="22"/>
          <w:lang w:val="cs-CZ"/>
        </w:rPr>
      </w:pPr>
      <w:r w:rsidRPr="00285BD5">
        <w:rPr>
          <w:sz w:val="22"/>
          <w:szCs w:val="22"/>
          <w:lang w:val="cs-CZ"/>
        </w:rPr>
        <w:t>Zhotovitel porušil některou ze svých povinností uvedených v článku XII. Smlouvy; a/nebo</w:t>
      </w:r>
    </w:p>
    <w:p w14:paraId="5EA1B943" w14:textId="77777777" w:rsidR="00F25B70" w:rsidRPr="00285BD5" w:rsidRDefault="0002767D" w:rsidP="00424185">
      <w:pPr>
        <w:pStyle w:val="Nadpis3"/>
        <w:spacing w:after="120" w:line="240" w:lineRule="auto"/>
        <w:ind w:left="1418" w:hanging="851"/>
        <w:rPr>
          <w:sz w:val="22"/>
          <w:szCs w:val="22"/>
          <w:lang w:val="cs-CZ"/>
        </w:rPr>
      </w:pPr>
      <w:r w:rsidRPr="00285BD5">
        <w:rPr>
          <w:sz w:val="22"/>
          <w:szCs w:val="22"/>
          <w:lang w:val="cs-CZ"/>
        </w:rPr>
        <w:t xml:space="preserve">Zhotovitel porušil některý ze svých závazků dle článku IX. odst. 2 Smlouvy a/nebo </w:t>
      </w:r>
    </w:p>
    <w:p w14:paraId="7D4D1C2C" w14:textId="77777777" w:rsidR="00F25B70" w:rsidRPr="00285BD5" w:rsidRDefault="0002767D" w:rsidP="00424185">
      <w:pPr>
        <w:pStyle w:val="Nadpis3"/>
        <w:spacing w:line="240" w:lineRule="auto"/>
        <w:ind w:left="1418" w:hanging="851"/>
        <w:rPr>
          <w:sz w:val="22"/>
          <w:szCs w:val="22"/>
          <w:lang w:val="cs-CZ"/>
        </w:rPr>
      </w:pPr>
      <w:r w:rsidRPr="00285BD5">
        <w:rPr>
          <w:sz w:val="22"/>
          <w:szCs w:val="22"/>
          <w:lang w:val="cs-CZ"/>
        </w:rPr>
        <w:t xml:space="preserve">Zhotovitel přenesl nebo převedl nebo postoupil práva ze smlouvy o dílo na jinou osobu bez písemného souhlasu Objednatele, </w:t>
      </w:r>
    </w:p>
    <w:p w14:paraId="123EC636" w14:textId="77777777" w:rsidR="00F25B70" w:rsidRPr="00285BD5" w:rsidRDefault="0002767D" w:rsidP="004C33C5">
      <w:pPr>
        <w:pStyle w:val="Styl1"/>
        <w:spacing w:line="240" w:lineRule="auto"/>
        <w:ind w:left="0" w:firstLine="0"/>
        <w:rPr>
          <w:rFonts w:ascii="Cambria" w:hAnsi="Cambria"/>
          <w:sz w:val="22"/>
          <w:szCs w:val="22"/>
          <w:lang w:val="cs-CZ"/>
        </w:rPr>
      </w:pPr>
      <w:r w:rsidRPr="00285BD5">
        <w:rPr>
          <w:rFonts w:ascii="Cambria" w:hAnsi="Cambria"/>
          <w:sz w:val="22"/>
          <w:szCs w:val="22"/>
          <w:lang w:val="cs-CZ"/>
        </w:rPr>
        <w:t xml:space="preserve">a další porušení označené v textu </w:t>
      </w:r>
      <w:r w:rsidR="00457BEB" w:rsidRPr="00285BD5">
        <w:rPr>
          <w:rFonts w:ascii="Cambria" w:hAnsi="Cambria"/>
          <w:sz w:val="22"/>
          <w:szCs w:val="22"/>
          <w:lang w:val="cs-CZ"/>
        </w:rPr>
        <w:t>S</w:t>
      </w:r>
      <w:r w:rsidRPr="00285BD5">
        <w:rPr>
          <w:rFonts w:ascii="Cambria" w:hAnsi="Cambria"/>
          <w:sz w:val="22"/>
          <w:szCs w:val="22"/>
          <w:lang w:val="cs-CZ"/>
        </w:rPr>
        <w:t xml:space="preserve">mlouvy o dílo jako podstatné porušení nebo porušení </w:t>
      </w:r>
      <w:r w:rsidR="00457BEB" w:rsidRPr="00285BD5">
        <w:rPr>
          <w:rFonts w:ascii="Cambria" w:hAnsi="Cambria"/>
          <w:sz w:val="22"/>
          <w:szCs w:val="22"/>
          <w:lang w:val="cs-CZ"/>
        </w:rPr>
        <w:t>S</w:t>
      </w:r>
      <w:r w:rsidRPr="00285BD5">
        <w:rPr>
          <w:rFonts w:ascii="Cambria" w:hAnsi="Cambria"/>
          <w:sz w:val="22"/>
          <w:szCs w:val="22"/>
          <w:lang w:val="cs-CZ"/>
        </w:rPr>
        <w:t xml:space="preserve">mlouvy podstatným způsobem (význam je totožný). V dalších případech bude podstatné porušení </w:t>
      </w:r>
      <w:r w:rsidR="00457BEB" w:rsidRPr="00285BD5">
        <w:rPr>
          <w:rFonts w:ascii="Cambria" w:hAnsi="Cambria"/>
          <w:sz w:val="22"/>
          <w:szCs w:val="22"/>
          <w:lang w:val="cs-CZ"/>
        </w:rPr>
        <w:t>S</w:t>
      </w:r>
      <w:r w:rsidRPr="00285BD5">
        <w:rPr>
          <w:rFonts w:ascii="Cambria" w:hAnsi="Cambria"/>
          <w:sz w:val="22"/>
          <w:szCs w:val="22"/>
          <w:lang w:val="cs-CZ"/>
        </w:rPr>
        <w:t>mlouvy posuzováno dle § 2002 občanského zákoníku.</w:t>
      </w:r>
    </w:p>
    <w:p w14:paraId="0D46D3C5" w14:textId="77777777" w:rsidR="00F25B70" w:rsidRPr="00285BD5" w:rsidRDefault="0002767D" w:rsidP="00C23526">
      <w:pPr>
        <w:pStyle w:val="Nadpis2"/>
        <w:spacing w:line="240" w:lineRule="auto"/>
        <w:rPr>
          <w:sz w:val="22"/>
          <w:szCs w:val="22"/>
          <w:lang w:val="cs-CZ"/>
        </w:rPr>
      </w:pPr>
      <w:r w:rsidRPr="00285BD5">
        <w:rPr>
          <w:sz w:val="22"/>
          <w:szCs w:val="22"/>
          <w:lang w:val="cs-CZ"/>
        </w:rPr>
        <w:t xml:space="preserve">V případě odstoupení od </w:t>
      </w:r>
      <w:r w:rsidR="00457BEB" w:rsidRPr="00285BD5">
        <w:rPr>
          <w:sz w:val="22"/>
          <w:szCs w:val="22"/>
          <w:lang w:val="cs-CZ"/>
        </w:rPr>
        <w:t>S</w:t>
      </w:r>
      <w:r w:rsidRPr="00285BD5">
        <w:rPr>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285BD5">
        <w:rPr>
          <w:b/>
          <w:sz w:val="22"/>
          <w:szCs w:val="22"/>
          <w:lang w:val="cs-CZ"/>
        </w:rPr>
        <w:t>Zhotovitel je povinen předat dosud provedené dílo a veškerou související dokumentaci</w:t>
      </w:r>
      <w:r w:rsidRPr="00285BD5">
        <w:rPr>
          <w:sz w:val="22"/>
          <w:szCs w:val="22"/>
          <w:lang w:val="cs-CZ"/>
        </w:rPr>
        <w:t xml:space="preserve"> (viz analogicky dokumentace, která se předává při předání díla v případě jeho ukončení) </w:t>
      </w:r>
      <w:r w:rsidRPr="00285BD5">
        <w:rPr>
          <w:b/>
          <w:sz w:val="22"/>
          <w:szCs w:val="22"/>
          <w:lang w:val="cs-CZ"/>
        </w:rPr>
        <w:t>Objednateli do 5 dnů po účinnosti odstoupení</w:t>
      </w:r>
      <w:r w:rsidRPr="00285BD5">
        <w:rPr>
          <w:sz w:val="22"/>
          <w:szCs w:val="22"/>
          <w:lang w:val="cs-CZ"/>
        </w:rPr>
        <w:t xml:space="preserve">, včetně písemného upozornění na opatření nutná k předejití škodám, které by mohly vzniknout v důsledku předčasného ukončení </w:t>
      </w:r>
      <w:r w:rsidR="00457BEB" w:rsidRPr="00285BD5">
        <w:rPr>
          <w:sz w:val="22"/>
          <w:szCs w:val="22"/>
          <w:lang w:val="cs-CZ"/>
        </w:rPr>
        <w:t>S</w:t>
      </w:r>
      <w:r w:rsidRPr="00285BD5">
        <w:rPr>
          <w:sz w:val="22"/>
          <w:szCs w:val="22"/>
          <w:lang w:val="cs-CZ"/>
        </w:rPr>
        <w:t xml:space="preserve">mlouvy, a v této lhůtě rovněž splnit všechny další povinnosti dle </w:t>
      </w:r>
      <w:r w:rsidR="00457BEB" w:rsidRPr="00285BD5">
        <w:rPr>
          <w:sz w:val="22"/>
          <w:szCs w:val="22"/>
          <w:lang w:val="cs-CZ"/>
        </w:rPr>
        <w:t>S</w:t>
      </w:r>
      <w:r w:rsidRPr="00285BD5">
        <w:rPr>
          <w:sz w:val="22"/>
          <w:szCs w:val="22"/>
          <w:lang w:val="cs-CZ"/>
        </w:rPr>
        <w:t>mlouvy o dílo (především viz dále v tomto bodě).</w:t>
      </w:r>
    </w:p>
    <w:p w14:paraId="7136F159" w14:textId="77777777" w:rsidR="00F25B70" w:rsidRPr="00285BD5" w:rsidRDefault="0002767D" w:rsidP="00C23526">
      <w:pPr>
        <w:pStyle w:val="Nadpis2"/>
        <w:spacing w:line="240" w:lineRule="auto"/>
        <w:rPr>
          <w:sz w:val="22"/>
          <w:szCs w:val="22"/>
          <w:lang w:val="cs-CZ"/>
        </w:rPr>
      </w:pPr>
      <w:r w:rsidRPr="00285BD5">
        <w:rPr>
          <w:sz w:val="22"/>
          <w:szCs w:val="22"/>
          <w:lang w:val="cs-CZ"/>
        </w:rPr>
        <w:t xml:space="preserve">Odstoupením od </w:t>
      </w:r>
      <w:r w:rsidR="00457BEB" w:rsidRPr="00285BD5">
        <w:rPr>
          <w:sz w:val="22"/>
          <w:szCs w:val="22"/>
          <w:lang w:val="cs-CZ"/>
        </w:rPr>
        <w:t>S</w:t>
      </w:r>
      <w:r w:rsidRPr="00285BD5">
        <w:rPr>
          <w:sz w:val="22"/>
          <w:szCs w:val="22"/>
          <w:lang w:val="cs-CZ"/>
        </w:rPr>
        <w:t xml:space="preserve">mlouvy o dílo (bez ohledu na skutečnost, která ze smluvních stran od smlouvy o dílo odstoupila) nezaniká právo Objednatele vyúčtovat Zhotoviteli všechny smluvní pokuty sjednané ve </w:t>
      </w:r>
      <w:r w:rsidR="00457BEB" w:rsidRPr="00285BD5">
        <w:rPr>
          <w:sz w:val="22"/>
          <w:szCs w:val="22"/>
          <w:lang w:val="cs-CZ"/>
        </w:rPr>
        <w:t>S</w:t>
      </w:r>
      <w:r w:rsidRPr="00285BD5">
        <w:rPr>
          <w:sz w:val="22"/>
          <w:szCs w:val="22"/>
          <w:lang w:val="cs-CZ"/>
        </w:rPr>
        <w:t>mlouvě o dílo.</w:t>
      </w:r>
    </w:p>
    <w:p w14:paraId="63D5D9CB" w14:textId="77777777" w:rsidR="00F25B70" w:rsidRPr="00285BD5" w:rsidRDefault="0002767D" w:rsidP="00C23526">
      <w:pPr>
        <w:pStyle w:val="Nadpis2"/>
        <w:spacing w:line="240" w:lineRule="auto"/>
        <w:rPr>
          <w:snapToGrid w:val="0"/>
          <w:sz w:val="22"/>
          <w:szCs w:val="22"/>
          <w:lang w:val="cs-CZ"/>
        </w:rPr>
      </w:pPr>
      <w:r w:rsidRPr="00285BD5">
        <w:rPr>
          <w:snapToGrid w:val="0"/>
          <w:sz w:val="22"/>
          <w:szCs w:val="22"/>
          <w:lang w:val="cs-CZ"/>
        </w:rPr>
        <w:t xml:space="preserve">Smluvní strana, která důvodné odstoupení od smlouvy zapříčinila, je povinna uhradit druhé smluvní straně veškeré náklady jí vzniklé z důvodů odstoupení od </w:t>
      </w:r>
      <w:r w:rsidR="00457BEB" w:rsidRPr="00285BD5">
        <w:rPr>
          <w:snapToGrid w:val="0"/>
          <w:sz w:val="22"/>
          <w:szCs w:val="22"/>
          <w:lang w:val="cs-CZ"/>
        </w:rPr>
        <w:t>S</w:t>
      </w:r>
      <w:r w:rsidRPr="00285BD5">
        <w:rPr>
          <w:snapToGrid w:val="0"/>
          <w:sz w:val="22"/>
          <w:szCs w:val="22"/>
          <w:lang w:val="cs-CZ"/>
        </w:rPr>
        <w:t>mlouvy.</w:t>
      </w:r>
    </w:p>
    <w:p w14:paraId="1E112155" w14:textId="77777777" w:rsidR="00F25B70" w:rsidRPr="00285BD5" w:rsidRDefault="0002767D" w:rsidP="00C23526">
      <w:pPr>
        <w:pStyle w:val="Nadpis2"/>
        <w:spacing w:line="240" w:lineRule="auto"/>
        <w:rPr>
          <w:sz w:val="22"/>
          <w:szCs w:val="22"/>
          <w:lang w:val="cs-CZ"/>
        </w:rPr>
      </w:pPr>
      <w:r w:rsidRPr="00285BD5">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12387287" w14:textId="77777777" w:rsidR="00F25B70" w:rsidRPr="00285BD5" w:rsidRDefault="0002767D" w:rsidP="00424185">
      <w:pPr>
        <w:pStyle w:val="Nadpis3"/>
        <w:spacing w:line="240" w:lineRule="auto"/>
        <w:ind w:left="709" w:hanging="283"/>
        <w:rPr>
          <w:sz w:val="22"/>
          <w:szCs w:val="22"/>
          <w:lang w:val="cs-CZ"/>
        </w:rPr>
      </w:pPr>
      <w:r w:rsidRPr="00285BD5">
        <w:rPr>
          <w:sz w:val="22"/>
          <w:szCs w:val="22"/>
          <w:lang w:val="cs-CZ"/>
        </w:rPr>
        <w:t>částky součtu dílčích plateb ceny za provedení díla dle Smlouvy Objednatelem Zhotoviteli; a</w:t>
      </w:r>
    </w:p>
    <w:p w14:paraId="1A8E64CF" w14:textId="77777777" w:rsidR="00F25B70" w:rsidRPr="00285BD5" w:rsidRDefault="0002767D" w:rsidP="00424185">
      <w:pPr>
        <w:pStyle w:val="Nadpis3"/>
        <w:spacing w:line="240" w:lineRule="auto"/>
        <w:ind w:left="709" w:hanging="283"/>
        <w:rPr>
          <w:sz w:val="22"/>
          <w:szCs w:val="22"/>
          <w:lang w:val="cs-CZ"/>
        </w:rPr>
      </w:pPr>
      <w:r w:rsidRPr="00285BD5">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63BE22C7" w14:textId="77777777" w:rsidR="00F25B70" w:rsidRPr="00285BD5" w:rsidRDefault="0002767D" w:rsidP="004C33C5">
      <w:pPr>
        <w:pStyle w:val="Nadpis3"/>
        <w:numPr>
          <w:ilvl w:val="0"/>
          <w:numId w:val="0"/>
        </w:numPr>
        <w:spacing w:line="240" w:lineRule="auto"/>
        <w:rPr>
          <w:snapToGrid w:val="0"/>
          <w:sz w:val="22"/>
          <w:szCs w:val="22"/>
          <w:lang w:val="cs-CZ"/>
        </w:rPr>
      </w:pPr>
      <w:r w:rsidRPr="00285BD5">
        <w:rPr>
          <w:snapToGrid w:val="0"/>
          <w:sz w:val="22"/>
          <w:szCs w:val="22"/>
          <w:lang w:val="cs-CZ"/>
        </w:rPr>
        <w:t>Zhotovitel provede soupis všech provedených prací oceněný dle způsobu, kterým je stanovena cena díla.</w:t>
      </w:r>
    </w:p>
    <w:p w14:paraId="1049145F" w14:textId="77777777" w:rsidR="00F25B70" w:rsidRPr="00285BD5" w:rsidRDefault="0002767D" w:rsidP="004C33C5">
      <w:pPr>
        <w:pStyle w:val="Nadpis3"/>
        <w:numPr>
          <w:ilvl w:val="0"/>
          <w:numId w:val="0"/>
        </w:numPr>
        <w:spacing w:line="240" w:lineRule="auto"/>
        <w:rPr>
          <w:snapToGrid w:val="0"/>
          <w:sz w:val="22"/>
          <w:szCs w:val="22"/>
          <w:lang w:val="cs-CZ"/>
        </w:rPr>
      </w:pPr>
      <w:r w:rsidRPr="00285BD5">
        <w:rPr>
          <w:snapToGrid w:val="0"/>
          <w:sz w:val="22"/>
          <w:szCs w:val="22"/>
          <w:lang w:val="cs-CZ"/>
        </w:rPr>
        <w:t xml:space="preserve">Zhotovitel provede finanční vyčíslení provedených prací a zpracuje </w:t>
      </w:r>
      <w:r w:rsidR="00C433D5" w:rsidRPr="00285BD5">
        <w:rPr>
          <w:snapToGrid w:val="0"/>
          <w:sz w:val="22"/>
          <w:szCs w:val="22"/>
          <w:lang w:val="cs-CZ"/>
        </w:rPr>
        <w:t>„</w:t>
      </w:r>
      <w:r w:rsidRPr="00285BD5">
        <w:rPr>
          <w:snapToGrid w:val="0"/>
          <w:sz w:val="22"/>
          <w:szCs w:val="22"/>
          <w:lang w:val="cs-CZ"/>
        </w:rPr>
        <w:t>dílčí konečnou fakturu".</w:t>
      </w:r>
    </w:p>
    <w:p w14:paraId="5E9F3F73" w14:textId="77777777" w:rsidR="00F25B70" w:rsidRPr="00285BD5" w:rsidRDefault="0002767D" w:rsidP="004C33C5">
      <w:pPr>
        <w:pStyle w:val="Nadpis3"/>
        <w:numPr>
          <w:ilvl w:val="0"/>
          <w:numId w:val="0"/>
        </w:numPr>
        <w:spacing w:line="240" w:lineRule="auto"/>
        <w:rPr>
          <w:snapToGrid w:val="0"/>
          <w:sz w:val="22"/>
          <w:szCs w:val="22"/>
          <w:lang w:val="cs-CZ"/>
        </w:rPr>
      </w:pPr>
      <w:r w:rsidRPr="00285BD5">
        <w:rPr>
          <w:snapToGrid w:val="0"/>
          <w:sz w:val="22"/>
          <w:szCs w:val="22"/>
          <w:lang w:val="cs-CZ"/>
        </w:rPr>
        <w:t>Zhotovitel odveze veškerý svůj nezabudovaný materiál, pokud se strany písemně nedohodnou jinak a vyklidí staveniště.</w:t>
      </w:r>
    </w:p>
    <w:p w14:paraId="1E520ECC" w14:textId="77777777" w:rsidR="00F25B70" w:rsidRPr="00285BD5" w:rsidRDefault="0002767D" w:rsidP="004C33C5">
      <w:pPr>
        <w:pStyle w:val="Nadpis3"/>
        <w:numPr>
          <w:ilvl w:val="0"/>
          <w:numId w:val="0"/>
        </w:numPr>
        <w:spacing w:line="240" w:lineRule="auto"/>
        <w:rPr>
          <w:snapToGrid w:val="0"/>
          <w:sz w:val="22"/>
          <w:szCs w:val="22"/>
          <w:lang w:val="cs-CZ"/>
        </w:rPr>
      </w:pPr>
      <w:r w:rsidRPr="00285BD5">
        <w:rPr>
          <w:snapToGrid w:val="0"/>
          <w:sz w:val="22"/>
          <w:szCs w:val="22"/>
          <w:lang w:val="cs-CZ"/>
        </w:rPr>
        <w:t xml:space="preserve">Zhotovitel ihned vyzve Objednatele k </w:t>
      </w:r>
      <w:r w:rsidR="00C433D5" w:rsidRPr="00285BD5">
        <w:rPr>
          <w:snapToGrid w:val="0"/>
          <w:sz w:val="22"/>
          <w:szCs w:val="22"/>
          <w:lang w:val="cs-CZ"/>
        </w:rPr>
        <w:t>„</w:t>
      </w:r>
      <w:r w:rsidRPr="00285BD5">
        <w:rPr>
          <w:snapToGrid w:val="0"/>
          <w:sz w:val="22"/>
          <w:szCs w:val="22"/>
          <w:lang w:val="cs-CZ"/>
        </w:rPr>
        <w:t xml:space="preserve">dílčímu předání díla" a Objednatel je povinen do tří dnů od obdržení vyzvání zahájit </w:t>
      </w:r>
      <w:r w:rsidR="00C433D5" w:rsidRPr="00285BD5">
        <w:rPr>
          <w:snapToGrid w:val="0"/>
          <w:sz w:val="22"/>
          <w:szCs w:val="22"/>
          <w:lang w:val="cs-CZ"/>
        </w:rPr>
        <w:t>„</w:t>
      </w:r>
      <w:r w:rsidRPr="00285BD5">
        <w:rPr>
          <w:snapToGrid w:val="0"/>
          <w:sz w:val="22"/>
          <w:szCs w:val="22"/>
          <w:lang w:val="cs-CZ"/>
        </w:rPr>
        <w:t>dílčí přejímací řízení".</w:t>
      </w:r>
    </w:p>
    <w:p w14:paraId="4D0E70CA" w14:textId="77777777" w:rsidR="00F25B70" w:rsidRPr="00285BD5" w:rsidRDefault="0002767D" w:rsidP="00C23526">
      <w:pPr>
        <w:pStyle w:val="Nadpis2"/>
        <w:spacing w:line="240" w:lineRule="auto"/>
        <w:rPr>
          <w:sz w:val="22"/>
          <w:szCs w:val="22"/>
          <w:lang w:val="cs-CZ"/>
        </w:rPr>
      </w:pPr>
      <w:r w:rsidRPr="00285BD5">
        <w:rPr>
          <w:sz w:val="22"/>
          <w:szCs w:val="22"/>
          <w:lang w:val="cs-CZ"/>
        </w:rPr>
        <w:t>Smluvní strany jsou si povinny vyplatit shora uvedené částky, včetně případných příslušenství, nejpozději do třiceti dnů ode dne doručení písemné výzvy oprávněné smluvní strany k úhradě.</w:t>
      </w:r>
    </w:p>
    <w:p w14:paraId="3E09D691" w14:textId="77777777" w:rsidR="00FB6152" w:rsidRPr="00285BD5" w:rsidRDefault="00057AEE" w:rsidP="00A43DA3">
      <w:pPr>
        <w:pStyle w:val="Nadpis2"/>
        <w:spacing w:line="240" w:lineRule="auto"/>
        <w:rPr>
          <w:sz w:val="22"/>
          <w:szCs w:val="22"/>
          <w:lang w:val="cs-CZ"/>
        </w:rPr>
      </w:pPr>
      <w:r w:rsidRPr="00285BD5">
        <w:rPr>
          <w:sz w:val="22"/>
          <w:szCs w:val="22"/>
          <w:lang w:val="cs-CZ"/>
        </w:rPr>
        <w:t xml:space="preserve">Pokud by byl Zhotovitel v prodlení se splněním kterékoli jeho povinnosti dle ustanovení tohoto článku, je </w:t>
      </w:r>
      <w:r w:rsidR="005A104C" w:rsidRPr="00285BD5">
        <w:rPr>
          <w:sz w:val="22"/>
          <w:szCs w:val="22"/>
          <w:lang w:val="cs-CZ"/>
        </w:rPr>
        <w:t>Objednatel oprávněn v každém takovém případě vyúčtovat Zhotoviteli smluvní pokutu ve výši 1000,-Kč za každý i započatý den prodlení</w:t>
      </w:r>
      <w:r w:rsidRPr="00285BD5">
        <w:rPr>
          <w:sz w:val="22"/>
          <w:szCs w:val="22"/>
          <w:lang w:val="cs-CZ"/>
        </w:rPr>
        <w:t>.</w:t>
      </w:r>
    </w:p>
    <w:p w14:paraId="1A7942B5"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 xml:space="preserve">Nebezpečí škody na věci a přechod vlastnického práva </w:t>
      </w:r>
    </w:p>
    <w:p w14:paraId="3900DEEA" w14:textId="77777777" w:rsidR="002133CB" w:rsidRPr="00285BD5" w:rsidRDefault="0002767D" w:rsidP="00FD4C77">
      <w:pPr>
        <w:pStyle w:val="Nadpis2"/>
        <w:numPr>
          <w:ilvl w:val="1"/>
          <w:numId w:val="17"/>
        </w:numPr>
        <w:spacing w:line="240" w:lineRule="auto"/>
        <w:rPr>
          <w:sz w:val="22"/>
          <w:szCs w:val="22"/>
          <w:lang w:val="cs-CZ"/>
        </w:rPr>
      </w:pPr>
      <w:r w:rsidRPr="00285BD5">
        <w:rPr>
          <w:sz w:val="22"/>
          <w:szCs w:val="22"/>
          <w:lang w:val="cs-CZ"/>
        </w:rPr>
        <w:t>Zhotovitel nese od doby převzetí staveniště do řádného předání díla Objednateli a řádného odevzdání staveniště Objednateli nebezpečí škody a jiné nebezpečí na:</w:t>
      </w:r>
    </w:p>
    <w:p w14:paraId="71748395" w14:textId="77777777" w:rsidR="002133CB" w:rsidRPr="00285BD5" w:rsidRDefault="0002767D" w:rsidP="00424185">
      <w:pPr>
        <w:pStyle w:val="Nadpis3"/>
        <w:spacing w:line="240" w:lineRule="auto"/>
        <w:ind w:left="1418" w:hanging="851"/>
        <w:rPr>
          <w:sz w:val="22"/>
          <w:szCs w:val="22"/>
          <w:lang w:val="cs-CZ"/>
        </w:rPr>
      </w:pPr>
      <w:r w:rsidRPr="00285BD5">
        <w:rPr>
          <w:sz w:val="22"/>
          <w:szCs w:val="22"/>
          <w:lang w:val="cs-CZ"/>
        </w:rPr>
        <w:t>díle a všech jeho zhotovovaných, obnovovaných, upravovaných a dalších částech, a</w:t>
      </w:r>
    </w:p>
    <w:p w14:paraId="1DE8DD66" w14:textId="77777777" w:rsidR="002133CB" w:rsidRPr="00285BD5" w:rsidRDefault="0002767D" w:rsidP="00424185">
      <w:pPr>
        <w:pStyle w:val="Nadpis3"/>
        <w:spacing w:line="240" w:lineRule="auto"/>
        <w:ind w:left="1418" w:hanging="851"/>
        <w:rPr>
          <w:sz w:val="22"/>
          <w:szCs w:val="22"/>
          <w:lang w:val="cs-CZ"/>
        </w:rPr>
      </w:pPr>
      <w:r w:rsidRPr="00285BD5">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098245AF" w14:textId="77777777" w:rsidR="002133CB" w:rsidRPr="00285BD5" w:rsidRDefault="0002767D" w:rsidP="002133CB">
      <w:pPr>
        <w:pStyle w:val="Nadpis2"/>
        <w:spacing w:line="240" w:lineRule="auto"/>
        <w:rPr>
          <w:sz w:val="22"/>
          <w:szCs w:val="22"/>
          <w:lang w:val="cs-CZ"/>
        </w:rPr>
      </w:pPr>
      <w:r w:rsidRPr="00285BD5">
        <w:rPr>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285BD5">
        <w:rPr>
          <w:sz w:val="22"/>
          <w:szCs w:val="22"/>
          <w:lang w:val="cs-CZ"/>
        </w:rPr>
        <w:t>díla, a kterými</w:t>
      </w:r>
      <w:r w:rsidRPr="00285BD5">
        <w:rPr>
          <w:sz w:val="22"/>
          <w:szCs w:val="22"/>
          <w:lang w:val="cs-CZ"/>
        </w:rPr>
        <w:t xml:space="preserve"> jsou zejména:</w:t>
      </w:r>
    </w:p>
    <w:p w14:paraId="65B803D1" w14:textId="77777777" w:rsidR="002133CB" w:rsidRPr="00285BD5" w:rsidRDefault="0002767D" w:rsidP="00424185">
      <w:pPr>
        <w:pStyle w:val="Nadpis3"/>
        <w:spacing w:after="120" w:line="240" w:lineRule="auto"/>
        <w:ind w:left="1418" w:hanging="851"/>
        <w:rPr>
          <w:sz w:val="22"/>
          <w:szCs w:val="22"/>
          <w:lang w:val="cs-CZ"/>
        </w:rPr>
      </w:pPr>
      <w:r w:rsidRPr="00285BD5">
        <w:rPr>
          <w:sz w:val="22"/>
          <w:szCs w:val="22"/>
          <w:lang w:val="cs-CZ"/>
        </w:rPr>
        <w:t>zařízení staveniště provozního, výrobního či sociálního charakteru; a/nebo</w:t>
      </w:r>
    </w:p>
    <w:p w14:paraId="5F77606F" w14:textId="77777777" w:rsidR="002133CB" w:rsidRPr="00285BD5" w:rsidRDefault="0002767D" w:rsidP="00424185">
      <w:pPr>
        <w:pStyle w:val="Nadpis3"/>
        <w:spacing w:after="120" w:line="240" w:lineRule="auto"/>
        <w:ind w:left="1418" w:hanging="851"/>
        <w:rPr>
          <w:sz w:val="22"/>
          <w:szCs w:val="22"/>
          <w:lang w:val="cs-CZ"/>
        </w:rPr>
      </w:pPr>
      <w:r w:rsidRPr="00285BD5">
        <w:rPr>
          <w:sz w:val="22"/>
          <w:szCs w:val="22"/>
          <w:lang w:val="cs-CZ"/>
        </w:rPr>
        <w:t>pomocné stavební konstrukce všeho druhu nutné či použité k provedení díla či jeho části (např. podpěrné konstrukce, lešení); a/nebo</w:t>
      </w:r>
    </w:p>
    <w:p w14:paraId="01BB77AB" w14:textId="77777777" w:rsidR="002133CB" w:rsidRPr="00285BD5" w:rsidRDefault="0002767D" w:rsidP="00424185">
      <w:pPr>
        <w:pStyle w:val="Nadpis3"/>
        <w:spacing w:line="240" w:lineRule="auto"/>
        <w:ind w:left="1418" w:hanging="851"/>
        <w:rPr>
          <w:sz w:val="22"/>
          <w:szCs w:val="22"/>
          <w:lang w:val="cs-CZ"/>
        </w:rPr>
      </w:pPr>
      <w:r w:rsidRPr="00285BD5">
        <w:rPr>
          <w:sz w:val="22"/>
          <w:szCs w:val="22"/>
          <w:lang w:val="cs-CZ"/>
        </w:rPr>
        <w:t>ostatní provizorní či jiné konstrukce a objekty použité při provádění díla či jeho části.</w:t>
      </w:r>
    </w:p>
    <w:p w14:paraId="0FEA7978" w14:textId="77777777" w:rsidR="002133CB" w:rsidRPr="00285BD5" w:rsidRDefault="0002767D" w:rsidP="002133CB">
      <w:pPr>
        <w:pStyle w:val="Nadpis2"/>
        <w:spacing w:line="240" w:lineRule="auto"/>
        <w:rPr>
          <w:sz w:val="22"/>
          <w:szCs w:val="22"/>
          <w:lang w:val="cs-CZ"/>
        </w:rPr>
      </w:pPr>
      <w:r w:rsidRPr="00285BD5">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3142B9BA" w14:textId="77777777" w:rsidR="002133CB" w:rsidRPr="00285BD5" w:rsidRDefault="0002767D" w:rsidP="00641BF1">
      <w:pPr>
        <w:pStyle w:val="Nadpis2"/>
        <w:widowControl w:val="0"/>
        <w:spacing w:line="240" w:lineRule="auto"/>
        <w:rPr>
          <w:sz w:val="22"/>
          <w:szCs w:val="22"/>
          <w:lang w:val="cs-CZ"/>
        </w:rPr>
      </w:pPr>
      <w:r w:rsidRPr="00285BD5">
        <w:rPr>
          <w:b/>
          <w:sz w:val="22"/>
          <w:szCs w:val="22"/>
          <w:lang w:val="cs-CZ"/>
        </w:rPr>
        <w:t>Objednatel je od počátku vlastníkem zhotovovaného díla a všech věcí, které Zhotovitel opatřil k provedení díla od okamžiku jejich zabudování do díla.</w:t>
      </w:r>
      <w:r w:rsidRPr="00285BD5">
        <w:rPr>
          <w:sz w:val="22"/>
          <w:szCs w:val="22"/>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285BD5">
        <w:rPr>
          <w:sz w:val="22"/>
          <w:szCs w:val="22"/>
          <w:lang w:val="cs-CZ"/>
        </w:rPr>
        <w:t xml:space="preserve">. </w:t>
      </w:r>
      <w:r w:rsidRPr="00285BD5">
        <w:rPr>
          <w:sz w:val="22"/>
          <w:szCs w:val="22"/>
          <w:lang w:val="cs-CZ"/>
        </w:rPr>
        <w:t xml:space="preserve">V případě porušení tohoto ustanovení je Objednatel oprávněn již bez dalšího od Smlouvy odstoupit. </w:t>
      </w:r>
    </w:p>
    <w:p w14:paraId="67DBE9D6" w14:textId="77777777" w:rsidR="002133CB" w:rsidRPr="00285BD5" w:rsidRDefault="0002767D" w:rsidP="002133CB">
      <w:pPr>
        <w:pStyle w:val="Nadpis2"/>
        <w:spacing w:line="240" w:lineRule="auto"/>
        <w:rPr>
          <w:sz w:val="22"/>
          <w:szCs w:val="22"/>
          <w:lang w:val="cs-CZ"/>
        </w:rPr>
      </w:pPr>
      <w:r w:rsidRPr="00285BD5">
        <w:rPr>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7AA6ABB4"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Pojištění</w:t>
      </w:r>
    </w:p>
    <w:p w14:paraId="671606FC" w14:textId="77777777" w:rsidR="00731E51" w:rsidRPr="00285BD5" w:rsidRDefault="0002767D" w:rsidP="009A4ED4">
      <w:pPr>
        <w:pStyle w:val="Nadpis2"/>
        <w:widowControl w:val="0"/>
        <w:spacing w:line="240" w:lineRule="auto"/>
        <w:rPr>
          <w:sz w:val="22"/>
          <w:szCs w:val="22"/>
          <w:lang w:val="cs-CZ"/>
        </w:rPr>
      </w:pPr>
      <w:r w:rsidRPr="00285BD5">
        <w:rPr>
          <w:sz w:val="22"/>
          <w:szCs w:val="22"/>
          <w:lang w:val="cs-CZ"/>
        </w:rPr>
        <w:t xml:space="preserve">Zhotovitel je povinen být po celou dobu provádění </w:t>
      </w:r>
      <w:r w:rsidR="001420E7" w:rsidRPr="00285BD5">
        <w:rPr>
          <w:sz w:val="22"/>
          <w:szCs w:val="22"/>
          <w:lang w:val="cs-CZ"/>
        </w:rPr>
        <w:t>díla</w:t>
      </w:r>
      <w:r w:rsidRPr="00285BD5">
        <w:rPr>
          <w:sz w:val="22"/>
          <w:szCs w:val="22"/>
          <w:lang w:val="cs-CZ"/>
        </w:rPr>
        <w:t xml:space="preserve"> pojištěn; předmětem pojistné smlouvy Zhotovitele je </w:t>
      </w:r>
      <w:r w:rsidRPr="00285BD5">
        <w:rPr>
          <w:b/>
          <w:sz w:val="22"/>
          <w:szCs w:val="22"/>
          <w:lang w:val="cs-CZ"/>
        </w:rPr>
        <w:t>pojištění proti škodám způsobeným jeho činností včetně možných škod způsobených pracovníky Zhotovitele</w:t>
      </w:r>
      <w:r w:rsidRPr="00285BD5">
        <w:rPr>
          <w:sz w:val="22"/>
          <w:szCs w:val="22"/>
          <w:lang w:val="cs-CZ"/>
        </w:rPr>
        <w:t xml:space="preserve">. </w:t>
      </w:r>
      <w:r w:rsidR="005A104C" w:rsidRPr="00285BD5">
        <w:rPr>
          <w:sz w:val="22"/>
          <w:szCs w:val="22"/>
          <w:lang w:val="cs-CZ"/>
        </w:rPr>
        <w:t>Výše pojistné částky pro tento druh pojištění je v minimální výši pokrývající jednu polovinu Ceny díla. Vybraný</w:t>
      </w:r>
      <w:r w:rsidRPr="00285BD5">
        <w:rPr>
          <w:sz w:val="22"/>
          <w:szCs w:val="22"/>
          <w:lang w:val="cs-CZ"/>
        </w:rPr>
        <w:t xml:space="preserve"> </w:t>
      </w:r>
      <w:r w:rsidR="00E25691" w:rsidRPr="00285BD5">
        <w:rPr>
          <w:sz w:val="22"/>
          <w:szCs w:val="22"/>
          <w:lang w:val="cs-CZ"/>
        </w:rPr>
        <w:t>Dodavatel</w:t>
      </w:r>
      <w:r w:rsidRPr="00285BD5">
        <w:rPr>
          <w:sz w:val="22"/>
          <w:szCs w:val="22"/>
          <w:lang w:val="cs-CZ"/>
        </w:rPr>
        <w:t xml:space="preserve"> nejpozději do</w:t>
      </w:r>
      <w:r w:rsidR="003224AE" w:rsidRPr="00285BD5">
        <w:rPr>
          <w:sz w:val="22"/>
          <w:szCs w:val="22"/>
          <w:lang w:val="cs-CZ"/>
        </w:rPr>
        <w:t xml:space="preserve"> 5</w:t>
      </w:r>
      <w:r w:rsidRPr="00285BD5">
        <w:rPr>
          <w:sz w:val="22"/>
          <w:szCs w:val="22"/>
          <w:lang w:val="cs-CZ"/>
        </w:rPr>
        <w:t xml:space="preserve"> dní od podpisu </w:t>
      </w:r>
      <w:r w:rsidR="00457BEB" w:rsidRPr="00285BD5">
        <w:rPr>
          <w:sz w:val="22"/>
          <w:szCs w:val="22"/>
          <w:lang w:val="cs-CZ"/>
        </w:rPr>
        <w:t>S</w:t>
      </w:r>
      <w:r w:rsidRPr="00285BD5">
        <w:rPr>
          <w:sz w:val="22"/>
          <w:szCs w:val="22"/>
          <w:lang w:val="cs-CZ"/>
        </w:rPr>
        <w:t xml:space="preserve">mlouvy o dílo předloží Zadavateli originál nebo úředně ověřenou kopii pojistné smlouvy. V opačném případě bude toto považováno za podstatné porušení smlouvy. </w:t>
      </w:r>
      <w:r w:rsidR="00597828" w:rsidRPr="00285BD5">
        <w:rPr>
          <w:sz w:val="22"/>
          <w:szCs w:val="22"/>
          <w:lang w:val="cs-CZ"/>
        </w:rPr>
        <w:t>Dodavatel se</w:t>
      </w:r>
      <w:r w:rsidRPr="00285BD5">
        <w:rPr>
          <w:sz w:val="22"/>
          <w:szCs w:val="22"/>
          <w:lang w:val="cs-CZ"/>
        </w:rPr>
        <w:t xml:space="preserve"> zavazuje, že bude pojistnou smlouvu udržovat v platnosti po celou dobu provádění díla. Podmínky plnění včetně podílu spoluúčasti stanoví pojistná smlouva. Doklady o pojištění je Zhotovitel povinen na požádání (např. zápisem ve stavebním deníku) kdykoli a ihned předložit Objednateli. Zhotovitel je také povinen zabezpečit </w:t>
      </w:r>
      <w:r w:rsidRPr="00285BD5">
        <w:rPr>
          <w:b/>
          <w:sz w:val="22"/>
          <w:szCs w:val="22"/>
          <w:lang w:val="cs-CZ"/>
        </w:rPr>
        <w:t>pojištění osob proti úrazu, pojištění poddodavatelů</w:t>
      </w:r>
      <w:r w:rsidRPr="00285BD5">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5316CF48" w14:textId="77777777" w:rsidR="00425061" w:rsidRPr="00285BD5" w:rsidRDefault="0002767D" w:rsidP="00425061">
      <w:pPr>
        <w:pStyle w:val="Nadpis2"/>
        <w:widowControl w:val="0"/>
        <w:spacing w:line="240" w:lineRule="auto"/>
        <w:rPr>
          <w:sz w:val="22"/>
          <w:szCs w:val="22"/>
          <w:lang w:val="cs-CZ"/>
        </w:rPr>
      </w:pPr>
      <w:r w:rsidRPr="00285BD5">
        <w:rPr>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285BD5">
        <w:rPr>
          <w:sz w:val="22"/>
          <w:szCs w:val="22"/>
          <w:lang w:val="cs-CZ"/>
        </w:rPr>
        <w:t>.</w:t>
      </w:r>
    </w:p>
    <w:p w14:paraId="2D1ADFEA"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Vyšší moc</w:t>
      </w:r>
    </w:p>
    <w:p w14:paraId="7B0CD6EA" w14:textId="77777777" w:rsidR="00F25B70" w:rsidRPr="00285BD5" w:rsidRDefault="0002767D" w:rsidP="00FD4C77">
      <w:pPr>
        <w:pStyle w:val="Nadpis2"/>
        <w:numPr>
          <w:ilvl w:val="1"/>
          <w:numId w:val="18"/>
        </w:numPr>
        <w:spacing w:line="240" w:lineRule="auto"/>
        <w:rPr>
          <w:sz w:val="22"/>
          <w:szCs w:val="22"/>
          <w:lang w:val="cs-CZ"/>
        </w:rPr>
      </w:pPr>
      <w:r w:rsidRPr="00285BD5">
        <w:rPr>
          <w:sz w:val="22"/>
          <w:szCs w:val="22"/>
          <w:lang w:val="cs-CZ"/>
        </w:rPr>
        <w:t>Za vyšší moc se považují okolnosti mající vliv na dílo, které nejsou závislé na smluvních stranách a které smluvní strany nemohou ovlivnit. Jedná se např.</w:t>
      </w:r>
      <w:r w:rsidR="00567E05" w:rsidRPr="00285BD5">
        <w:rPr>
          <w:sz w:val="22"/>
          <w:szCs w:val="22"/>
          <w:lang w:val="cs-CZ"/>
        </w:rPr>
        <w:t xml:space="preserve"> o válku, mobilizaci, povstání,</w:t>
      </w:r>
      <w:r w:rsidRPr="00285BD5">
        <w:rPr>
          <w:sz w:val="22"/>
          <w:szCs w:val="22"/>
          <w:lang w:val="cs-CZ"/>
        </w:rPr>
        <w:t xml:space="preserve"> živelné pohromy apod.</w:t>
      </w:r>
    </w:p>
    <w:p w14:paraId="369DD714" w14:textId="77777777" w:rsidR="00AD407E" w:rsidRPr="00CC2AF8" w:rsidRDefault="0002767D" w:rsidP="00CC2AF8">
      <w:pPr>
        <w:pStyle w:val="Nadpis2"/>
        <w:spacing w:line="240" w:lineRule="auto"/>
        <w:rPr>
          <w:sz w:val="22"/>
          <w:szCs w:val="22"/>
          <w:lang w:val="cs-CZ"/>
        </w:rPr>
      </w:pPr>
      <w:r w:rsidRPr="00285BD5">
        <w:rPr>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6050EEB5"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Společná ustanovení</w:t>
      </w:r>
    </w:p>
    <w:p w14:paraId="1BE28ACB" w14:textId="77777777" w:rsidR="00731E51" w:rsidRPr="00285BD5" w:rsidRDefault="0002767D" w:rsidP="00FD4C77">
      <w:pPr>
        <w:pStyle w:val="Nadpis2"/>
        <w:numPr>
          <w:ilvl w:val="1"/>
          <w:numId w:val="19"/>
        </w:numPr>
        <w:spacing w:line="240" w:lineRule="auto"/>
        <w:rPr>
          <w:sz w:val="22"/>
          <w:szCs w:val="22"/>
          <w:lang w:val="cs-CZ"/>
        </w:rPr>
      </w:pPr>
      <w:r w:rsidRPr="00285BD5">
        <w:rPr>
          <w:sz w:val="22"/>
          <w:szCs w:val="22"/>
          <w:lang w:val="cs-CZ"/>
        </w:rPr>
        <w:t>Pokud není v předchozích částech Smlouvy uvedeno něco jiného, vztahují se na ně příslušné články společných ustanovení.</w:t>
      </w:r>
    </w:p>
    <w:p w14:paraId="5CF35CF2" w14:textId="77777777" w:rsidR="00731E51" w:rsidRPr="00285BD5" w:rsidRDefault="0002767D" w:rsidP="00731E51">
      <w:pPr>
        <w:pStyle w:val="Nadpis2"/>
        <w:spacing w:line="240" w:lineRule="auto"/>
        <w:rPr>
          <w:sz w:val="22"/>
          <w:szCs w:val="22"/>
          <w:lang w:val="cs-CZ"/>
        </w:rPr>
      </w:pPr>
      <w:r w:rsidRPr="00285BD5">
        <w:rPr>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7F418986" w14:textId="77777777" w:rsidR="00731E51" w:rsidRPr="00285BD5" w:rsidRDefault="0002767D" w:rsidP="00731E51">
      <w:pPr>
        <w:pStyle w:val="Nadpis2"/>
        <w:spacing w:line="240" w:lineRule="auto"/>
        <w:rPr>
          <w:sz w:val="22"/>
          <w:szCs w:val="22"/>
          <w:lang w:val="cs-CZ"/>
        </w:rPr>
      </w:pPr>
      <w:r w:rsidRPr="00285BD5">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1045E32D" w14:textId="04F30295" w:rsidR="00731E51" w:rsidRPr="00285BD5" w:rsidRDefault="0002767D" w:rsidP="00731E51">
      <w:pPr>
        <w:pStyle w:val="Nadpis2"/>
        <w:spacing w:line="240" w:lineRule="auto"/>
        <w:rPr>
          <w:sz w:val="22"/>
          <w:szCs w:val="22"/>
          <w:lang w:val="cs-CZ"/>
        </w:rPr>
      </w:pPr>
      <w:r w:rsidRPr="00285BD5">
        <w:rPr>
          <w:b/>
          <w:sz w:val="22"/>
          <w:szCs w:val="22"/>
          <w:lang w:val="cs-CZ"/>
        </w:rPr>
        <w:t xml:space="preserve">Přílohy </w:t>
      </w:r>
      <w:r w:rsidRPr="00285BD5">
        <w:rPr>
          <w:sz w:val="22"/>
          <w:szCs w:val="22"/>
          <w:lang w:val="cs-CZ"/>
        </w:rPr>
        <w:t xml:space="preserve">uvedené v textu Smlouvy a sumarizované v závěrečných ustanoveních Smlouvy tvoří </w:t>
      </w:r>
      <w:r w:rsidRPr="00285BD5">
        <w:rPr>
          <w:b/>
          <w:sz w:val="22"/>
          <w:szCs w:val="22"/>
          <w:lang w:val="cs-CZ"/>
        </w:rPr>
        <w:t>nedílnou součást Smlouvy</w:t>
      </w:r>
      <w:r w:rsidRPr="00285BD5">
        <w:rPr>
          <w:sz w:val="22"/>
          <w:szCs w:val="22"/>
          <w:lang w:val="cs-CZ"/>
        </w:rPr>
        <w:t xml:space="preserve"> spolu s nabídkou Zhotovitele podanou v</w:t>
      </w:r>
      <w:r w:rsidR="003B54D2" w:rsidRPr="00285BD5">
        <w:rPr>
          <w:sz w:val="22"/>
          <w:szCs w:val="22"/>
          <w:lang w:val="cs-CZ"/>
        </w:rPr>
        <w:t>e výběrovém</w:t>
      </w:r>
      <w:r w:rsidRPr="00285BD5">
        <w:rPr>
          <w:sz w:val="22"/>
          <w:szCs w:val="22"/>
          <w:lang w:val="cs-CZ"/>
        </w:rPr>
        <w:t xml:space="preserve"> řízení </w:t>
      </w:r>
      <w:r w:rsidR="00E3652A" w:rsidRPr="00285BD5">
        <w:rPr>
          <w:b/>
          <w:bCs/>
          <w:sz w:val="22"/>
          <w:szCs w:val="22"/>
          <w:lang w:val="cs-CZ"/>
        </w:rPr>
        <w:t>„</w:t>
      </w:r>
      <w:r w:rsidR="00696432" w:rsidRPr="00696432">
        <w:rPr>
          <w:rFonts w:asciiTheme="majorHAnsi" w:hAnsiTheme="majorHAnsi"/>
          <w:b/>
          <w:sz w:val="22"/>
          <w:szCs w:val="22"/>
          <w:lang w:val="cs-CZ"/>
        </w:rPr>
        <w:t xml:space="preserve">Strážnice – NÚLK – Snížení energetické náročnosti vstupního objektu do areálu Muzea vesnice jihovýchodní Moravy, </w:t>
      </w:r>
      <w:proofErr w:type="spellStart"/>
      <w:r w:rsidR="00696432" w:rsidRPr="00696432">
        <w:rPr>
          <w:rFonts w:asciiTheme="majorHAnsi" w:hAnsiTheme="majorHAnsi"/>
          <w:b/>
          <w:sz w:val="22"/>
          <w:szCs w:val="22"/>
          <w:lang w:val="cs-CZ"/>
        </w:rPr>
        <w:t>reg</w:t>
      </w:r>
      <w:proofErr w:type="spellEnd"/>
      <w:r w:rsidR="00696432" w:rsidRPr="00696432">
        <w:rPr>
          <w:rFonts w:asciiTheme="majorHAnsi" w:hAnsiTheme="majorHAnsi"/>
          <w:b/>
          <w:sz w:val="22"/>
          <w:szCs w:val="22"/>
          <w:lang w:val="cs-CZ"/>
        </w:rPr>
        <w:t>. č. CZ.05..5.11/0.0/0.0/20_152/0015188</w:t>
      </w:r>
      <w:r w:rsidR="00986C8E" w:rsidRPr="00285BD5">
        <w:rPr>
          <w:b/>
          <w:bCs/>
          <w:sz w:val="22"/>
          <w:szCs w:val="22"/>
          <w:lang w:val="cs-CZ"/>
        </w:rPr>
        <w:t>“,</w:t>
      </w:r>
      <w:r w:rsidR="003B54D2" w:rsidRPr="00285BD5">
        <w:rPr>
          <w:b/>
          <w:bCs/>
          <w:sz w:val="22"/>
          <w:szCs w:val="22"/>
          <w:lang w:val="cs-CZ"/>
        </w:rPr>
        <w:t xml:space="preserve"> </w:t>
      </w:r>
      <w:r w:rsidRPr="00285BD5">
        <w:rPr>
          <w:sz w:val="22"/>
          <w:szCs w:val="22"/>
          <w:lang w:val="cs-CZ"/>
        </w:rPr>
        <w:t>kterou je Zhotovitel vázán stejně jako smlouvou.</w:t>
      </w:r>
    </w:p>
    <w:p w14:paraId="6428F4CF" w14:textId="77777777" w:rsidR="00731E51" w:rsidRPr="00285BD5" w:rsidRDefault="0002767D" w:rsidP="00731E51">
      <w:pPr>
        <w:pStyle w:val="Nadpis2"/>
        <w:spacing w:line="240" w:lineRule="auto"/>
        <w:rPr>
          <w:sz w:val="22"/>
          <w:szCs w:val="22"/>
          <w:lang w:val="cs-CZ"/>
        </w:rPr>
      </w:pPr>
      <w:r w:rsidRPr="00285BD5">
        <w:rPr>
          <w:sz w:val="22"/>
          <w:szCs w:val="22"/>
          <w:lang w:val="cs-CZ"/>
        </w:rPr>
        <w:t xml:space="preserve">Případné spory vzniklé ze Smlouvy budou řešeny podle platné právní úpravy dle českého práva věcně a místně příslušnými orgány České republiky, a to v českém jazyce. </w:t>
      </w:r>
      <w:r w:rsidRPr="00285BD5">
        <w:rPr>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1244A3A3" w14:textId="77777777" w:rsidR="00731E51" w:rsidRPr="00285BD5" w:rsidRDefault="0002767D" w:rsidP="00731E51">
      <w:pPr>
        <w:pStyle w:val="Nadpis2"/>
        <w:spacing w:line="240" w:lineRule="auto"/>
        <w:rPr>
          <w:sz w:val="22"/>
          <w:szCs w:val="22"/>
          <w:lang w:val="cs-CZ"/>
        </w:rPr>
      </w:pPr>
      <w:r w:rsidRPr="00285BD5">
        <w:rPr>
          <w:snapToGrid w:val="0"/>
          <w:sz w:val="22"/>
          <w:szCs w:val="22"/>
          <w:lang w:val="cs-CZ"/>
        </w:rPr>
        <w:t xml:space="preserve">Není-li konkrétní věc ve </w:t>
      </w:r>
      <w:r w:rsidR="00457BEB" w:rsidRPr="00285BD5">
        <w:rPr>
          <w:snapToGrid w:val="0"/>
          <w:sz w:val="22"/>
          <w:szCs w:val="22"/>
          <w:lang w:val="cs-CZ"/>
        </w:rPr>
        <w:t>S</w:t>
      </w:r>
      <w:r w:rsidRPr="00285BD5">
        <w:rPr>
          <w:snapToGrid w:val="0"/>
          <w:sz w:val="22"/>
          <w:szCs w:val="22"/>
          <w:lang w:val="cs-CZ"/>
        </w:rPr>
        <w:t xml:space="preserve">mlouvě o dílo řešena, budou se smluvní strany řídit zveřejněným zadáním veřejné zakázky, která je předmětem této Smlouvy, </w:t>
      </w:r>
      <w:r w:rsidR="00597828" w:rsidRPr="00285BD5">
        <w:rPr>
          <w:snapToGrid w:val="0"/>
          <w:sz w:val="22"/>
          <w:szCs w:val="22"/>
          <w:lang w:val="cs-CZ"/>
        </w:rPr>
        <w:t>Zadavatelem a</w:t>
      </w:r>
      <w:r w:rsidRPr="00285BD5">
        <w:rPr>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285BD5">
        <w:rPr>
          <w:b/>
          <w:snapToGrid w:val="0"/>
          <w:sz w:val="22"/>
          <w:szCs w:val="22"/>
          <w:lang w:val="cs-CZ"/>
        </w:rPr>
        <w:t>platnou právní úpravou v ČR</w:t>
      </w:r>
      <w:r w:rsidRPr="00285BD5">
        <w:rPr>
          <w:snapToGrid w:val="0"/>
          <w:sz w:val="22"/>
          <w:szCs w:val="22"/>
          <w:lang w:val="cs-CZ"/>
        </w:rPr>
        <w:t xml:space="preserve">, především občanským zákoníkem. Smluvní strany se dohodly, že jakékoli obchodní zvyklosti vylučují. </w:t>
      </w:r>
      <w:r w:rsidRPr="00285BD5">
        <w:rPr>
          <w:bCs/>
          <w:snapToGrid w:val="0"/>
          <w:sz w:val="22"/>
          <w:szCs w:val="22"/>
          <w:lang w:val="cs-CZ"/>
        </w:rPr>
        <w:t xml:space="preserve">Smluvní vztah založený smlouvou o dílo se v plném rozsahu a bez jakýchkoli výjimek řídí českým právním řádem </w:t>
      </w:r>
      <w:r w:rsidRPr="00285BD5">
        <w:rPr>
          <w:snapToGrid w:val="0"/>
          <w:sz w:val="22"/>
          <w:szCs w:val="22"/>
          <w:lang w:val="cs-CZ"/>
        </w:rPr>
        <w:t xml:space="preserve">(pokud zde půjde o smluvní vztah s mezinárodním prvkem, je tedy rozhodným, zvoleným právem </w:t>
      </w:r>
      <w:r w:rsidRPr="00285BD5">
        <w:rPr>
          <w:bCs/>
          <w:snapToGrid w:val="0"/>
          <w:sz w:val="22"/>
          <w:szCs w:val="22"/>
          <w:lang w:val="cs-CZ"/>
        </w:rPr>
        <w:t>české právo</w:t>
      </w:r>
      <w:r w:rsidRPr="00285BD5">
        <w:rPr>
          <w:snapToGrid w:val="0"/>
          <w:sz w:val="22"/>
          <w:szCs w:val="22"/>
          <w:lang w:val="cs-CZ"/>
        </w:rPr>
        <w:t>).</w:t>
      </w:r>
    </w:p>
    <w:p w14:paraId="6E46500C" w14:textId="77777777" w:rsidR="00731E51" w:rsidRPr="00285BD5" w:rsidRDefault="0002767D" w:rsidP="00731E51">
      <w:pPr>
        <w:pStyle w:val="Nadpis2"/>
        <w:spacing w:line="240" w:lineRule="auto"/>
        <w:rPr>
          <w:sz w:val="22"/>
          <w:szCs w:val="22"/>
          <w:lang w:val="cs-CZ"/>
        </w:rPr>
      </w:pPr>
      <w:r w:rsidRPr="00285BD5">
        <w:rPr>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285BD5">
        <w:rPr>
          <w:sz w:val="22"/>
          <w:szCs w:val="22"/>
          <w:lang w:val="cs-CZ"/>
        </w:rPr>
        <w:t>S</w:t>
      </w:r>
      <w:r w:rsidRPr="00285BD5">
        <w:rPr>
          <w:sz w:val="22"/>
          <w:szCs w:val="22"/>
          <w:lang w:val="cs-CZ"/>
        </w:rPr>
        <w:t xml:space="preserve">mlouvy. </w:t>
      </w:r>
    </w:p>
    <w:p w14:paraId="1A79C02B" w14:textId="77777777" w:rsidR="00731E51" w:rsidRPr="00285BD5" w:rsidRDefault="0002767D" w:rsidP="00731E51">
      <w:pPr>
        <w:pStyle w:val="Nadpis2"/>
        <w:spacing w:line="240" w:lineRule="auto"/>
        <w:rPr>
          <w:sz w:val="22"/>
          <w:szCs w:val="22"/>
          <w:lang w:val="cs-CZ"/>
        </w:rPr>
      </w:pPr>
      <w:r w:rsidRPr="00285BD5">
        <w:rPr>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285BD5">
        <w:rPr>
          <w:sz w:val="22"/>
          <w:szCs w:val="22"/>
          <w:lang w:val="cs-CZ"/>
        </w:rPr>
        <w:t>.</w:t>
      </w:r>
    </w:p>
    <w:p w14:paraId="4BCDE300" w14:textId="77777777" w:rsidR="00731E51" w:rsidRDefault="0002767D" w:rsidP="00731E51">
      <w:pPr>
        <w:pStyle w:val="Nadpis2"/>
        <w:spacing w:line="240" w:lineRule="auto"/>
        <w:rPr>
          <w:sz w:val="22"/>
          <w:szCs w:val="22"/>
          <w:lang w:val="cs-CZ"/>
        </w:rPr>
      </w:pPr>
      <w:r w:rsidRPr="00285BD5">
        <w:rPr>
          <w:sz w:val="22"/>
          <w:szCs w:val="22"/>
          <w:lang w:val="cs-CZ"/>
        </w:rPr>
        <w:t xml:space="preserve">Smluvní strany se dohodly, že v případě odstoupení od Smlouvy z důvodu, že Zhotovitel nebyl vyzván k převzetí staveniště nejpozději ve lhůtě do </w:t>
      </w:r>
      <w:r w:rsidR="00052C09" w:rsidRPr="00285BD5">
        <w:rPr>
          <w:sz w:val="22"/>
          <w:szCs w:val="22"/>
          <w:lang w:val="cs-CZ"/>
        </w:rPr>
        <w:t>6</w:t>
      </w:r>
      <w:r w:rsidRPr="00285BD5">
        <w:rPr>
          <w:sz w:val="22"/>
          <w:szCs w:val="22"/>
          <w:lang w:val="cs-CZ"/>
        </w:rPr>
        <w:t xml:space="preserve"> měsíců ode dne u</w:t>
      </w:r>
      <w:r w:rsidR="001372B8" w:rsidRPr="00285BD5">
        <w:rPr>
          <w:sz w:val="22"/>
          <w:szCs w:val="22"/>
          <w:lang w:val="cs-CZ"/>
        </w:rPr>
        <w:t>zavření Smlouvy, bude kterákoli</w:t>
      </w:r>
      <w:r w:rsidRPr="00285BD5">
        <w:rPr>
          <w:sz w:val="22"/>
          <w:szCs w:val="22"/>
          <w:lang w:val="cs-CZ"/>
        </w:rPr>
        <w:t xml:space="preserve"> smluvní strana oprávněna od Smlouvy odstoupit, aniž by odstupující strana byla vystavena jakýmkoliv sankcím či nárokům na odškodnění druhé smluvní strany.</w:t>
      </w:r>
    </w:p>
    <w:p w14:paraId="5B0CBD26" w14:textId="77777777" w:rsidR="00734229" w:rsidRDefault="00734229" w:rsidP="00734229">
      <w:pPr>
        <w:rPr>
          <w:lang w:val="cs-CZ"/>
        </w:rPr>
      </w:pPr>
    </w:p>
    <w:p w14:paraId="12C13878" w14:textId="77777777" w:rsidR="00734229" w:rsidRDefault="00734229" w:rsidP="00734229">
      <w:pPr>
        <w:rPr>
          <w:lang w:val="cs-CZ"/>
        </w:rPr>
      </w:pPr>
    </w:p>
    <w:p w14:paraId="19A00905" w14:textId="77777777" w:rsidR="00734229" w:rsidRDefault="00734229" w:rsidP="00734229">
      <w:pPr>
        <w:rPr>
          <w:lang w:val="cs-CZ"/>
        </w:rPr>
      </w:pPr>
    </w:p>
    <w:p w14:paraId="2B86CBDA" w14:textId="77777777" w:rsidR="00734229" w:rsidRPr="00734229" w:rsidRDefault="00734229" w:rsidP="00734229">
      <w:pPr>
        <w:rPr>
          <w:lang w:val="cs-CZ"/>
        </w:rPr>
      </w:pPr>
    </w:p>
    <w:p w14:paraId="348A4560" w14:textId="77777777" w:rsidR="00F25B70" w:rsidRPr="00285BD5" w:rsidRDefault="0002767D" w:rsidP="00C23526">
      <w:pPr>
        <w:pStyle w:val="Nadpis1"/>
        <w:spacing w:before="360" w:line="240" w:lineRule="auto"/>
        <w:ind w:left="0"/>
        <w:rPr>
          <w:sz w:val="22"/>
          <w:szCs w:val="22"/>
          <w:lang w:val="cs-CZ"/>
        </w:rPr>
      </w:pPr>
      <w:r w:rsidRPr="00285BD5">
        <w:rPr>
          <w:sz w:val="22"/>
          <w:szCs w:val="22"/>
          <w:lang w:val="cs-CZ"/>
        </w:rPr>
        <w:t>Závěrečná ustanovení</w:t>
      </w:r>
    </w:p>
    <w:p w14:paraId="37944D91" w14:textId="77777777" w:rsidR="00731E51" w:rsidRPr="00285BD5" w:rsidRDefault="00C71F85" w:rsidP="00FD4C77">
      <w:pPr>
        <w:pStyle w:val="Nadpis2"/>
        <w:numPr>
          <w:ilvl w:val="1"/>
          <w:numId w:val="20"/>
        </w:numPr>
        <w:spacing w:line="240" w:lineRule="auto"/>
        <w:rPr>
          <w:sz w:val="22"/>
          <w:szCs w:val="22"/>
          <w:lang w:val="cs-CZ"/>
        </w:rPr>
      </w:pPr>
      <w:r w:rsidRPr="00285BD5">
        <w:rPr>
          <w:sz w:val="22"/>
          <w:szCs w:val="22"/>
          <w:lang w:val="cs-CZ"/>
        </w:rPr>
        <w:t xml:space="preserve">Smlouva nabývá platnosti </w:t>
      </w:r>
      <w:r w:rsidR="00C84671" w:rsidRPr="00285BD5">
        <w:rPr>
          <w:sz w:val="22"/>
          <w:szCs w:val="22"/>
          <w:lang w:val="cs-CZ"/>
        </w:rPr>
        <w:t xml:space="preserve">a </w:t>
      </w:r>
      <w:r w:rsidRPr="00285BD5">
        <w:rPr>
          <w:sz w:val="22"/>
          <w:szCs w:val="22"/>
          <w:lang w:val="cs-CZ"/>
        </w:rPr>
        <w:t>účinnosti v den jejího uveřejnění v Registru smluv. Stavební práce budou zahájeny až na písemný pokyn Objednatele.</w:t>
      </w:r>
    </w:p>
    <w:p w14:paraId="4F707769" w14:textId="77777777" w:rsidR="00731E51" w:rsidRPr="00285BD5" w:rsidRDefault="0002767D" w:rsidP="00FD4C77">
      <w:pPr>
        <w:pStyle w:val="Nadpis2"/>
        <w:numPr>
          <w:ilvl w:val="1"/>
          <w:numId w:val="20"/>
        </w:numPr>
        <w:spacing w:line="240" w:lineRule="auto"/>
        <w:rPr>
          <w:sz w:val="22"/>
          <w:szCs w:val="22"/>
          <w:lang w:val="cs-CZ"/>
        </w:rPr>
      </w:pPr>
      <w:r w:rsidRPr="00285BD5">
        <w:rPr>
          <w:sz w:val="22"/>
          <w:szCs w:val="22"/>
          <w:lang w:val="cs-CZ"/>
        </w:rPr>
        <w:t>Osoba(y)podepisující smlouvu o dílo za Zhotovitele, prohlašuje</w:t>
      </w:r>
      <w:r w:rsidR="00FC7232" w:rsidRPr="00285BD5">
        <w:rPr>
          <w:sz w:val="22"/>
          <w:szCs w:val="22"/>
          <w:lang w:val="cs-CZ"/>
        </w:rPr>
        <w:t>(í)</w:t>
      </w:r>
      <w:r w:rsidRPr="00285BD5">
        <w:rPr>
          <w:sz w:val="22"/>
          <w:szCs w:val="22"/>
          <w:lang w:val="cs-CZ"/>
        </w:rPr>
        <w:t>, že je (jsou) oprávněna(y) tento smluvní vztah uzavřít a podeps</w:t>
      </w:r>
      <w:r w:rsidR="00264963" w:rsidRPr="00285BD5">
        <w:rPr>
          <w:sz w:val="22"/>
          <w:szCs w:val="22"/>
          <w:lang w:val="cs-CZ"/>
        </w:rPr>
        <w:t xml:space="preserve">at, a že na straně Zhotovitele </w:t>
      </w:r>
      <w:r w:rsidRPr="00285BD5">
        <w:rPr>
          <w:sz w:val="22"/>
          <w:szCs w:val="22"/>
          <w:lang w:val="cs-CZ"/>
        </w:rPr>
        <w:t>byly splněny všechny předpoklady a podmínky pro platné uzavření této smlouvy o dílo.</w:t>
      </w:r>
    </w:p>
    <w:p w14:paraId="28A1D8C7" w14:textId="77777777" w:rsidR="00731E51" w:rsidRPr="00285BD5" w:rsidRDefault="0002767D" w:rsidP="00731E51">
      <w:pPr>
        <w:pStyle w:val="Nadpis2"/>
        <w:spacing w:line="240" w:lineRule="auto"/>
        <w:rPr>
          <w:sz w:val="22"/>
          <w:szCs w:val="22"/>
          <w:lang w:val="cs-CZ"/>
        </w:rPr>
      </w:pPr>
      <w:r w:rsidRPr="00285BD5">
        <w:rPr>
          <w:sz w:val="22"/>
          <w:szCs w:val="22"/>
          <w:lang w:val="cs-CZ"/>
        </w:rPr>
        <w:t>Smluvní strany konstatují, že Smlouva byla vyhotovena ve čtyřech stejnopisech, z nichž Objednatel obdrží dvě vyhotovení a Zhotovitel dvě vyhotovení. Každý stejnopis má právní sílu originálu.</w:t>
      </w:r>
    </w:p>
    <w:p w14:paraId="640617C4" w14:textId="77777777" w:rsidR="00731E51" w:rsidRPr="00285BD5" w:rsidRDefault="0002767D" w:rsidP="00731E51">
      <w:pPr>
        <w:pStyle w:val="Nadpis2"/>
        <w:spacing w:line="240" w:lineRule="auto"/>
        <w:rPr>
          <w:sz w:val="22"/>
          <w:szCs w:val="22"/>
          <w:lang w:val="cs-CZ"/>
        </w:rPr>
      </w:pPr>
      <w:r w:rsidRPr="00285BD5">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58CAB35C" w14:textId="77777777" w:rsidR="00731E51" w:rsidRPr="00285BD5" w:rsidRDefault="0002767D" w:rsidP="00731E51">
      <w:pPr>
        <w:pStyle w:val="Nadpis2"/>
        <w:spacing w:line="240" w:lineRule="auto"/>
        <w:rPr>
          <w:sz w:val="22"/>
          <w:szCs w:val="22"/>
          <w:lang w:val="cs-CZ"/>
        </w:rPr>
      </w:pPr>
      <w:r w:rsidRPr="00285BD5">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734FC59B" w14:textId="77777777" w:rsidR="00731E51" w:rsidRPr="00285BD5" w:rsidRDefault="0002767D" w:rsidP="00731E51">
      <w:pPr>
        <w:pStyle w:val="Nadpis2"/>
        <w:spacing w:line="240" w:lineRule="auto"/>
        <w:rPr>
          <w:sz w:val="22"/>
          <w:szCs w:val="22"/>
          <w:lang w:val="cs-CZ"/>
        </w:rPr>
      </w:pPr>
      <w:r w:rsidRPr="00285BD5">
        <w:rPr>
          <w:sz w:val="22"/>
          <w:szCs w:val="22"/>
          <w:lang w:val="cs-CZ"/>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565CCECF" w14:textId="77777777" w:rsidR="00C71F85" w:rsidRPr="00285BD5" w:rsidRDefault="008223EC" w:rsidP="00C71F85">
      <w:pPr>
        <w:pStyle w:val="Nadpis2"/>
        <w:spacing w:line="240" w:lineRule="auto"/>
        <w:rPr>
          <w:sz w:val="22"/>
          <w:szCs w:val="22"/>
          <w:lang w:val="cs-CZ"/>
        </w:rPr>
      </w:pPr>
      <w:r w:rsidRPr="00285BD5">
        <w:rPr>
          <w:sz w:val="22"/>
          <w:szCs w:val="22"/>
          <w:lang w:val="cs-CZ"/>
        </w:rPr>
        <w:t>Dodavatel souhlasí se zveřejněním návrhu smlouvy v registru smluv Objednatelem. Dodavatel souhlasí bez výhrad s obsahem a údaji smlouvy pro účel zveřejnění v registru smluv.</w:t>
      </w:r>
    </w:p>
    <w:p w14:paraId="4176ACA6" w14:textId="77777777" w:rsidR="00731E51" w:rsidRPr="00285BD5" w:rsidRDefault="0002767D" w:rsidP="00731E51">
      <w:pPr>
        <w:pStyle w:val="Nadpis2"/>
        <w:spacing w:line="240" w:lineRule="auto"/>
        <w:rPr>
          <w:sz w:val="22"/>
          <w:szCs w:val="22"/>
          <w:lang w:val="cs-CZ"/>
        </w:rPr>
      </w:pPr>
      <w:r w:rsidRPr="00285BD5">
        <w:rPr>
          <w:sz w:val="22"/>
          <w:szCs w:val="22"/>
          <w:lang w:val="cs-CZ"/>
        </w:rPr>
        <w:t>Nedílnou součást Smlouvy tvoří jako přílohy Smlouvy:</w:t>
      </w:r>
    </w:p>
    <w:p w14:paraId="6558BFF8" w14:textId="06C552F9" w:rsidR="00731E51" w:rsidRPr="00285BD5" w:rsidRDefault="00731E51" w:rsidP="00731E51">
      <w:pPr>
        <w:spacing w:after="120" w:line="240" w:lineRule="auto"/>
        <w:jc w:val="both"/>
        <w:rPr>
          <w:rFonts w:ascii="Cambria" w:hAnsi="Cambria" w:cs="Cambria"/>
          <w:lang w:val="cs-CZ"/>
        </w:rPr>
      </w:pPr>
      <w:r w:rsidRPr="00285BD5">
        <w:rPr>
          <w:rFonts w:ascii="Cambria" w:hAnsi="Cambria" w:cs="Cambria"/>
          <w:lang w:val="cs-CZ"/>
        </w:rPr>
        <w:t>Příloha č. 1:</w:t>
      </w:r>
      <w:r w:rsidRPr="00285BD5">
        <w:rPr>
          <w:rFonts w:ascii="Cambria" w:hAnsi="Cambria" w:cs="Cambria"/>
          <w:lang w:val="cs-CZ"/>
        </w:rPr>
        <w:tab/>
        <w:t xml:space="preserve">Oceněný </w:t>
      </w:r>
      <w:r w:rsidR="00FE376B" w:rsidRPr="00285BD5">
        <w:rPr>
          <w:rFonts w:ascii="Cambria" w:hAnsi="Cambria" w:cs="Cambria"/>
          <w:lang w:val="cs-CZ"/>
        </w:rPr>
        <w:t>výkaz</w:t>
      </w:r>
      <w:r w:rsidRPr="00285BD5">
        <w:rPr>
          <w:rFonts w:ascii="Cambria" w:hAnsi="Cambria" w:cs="Cambria"/>
          <w:lang w:val="cs-CZ"/>
        </w:rPr>
        <w:t xml:space="preserve"> výměr</w:t>
      </w:r>
      <w:r w:rsidR="003B54D2" w:rsidRPr="00285BD5">
        <w:rPr>
          <w:rFonts w:ascii="Cambria" w:hAnsi="Cambria" w:cs="Cambria"/>
          <w:lang w:val="cs-CZ"/>
        </w:rPr>
        <w:t xml:space="preserve"> – </w:t>
      </w:r>
      <w:r w:rsidR="00CC2AF8">
        <w:rPr>
          <w:rFonts w:ascii="Cambria" w:hAnsi="Cambria" w:cs="Cambria"/>
          <w:lang w:val="cs-CZ"/>
        </w:rPr>
        <w:t>rekonstrukce kotelny</w:t>
      </w:r>
      <w:r w:rsidR="00734229">
        <w:rPr>
          <w:rFonts w:ascii="Cambria" w:hAnsi="Cambria" w:cs="Cambria"/>
          <w:lang w:val="cs-CZ"/>
        </w:rPr>
        <w:t xml:space="preserve"> a  </w:t>
      </w:r>
      <w:r w:rsidR="003B54D2" w:rsidRPr="009B7E5A">
        <w:rPr>
          <w:rFonts w:ascii="Cambria" w:hAnsi="Cambria" w:cs="Cambria"/>
          <w:lang w:val="cs-CZ"/>
        </w:rPr>
        <w:t>Oceně</w:t>
      </w:r>
      <w:r w:rsidR="00CC2AF8" w:rsidRPr="009B7E5A">
        <w:rPr>
          <w:rFonts w:ascii="Cambria" w:hAnsi="Cambria" w:cs="Cambria"/>
          <w:lang w:val="cs-CZ"/>
        </w:rPr>
        <w:t xml:space="preserve">ný výkaz výměr – </w:t>
      </w:r>
      <w:proofErr w:type="spellStart"/>
      <w:r w:rsidR="00CC2AF8" w:rsidRPr="009B7E5A">
        <w:rPr>
          <w:rFonts w:ascii="Cambria" w:hAnsi="Cambria" w:cs="Cambria"/>
          <w:lang w:val="cs-CZ"/>
        </w:rPr>
        <w:t>MaR</w:t>
      </w:r>
      <w:proofErr w:type="spellEnd"/>
    </w:p>
    <w:p w14:paraId="540184F8" w14:textId="77777777" w:rsidR="00696432" w:rsidRDefault="00425EEA" w:rsidP="00696432">
      <w:pPr>
        <w:pStyle w:val="Nadpis2"/>
        <w:spacing w:line="240" w:lineRule="auto"/>
        <w:rPr>
          <w:sz w:val="22"/>
          <w:szCs w:val="22"/>
          <w:lang w:val="cs-CZ"/>
        </w:rPr>
      </w:pPr>
      <w:r w:rsidRPr="00696432">
        <w:rPr>
          <w:sz w:val="22"/>
          <w:szCs w:val="22"/>
          <w:lang w:val="cs-CZ"/>
        </w:rPr>
        <w:t xml:space="preserve">Pro případ, že tato </w:t>
      </w:r>
      <w:r w:rsidR="000677D9" w:rsidRPr="00696432">
        <w:rPr>
          <w:sz w:val="22"/>
          <w:szCs w:val="22"/>
          <w:lang w:val="cs-CZ"/>
        </w:rPr>
        <w:t>S</w:t>
      </w:r>
      <w:r w:rsidRPr="00696432">
        <w:rPr>
          <w:sz w:val="22"/>
          <w:szCs w:val="22"/>
          <w:lang w:val="cs-CZ"/>
        </w:rPr>
        <w:t xml:space="preserve">mlouva není uzavírána za přítomnosti obou smluvních stran, platí, že </w:t>
      </w:r>
      <w:r w:rsidR="000677D9" w:rsidRPr="00696432">
        <w:rPr>
          <w:sz w:val="22"/>
          <w:szCs w:val="22"/>
          <w:lang w:val="cs-CZ"/>
        </w:rPr>
        <w:t>S</w:t>
      </w:r>
      <w:r w:rsidRPr="00696432">
        <w:rPr>
          <w:sz w:val="22"/>
          <w:szCs w:val="22"/>
          <w:lang w:val="cs-CZ"/>
        </w:rPr>
        <w:t>mlouva nebude uzavřena, pokud ji některý z účastníků podepíše s jakoukoli změnou či odchylkou, byť nepodstatnou, nebo dodatkem, ledaže druhá smluvní strana takovou změnu či odchylku nebo dodatek následně schválí</w:t>
      </w:r>
    </w:p>
    <w:p w14:paraId="6D472529" w14:textId="77777777" w:rsidR="00734229" w:rsidRDefault="00734229" w:rsidP="00734229">
      <w:pPr>
        <w:rPr>
          <w:lang w:val="cs-CZ"/>
        </w:rPr>
      </w:pPr>
    </w:p>
    <w:p w14:paraId="5D699439" w14:textId="77777777" w:rsidR="00734229" w:rsidRDefault="00734229" w:rsidP="00734229">
      <w:pPr>
        <w:rPr>
          <w:lang w:val="cs-CZ"/>
        </w:rPr>
      </w:pPr>
    </w:p>
    <w:p w14:paraId="36683223" w14:textId="77777777" w:rsidR="00734229" w:rsidRDefault="00734229" w:rsidP="00734229">
      <w:pPr>
        <w:rPr>
          <w:lang w:val="cs-CZ"/>
        </w:rPr>
      </w:pPr>
    </w:p>
    <w:p w14:paraId="565843FA" w14:textId="77777777" w:rsidR="00734229" w:rsidRDefault="00734229" w:rsidP="00734229">
      <w:pPr>
        <w:rPr>
          <w:lang w:val="cs-CZ"/>
        </w:rPr>
      </w:pPr>
    </w:p>
    <w:p w14:paraId="1334B0CE" w14:textId="77777777" w:rsidR="00734229" w:rsidRPr="00734229" w:rsidRDefault="00734229" w:rsidP="00734229">
      <w:pPr>
        <w:rPr>
          <w:lang w:val="cs-CZ"/>
        </w:rPr>
      </w:pPr>
    </w:p>
    <w:p w14:paraId="5E35FDC3" w14:textId="5956EEDD" w:rsidR="00696432" w:rsidRDefault="00696432" w:rsidP="00696432">
      <w:pPr>
        <w:pStyle w:val="Nadpis2"/>
        <w:spacing w:line="240" w:lineRule="auto"/>
        <w:rPr>
          <w:sz w:val="22"/>
          <w:szCs w:val="22"/>
          <w:lang w:val="cs-CZ"/>
        </w:rPr>
      </w:pPr>
      <w:r w:rsidRPr="00696432">
        <w:rPr>
          <w:sz w:val="22"/>
          <w:szCs w:val="22"/>
          <w:lang w:val="cs-CZ"/>
        </w:rP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9" w:history="1">
        <w:r w:rsidRPr="00696432">
          <w:rPr>
            <w:sz w:val="22"/>
            <w:szCs w:val="22"/>
            <w:lang w:val="cs-CZ"/>
          </w:rPr>
          <w:t>www.nulk.cz</w:t>
        </w:r>
      </w:hyperlink>
      <w:r w:rsidRPr="00696432">
        <w:rPr>
          <w:sz w:val="22"/>
          <w:szCs w:val="22"/>
          <w:lang w:val="cs-CZ"/>
        </w:rPr>
        <w:t>. Subjekt údajů podpisem smlouvy potvrzuje, že mu výše uvedené informace byly řádně poskytnuty a bere je na vědomí.“</w:t>
      </w:r>
    </w:p>
    <w:p w14:paraId="676F8049" w14:textId="77777777" w:rsidR="00734229" w:rsidRDefault="00734229" w:rsidP="00734229">
      <w:pPr>
        <w:rPr>
          <w:lang w:val="cs-CZ"/>
        </w:rPr>
      </w:pPr>
    </w:p>
    <w:p w14:paraId="3B996C3A" w14:textId="77777777" w:rsidR="00734229" w:rsidRPr="00734229" w:rsidRDefault="00734229" w:rsidP="00734229">
      <w:pPr>
        <w:rPr>
          <w:lang w:val="cs-CZ"/>
        </w:rPr>
      </w:pPr>
    </w:p>
    <w:p w14:paraId="10FB6DF5" w14:textId="4D18C170" w:rsidR="00EC21B3" w:rsidRPr="00285BD5" w:rsidRDefault="00E25691" w:rsidP="00E25691">
      <w:pPr>
        <w:tabs>
          <w:tab w:val="left" w:pos="5387"/>
        </w:tabs>
        <w:jc w:val="both"/>
        <w:rPr>
          <w:rFonts w:ascii="Cambria" w:hAnsi="Cambria" w:cs="Cambria"/>
          <w:lang w:val="cs-CZ"/>
        </w:rPr>
      </w:pPr>
      <w:r w:rsidRPr="00285BD5">
        <w:rPr>
          <w:rFonts w:ascii="Cambria" w:hAnsi="Cambria" w:cs="Cambria"/>
          <w:lang w:val="cs-CZ"/>
        </w:rPr>
        <w:t>Objednatel</w:t>
      </w:r>
      <w:r w:rsidR="00A552EB">
        <w:rPr>
          <w:rFonts w:ascii="Cambria" w:hAnsi="Cambria" w:cs="Cambria"/>
          <w:lang w:val="cs-CZ"/>
        </w:rPr>
        <w:t xml:space="preserve"> </w:t>
      </w:r>
      <w:r w:rsidRPr="00285BD5">
        <w:rPr>
          <w:rFonts w:ascii="Cambria" w:hAnsi="Cambria" w:cs="Cambria"/>
          <w:lang w:val="cs-CZ"/>
        </w:rPr>
        <w:tab/>
        <w:t>Zhotovitel</w:t>
      </w:r>
    </w:p>
    <w:p w14:paraId="07D9C2A4" w14:textId="77777777" w:rsidR="00734229" w:rsidRDefault="00734229" w:rsidP="008D28E4">
      <w:pPr>
        <w:tabs>
          <w:tab w:val="left" w:pos="5387"/>
        </w:tabs>
        <w:jc w:val="both"/>
        <w:rPr>
          <w:rFonts w:ascii="Cambria" w:hAnsi="Cambria" w:cs="Cambria"/>
          <w:lang w:val="cs-CZ"/>
        </w:rPr>
      </w:pPr>
    </w:p>
    <w:p w14:paraId="18B60E32" w14:textId="5B1DD9A0" w:rsidR="00E25691" w:rsidRPr="00285BD5" w:rsidRDefault="00E25691" w:rsidP="008D28E4">
      <w:pPr>
        <w:tabs>
          <w:tab w:val="left" w:pos="5387"/>
        </w:tabs>
        <w:jc w:val="both"/>
        <w:rPr>
          <w:rFonts w:ascii="Cambria" w:hAnsi="Cambria" w:cs="Cambria"/>
          <w:lang w:val="cs-CZ"/>
        </w:rPr>
      </w:pPr>
      <w:r w:rsidRPr="00285BD5">
        <w:rPr>
          <w:rFonts w:ascii="Cambria" w:hAnsi="Cambria" w:cs="Cambria"/>
          <w:lang w:val="cs-CZ"/>
        </w:rPr>
        <w:t>V</w:t>
      </w:r>
      <w:r w:rsidR="00734229">
        <w:rPr>
          <w:rFonts w:ascii="Cambria" w:hAnsi="Cambria" w:cs="Cambria"/>
          <w:lang w:val="cs-CZ"/>
        </w:rPr>
        <w:t>e Strážnici</w:t>
      </w:r>
      <w:r w:rsidR="00A552EB">
        <w:rPr>
          <w:rFonts w:ascii="Cambria" w:hAnsi="Cambria" w:cs="Cambria"/>
          <w:lang w:val="cs-CZ"/>
        </w:rPr>
        <w:t xml:space="preserve"> 5. 1. 2022 </w:t>
      </w:r>
      <w:r w:rsidRPr="00285BD5">
        <w:rPr>
          <w:rFonts w:ascii="Cambria" w:hAnsi="Cambria" w:cs="Cambria"/>
          <w:lang w:val="cs-CZ"/>
        </w:rPr>
        <w:tab/>
        <w:t>V</w:t>
      </w:r>
      <w:bookmarkStart w:id="2" w:name="Text4"/>
      <w:r w:rsidR="00734229">
        <w:rPr>
          <w:rFonts w:ascii="Cambria" w:hAnsi="Cambria" w:cs="Cambria"/>
          <w:lang w:val="cs-CZ"/>
        </w:rPr>
        <w:t xml:space="preserve">e Strážnici </w:t>
      </w:r>
      <w:bookmarkEnd w:id="2"/>
      <w:r w:rsidR="00A552EB">
        <w:rPr>
          <w:rFonts w:ascii="Cambria" w:hAnsi="Cambria" w:cs="Cambria"/>
          <w:lang w:val="cs-CZ"/>
        </w:rPr>
        <w:t xml:space="preserve">3. 1. 2022 </w:t>
      </w:r>
    </w:p>
    <w:p w14:paraId="480CD1B0" w14:textId="77777777" w:rsidR="00734229" w:rsidRDefault="00734229" w:rsidP="00E25691">
      <w:pPr>
        <w:tabs>
          <w:tab w:val="left" w:pos="5387"/>
        </w:tabs>
        <w:spacing w:after="0"/>
        <w:jc w:val="both"/>
        <w:rPr>
          <w:rFonts w:ascii="Cambria" w:hAnsi="Cambria" w:cs="Cambria"/>
          <w:lang w:val="cs-CZ"/>
        </w:rPr>
      </w:pPr>
    </w:p>
    <w:p w14:paraId="2ED52B0C" w14:textId="77777777" w:rsidR="00734229" w:rsidRDefault="00734229" w:rsidP="00E25691">
      <w:pPr>
        <w:tabs>
          <w:tab w:val="left" w:pos="5387"/>
        </w:tabs>
        <w:spacing w:after="0"/>
        <w:jc w:val="both"/>
        <w:rPr>
          <w:rFonts w:ascii="Cambria" w:hAnsi="Cambria" w:cs="Cambria"/>
          <w:lang w:val="cs-CZ"/>
        </w:rPr>
      </w:pPr>
    </w:p>
    <w:p w14:paraId="42E14A98" w14:textId="77777777" w:rsidR="00734229" w:rsidRDefault="00734229" w:rsidP="00E25691">
      <w:pPr>
        <w:tabs>
          <w:tab w:val="left" w:pos="5387"/>
        </w:tabs>
        <w:spacing w:after="0"/>
        <w:jc w:val="both"/>
        <w:rPr>
          <w:rFonts w:ascii="Cambria" w:hAnsi="Cambria" w:cs="Cambria"/>
          <w:lang w:val="cs-CZ"/>
        </w:rPr>
      </w:pPr>
    </w:p>
    <w:p w14:paraId="57F77DE3" w14:textId="77777777" w:rsidR="00734229" w:rsidRDefault="00734229" w:rsidP="00E25691">
      <w:pPr>
        <w:tabs>
          <w:tab w:val="left" w:pos="5387"/>
        </w:tabs>
        <w:spacing w:after="0"/>
        <w:jc w:val="both"/>
        <w:rPr>
          <w:rFonts w:ascii="Cambria" w:hAnsi="Cambria" w:cs="Cambria"/>
          <w:lang w:val="cs-CZ"/>
        </w:rPr>
      </w:pPr>
    </w:p>
    <w:p w14:paraId="1B4B64DD" w14:textId="77777777" w:rsidR="00E25691" w:rsidRPr="00285BD5" w:rsidRDefault="00694B9C" w:rsidP="00E25691">
      <w:pPr>
        <w:tabs>
          <w:tab w:val="left" w:pos="5387"/>
        </w:tabs>
        <w:spacing w:after="0"/>
        <w:jc w:val="both"/>
        <w:rPr>
          <w:rFonts w:ascii="Cambria" w:hAnsi="Cambria" w:cs="Cambria"/>
          <w:lang w:val="cs-CZ"/>
        </w:rPr>
      </w:pPr>
      <w:r w:rsidRPr="00285BD5">
        <w:rPr>
          <w:rFonts w:ascii="Cambria" w:hAnsi="Cambria" w:cs="Cambria"/>
          <w:lang w:val="cs-CZ"/>
        </w:rPr>
        <w:t>…………………………………………………………</w:t>
      </w:r>
      <w:r w:rsidR="00E25691" w:rsidRPr="00285BD5">
        <w:rPr>
          <w:rFonts w:ascii="Cambria" w:hAnsi="Cambria" w:cs="Cambria"/>
          <w:lang w:val="cs-CZ"/>
        </w:rPr>
        <w:tab/>
        <w:t>…………………………………………………….</w:t>
      </w:r>
    </w:p>
    <w:p w14:paraId="36693DD0" w14:textId="448853FF" w:rsidR="00CC2AF8" w:rsidRDefault="00CC2AF8" w:rsidP="00E25691">
      <w:pPr>
        <w:tabs>
          <w:tab w:val="left" w:pos="5387"/>
        </w:tabs>
        <w:spacing w:after="0" w:line="240" w:lineRule="auto"/>
        <w:jc w:val="both"/>
        <w:rPr>
          <w:rFonts w:asciiTheme="majorHAnsi" w:hAnsiTheme="majorHAnsi"/>
          <w:b/>
          <w:lang w:val="cs-CZ"/>
        </w:rPr>
      </w:pPr>
      <w:r>
        <w:rPr>
          <w:rFonts w:asciiTheme="majorHAnsi" w:hAnsiTheme="majorHAnsi"/>
          <w:b/>
          <w:lang w:val="cs-CZ"/>
        </w:rPr>
        <w:t>Národní ústav lidové kultury,</w:t>
      </w:r>
      <w:r w:rsidR="00734229">
        <w:rPr>
          <w:rFonts w:asciiTheme="majorHAnsi" w:hAnsiTheme="majorHAnsi"/>
          <w:b/>
          <w:lang w:val="cs-CZ"/>
        </w:rPr>
        <w:tab/>
        <w:t>Stavební společnost Kněždub</w:t>
      </w:r>
    </w:p>
    <w:p w14:paraId="7E7531FF" w14:textId="0EA34265" w:rsidR="00C637BE" w:rsidRPr="00734229" w:rsidRDefault="00CC2AF8" w:rsidP="00E25691">
      <w:pPr>
        <w:tabs>
          <w:tab w:val="left" w:pos="5387"/>
        </w:tabs>
        <w:spacing w:after="0" w:line="240" w:lineRule="auto"/>
        <w:jc w:val="both"/>
        <w:rPr>
          <w:rFonts w:asciiTheme="majorHAnsi" w:hAnsiTheme="majorHAnsi"/>
          <w:lang w:val="cs-CZ"/>
        </w:rPr>
      </w:pPr>
      <w:r>
        <w:rPr>
          <w:rFonts w:asciiTheme="majorHAnsi" w:hAnsiTheme="majorHAnsi"/>
          <w:b/>
          <w:lang w:val="cs-CZ"/>
        </w:rPr>
        <w:t>státní příspěvková organizace</w:t>
      </w:r>
      <w:r w:rsidR="00C637BE" w:rsidRPr="00285BD5">
        <w:rPr>
          <w:rFonts w:ascii="Cambria" w:hAnsi="Cambria"/>
          <w:b/>
          <w:bCs/>
          <w:iCs/>
          <w:lang w:val="cs-CZ"/>
        </w:rPr>
        <w:tab/>
      </w:r>
      <w:r w:rsidR="00734229" w:rsidRPr="00734229">
        <w:rPr>
          <w:rFonts w:ascii="Cambria" w:hAnsi="Cambria"/>
          <w:bCs/>
          <w:iCs/>
          <w:lang w:val="cs-CZ"/>
        </w:rPr>
        <w:t xml:space="preserve">Stanislav Říha, jednatel </w:t>
      </w:r>
    </w:p>
    <w:p w14:paraId="710BF0E1" w14:textId="77777777" w:rsidR="003C60C2" w:rsidRDefault="00CC2AF8" w:rsidP="001372B8">
      <w:pPr>
        <w:tabs>
          <w:tab w:val="left" w:pos="5387"/>
        </w:tabs>
        <w:ind w:left="5385" w:hanging="5385"/>
        <w:jc w:val="both"/>
        <w:rPr>
          <w:rFonts w:ascii="Cambria" w:hAnsi="Cambria" w:cs="Times New Roman"/>
          <w:bCs/>
          <w:lang w:val="cs-CZ"/>
        </w:rPr>
      </w:pPr>
      <w:r>
        <w:rPr>
          <w:rFonts w:ascii="Cambria" w:hAnsi="Cambria" w:cs="Times New Roman"/>
          <w:bCs/>
          <w:lang w:val="cs-CZ"/>
        </w:rPr>
        <w:t>PhDr. Martin Šišma, PhD,</w:t>
      </w:r>
      <w:r w:rsidR="003B54D2" w:rsidRPr="00285BD5">
        <w:rPr>
          <w:rFonts w:ascii="Cambria" w:hAnsi="Cambria" w:cs="Times New Roman"/>
          <w:bCs/>
          <w:lang w:val="cs-CZ"/>
        </w:rPr>
        <w:t xml:space="preserve"> ředitel</w:t>
      </w:r>
      <w:r w:rsidR="007A7234" w:rsidRPr="00285BD5">
        <w:rPr>
          <w:rFonts w:ascii="Cambria" w:hAnsi="Cambria" w:cs="Times New Roman"/>
          <w:bCs/>
          <w:lang w:val="cs-CZ"/>
        </w:rPr>
        <w:t xml:space="preserve"> </w:t>
      </w:r>
    </w:p>
    <w:sectPr w:rsidR="003C60C2" w:rsidSect="00F233C7">
      <w:footerReference w:type="default" r:id="rId10"/>
      <w:headerReference w:type="first" r:id="rId11"/>
      <w:footerReference w:type="first" r:id="rId12"/>
      <w:pgSz w:w="11906" w:h="16838"/>
      <w:pgMar w:top="1523"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757F5" w14:textId="77777777" w:rsidR="006A4459" w:rsidRPr="00AF3C37" w:rsidRDefault="006A4459" w:rsidP="00B80DA7">
      <w:pPr>
        <w:spacing w:after="0" w:line="240" w:lineRule="auto"/>
      </w:pPr>
      <w:r>
        <w:separator/>
      </w:r>
    </w:p>
  </w:endnote>
  <w:endnote w:type="continuationSeparator" w:id="0">
    <w:p w14:paraId="631D3AF7" w14:textId="77777777" w:rsidR="006A4459" w:rsidRPr="00AF3C37" w:rsidRDefault="006A4459"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214717"/>
      <w:docPartObj>
        <w:docPartGallery w:val="Page Numbers (Bottom of Page)"/>
        <w:docPartUnique/>
      </w:docPartObj>
    </w:sdtPr>
    <w:sdtEndPr/>
    <w:sdtContent>
      <w:p w14:paraId="533FD02F" w14:textId="5DF59112" w:rsidR="00D521F3" w:rsidRDefault="001A6C6F">
        <w:pPr>
          <w:pStyle w:val="Zpat"/>
          <w:jc w:val="center"/>
        </w:pPr>
        <w:r>
          <w:fldChar w:fldCharType="begin"/>
        </w:r>
        <w:r w:rsidR="00D521F3">
          <w:instrText>PAGE   \* MERGEFORMAT</w:instrText>
        </w:r>
        <w:r>
          <w:fldChar w:fldCharType="separate"/>
        </w:r>
        <w:r w:rsidR="001058D0" w:rsidRPr="001058D0">
          <w:rPr>
            <w:noProof/>
            <w:lang w:val="cs-CZ"/>
          </w:rPr>
          <w:t>4</w:t>
        </w:r>
        <w:r>
          <w:rPr>
            <w:noProof/>
            <w:lang w:val="cs-CZ"/>
          </w:rPr>
          <w:fldChar w:fldCharType="end"/>
        </w:r>
      </w:p>
    </w:sdtContent>
  </w:sdt>
  <w:p w14:paraId="52226C25" w14:textId="77777777" w:rsidR="00D521F3" w:rsidRDefault="00D521F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784189"/>
      <w:docPartObj>
        <w:docPartGallery w:val="Page Numbers (Bottom of Page)"/>
        <w:docPartUnique/>
      </w:docPartObj>
    </w:sdtPr>
    <w:sdtEndPr/>
    <w:sdtContent>
      <w:p w14:paraId="7F6D7595" w14:textId="1547CF81" w:rsidR="00D521F3" w:rsidRDefault="001A6C6F">
        <w:pPr>
          <w:pStyle w:val="Zpat"/>
          <w:jc w:val="center"/>
        </w:pPr>
        <w:r>
          <w:fldChar w:fldCharType="begin"/>
        </w:r>
        <w:r w:rsidR="00D521F3">
          <w:instrText>PAGE   \* MERGEFORMAT</w:instrText>
        </w:r>
        <w:r>
          <w:fldChar w:fldCharType="separate"/>
        </w:r>
        <w:r w:rsidR="001058D0" w:rsidRPr="001058D0">
          <w:rPr>
            <w:noProof/>
            <w:lang w:val="cs-CZ"/>
          </w:rPr>
          <w:t>1</w:t>
        </w:r>
        <w:r>
          <w:rPr>
            <w:noProof/>
            <w:lang w:val="cs-CZ"/>
          </w:rPr>
          <w:fldChar w:fldCharType="end"/>
        </w:r>
      </w:p>
    </w:sdtContent>
  </w:sdt>
  <w:p w14:paraId="2544C107" w14:textId="77777777" w:rsidR="00D521F3" w:rsidRDefault="00D521F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5D35" w14:textId="77777777" w:rsidR="006A4459" w:rsidRPr="00AF3C37" w:rsidRDefault="006A4459" w:rsidP="00B80DA7">
      <w:pPr>
        <w:spacing w:after="0" w:line="240" w:lineRule="auto"/>
      </w:pPr>
      <w:r>
        <w:separator/>
      </w:r>
    </w:p>
  </w:footnote>
  <w:footnote w:type="continuationSeparator" w:id="0">
    <w:p w14:paraId="501C3390" w14:textId="77777777" w:rsidR="006A4459" w:rsidRPr="00AF3C37" w:rsidRDefault="006A4459"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B565" w14:textId="77777777" w:rsidR="00D521F3" w:rsidRPr="00EA19EE" w:rsidRDefault="00D521F3" w:rsidP="009303D8">
    <w:pPr>
      <w:rPr>
        <w:lang w:val="cs-CZ"/>
      </w:rPr>
    </w:pPr>
  </w:p>
  <w:p w14:paraId="2F2DAC73" w14:textId="77777777" w:rsidR="00D521F3" w:rsidRDefault="00D521F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4F7098F"/>
    <w:multiLevelType w:val="hybridMultilevel"/>
    <w:tmpl w:val="B77A65E8"/>
    <w:lvl w:ilvl="0" w:tplc="38BCF7CA">
      <w:start w:val="1"/>
      <w:numFmt w:val="bullet"/>
      <w:lvlText w:val="-"/>
      <w:lvlJc w:val="left"/>
      <w:pPr>
        <w:ind w:left="2574" w:hanging="360"/>
      </w:pPr>
      <w:rPr>
        <w:rFonts w:ascii="Cambria" w:eastAsia="Times New Roman" w:hAnsi="Cambria" w:cs="Times New Roman" w:hint="default"/>
      </w:rPr>
    </w:lvl>
    <w:lvl w:ilvl="1" w:tplc="04050003">
      <w:start w:val="1"/>
      <w:numFmt w:val="bullet"/>
      <w:lvlText w:val="o"/>
      <w:lvlJc w:val="left"/>
      <w:pPr>
        <w:ind w:left="3294" w:hanging="360"/>
      </w:pPr>
      <w:rPr>
        <w:rFonts w:ascii="Courier New" w:hAnsi="Courier New" w:cs="Courier New" w:hint="default"/>
      </w:rPr>
    </w:lvl>
    <w:lvl w:ilvl="2" w:tplc="04050005" w:tentative="1">
      <w:start w:val="1"/>
      <w:numFmt w:val="bullet"/>
      <w:lvlText w:val=""/>
      <w:lvlJc w:val="left"/>
      <w:pPr>
        <w:ind w:left="4014" w:hanging="360"/>
      </w:pPr>
      <w:rPr>
        <w:rFonts w:ascii="Wingdings" w:hAnsi="Wingdings" w:hint="default"/>
      </w:rPr>
    </w:lvl>
    <w:lvl w:ilvl="3" w:tplc="04050001" w:tentative="1">
      <w:start w:val="1"/>
      <w:numFmt w:val="bullet"/>
      <w:lvlText w:val=""/>
      <w:lvlJc w:val="left"/>
      <w:pPr>
        <w:ind w:left="4734" w:hanging="360"/>
      </w:pPr>
      <w:rPr>
        <w:rFonts w:ascii="Symbol" w:hAnsi="Symbol" w:hint="default"/>
      </w:rPr>
    </w:lvl>
    <w:lvl w:ilvl="4" w:tplc="04050003" w:tentative="1">
      <w:start w:val="1"/>
      <w:numFmt w:val="bullet"/>
      <w:lvlText w:val="o"/>
      <w:lvlJc w:val="left"/>
      <w:pPr>
        <w:ind w:left="5454" w:hanging="360"/>
      </w:pPr>
      <w:rPr>
        <w:rFonts w:ascii="Courier New" w:hAnsi="Courier New" w:cs="Courier New" w:hint="default"/>
      </w:rPr>
    </w:lvl>
    <w:lvl w:ilvl="5" w:tplc="04050005" w:tentative="1">
      <w:start w:val="1"/>
      <w:numFmt w:val="bullet"/>
      <w:lvlText w:val=""/>
      <w:lvlJc w:val="left"/>
      <w:pPr>
        <w:ind w:left="6174" w:hanging="360"/>
      </w:pPr>
      <w:rPr>
        <w:rFonts w:ascii="Wingdings" w:hAnsi="Wingdings" w:hint="default"/>
      </w:rPr>
    </w:lvl>
    <w:lvl w:ilvl="6" w:tplc="04050001" w:tentative="1">
      <w:start w:val="1"/>
      <w:numFmt w:val="bullet"/>
      <w:lvlText w:val=""/>
      <w:lvlJc w:val="left"/>
      <w:pPr>
        <w:ind w:left="6894" w:hanging="360"/>
      </w:pPr>
      <w:rPr>
        <w:rFonts w:ascii="Symbol" w:hAnsi="Symbol" w:hint="default"/>
      </w:rPr>
    </w:lvl>
    <w:lvl w:ilvl="7" w:tplc="04050003" w:tentative="1">
      <w:start w:val="1"/>
      <w:numFmt w:val="bullet"/>
      <w:lvlText w:val="o"/>
      <w:lvlJc w:val="left"/>
      <w:pPr>
        <w:ind w:left="7614" w:hanging="360"/>
      </w:pPr>
      <w:rPr>
        <w:rFonts w:ascii="Courier New" w:hAnsi="Courier New" w:cs="Courier New" w:hint="default"/>
      </w:rPr>
    </w:lvl>
    <w:lvl w:ilvl="8" w:tplc="04050005" w:tentative="1">
      <w:start w:val="1"/>
      <w:numFmt w:val="bullet"/>
      <w:lvlText w:val=""/>
      <w:lvlJc w:val="left"/>
      <w:pPr>
        <w:ind w:left="8334" w:hanging="360"/>
      </w:pPr>
      <w:rPr>
        <w:rFonts w:ascii="Wingdings" w:hAnsi="Wingdings" w:hint="default"/>
      </w:rPr>
    </w:lvl>
  </w:abstractNum>
  <w:abstractNum w:abstractNumId="10"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1"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15:restartNumberingAfterBreak="0">
    <w:nsid w:val="286B4D18"/>
    <w:multiLevelType w:val="multilevel"/>
    <w:tmpl w:val="907EA758"/>
    <w:lvl w:ilvl="0">
      <w:start w:val="1"/>
      <w:numFmt w:val="upperRoman"/>
      <w:lvlText w:val="%1."/>
      <w:lvlJc w:val="left"/>
      <w:pPr>
        <w:ind w:left="720" w:firstLine="0"/>
      </w:pPr>
      <w:rPr>
        <w:rFonts w:cs="Times New Roman" w:hint="default"/>
      </w:rPr>
    </w:lvl>
    <w:lvl w:ilvl="1">
      <w:start w:val="1"/>
      <w:numFmt w:val="decimal"/>
      <w:lvlText w:val="%2."/>
      <w:lvlJc w:val="left"/>
      <w:pPr>
        <w:ind w:left="0" w:firstLine="0"/>
      </w:pPr>
      <w:rPr>
        <w:rFonts w:ascii="Cambria" w:eastAsia="Calibri" w:hAnsi="Cambria" w:cs="Times New Roman"/>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3"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3A73C58"/>
    <w:multiLevelType w:val="multilevel"/>
    <w:tmpl w:val="286C0138"/>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strike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3"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4"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4"/>
  </w:num>
  <w:num w:numId="2">
    <w:abstractNumId w:val="22"/>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2"/>
  </w:num>
  <w:num w:numId="24">
    <w:abstractNumId w:val="7"/>
  </w:num>
  <w:num w:numId="25">
    <w:abstractNumId w:val="24"/>
  </w:num>
  <w:num w:numId="26">
    <w:abstractNumId w:val="10"/>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num>
  <w:num w:numId="29">
    <w:abstractNumId w:val="16"/>
  </w:num>
  <w:num w:numId="30">
    <w:abstractNumId w:val="23"/>
  </w:num>
  <w:num w:numId="31">
    <w:abstractNumId w:val="18"/>
  </w:num>
  <w:num w:numId="32">
    <w:abstractNumId w:val="13"/>
  </w:num>
  <w:num w:numId="33">
    <w:abstractNumId w:val="10"/>
  </w:num>
  <w:num w:numId="34">
    <w:abstractNumId w:val="10"/>
  </w:num>
  <w:num w:numId="35">
    <w:abstractNumId w:val="17"/>
    <w:lvlOverride w:ilvl="0">
      <w:startOverride w:val="1"/>
    </w:lvlOverride>
    <w:lvlOverride w:ilvl="1">
      <w:startOverride w:val="8"/>
    </w:lvlOverride>
  </w:num>
  <w:num w:numId="36">
    <w:abstractNumId w:val="10"/>
  </w:num>
  <w:num w:numId="37">
    <w:abstractNumId w:val="9"/>
  </w:num>
  <w:num w:numId="38">
    <w:abstractNumId w:val="10"/>
  </w:num>
  <w:num w:numId="39">
    <w:abstractNumId w:val="15"/>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3"/>
    <w:rsid w:val="00000E4E"/>
    <w:rsid w:val="0000262B"/>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481D"/>
    <w:rsid w:val="000469E5"/>
    <w:rsid w:val="00047744"/>
    <w:rsid w:val="00047F82"/>
    <w:rsid w:val="00050480"/>
    <w:rsid w:val="000511C3"/>
    <w:rsid w:val="000522F8"/>
    <w:rsid w:val="00052C09"/>
    <w:rsid w:val="00053A84"/>
    <w:rsid w:val="0005657C"/>
    <w:rsid w:val="00057951"/>
    <w:rsid w:val="00057AEE"/>
    <w:rsid w:val="000602CD"/>
    <w:rsid w:val="00061AE9"/>
    <w:rsid w:val="0006204F"/>
    <w:rsid w:val="00063535"/>
    <w:rsid w:val="00063CBB"/>
    <w:rsid w:val="000658F8"/>
    <w:rsid w:val="000665AA"/>
    <w:rsid w:val="000667AE"/>
    <w:rsid w:val="00066B53"/>
    <w:rsid w:val="0006768A"/>
    <w:rsid w:val="000677D9"/>
    <w:rsid w:val="00070115"/>
    <w:rsid w:val="0007126C"/>
    <w:rsid w:val="00072D15"/>
    <w:rsid w:val="00074FAB"/>
    <w:rsid w:val="00075C54"/>
    <w:rsid w:val="00075F6B"/>
    <w:rsid w:val="00080C6B"/>
    <w:rsid w:val="00081FCA"/>
    <w:rsid w:val="0008284F"/>
    <w:rsid w:val="000840EA"/>
    <w:rsid w:val="000840FB"/>
    <w:rsid w:val="00084178"/>
    <w:rsid w:val="00084A8F"/>
    <w:rsid w:val="00084B60"/>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5FD9"/>
    <w:rsid w:val="0009705D"/>
    <w:rsid w:val="000971AE"/>
    <w:rsid w:val="000976D9"/>
    <w:rsid w:val="000977A4"/>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37C7"/>
    <w:rsid w:val="000C4083"/>
    <w:rsid w:val="000C54D5"/>
    <w:rsid w:val="000C60DE"/>
    <w:rsid w:val="000D31C9"/>
    <w:rsid w:val="000D378B"/>
    <w:rsid w:val="000D3E67"/>
    <w:rsid w:val="000D4134"/>
    <w:rsid w:val="000D5160"/>
    <w:rsid w:val="000D5266"/>
    <w:rsid w:val="000D5349"/>
    <w:rsid w:val="000D5DFA"/>
    <w:rsid w:val="000D603B"/>
    <w:rsid w:val="000D78BC"/>
    <w:rsid w:val="000E088F"/>
    <w:rsid w:val="000E251F"/>
    <w:rsid w:val="000E28EE"/>
    <w:rsid w:val="000E6B5A"/>
    <w:rsid w:val="000E6E0D"/>
    <w:rsid w:val="000E7FC9"/>
    <w:rsid w:val="000F0E7B"/>
    <w:rsid w:val="000F1587"/>
    <w:rsid w:val="000F2847"/>
    <w:rsid w:val="000F29BB"/>
    <w:rsid w:val="000F2A08"/>
    <w:rsid w:val="000F3170"/>
    <w:rsid w:val="000F3593"/>
    <w:rsid w:val="000F4218"/>
    <w:rsid w:val="000F5A63"/>
    <w:rsid w:val="000F69D9"/>
    <w:rsid w:val="000F6D3D"/>
    <w:rsid w:val="000F790D"/>
    <w:rsid w:val="0010232E"/>
    <w:rsid w:val="00103305"/>
    <w:rsid w:val="00104511"/>
    <w:rsid w:val="0010460B"/>
    <w:rsid w:val="001058D0"/>
    <w:rsid w:val="0010692D"/>
    <w:rsid w:val="00106F9A"/>
    <w:rsid w:val="00110210"/>
    <w:rsid w:val="0011031C"/>
    <w:rsid w:val="00110639"/>
    <w:rsid w:val="0011184F"/>
    <w:rsid w:val="0011190C"/>
    <w:rsid w:val="001123C5"/>
    <w:rsid w:val="001125CE"/>
    <w:rsid w:val="00113371"/>
    <w:rsid w:val="001133F2"/>
    <w:rsid w:val="00114EC0"/>
    <w:rsid w:val="001151EC"/>
    <w:rsid w:val="00115832"/>
    <w:rsid w:val="001166C7"/>
    <w:rsid w:val="00120337"/>
    <w:rsid w:val="00120B45"/>
    <w:rsid w:val="00122F2F"/>
    <w:rsid w:val="00122F46"/>
    <w:rsid w:val="001235B2"/>
    <w:rsid w:val="0012428C"/>
    <w:rsid w:val="001242C6"/>
    <w:rsid w:val="001243B1"/>
    <w:rsid w:val="0012475A"/>
    <w:rsid w:val="00125A7B"/>
    <w:rsid w:val="00125D70"/>
    <w:rsid w:val="0012679B"/>
    <w:rsid w:val="0012689E"/>
    <w:rsid w:val="001279E2"/>
    <w:rsid w:val="00130611"/>
    <w:rsid w:val="001308D9"/>
    <w:rsid w:val="001315D7"/>
    <w:rsid w:val="00133F63"/>
    <w:rsid w:val="00134566"/>
    <w:rsid w:val="001350F8"/>
    <w:rsid w:val="00135737"/>
    <w:rsid w:val="00135A61"/>
    <w:rsid w:val="0013606B"/>
    <w:rsid w:val="001372B8"/>
    <w:rsid w:val="001374F8"/>
    <w:rsid w:val="001405D2"/>
    <w:rsid w:val="0014162E"/>
    <w:rsid w:val="0014178A"/>
    <w:rsid w:val="00141BB6"/>
    <w:rsid w:val="001420E7"/>
    <w:rsid w:val="00142567"/>
    <w:rsid w:val="00142ED4"/>
    <w:rsid w:val="001440F3"/>
    <w:rsid w:val="00144230"/>
    <w:rsid w:val="001450B7"/>
    <w:rsid w:val="0014780C"/>
    <w:rsid w:val="00147C6F"/>
    <w:rsid w:val="00150792"/>
    <w:rsid w:val="00150C47"/>
    <w:rsid w:val="00151220"/>
    <w:rsid w:val="00151304"/>
    <w:rsid w:val="00151492"/>
    <w:rsid w:val="00151F1B"/>
    <w:rsid w:val="00152132"/>
    <w:rsid w:val="001522CE"/>
    <w:rsid w:val="00152324"/>
    <w:rsid w:val="001523C2"/>
    <w:rsid w:val="00152662"/>
    <w:rsid w:val="00153FA6"/>
    <w:rsid w:val="00154997"/>
    <w:rsid w:val="0015513E"/>
    <w:rsid w:val="00155B70"/>
    <w:rsid w:val="001560C3"/>
    <w:rsid w:val="00156D0A"/>
    <w:rsid w:val="0016026B"/>
    <w:rsid w:val="001606B9"/>
    <w:rsid w:val="00160C79"/>
    <w:rsid w:val="00160DDC"/>
    <w:rsid w:val="0016192A"/>
    <w:rsid w:val="00161A39"/>
    <w:rsid w:val="00162EAD"/>
    <w:rsid w:val="001634AA"/>
    <w:rsid w:val="001643D7"/>
    <w:rsid w:val="00165759"/>
    <w:rsid w:val="00165F65"/>
    <w:rsid w:val="00166095"/>
    <w:rsid w:val="001662CF"/>
    <w:rsid w:val="00166A85"/>
    <w:rsid w:val="00170C68"/>
    <w:rsid w:val="00171EBC"/>
    <w:rsid w:val="001729AF"/>
    <w:rsid w:val="00172CB0"/>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74"/>
    <w:rsid w:val="00186BDF"/>
    <w:rsid w:val="00190764"/>
    <w:rsid w:val="0019295C"/>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6C6F"/>
    <w:rsid w:val="001A7215"/>
    <w:rsid w:val="001A7461"/>
    <w:rsid w:val="001B021D"/>
    <w:rsid w:val="001B0705"/>
    <w:rsid w:val="001B0BC3"/>
    <w:rsid w:val="001B1C62"/>
    <w:rsid w:val="001B21E6"/>
    <w:rsid w:val="001B2ADD"/>
    <w:rsid w:val="001B2E51"/>
    <w:rsid w:val="001B417F"/>
    <w:rsid w:val="001B6558"/>
    <w:rsid w:val="001B6F60"/>
    <w:rsid w:val="001B74FC"/>
    <w:rsid w:val="001C0739"/>
    <w:rsid w:val="001C0BE6"/>
    <w:rsid w:val="001C174E"/>
    <w:rsid w:val="001C1A2A"/>
    <w:rsid w:val="001C1DA9"/>
    <w:rsid w:val="001C1F0B"/>
    <w:rsid w:val="001C229A"/>
    <w:rsid w:val="001C2678"/>
    <w:rsid w:val="001C26B4"/>
    <w:rsid w:val="001C36BE"/>
    <w:rsid w:val="001C4BEA"/>
    <w:rsid w:val="001C58A5"/>
    <w:rsid w:val="001C664C"/>
    <w:rsid w:val="001C7A23"/>
    <w:rsid w:val="001D03B7"/>
    <w:rsid w:val="001D14B6"/>
    <w:rsid w:val="001D1A52"/>
    <w:rsid w:val="001D24EB"/>
    <w:rsid w:val="001D2EAC"/>
    <w:rsid w:val="001D2F17"/>
    <w:rsid w:val="001D2F8F"/>
    <w:rsid w:val="001D35BA"/>
    <w:rsid w:val="001D3D8B"/>
    <w:rsid w:val="001D44FF"/>
    <w:rsid w:val="001D4760"/>
    <w:rsid w:val="001D5233"/>
    <w:rsid w:val="001D5322"/>
    <w:rsid w:val="001D6F0D"/>
    <w:rsid w:val="001D730A"/>
    <w:rsid w:val="001E3D7B"/>
    <w:rsid w:val="001E4D88"/>
    <w:rsid w:val="001E59A5"/>
    <w:rsid w:val="001E6B97"/>
    <w:rsid w:val="001E7067"/>
    <w:rsid w:val="001E73E0"/>
    <w:rsid w:val="001E778F"/>
    <w:rsid w:val="001E7C0A"/>
    <w:rsid w:val="001F02AF"/>
    <w:rsid w:val="001F25DE"/>
    <w:rsid w:val="001F4939"/>
    <w:rsid w:val="001F4C0E"/>
    <w:rsid w:val="001F577C"/>
    <w:rsid w:val="001F68BE"/>
    <w:rsid w:val="00200330"/>
    <w:rsid w:val="0020102A"/>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3E53"/>
    <w:rsid w:val="00215F42"/>
    <w:rsid w:val="002160C5"/>
    <w:rsid w:val="00217086"/>
    <w:rsid w:val="002175FF"/>
    <w:rsid w:val="00221594"/>
    <w:rsid w:val="002228BE"/>
    <w:rsid w:val="00222ADC"/>
    <w:rsid w:val="00224B02"/>
    <w:rsid w:val="00224BE2"/>
    <w:rsid w:val="00224C30"/>
    <w:rsid w:val="00225DAD"/>
    <w:rsid w:val="00226D17"/>
    <w:rsid w:val="00226FE7"/>
    <w:rsid w:val="00227451"/>
    <w:rsid w:val="00227E4E"/>
    <w:rsid w:val="00230795"/>
    <w:rsid w:val="00231642"/>
    <w:rsid w:val="00232EFD"/>
    <w:rsid w:val="002331CE"/>
    <w:rsid w:val="002333F5"/>
    <w:rsid w:val="002336B8"/>
    <w:rsid w:val="00233885"/>
    <w:rsid w:val="00234781"/>
    <w:rsid w:val="00234EAF"/>
    <w:rsid w:val="00235068"/>
    <w:rsid w:val="002358BB"/>
    <w:rsid w:val="00236473"/>
    <w:rsid w:val="00236B1B"/>
    <w:rsid w:val="00241095"/>
    <w:rsid w:val="00241635"/>
    <w:rsid w:val="00242A8E"/>
    <w:rsid w:val="002435E1"/>
    <w:rsid w:val="0024383C"/>
    <w:rsid w:val="00243B05"/>
    <w:rsid w:val="002448E6"/>
    <w:rsid w:val="00246EDF"/>
    <w:rsid w:val="00247A55"/>
    <w:rsid w:val="00250035"/>
    <w:rsid w:val="002504A6"/>
    <w:rsid w:val="00250BAB"/>
    <w:rsid w:val="00250F8B"/>
    <w:rsid w:val="00251723"/>
    <w:rsid w:val="00251FD1"/>
    <w:rsid w:val="00252006"/>
    <w:rsid w:val="002540FB"/>
    <w:rsid w:val="002543D6"/>
    <w:rsid w:val="00255134"/>
    <w:rsid w:val="002561D1"/>
    <w:rsid w:val="00256CC6"/>
    <w:rsid w:val="00260322"/>
    <w:rsid w:val="0026238A"/>
    <w:rsid w:val="002628AD"/>
    <w:rsid w:val="00264963"/>
    <w:rsid w:val="002659AD"/>
    <w:rsid w:val="00266982"/>
    <w:rsid w:val="0026713F"/>
    <w:rsid w:val="00267771"/>
    <w:rsid w:val="00267ABF"/>
    <w:rsid w:val="00270467"/>
    <w:rsid w:val="00270D15"/>
    <w:rsid w:val="00271288"/>
    <w:rsid w:val="00272F78"/>
    <w:rsid w:val="002732C1"/>
    <w:rsid w:val="00273B3C"/>
    <w:rsid w:val="00273D08"/>
    <w:rsid w:val="002751AF"/>
    <w:rsid w:val="00280D43"/>
    <w:rsid w:val="0028102D"/>
    <w:rsid w:val="002833E2"/>
    <w:rsid w:val="00285BD5"/>
    <w:rsid w:val="00286619"/>
    <w:rsid w:val="0028697E"/>
    <w:rsid w:val="00287119"/>
    <w:rsid w:val="00287439"/>
    <w:rsid w:val="002904F7"/>
    <w:rsid w:val="002909D8"/>
    <w:rsid w:val="0029117A"/>
    <w:rsid w:val="0029238A"/>
    <w:rsid w:val="00292EB8"/>
    <w:rsid w:val="0029358E"/>
    <w:rsid w:val="00293D6E"/>
    <w:rsid w:val="00295AD5"/>
    <w:rsid w:val="00295EFC"/>
    <w:rsid w:val="002961E6"/>
    <w:rsid w:val="002966CF"/>
    <w:rsid w:val="00297219"/>
    <w:rsid w:val="00297407"/>
    <w:rsid w:val="00297BA0"/>
    <w:rsid w:val="00297E9E"/>
    <w:rsid w:val="002A1217"/>
    <w:rsid w:val="002A12E1"/>
    <w:rsid w:val="002A1E0F"/>
    <w:rsid w:val="002A31C5"/>
    <w:rsid w:val="002A4243"/>
    <w:rsid w:val="002A549A"/>
    <w:rsid w:val="002A6C9F"/>
    <w:rsid w:val="002A6F8E"/>
    <w:rsid w:val="002A70C7"/>
    <w:rsid w:val="002A7482"/>
    <w:rsid w:val="002A7BB4"/>
    <w:rsid w:val="002B01B8"/>
    <w:rsid w:val="002B0829"/>
    <w:rsid w:val="002B0A0B"/>
    <w:rsid w:val="002B0D9F"/>
    <w:rsid w:val="002B1EF8"/>
    <w:rsid w:val="002B321C"/>
    <w:rsid w:val="002B430C"/>
    <w:rsid w:val="002B48E3"/>
    <w:rsid w:val="002B565B"/>
    <w:rsid w:val="002B5A69"/>
    <w:rsid w:val="002B5D9D"/>
    <w:rsid w:val="002B5DDD"/>
    <w:rsid w:val="002B5FD4"/>
    <w:rsid w:val="002B603C"/>
    <w:rsid w:val="002B6CCF"/>
    <w:rsid w:val="002B7339"/>
    <w:rsid w:val="002B7F2F"/>
    <w:rsid w:val="002C159A"/>
    <w:rsid w:val="002C2722"/>
    <w:rsid w:val="002C2EEA"/>
    <w:rsid w:val="002C3C6A"/>
    <w:rsid w:val="002C3C87"/>
    <w:rsid w:val="002C4736"/>
    <w:rsid w:val="002C4D63"/>
    <w:rsid w:val="002C602A"/>
    <w:rsid w:val="002C66B8"/>
    <w:rsid w:val="002C70C0"/>
    <w:rsid w:val="002C71C0"/>
    <w:rsid w:val="002C7708"/>
    <w:rsid w:val="002C7F41"/>
    <w:rsid w:val="002D037C"/>
    <w:rsid w:val="002D153A"/>
    <w:rsid w:val="002D2A1F"/>
    <w:rsid w:val="002D4FF4"/>
    <w:rsid w:val="002D57AF"/>
    <w:rsid w:val="002D616A"/>
    <w:rsid w:val="002D7C4C"/>
    <w:rsid w:val="002E19C2"/>
    <w:rsid w:val="002E38E2"/>
    <w:rsid w:val="002E49FC"/>
    <w:rsid w:val="002E51B8"/>
    <w:rsid w:val="002E697D"/>
    <w:rsid w:val="002F3A1A"/>
    <w:rsid w:val="002F4A21"/>
    <w:rsid w:val="002F541C"/>
    <w:rsid w:val="002F72BD"/>
    <w:rsid w:val="002F75AC"/>
    <w:rsid w:val="002F7670"/>
    <w:rsid w:val="00300262"/>
    <w:rsid w:val="0030038A"/>
    <w:rsid w:val="0030099E"/>
    <w:rsid w:val="0030103D"/>
    <w:rsid w:val="0030206D"/>
    <w:rsid w:val="00304E25"/>
    <w:rsid w:val="003051A9"/>
    <w:rsid w:val="003057D1"/>
    <w:rsid w:val="00305D1C"/>
    <w:rsid w:val="003066E6"/>
    <w:rsid w:val="00306DA5"/>
    <w:rsid w:val="00307B7F"/>
    <w:rsid w:val="00310EB8"/>
    <w:rsid w:val="00310F4D"/>
    <w:rsid w:val="00311350"/>
    <w:rsid w:val="003118CF"/>
    <w:rsid w:val="00312C1A"/>
    <w:rsid w:val="00313D2E"/>
    <w:rsid w:val="00315708"/>
    <w:rsid w:val="00315C71"/>
    <w:rsid w:val="00315D25"/>
    <w:rsid w:val="00316406"/>
    <w:rsid w:val="00316F72"/>
    <w:rsid w:val="003205DD"/>
    <w:rsid w:val="003224AE"/>
    <w:rsid w:val="00323970"/>
    <w:rsid w:val="00324868"/>
    <w:rsid w:val="00324E30"/>
    <w:rsid w:val="00324F66"/>
    <w:rsid w:val="00325273"/>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5B7"/>
    <w:rsid w:val="00350C65"/>
    <w:rsid w:val="00350F45"/>
    <w:rsid w:val="003510F5"/>
    <w:rsid w:val="003515F8"/>
    <w:rsid w:val="00352474"/>
    <w:rsid w:val="00353328"/>
    <w:rsid w:val="00356033"/>
    <w:rsid w:val="003568DA"/>
    <w:rsid w:val="00360A31"/>
    <w:rsid w:val="00360DF8"/>
    <w:rsid w:val="00362374"/>
    <w:rsid w:val="00363770"/>
    <w:rsid w:val="00363FBB"/>
    <w:rsid w:val="0036540E"/>
    <w:rsid w:val="003656C8"/>
    <w:rsid w:val="003659A8"/>
    <w:rsid w:val="00366CC8"/>
    <w:rsid w:val="00367467"/>
    <w:rsid w:val="0037109D"/>
    <w:rsid w:val="00371441"/>
    <w:rsid w:val="003714B0"/>
    <w:rsid w:val="00371A14"/>
    <w:rsid w:val="00371B30"/>
    <w:rsid w:val="00372D49"/>
    <w:rsid w:val="003736B9"/>
    <w:rsid w:val="00374533"/>
    <w:rsid w:val="00375B17"/>
    <w:rsid w:val="00376A70"/>
    <w:rsid w:val="00377B15"/>
    <w:rsid w:val="0038156F"/>
    <w:rsid w:val="0038219F"/>
    <w:rsid w:val="00383912"/>
    <w:rsid w:val="0038483F"/>
    <w:rsid w:val="00384C15"/>
    <w:rsid w:val="003855AD"/>
    <w:rsid w:val="00385B5A"/>
    <w:rsid w:val="0038674F"/>
    <w:rsid w:val="00386C90"/>
    <w:rsid w:val="0038720D"/>
    <w:rsid w:val="0039359F"/>
    <w:rsid w:val="00394F16"/>
    <w:rsid w:val="00396C9C"/>
    <w:rsid w:val="00396DA1"/>
    <w:rsid w:val="003A00AE"/>
    <w:rsid w:val="003A0C46"/>
    <w:rsid w:val="003A1475"/>
    <w:rsid w:val="003A16AD"/>
    <w:rsid w:val="003A1D54"/>
    <w:rsid w:val="003A1F92"/>
    <w:rsid w:val="003A27D9"/>
    <w:rsid w:val="003A2E41"/>
    <w:rsid w:val="003A30BE"/>
    <w:rsid w:val="003A527C"/>
    <w:rsid w:val="003A596A"/>
    <w:rsid w:val="003A6F2B"/>
    <w:rsid w:val="003A7335"/>
    <w:rsid w:val="003B0036"/>
    <w:rsid w:val="003B06A7"/>
    <w:rsid w:val="003B0BBC"/>
    <w:rsid w:val="003B1683"/>
    <w:rsid w:val="003B1B3D"/>
    <w:rsid w:val="003B2114"/>
    <w:rsid w:val="003B2776"/>
    <w:rsid w:val="003B2BD9"/>
    <w:rsid w:val="003B4D75"/>
    <w:rsid w:val="003B54D2"/>
    <w:rsid w:val="003B5DDA"/>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909"/>
    <w:rsid w:val="003D4940"/>
    <w:rsid w:val="003D6980"/>
    <w:rsid w:val="003D6E5D"/>
    <w:rsid w:val="003D7BC6"/>
    <w:rsid w:val="003D7CAF"/>
    <w:rsid w:val="003E00B5"/>
    <w:rsid w:val="003E0853"/>
    <w:rsid w:val="003E30C9"/>
    <w:rsid w:val="003E313C"/>
    <w:rsid w:val="003E61DE"/>
    <w:rsid w:val="003E652C"/>
    <w:rsid w:val="003E6542"/>
    <w:rsid w:val="003E662A"/>
    <w:rsid w:val="003E6EC9"/>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01"/>
    <w:rsid w:val="00402B78"/>
    <w:rsid w:val="00402FFD"/>
    <w:rsid w:val="00404B94"/>
    <w:rsid w:val="00404D3C"/>
    <w:rsid w:val="0041090D"/>
    <w:rsid w:val="00411A16"/>
    <w:rsid w:val="0041274D"/>
    <w:rsid w:val="0041427E"/>
    <w:rsid w:val="004142BC"/>
    <w:rsid w:val="00415330"/>
    <w:rsid w:val="004165A0"/>
    <w:rsid w:val="00416792"/>
    <w:rsid w:val="00420748"/>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61D"/>
    <w:rsid w:val="00440BF2"/>
    <w:rsid w:val="00440BFF"/>
    <w:rsid w:val="00440CB7"/>
    <w:rsid w:val="004417B3"/>
    <w:rsid w:val="00441828"/>
    <w:rsid w:val="00442954"/>
    <w:rsid w:val="004432C8"/>
    <w:rsid w:val="004449C3"/>
    <w:rsid w:val="00444EBF"/>
    <w:rsid w:val="00445D80"/>
    <w:rsid w:val="004461A5"/>
    <w:rsid w:val="004464DD"/>
    <w:rsid w:val="00446852"/>
    <w:rsid w:val="004468B6"/>
    <w:rsid w:val="004473F9"/>
    <w:rsid w:val="00450A15"/>
    <w:rsid w:val="00450A73"/>
    <w:rsid w:val="00452BF2"/>
    <w:rsid w:val="00452D2B"/>
    <w:rsid w:val="00452F4A"/>
    <w:rsid w:val="00453868"/>
    <w:rsid w:val="00453D16"/>
    <w:rsid w:val="004564C9"/>
    <w:rsid w:val="00456A4B"/>
    <w:rsid w:val="00456FCC"/>
    <w:rsid w:val="00457BEB"/>
    <w:rsid w:val="00457FFB"/>
    <w:rsid w:val="00460DE2"/>
    <w:rsid w:val="00461762"/>
    <w:rsid w:val="004618FD"/>
    <w:rsid w:val="00462332"/>
    <w:rsid w:val="00462B90"/>
    <w:rsid w:val="00464D8C"/>
    <w:rsid w:val="00465A89"/>
    <w:rsid w:val="00467037"/>
    <w:rsid w:val="00467078"/>
    <w:rsid w:val="00471738"/>
    <w:rsid w:val="00471894"/>
    <w:rsid w:val="00472B76"/>
    <w:rsid w:val="00473B24"/>
    <w:rsid w:val="00473B2C"/>
    <w:rsid w:val="00474906"/>
    <w:rsid w:val="004758C6"/>
    <w:rsid w:val="004768C7"/>
    <w:rsid w:val="004779B8"/>
    <w:rsid w:val="00480AF6"/>
    <w:rsid w:val="00481614"/>
    <w:rsid w:val="0048184F"/>
    <w:rsid w:val="0048189A"/>
    <w:rsid w:val="004829A5"/>
    <w:rsid w:val="00482B9A"/>
    <w:rsid w:val="004835E2"/>
    <w:rsid w:val="004837A2"/>
    <w:rsid w:val="0048625A"/>
    <w:rsid w:val="00486C40"/>
    <w:rsid w:val="00486ED2"/>
    <w:rsid w:val="004872A0"/>
    <w:rsid w:val="00487EE5"/>
    <w:rsid w:val="00491C15"/>
    <w:rsid w:val="004935F3"/>
    <w:rsid w:val="004938E8"/>
    <w:rsid w:val="00493D8D"/>
    <w:rsid w:val="00494F09"/>
    <w:rsid w:val="00494FA0"/>
    <w:rsid w:val="0049541B"/>
    <w:rsid w:val="00496792"/>
    <w:rsid w:val="00497051"/>
    <w:rsid w:val="004A04E0"/>
    <w:rsid w:val="004A053E"/>
    <w:rsid w:val="004A0E04"/>
    <w:rsid w:val="004A0F4B"/>
    <w:rsid w:val="004A14DA"/>
    <w:rsid w:val="004A1C52"/>
    <w:rsid w:val="004A4DB4"/>
    <w:rsid w:val="004A5FBD"/>
    <w:rsid w:val="004A6B9B"/>
    <w:rsid w:val="004B0FC9"/>
    <w:rsid w:val="004B1212"/>
    <w:rsid w:val="004B12E7"/>
    <w:rsid w:val="004B1942"/>
    <w:rsid w:val="004B1E49"/>
    <w:rsid w:val="004B2A99"/>
    <w:rsid w:val="004B31D3"/>
    <w:rsid w:val="004B38AE"/>
    <w:rsid w:val="004B3995"/>
    <w:rsid w:val="004B484C"/>
    <w:rsid w:val="004B4CD8"/>
    <w:rsid w:val="004B57CA"/>
    <w:rsid w:val="004B63AF"/>
    <w:rsid w:val="004B769E"/>
    <w:rsid w:val="004B7DA0"/>
    <w:rsid w:val="004C06E0"/>
    <w:rsid w:val="004C16A6"/>
    <w:rsid w:val="004C1749"/>
    <w:rsid w:val="004C2AA4"/>
    <w:rsid w:val="004C2FFB"/>
    <w:rsid w:val="004C3137"/>
    <w:rsid w:val="004C33C5"/>
    <w:rsid w:val="004C487F"/>
    <w:rsid w:val="004C4CA2"/>
    <w:rsid w:val="004C61D4"/>
    <w:rsid w:val="004C63EA"/>
    <w:rsid w:val="004C6D8B"/>
    <w:rsid w:val="004C6DAB"/>
    <w:rsid w:val="004C7510"/>
    <w:rsid w:val="004D05D6"/>
    <w:rsid w:val="004D2FD0"/>
    <w:rsid w:val="004D41AF"/>
    <w:rsid w:val="004D468C"/>
    <w:rsid w:val="004D5E05"/>
    <w:rsid w:val="004D649D"/>
    <w:rsid w:val="004D7DDD"/>
    <w:rsid w:val="004E09D4"/>
    <w:rsid w:val="004E1132"/>
    <w:rsid w:val="004E1265"/>
    <w:rsid w:val="004E12FE"/>
    <w:rsid w:val="004E145E"/>
    <w:rsid w:val="004E1FFE"/>
    <w:rsid w:val="004E20FD"/>
    <w:rsid w:val="004E25F1"/>
    <w:rsid w:val="004E3039"/>
    <w:rsid w:val="004E3BB8"/>
    <w:rsid w:val="004E4853"/>
    <w:rsid w:val="004E4A9F"/>
    <w:rsid w:val="004E50D3"/>
    <w:rsid w:val="004E5398"/>
    <w:rsid w:val="004E58A2"/>
    <w:rsid w:val="004E6024"/>
    <w:rsid w:val="004E6F02"/>
    <w:rsid w:val="004E7881"/>
    <w:rsid w:val="004F0382"/>
    <w:rsid w:val="004F06AD"/>
    <w:rsid w:val="004F235F"/>
    <w:rsid w:val="004F2721"/>
    <w:rsid w:val="004F28CB"/>
    <w:rsid w:val="004F2C59"/>
    <w:rsid w:val="004F2DEB"/>
    <w:rsid w:val="004F4FFB"/>
    <w:rsid w:val="004F6898"/>
    <w:rsid w:val="004F7FB0"/>
    <w:rsid w:val="00500091"/>
    <w:rsid w:val="00500680"/>
    <w:rsid w:val="00500D64"/>
    <w:rsid w:val="00500F52"/>
    <w:rsid w:val="005016B0"/>
    <w:rsid w:val="00501BC7"/>
    <w:rsid w:val="0050204D"/>
    <w:rsid w:val="0050224F"/>
    <w:rsid w:val="00502601"/>
    <w:rsid w:val="00502F8A"/>
    <w:rsid w:val="00502FEA"/>
    <w:rsid w:val="00503240"/>
    <w:rsid w:val="005035E4"/>
    <w:rsid w:val="00503DAD"/>
    <w:rsid w:val="00504170"/>
    <w:rsid w:val="005063F5"/>
    <w:rsid w:val="00507935"/>
    <w:rsid w:val="0051157B"/>
    <w:rsid w:val="0051345F"/>
    <w:rsid w:val="00513592"/>
    <w:rsid w:val="00515A69"/>
    <w:rsid w:val="00515F1C"/>
    <w:rsid w:val="00516239"/>
    <w:rsid w:val="0051679E"/>
    <w:rsid w:val="00517BE6"/>
    <w:rsid w:val="00517BEC"/>
    <w:rsid w:val="00520B8C"/>
    <w:rsid w:val="00522A7F"/>
    <w:rsid w:val="005236AE"/>
    <w:rsid w:val="005260D9"/>
    <w:rsid w:val="005260FE"/>
    <w:rsid w:val="00527729"/>
    <w:rsid w:val="00527787"/>
    <w:rsid w:val="005303E7"/>
    <w:rsid w:val="00530C35"/>
    <w:rsid w:val="00530DA9"/>
    <w:rsid w:val="00531127"/>
    <w:rsid w:val="005326E3"/>
    <w:rsid w:val="0053271F"/>
    <w:rsid w:val="00534701"/>
    <w:rsid w:val="0053586D"/>
    <w:rsid w:val="00537A97"/>
    <w:rsid w:val="00541134"/>
    <w:rsid w:val="005416CA"/>
    <w:rsid w:val="00541F48"/>
    <w:rsid w:val="005421E9"/>
    <w:rsid w:val="00542714"/>
    <w:rsid w:val="00542891"/>
    <w:rsid w:val="00545662"/>
    <w:rsid w:val="005462E6"/>
    <w:rsid w:val="005500A4"/>
    <w:rsid w:val="00550974"/>
    <w:rsid w:val="00550FB2"/>
    <w:rsid w:val="00551C67"/>
    <w:rsid w:val="005520D6"/>
    <w:rsid w:val="00552639"/>
    <w:rsid w:val="00553E00"/>
    <w:rsid w:val="0055489A"/>
    <w:rsid w:val="00554D7C"/>
    <w:rsid w:val="00555B08"/>
    <w:rsid w:val="00560E1F"/>
    <w:rsid w:val="005611E2"/>
    <w:rsid w:val="00561474"/>
    <w:rsid w:val="00562CE6"/>
    <w:rsid w:val="00563707"/>
    <w:rsid w:val="00564363"/>
    <w:rsid w:val="00564BEC"/>
    <w:rsid w:val="005658AF"/>
    <w:rsid w:val="00567285"/>
    <w:rsid w:val="00567E05"/>
    <w:rsid w:val="00571117"/>
    <w:rsid w:val="0057259A"/>
    <w:rsid w:val="0057683F"/>
    <w:rsid w:val="00577471"/>
    <w:rsid w:val="00577619"/>
    <w:rsid w:val="00577D4E"/>
    <w:rsid w:val="0058006E"/>
    <w:rsid w:val="00580500"/>
    <w:rsid w:val="00581504"/>
    <w:rsid w:val="005817A4"/>
    <w:rsid w:val="00582BCA"/>
    <w:rsid w:val="00583559"/>
    <w:rsid w:val="00584F51"/>
    <w:rsid w:val="005860A1"/>
    <w:rsid w:val="00592308"/>
    <w:rsid w:val="00592FFD"/>
    <w:rsid w:val="0059349E"/>
    <w:rsid w:val="00596771"/>
    <w:rsid w:val="005968E7"/>
    <w:rsid w:val="005975CB"/>
    <w:rsid w:val="00597828"/>
    <w:rsid w:val="00597A9A"/>
    <w:rsid w:val="00597FC9"/>
    <w:rsid w:val="005A0137"/>
    <w:rsid w:val="005A104C"/>
    <w:rsid w:val="005A14C4"/>
    <w:rsid w:val="005A1ED0"/>
    <w:rsid w:val="005A2003"/>
    <w:rsid w:val="005A2417"/>
    <w:rsid w:val="005A2655"/>
    <w:rsid w:val="005A2C47"/>
    <w:rsid w:val="005A4665"/>
    <w:rsid w:val="005A491D"/>
    <w:rsid w:val="005A4A5F"/>
    <w:rsid w:val="005A4BEA"/>
    <w:rsid w:val="005A6165"/>
    <w:rsid w:val="005A674D"/>
    <w:rsid w:val="005A6B60"/>
    <w:rsid w:val="005A7C18"/>
    <w:rsid w:val="005B016F"/>
    <w:rsid w:val="005B041F"/>
    <w:rsid w:val="005B0C44"/>
    <w:rsid w:val="005B1336"/>
    <w:rsid w:val="005B2C1D"/>
    <w:rsid w:val="005B34F4"/>
    <w:rsid w:val="005B3681"/>
    <w:rsid w:val="005B550D"/>
    <w:rsid w:val="005B5AF0"/>
    <w:rsid w:val="005B7C46"/>
    <w:rsid w:val="005B7EAD"/>
    <w:rsid w:val="005C0B18"/>
    <w:rsid w:val="005C1893"/>
    <w:rsid w:val="005C21B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532B"/>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F04"/>
    <w:rsid w:val="00601B8A"/>
    <w:rsid w:val="006023E8"/>
    <w:rsid w:val="00602B1A"/>
    <w:rsid w:val="00604131"/>
    <w:rsid w:val="00605F40"/>
    <w:rsid w:val="00605F54"/>
    <w:rsid w:val="00605F66"/>
    <w:rsid w:val="006064B9"/>
    <w:rsid w:val="00610A0C"/>
    <w:rsid w:val="006116BD"/>
    <w:rsid w:val="0061304F"/>
    <w:rsid w:val="006134E5"/>
    <w:rsid w:val="006141E6"/>
    <w:rsid w:val="006143AE"/>
    <w:rsid w:val="0061599B"/>
    <w:rsid w:val="00616BFD"/>
    <w:rsid w:val="00616C96"/>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05EC"/>
    <w:rsid w:val="00640F09"/>
    <w:rsid w:val="00641BF1"/>
    <w:rsid w:val="006421CC"/>
    <w:rsid w:val="006429AA"/>
    <w:rsid w:val="00642EF9"/>
    <w:rsid w:val="00643B73"/>
    <w:rsid w:val="006440EF"/>
    <w:rsid w:val="006448A7"/>
    <w:rsid w:val="0064541E"/>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575DC"/>
    <w:rsid w:val="0066252E"/>
    <w:rsid w:val="006626E7"/>
    <w:rsid w:val="00662C47"/>
    <w:rsid w:val="00662F07"/>
    <w:rsid w:val="00663E5A"/>
    <w:rsid w:val="0066427B"/>
    <w:rsid w:val="0066496C"/>
    <w:rsid w:val="006659F5"/>
    <w:rsid w:val="00666303"/>
    <w:rsid w:val="006663B6"/>
    <w:rsid w:val="00666803"/>
    <w:rsid w:val="00666D45"/>
    <w:rsid w:val="006671A1"/>
    <w:rsid w:val="00667B1D"/>
    <w:rsid w:val="0067038B"/>
    <w:rsid w:val="00670DEA"/>
    <w:rsid w:val="00670E74"/>
    <w:rsid w:val="00671029"/>
    <w:rsid w:val="0067135D"/>
    <w:rsid w:val="0067193B"/>
    <w:rsid w:val="006720DD"/>
    <w:rsid w:val="0067242B"/>
    <w:rsid w:val="00672F3F"/>
    <w:rsid w:val="00673A04"/>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D16"/>
    <w:rsid w:val="00690EF5"/>
    <w:rsid w:val="006912F1"/>
    <w:rsid w:val="006913CC"/>
    <w:rsid w:val="00692239"/>
    <w:rsid w:val="00692E71"/>
    <w:rsid w:val="00694B9C"/>
    <w:rsid w:val="00695418"/>
    <w:rsid w:val="00695A29"/>
    <w:rsid w:val="00695A81"/>
    <w:rsid w:val="00696432"/>
    <w:rsid w:val="00697011"/>
    <w:rsid w:val="006A0DAF"/>
    <w:rsid w:val="006A1A31"/>
    <w:rsid w:val="006A1D5D"/>
    <w:rsid w:val="006A1FEA"/>
    <w:rsid w:val="006A3E50"/>
    <w:rsid w:val="006A4318"/>
    <w:rsid w:val="006A4396"/>
    <w:rsid w:val="006A4459"/>
    <w:rsid w:val="006A47A7"/>
    <w:rsid w:val="006A4C23"/>
    <w:rsid w:val="006A582C"/>
    <w:rsid w:val="006A7B77"/>
    <w:rsid w:val="006B0099"/>
    <w:rsid w:val="006B02B1"/>
    <w:rsid w:val="006B0A84"/>
    <w:rsid w:val="006B1457"/>
    <w:rsid w:val="006B16E6"/>
    <w:rsid w:val="006B261D"/>
    <w:rsid w:val="006B5BE2"/>
    <w:rsid w:val="006B69D5"/>
    <w:rsid w:val="006B6EC5"/>
    <w:rsid w:val="006C1F51"/>
    <w:rsid w:val="006C2242"/>
    <w:rsid w:val="006C230C"/>
    <w:rsid w:val="006C264E"/>
    <w:rsid w:val="006C4A5D"/>
    <w:rsid w:val="006C5959"/>
    <w:rsid w:val="006C7B41"/>
    <w:rsid w:val="006C7C0D"/>
    <w:rsid w:val="006D2B37"/>
    <w:rsid w:val="006D2F43"/>
    <w:rsid w:val="006D3093"/>
    <w:rsid w:val="006D314F"/>
    <w:rsid w:val="006D3986"/>
    <w:rsid w:val="006D3AED"/>
    <w:rsid w:val="006D4256"/>
    <w:rsid w:val="006D5C88"/>
    <w:rsid w:val="006D6ED2"/>
    <w:rsid w:val="006D7085"/>
    <w:rsid w:val="006D7712"/>
    <w:rsid w:val="006D7E88"/>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28A"/>
    <w:rsid w:val="0070507B"/>
    <w:rsid w:val="007100B5"/>
    <w:rsid w:val="00712C24"/>
    <w:rsid w:val="00713E70"/>
    <w:rsid w:val="00715068"/>
    <w:rsid w:val="00716660"/>
    <w:rsid w:val="007177A1"/>
    <w:rsid w:val="007217E6"/>
    <w:rsid w:val="0072231B"/>
    <w:rsid w:val="00722330"/>
    <w:rsid w:val="007226AB"/>
    <w:rsid w:val="00723CCE"/>
    <w:rsid w:val="00724119"/>
    <w:rsid w:val="00725DBD"/>
    <w:rsid w:val="0072625B"/>
    <w:rsid w:val="0073045F"/>
    <w:rsid w:val="00731C54"/>
    <w:rsid w:val="00731E51"/>
    <w:rsid w:val="00732756"/>
    <w:rsid w:val="0073388E"/>
    <w:rsid w:val="00734229"/>
    <w:rsid w:val="00734C23"/>
    <w:rsid w:val="007350C3"/>
    <w:rsid w:val="00735709"/>
    <w:rsid w:val="0073626A"/>
    <w:rsid w:val="007371C0"/>
    <w:rsid w:val="007376DC"/>
    <w:rsid w:val="007406DB"/>
    <w:rsid w:val="00742611"/>
    <w:rsid w:val="007447D0"/>
    <w:rsid w:val="00744E01"/>
    <w:rsid w:val="00745D92"/>
    <w:rsid w:val="007467A7"/>
    <w:rsid w:val="00746EE5"/>
    <w:rsid w:val="00750183"/>
    <w:rsid w:val="0075068B"/>
    <w:rsid w:val="00750F59"/>
    <w:rsid w:val="00751FA3"/>
    <w:rsid w:val="0075261F"/>
    <w:rsid w:val="00752A6C"/>
    <w:rsid w:val="00752CD0"/>
    <w:rsid w:val="007540FC"/>
    <w:rsid w:val="007557A4"/>
    <w:rsid w:val="00756248"/>
    <w:rsid w:val="0075662D"/>
    <w:rsid w:val="00756EFE"/>
    <w:rsid w:val="0075776A"/>
    <w:rsid w:val="0075788B"/>
    <w:rsid w:val="00757A4E"/>
    <w:rsid w:val="00761ADE"/>
    <w:rsid w:val="00762344"/>
    <w:rsid w:val="007638EE"/>
    <w:rsid w:val="00765292"/>
    <w:rsid w:val="007656DF"/>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0E0"/>
    <w:rsid w:val="00777403"/>
    <w:rsid w:val="007801B4"/>
    <w:rsid w:val="007820ED"/>
    <w:rsid w:val="00783518"/>
    <w:rsid w:val="0078534D"/>
    <w:rsid w:val="00786A16"/>
    <w:rsid w:val="00786BFF"/>
    <w:rsid w:val="00786C67"/>
    <w:rsid w:val="007901B0"/>
    <w:rsid w:val="007905A9"/>
    <w:rsid w:val="00791817"/>
    <w:rsid w:val="00792142"/>
    <w:rsid w:val="00792480"/>
    <w:rsid w:val="0079291C"/>
    <w:rsid w:val="00792C6D"/>
    <w:rsid w:val="00793173"/>
    <w:rsid w:val="007940B8"/>
    <w:rsid w:val="0079456F"/>
    <w:rsid w:val="00794D2B"/>
    <w:rsid w:val="00795873"/>
    <w:rsid w:val="007970C3"/>
    <w:rsid w:val="007970C5"/>
    <w:rsid w:val="007A014F"/>
    <w:rsid w:val="007A0475"/>
    <w:rsid w:val="007A2F22"/>
    <w:rsid w:val="007A5ABA"/>
    <w:rsid w:val="007A5C4A"/>
    <w:rsid w:val="007A647A"/>
    <w:rsid w:val="007A69BA"/>
    <w:rsid w:val="007A7234"/>
    <w:rsid w:val="007A74D7"/>
    <w:rsid w:val="007A7DB0"/>
    <w:rsid w:val="007B1386"/>
    <w:rsid w:val="007B22C4"/>
    <w:rsid w:val="007B2AFB"/>
    <w:rsid w:val="007B34EA"/>
    <w:rsid w:val="007B38C1"/>
    <w:rsid w:val="007B395F"/>
    <w:rsid w:val="007B44F0"/>
    <w:rsid w:val="007B4DD6"/>
    <w:rsid w:val="007B6DAC"/>
    <w:rsid w:val="007B719E"/>
    <w:rsid w:val="007B7429"/>
    <w:rsid w:val="007C03A8"/>
    <w:rsid w:val="007C0440"/>
    <w:rsid w:val="007C0754"/>
    <w:rsid w:val="007C2949"/>
    <w:rsid w:val="007C59C1"/>
    <w:rsid w:val="007C5FAA"/>
    <w:rsid w:val="007C7457"/>
    <w:rsid w:val="007D02CD"/>
    <w:rsid w:val="007D14A7"/>
    <w:rsid w:val="007D16C9"/>
    <w:rsid w:val="007D1AF9"/>
    <w:rsid w:val="007D34D9"/>
    <w:rsid w:val="007D3FF5"/>
    <w:rsid w:val="007D5163"/>
    <w:rsid w:val="007D5671"/>
    <w:rsid w:val="007D6299"/>
    <w:rsid w:val="007D7437"/>
    <w:rsid w:val="007E0E49"/>
    <w:rsid w:val="007E2AD1"/>
    <w:rsid w:val="007E3E61"/>
    <w:rsid w:val="007E493B"/>
    <w:rsid w:val="007E5786"/>
    <w:rsid w:val="007E6027"/>
    <w:rsid w:val="007E77C0"/>
    <w:rsid w:val="007E7C44"/>
    <w:rsid w:val="007F24F3"/>
    <w:rsid w:val="007F39DF"/>
    <w:rsid w:val="007F46FA"/>
    <w:rsid w:val="007F5480"/>
    <w:rsid w:val="007F560D"/>
    <w:rsid w:val="007F573B"/>
    <w:rsid w:val="007F5D2E"/>
    <w:rsid w:val="007F69E3"/>
    <w:rsid w:val="007F6D1C"/>
    <w:rsid w:val="008003A5"/>
    <w:rsid w:val="00800567"/>
    <w:rsid w:val="00800801"/>
    <w:rsid w:val="00801831"/>
    <w:rsid w:val="00802BDA"/>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9F1"/>
    <w:rsid w:val="00816C6F"/>
    <w:rsid w:val="00820801"/>
    <w:rsid w:val="00820B3F"/>
    <w:rsid w:val="008223EC"/>
    <w:rsid w:val="008224E2"/>
    <w:rsid w:val="00822ECA"/>
    <w:rsid w:val="00823F8B"/>
    <w:rsid w:val="008243CD"/>
    <w:rsid w:val="00824716"/>
    <w:rsid w:val="0082512B"/>
    <w:rsid w:val="008254DA"/>
    <w:rsid w:val="0082581A"/>
    <w:rsid w:val="00825BBE"/>
    <w:rsid w:val="008268F5"/>
    <w:rsid w:val="00827A81"/>
    <w:rsid w:val="00830B67"/>
    <w:rsid w:val="00830B75"/>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2B62"/>
    <w:rsid w:val="00853719"/>
    <w:rsid w:val="00853B9D"/>
    <w:rsid w:val="00853DA5"/>
    <w:rsid w:val="00855F75"/>
    <w:rsid w:val="00856B85"/>
    <w:rsid w:val="00857311"/>
    <w:rsid w:val="0085738F"/>
    <w:rsid w:val="00857392"/>
    <w:rsid w:val="00857B7F"/>
    <w:rsid w:val="0086026D"/>
    <w:rsid w:val="008604F8"/>
    <w:rsid w:val="008610A9"/>
    <w:rsid w:val="00861E15"/>
    <w:rsid w:val="00862120"/>
    <w:rsid w:val="00862200"/>
    <w:rsid w:val="008628C2"/>
    <w:rsid w:val="0086404A"/>
    <w:rsid w:val="0086464E"/>
    <w:rsid w:val="00865A03"/>
    <w:rsid w:val="008663E9"/>
    <w:rsid w:val="00866A2B"/>
    <w:rsid w:val="00866ECE"/>
    <w:rsid w:val="00870003"/>
    <w:rsid w:val="00870B4B"/>
    <w:rsid w:val="00871046"/>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28C"/>
    <w:rsid w:val="0088446E"/>
    <w:rsid w:val="008848A2"/>
    <w:rsid w:val="00885341"/>
    <w:rsid w:val="00886B26"/>
    <w:rsid w:val="00890D7F"/>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3B1C"/>
    <w:rsid w:val="008A5862"/>
    <w:rsid w:val="008A6B7F"/>
    <w:rsid w:val="008A6F53"/>
    <w:rsid w:val="008B1523"/>
    <w:rsid w:val="008B2D7A"/>
    <w:rsid w:val="008B35BE"/>
    <w:rsid w:val="008B3775"/>
    <w:rsid w:val="008B3FED"/>
    <w:rsid w:val="008B4CBD"/>
    <w:rsid w:val="008B500A"/>
    <w:rsid w:val="008B6B4F"/>
    <w:rsid w:val="008B6BEA"/>
    <w:rsid w:val="008C08FE"/>
    <w:rsid w:val="008C2597"/>
    <w:rsid w:val="008C38F8"/>
    <w:rsid w:val="008C5256"/>
    <w:rsid w:val="008C6782"/>
    <w:rsid w:val="008D07D1"/>
    <w:rsid w:val="008D0CA1"/>
    <w:rsid w:val="008D1105"/>
    <w:rsid w:val="008D28E4"/>
    <w:rsid w:val="008D42BD"/>
    <w:rsid w:val="008D439E"/>
    <w:rsid w:val="008D4AD6"/>
    <w:rsid w:val="008D4ADB"/>
    <w:rsid w:val="008D4B3A"/>
    <w:rsid w:val="008D6058"/>
    <w:rsid w:val="008D720A"/>
    <w:rsid w:val="008D7458"/>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5E6E"/>
    <w:rsid w:val="008E6C53"/>
    <w:rsid w:val="008E7BD2"/>
    <w:rsid w:val="008F03E3"/>
    <w:rsid w:val="008F0831"/>
    <w:rsid w:val="008F1350"/>
    <w:rsid w:val="008F18BC"/>
    <w:rsid w:val="008F192F"/>
    <w:rsid w:val="008F1F98"/>
    <w:rsid w:val="008F3258"/>
    <w:rsid w:val="008F5AE0"/>
    <w:rsid w:val="008F7E65"/>
    <w:rsid w:val="00901665"/>
    <w:rsid w:val="00902D6C"/>
    <w:rsid w:val="009037FB"/>
    <w:rsid w:val="00903B4A"/>
    <w:rsid w:val="0090633E"/>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6474"/>
    <w:rsid w:val="00916ECF"/>
    <w:rsid w:val="00917BC3"/>
    <w:rsid w:val="0092190A"/>
    <w:rsid w:val="0092200F"/>
    <w:rsid w:val="009226F5"/>
    <w:rsid w:val="00922856"/>
    <w:rsid w:val="009233B0"/>
    <w:rsid w:val="00925471"/>
    <w:rsid w:val="00925C13"/>
    <w:rsid w:val="009262F5"/>
    <w:rsid w:val="0092630A"/>
    <w:rsid w:val="00926311"/>
    <w:rsid w:val="0092650E"/>
    <w:rsid w:val="009269E8"/>
    <w:rsid w:val="009275E3"/>
    <w:rsid w:val="00927D3C"/>
    <w:rsid w:val="009303D8"/>
    <w:rsid w:val="00930C1D"/>
    <w:rsid w:val="00930E12"/>
    <w:rsid w:val="00933071"/>
    <w:rsid w:val="00933255"/>
    <w:rsid w:val="00935AF7"/>
    <w:rsid w:val="009361F0"/>
    <w:rsid w:val="009363D3"/>
    <w:rsid w:val="009366A7"/>
    <w:rsid w:val="00937049"/>
    <w:rsid w:val="009408F8"/>
    <w:rsid w:val="00940EC7"/>
    <w:rsid w:val="00940F8B"/>
    <w:rsid w:val="009417FD"/>
    <w:rsid w:val="00942CEE"/>
    <w:rsid w:val="0094330E"/>
    <w:rsid w:val="009435C5"/>
    <w:rsid w:val="00943803"/>
    <w:rsid w:val="00944ADC"/>
    <w:rsid w:val="00944BD6"/>
    <w:rsid w:val="00945EB6"/>
    <w:rsid w:val="00945F0A"/>
    <w:rsid w:val="0094650F"/>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65F4"/>
    <w:rsid w:val="00966FB7"/>
    <w:rsid w:val="009675A6"/>
    <w:rsid w:val="00970D1D"/>
    <w:rsid w:val="00971CBA"/>
    <w:rsid w:val="009721D1"/>
    <w:rsid w:val="00972DE2"/>
    <w:rsid w:val="00973FE0"/>
    <w:rsid w:val="00974D63"/>
    <w:rsid w:val="009751FC"/>
    <w:rsid w:val="00975692"/>
    <w:rsid w:val="00975783"/>
    <w:rsid w:val="00975F61"/>
    <w:rsid w:val="00976373"/>
    <w:rsid w:val="00976833"/>
    <w:rsid w:val="00976B3E"/>
    <w:rsid w:val="00981901"/>
    <w:rsid w:val="00983AC5"/>
    <w:rsid w:val="00983B98"/>
    <w:rsid w:val="00984255"/>
    <w:rsid w:val="009842FA"/>
    <w:rsid w:val="009853EE"/>
    <w:rsid w:val="009853F9"/>
    <w:rsid w:val="00985D24"/>
    <w:rsid w:val="009864E0"/>
    <w:rsid w:val="009865D8"/>
    <w:rsid w:val="009869DB"/>
    <w:rsid w:val="00986C8E"/>
    <w:rsid w:val="0098707A"/>
    <w:rsid w:val="00990FDD"/>
    <w:rsid w:val="00991FE2"/>
    <w:rsid w:val="00993A76"/>
    <w:rsid w:val="00995788"/>
    <w:rsid w:val="00995CA4"/>
    <w:rsid w:val="009963AC"/>
    <w:rsid w:val="009964B0"/>
    <w:rsid w:val="009A0884"/>
    <w:rsid w:val="009A1174"/>
    <w:rsid w:val="009A2FE9"/>
    <w:rsid w:val="009A3622"/>
    <w:rsid w:val="009A4752"/>
    <w:rsid w:val="009A4ED4"/>
    <w:rsid w:val="009A4FE4"/>
    <w:rsid w:val="009A5292"/>
    <w:rsid w:val="009A5334"/>
    <w:rsid w:val="009A5B92"/>
    <w:rsid w:val="009A64C8"/>
    <w:rsid w:val="009A6BC1"/>
    <w:rsid w:val="009A7AD6"/>
    <w:rsid w:val="009B1069"/>
    <w:rsid w:val="009B180C"/>
    <w:rsid w:val="009B1D69"/>
    <w:rsid w:val="009B20AC"/>
    <w:rsid w:val="009B477E"/>
    <w:rsid w:val="009B4C86"/>
    <w:rsid w:val="009B5A5E"/>
    <w:rsid w:val="009B5C78"/>
    <w:rsid w:val="009B6C2A"/>
    <w:rsid w:val="009B7AEA"/>
    <w:rsid w:val="009B7BA2"/>
    <w:rsid w:val="009B7E5A"/>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633A"/>
    <w:rsid w:val="009D7909"/>
    <w:rsid w:val="009E09C8"/>
    <w:rsid w:val="009E3BC0"/>
    <w:rsid w:val="009E40AC"/>
    <w:rsid w:val="009E5582"/>
    <w:rsid w:val="009E7C42"/>
    <w:rsid w:val="009F3D63"/>
    <w:rsid w:val="009F3EB1"/>
    <w:rsid w:val="009F41A6"/>
    <w:rsid w:val="009F46A4"/>
    <w:rsid w:val="009F49E2"/>
    <w:rsid w:val="009F67B7"/>
    <w:rsid w:val="009F7F60"/>
    <w:rsid w:val="00A0023D"/>
    <w:rsid w:val="00A00905"/>
    <w:rsid w:val="00A00B8F"/>
    <w:rsid w:val="00A0359F"/>
    <w:rsid w:val="00A03E54"/>
    <w:rsid w:val="00A04C5D"/>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3D7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A3"/>
    <w:rsid w:val="00A43DC7"/>
    <w:rsid w:val="00A44562"/>
    <w:rsid w:val="00A45300"/>
    <w:rsid w:val="00A45A0A"/>
    <w:rsid w:val="00A463FC"/>
    <w:rsid w:val="00A46646"/>
    <w:rsid w:val="00A468EA"/>
    <w:rsid w:val="00A46A51"/>
    <w:rsid w:val="00A47068"/>
    <w:rsid w:val="00A47D7B"/>
    <w:rsid w:val="00A5076F"/>
    <w:rsid w:val="00A51512"/>
    <w:rsid w:val="00A516EF"/>
    <w:rsid w:val="00A5191B"/>
    <w:rsid w:val="00A51A92"/>
    <w:rsid w:val="00A524E9"/>
    <w:rsid w:val="00A52A42"/>
    <w:rsid w:val="00A52FC3"/>
    <w:rsid w:val="00A552EB"/>
    <w:rsid w:val="00A553C1"/>
    <w:rsid w:val="00A55C88"/>
    <w:rsid w:val="00A56229"/>
    <w:rsid w:val="00A56DE4"/>
    <w:rsid w:val="00A574AF"/>
    <w:rsid w:val="00A601CF"/>
    <w:rsid w:val="00A60A93"/>
    <w:rsid w:val="00A60EAA"/>
    <w:rsid w:val="00A60F92"/>
    <w:rsid w:val="00A613D8"/>
    <w:rsid w:val="00A61856"/>
    <w:rsid w:val="00A62485"/>
    <w:rsid w:val="00A64950"/>
    <w:rsid w:val="00A65892"/>
    <w:rsid w:val="00A65B14"/>
    <w:rsid w:val="00A65FAC"/>
    <w:rsid w:val="00A66A4F"/>
    <w:rsid w:val="00A67398"/>
    <w:rsid w:val="00A6779D"/>
    <w:rsid w:val="00A67C96"/>
    <w:rsid w:val="00A713A0"/>
    <w:rsid w:val="00A73A22"/>
    <w:rsid w:val="00A772B3"/>
    <w:rsid w:val="00A7745B"/>
    <w:rsid w:val="00A77641"/>
    <w:rsid w:val="00A8001C"/>
    <w:rsid w:val="00A800AE"/>
    <w:rsid w:val="00A8034A"/>
    <w:rsid w:val="00A8113D"/>
    <w:rsid w:val="00A8143E"/>
    <w:rsid w:val="00A81D52"/>
    <w:rsid w:val="00A82D89"/>
    <w:rsid w:val="00A834B0"/>
    <w:rsid w:val="00A83636"/>
    <w:rsid w:val="00A862DD"/>
    <w:rsid w:val="00A86706"/>
    <w:rsid w:val="00A90D1A"/>
    <w:rsid w:val="00A91515"/>
    <w:rsid w:val="00A92867"/>
    <w:rsid w:val="00A93CDF"/>
    <w:rsid w:val="00A93EAC"/>
    <w:rsid w:val="00A946F9"/>
    <w:rsid w:val="00A94965"/>
    <w:rsid w:val="00A955DD"/>
    <w:rsid w:val="00A95FB5"/>
    <w:rsid w:val="00A96326"/>
    <w:rsid w:val="00A96899"/>
    <w:rsid w:val="00A96997"/>
    <w:rsid w:val="00A96A7C"/>
    <w:rsid w:val="00A97705"/>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19"/>
    <w:rsid w:val="00AB7979"/>
    <w:rsid w:val="00AB7BCF"/>
    <w:rsid w:val="00AC1492"/>
    <w:rsid w:val="00AC1FD0"/>
    <w:rsid w:val="00AC360F"/>
    <w:rsid w:val="00AC4682"/>
    <w:rsid w:val="00AC57F0"/>
    <w:rsid w:val="00AC5B3C"/>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407E"/>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057A"/>
    <w:rsid w:val="00B01705"/>
    <w:rsid w:val="00B01A8E"/>
    <w:rsid w:val="00B01B6E"/>
    <w:rsid w:val="00B03442"/>
    <w:rsid w:val="00B04417"/>
    <w:rsid w:val="00B0461A"/>
    <w:rsid w:val="00B0510C"/>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5266"/>
    <w:rsid w:val="00B25789"/>
    <w:rsid w:val="00B27039"/>
    <w:rsid w:val="00B306C5"/>
    <w:rsid w:val="00B32D4A"/>
    <w:rsid w:val="00B34A73"/>
    <w:rsid w:val="00B34D4A"/>
    <w:rsid w:val="00B35E2A"/>
    <w:rsid w:val="00B37937"/>
    <w:rsid w:val="00B4085C"/>
    <w:rsid w:val="00B408F7"/>
    <w:rsid w:val="00B40926"/>
    <w:rsid w:val="00B40B46"/>
    <w:rsid w:val="00B4138A"/>
    <w:rsid w:val="00B41391"/>
    <w:rsid w:val="00B43ABA"/>
    <w:rsid w:val="00B43D7F"/>
    <w:rsid w:val="00B43EB6"/>
    <w:rsid w:val="00B44965"/>
    <w:rsid w:val="00B44E27"/>
    <w:rsid w:val="00B45648"/>
    <w:rsid w:val="00B45AE7"/>
    <w:rsid w:val="00B46968"/>
    <w:rsid w:val="00B47C7F"/>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AEC"/>
    <w:rsid w:val="00B66C6A"/>
    <w:rsid w:val="00B670E5"/>
    <w:rsid w:val="00B67E54"/>
    <w:rsid w:val="00B71399"/>
    <w:rsid w:val="00B71F65"/>
    <w:rsid w:val="00B72527"/>
    <w:rsid w:val="00B7271F"/>
    <w:rsid w:val="00B7404F"/>
    <w:rsid w:val="00B74953"/>
    <w:rsid w:val="00B74FCB"/>
    <w:rsid w:val="00B77B91"/>
    <w:rsid w:val="00B80452"/>
    <w:rsid w:val="00B80C48"/>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C9F"/>
    <w:rsid w:val="00B96E34"/>
    <w:rsid w:val="00B97296"/>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B0FC7"/>
    <w:rsid w:val="00BB1CB4"/>
    <w:rsid w:val="00BB1D43"/>
    <w:rsid w:val="00BB1DBC"/>
    <w:rsid w:val="00BB2DA3"/>
    <w:rsid w:val="00BB4E7F"/>
    <w:rsid w:val="00BB5998"/>
    <w:rsid w:val="00BB65EF"/>
    <w:rsid w:val="00BB6839"/>
    <w:rsid w:val="00BC0A7C"/>
    <w:rsid w:val="00BC0C86"/>
    <w:rsid w:val="00BC1EB1"/>
    <w:rsid w:val="00BC20A0"/>
    <w:rsid w:val="00BC3896"/>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23A6"/>
    <w:rsid w:val="00BE255F"/>
    <w:rsid w:val="00BE3298"/>
    <w:rsid w:val="00BE4368"/>
    <w:rsid w:val="00BE4D18"/>
    <w:rsid w:val="00BE4F74"/>
    <w:rsid w:val="00BE5825"/>
    <w:rsid w:val="00BE6382"/>
    <w:rsid w:val="00BE72C0"/>
    <w:rsid w:val="00BF179F"/>
    <w:rsid w:val="00BF1C17"/>
    <w:rsid w:val="00BF3BBF"/>
    <w:rsid w:val="00BF487A"/>
    <w:rsid w:val="00BF4A83"/>
    <w:rsid w:val="00BF55FE"/>
    <w:rsid w:val="00BF5A87"/>
    <w:rsid w:val="00BF6BCB"/>
    <w:rsid w:val="00BF7086"/>
    <w:rsid w:val="00BF7728"/>
    <w:rsid w:val="00C000B1"/>
    <w:rsid w:val="00C0094B"/>
    <w:rsid w:val="00C00D8D"/>
    <w:rsid w:val="00C0364C"/>
    <w:rsid w:val="00C038D9"/>
    <w:rsid w:val="00C04DBA"/>
    <w:rsid w:val="00C053A8"/>
    <w:rsid w:val="00C05B31"/>
    <w:rsid w:val="00C067E8"/>
    <w:rsid w:val="00C06943"/>
    <w:rsid w:val="00C0714B"/>
    <w:rsid w:val="00C109ED"/>
    <w:rsid w:val="00C11789"/>
    <w:rsid w:val="00C12515"/>
    <w:rsid w:val="00C1263D"/>
    <w:rsid w:val="00C126AD"/>
    <w:rsid w:val="00C13028"/>
    <w:rsid w:val="00C139DA"/>
    <w:rsid w:val="00C13A16"/>
    <w:rsid w:val="00C13F02"/>
    <w:rsid w:val="00C14665"/>
    <w:rsid w:val="00C15810"/>
    <w:rsid w:val="00C15A08"/>
    <w:rsid w:val="00C16088"/>
    <w:rsid w:val="00C17F01"/>
    <w:rsid w:val="00C20651"/>
    <w:rsid w:val="00C21662"/>
    <w:rsid w:val="00C21C84"/>
    <w:rsid w:val="00C2266A"/>
    <w:rsid w:val="00C23526"/>
    <w:rsid w:val="00C23B3D"/>
    <w:rsid w:val="00C24503"/>
    <w:rsid w:val="00C24C0F"/>
    <w:rsid w:val="00C2528B"/>
    <w:rsid w:val="00C253AB"/>
    <w:rsid w:val="00C2587D"/>
    <w:rsid w:val="00C26A42"/>
    <w:rsid w:val="00C273D2"/>
    <w:rsid w:val="00C304DE"/>
    <w:rsid w:val="00C31C8D"/>
    <w:rsid w:val="00C335FB"/>
    <w:rsid w:val="00C342F7"/>
    <w:rsid w:val="00C3444E"/>
    <w:rsid w:val="00C353B0"/>
    <w:rsid w:val="00C3545E"/>
    <w:rsid w:val="00C35FFB"/>
    <w:rsid w:val="00C36563"/>
    <w:rsid w:val="00C36822"/>
    <w:rsid w:val="00C36930"/>
    <w:rsid w:val="00C3724A"/>
    <w:rsid w:val="00C37D49"/>
    <w:rsid w:val="00C37D9A"/>
    <w:rsid w:val="00C40140"/>
    <w:rsid w:val="00C40C8A"/>
    <w:rsid w:val="00C41808"/>
    <w:rsid w:val="00C41983"/>
    <w:rsid w:val="00C41F13"/>
    <w:rsid w:val="00C433D5"/>
    <w:rsid w:val="00C43763"/>
    <w:rsid w:val="00C4415B"/>
    <w:rsid w:val="00C4415F"/>
    <w:rsid w:val="00C444F9"/>
    <w:rsid w:val="00C44722"/>
    <w:rsid w:val="00C44B1E"/>
    <w:rsid w:val="00C4527A"/>
    <w:rsid w:val="00C45995"/>
    <w:rsid w:val="00C45C1A"/>
    <w:rsid w:val="00C460B0"/>
    <w:rsid w:val="00C46454"/>
    <w:rsid w:val="00C46548"/>
    <w:rsid w:val="00C50C27"/>
    <w:rsid w:val="00C51FA4"/>
    <w:rsid w:val="00C539E4"/>
    <w:rsid w:val="00C552BC"/>
    <w:rsid w:val="00C559C6"/>
    <w:rsid w:val="00C55AF8"/>
    <w:rsid w:val="00C56652"/>
    <w:rsid w:val="00C56B04"/>
    <w:rsid w:val="00C56E70"/>
    <w:rsid w:val="00C577ED"/>
    <w:rsid w:val="00C57A8B"/>
    <w:rsid w:val="00C6145F"/>
    <w:rsid w:val="00C61468"/>
    <w:rsid w:val="00C61D32"/>
    <w:rsid w:val="00C61EC9"/>
    <w:rsid w:val="00C62C7B"/>
    <w:rsid w:val="00C637BE"/>
    <w:rsid w:val="00C63F71"/>
    <w:rsid w:val="00C64254"/>
    <w:rsid w:val="00C644EF"/>
    <w:rsid w:val="00C646DE"/>
    <w:rsid w:val="00C67180"/>
    <w:rsid w:val="00C67A75"/>
    <w:rsid w:val="00C67BF1"/>
    <w:rsid w:val="00C67C2F"/>
    <w:rsid w:val="00C7173A"/>
    <w:rsid w:val="00C71F85"/>
    <w:rsid w:val="00C72319"/>
    <w:rsid w:val="00C73987"/>
    <w:rsid w:val="00C73A55"/>
    <w:rsid w:val="00C740E9"/>
    <w:rsid w:val="00C742E2"/>
    <w:rsid w:val="00C77FE2"/>
    <w:rsid w:val="00C80ACD"/>
    <w:rsid w:val="00C84005"/>
    <w:rsid w:val="00C84671"/>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017"/>
    <w:rsid w:val="00CA11F6"/>
    <w:rsid w:val="00CA1553"/>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167E"/>
    <w:rsid w:val="00CC1C33"/>
    <w:rsid w:val="00CC2AF8"/>
    <w:rsid w:val="00CC3CB5"/>
    <w:rsid w:val="00CC47C1"/>
    <w:rsid w:val="00CC5977"/>
    <w:rsid w:val="00CC67E6"/>
    <w:rsid w:val="00CC7ADF"/>
    <w:rsid w:val="00CD239D"/>
    <w:rsid w:val="00CD404A"/>
    <w:rsid w:val="00CD4A92"/>
    <w:rsid w:val="00CD4B69"/>
    <w:rsid w:val="00CD4E67"/>
    <w:rsid w:val="00CD5891"/>
    <w:rsid w:val="00CD5D02"/>
    <w:rsid w:val="00CD671B"/>
    <w:rsid w:val="00CD6B5F"/>
    <w:rsid w:val="00CD6F3F"/>
    <w:rsid w:val="00CD75D9"/>
    <w:rsid w:val="00CD778A"/>
    <w:rsid w:val="00CE0192"/>
    <w:rsid w:val="00CE0FEE"/>
    <w:rsid w:val="00CE25C8"/>
    <w:rsid w:val="00CE271E"/>
    <w:rsid w:val="00CE3E83"/>
    <w:rsid w:val="00CE56A0"/>
    <w:rsid w:val="00CE5752"/>
    <w:rsid w:val="00CE5B6C"/>
    <w:rsid w:val="00CE6229"/>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0707"/>
    <w:rsid w:val="00D0130A"/>
    <w:rsid w:val="00D01665"/>
    <w:rsid w:val="00D017C4"/>
    <w:rsid w:val="00D01BA1"/>
    <w:rsid w:val="00D0295F"/>
    <w:rsid w:val="00D038A0"/>
    <w:rsid w:val="00D04A42"/>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20F82"/>
    <w:rsid w:val="00D2103B"/>
    <w:rsid w:val="00D21513"/>
    <w:rsid w:val="00D21DC9"/>
    <w:rsid w:val="00D2200F"/>
    <w:rsid w:val="00D22076"/>
    <w:rsid w:val="00D22536"/>
    <w:rsid w:val="00D22B1B"/>
    <w:rsid w:val="00D234DA"/>
    <w:rsid w:val="00D2393C"/>
    <w:rsid w:val="00D26E2A"/>
    <w:rsid w:val="00D3070E"/>
    <w:rsid w:val="00D3097F"/>
    <w:rsid w:val="00D30D70"/>
    <w:rsid w:val="00D3122B"/>
    <w:rsid w:val="00D31B62"/>
    <w:rsid w:val="00D327C3"/>
    <w:rsid w:val="00D33B69"/>
    <w:rsid w:val="00D36A3A"/>
    <w:rsid w:val="00D36ECB"/>
    <w:rsid w:val="00D41993"/>
    <w:rsid w:val="00D42C9C"/>
    <w:rsid w:val="00D439AF"/>
    <w:rsid w:val="00D449FE"/>
    <w:rsid w:val="00D45A4C"/>
    <w:rsid w:val="00D46567"/>
    <w:rsid w:val="00D46AE1"/>
    <w:rsid w:val="00D47F1E"/>
    <w:rsid w:val="00D513B5"/>
    <w:rsid w:val="00D51440"/>
    <w:rsid w:val="00D514BA"/>
    <w:rsid w:val="00D514C3"/>
    <w:rsid w:val="00D51B62"/>
    <w:rsid w:val="00D5206D"/>
    <w:rsid w:val="00D521F3"/>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66EEE"/>
    <w:rsid w:val="00D704E0"/>
    <w:rsid w:val="00D706C6"/>
    <w:rsid w:val="00D71441"/>
    <w:rsid w:val="00D71E70"/>
    <w:rsid w:val="00D726C8"/>
    <w:rsid w:val="00D7274F"/>
    <w:rsid w:val="00D74336"/>
    <w:rsid w:val="00D74BE3"/>
    <w:rsid w:val="00D75474"/>
    <w:rsid w:val="00D75A46"/>
    <w:rsid w:val="00D75AFD"/>
    <w:rsid w:val="00D76F71"/>
    <w:rsid w:val="00D8098F"/>
    <w:rsid w:val="00D80AF1"/>
    <w:rsid w:val="00D82DCA"/>
    <w:rsid w:val="00D84100"/>
    <w:rsid w:val="00D84E74"/>
    <w:rsid w:val="00D850C0"/>
    <w:rsid w:val="00D854F4"/>
    <w:rsid w:val="00D8749B"/>
    <w:rsid w:val="00D87EF4"/>
    <w:rsid w:val="00D902B8"/>
    <w:rsid w:val="00D90662"/>
    <w:rsid w:val="00D90F8A"/>
    <w:rsid w:val="00D92076"/>
    <w:rsid w:val="00D92F8C"/>
    <w:rsid w:val="00D937A2"/>
    <w:rsid w:val="00D93E3B"/>
    <w:rsid w:val="00D95217"/>
    <w:rsid w:val="00D95D67"/>
    <w:rsid w:val="00D96477"/>
    <w:rsid w:val="00D97798"/>
    <w:rsid w:val="00DA01C6"/>
    <w:rsid w:val="00DA1240"/>
    <w:rsid w:val="00DA1C29"/>
    <w:rsid w:val="00DA1F14"/>
    <w:rsid w:val="00DA4084"/>
    <w:rsid w:val="00DA631A"/>
    <w:rsid w:val="00DA6ABA"/>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828"/>
    <w:rsid w:val="00DC4E27"/>
    <w:rsid w:val="00DC5AA9"/>
    <w:rsid w:val="00DC5E15"/>
    <w:rsid w:val="00DC6F17"/>
    <w:rsid w:val="00DD12B7"/>
    <w:rsid w:val="00DD2646"/>
    <w:rsid w:val="00DD2A4F"/>
    <w:rsid w:val="00DD3744"/>
    <w:rsid w:val="00DD3E54"/>
    <w:rsid w:val="00DD447A"/>
    <w:rsid w:val="00DD45C4"/>
    <w:rsid w:val="00DD47BA"/>
    <w:rsid w:val="00DD53A7"/>
    <w:rsid w:val="00DD5564"/>
    <w:rsid w:val="00DD5939"/>
    <w:rsid w:val="00DD5B72"/>
    <w:rsid w:val="00DD6482"/>
    <w:rsid w:val="00DD74C3"/>
    <w:rsid w:val="00DD7630"/>
    <w:rsid w:val="00DE0490"/>
    <w:rsid w:val="00DE07AA"/>
    <w:rsid w:val="00DE1B42"/>
    <w:rsid w:val="00DE2041"/>
    <w:rsid w:val="00DE2DD0"/>
    <w:rsid w:val="00DE33DF"/>
    <w:rsid w:val="00DE3BB2"/>
    <w:rsid w:val="00DE46E6"/>
    <w:rsid w:val="00DE54EA"/>
    <w:rsid w:val="00DE5CED"/>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391D"/>
    <w:rsid w:val="00E04A3A"/>
    <w:rsid w:val="00E0546C"/>
    <w:rsid w:val="00E0585E"/>
    <w:rsid w:val="00E06BCB"/>
    <w:rsid w:val="00E10B69"/>
    <w:rsid w:val="00E10C82"/>
    <w:rsid w:val="00E13129"/>
    <w:rsid w:val="00E13D8A"/>
    <w:rsid w:val="00E15340"/>
    <w:rsid w:val="00E15414"/>
    <w:rsid w:val="00E15CDE"/>
    <w:rsid w:val="00E15D85"/>
    <w:rsid w:val="00E17843"/>
    <w:rsid w:val="00E179B5"/>
    <w:rsid w:val="00E21A57"/>
    <w:rsid w:val="00E21AD7"/>
    <w:rsid w:val="00E21DAB"/>
    <w:rsid w:val="00E24A4C"/>
    <w:rsid w:val="00E25075"/>
    <w:rsid w:val="00E2529E"/>
    <w:rsid w:val="00E25691"/>
    <w:rsid w:val="00E25784"/>
    <w:rsid w:val="00E263D5"/>
    <w:rsid w:val="00E26DC5"/>
    <w:rsid w:val="00E27103"/>
    <w:rsid w:val="00E27634"/>
    <w:rsid w:val="00E32603"/>
    <w:rsid w:val="00E35876"/>
    <w:rsid w:val="00E35C59"/>
    <w:rsid w:val="00E3652A"/>
    <w:rsid w:val="00E3771D"/>
    <w:rsid w:val="00E40576"/>
    <w:rsid w:val="00E41C6C"/>
    <w:rsid w:val="00E42404"/>
    <w:rsid w:val="00E43798"/>
    <w:rsid w:val="00E4450D"/>
    <w:rsid w:val="00E44668"/>
    <w:rsid w:val="00E46365"/>
    <w:rsid w:val="00E463D9"/>
    <w:rsid w:val="00E5031C"/>
    <w:rsid w:val="00E51706"/>
    <w:rsid w:val="00E5235B"/>
    <w:rsid w:val="00E52876"/>
    <w:rsid w:val="00E52991"/>
    <w:rsid w:val="00E52E2C"/>
    <w:rsid w:val="00E537E2"/>
    <w:rsid w:val="00E54586"/>
    <w:rsid w:val="00E55531"/>
    <w:rsid w:val="00E55BC0"/>
    <w:rsid w:val="00E56AF6"/>
    <w:rsid w:val="00E614F1"/>
    <w:rsid w:val="00E622B8"/>
    <w:rsid w:val="00E62621"/>
    <w:rsid w:val="00E62788"/>
    <w:rsid w:val="00E64522"/>
    <w:rsid w:val="00E65160"/>
    <w:rsid w:val="00E65436"/>
    <w:rsid w:val="00E65AA2"/>
    <w:rsid w:val="00E6610E"/>
    <w:rsid w:val="00E664FA"/>
    <w:rsid w:val="00E6682E"/>
    <w:rsid w:val="00E66987"/>
    <w:rsid w:val="00E66A46"/>
    <w:rsid w:val="00E66C2D"/>
    <w:rsid w:val="00E67312"/>
    <w:rsid w:val="00E67871"/>
    <w:rsid w:val="00E67D4C"/>
    <w:rsid w:val="00E71688"/>
    <w:rsid w:val="00E7237C"/>
    <w:rsid w:val="00E72A23"/>
    <w:rsid w:val="00E7339A"/>
    <w:rsid w:val="00E7375D"/>
    <w:rsid w:val="00E757E5"/>
    <w:rsid w:val="00E75D4B"/>
    <w:rsid w:val="00E76091"/>
    <w:rsid w:val="00E76792"/>
    <w:rsid w:val="00E76BC0"/>
    <w:rsid w:val="00E76D53"/>
    <w:rsid w:val="00E77416"/>
    <w:rsid w:val="00E77627"/>
    <w:rsid w:val="00E77BE7"/>
    <w:rsid w:val="00E8006D"/>
    <w:rsid w:val="00E803E6"/>
    <w:rsid w:val="00E80D92"/>
    <w:rsid w:val="00E81FB8"/>
    <w:rsid w:val="00E831EF"/>
    <w:rsid w:val="00E83AA5"/>
    <w:rsid w:val="00E84AB8"/>
    <w:rsid w:val="00E85524"/>
    <w:rsid w:val="00E87987"/>
    <w:rsid w:val="00E87DD1"/>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0F19"/>
    <w:rsid w:val="00EA172D"/>
    <w:rsid w:val="00EA19EE"/>
    <w:rsid w:val="00EA2135"/>
    <w:rsid w:val="00EA3AEB"/>
    <w:rsid w:val="00EA4558"/>
    <w:rsid w:val="00EA4C5C"/>
    <w:rsid w:val="00EA4CA2"/>
    <w:rsid w:val="00EA510D"/>
    <w:rsid w:val="00EA7382"/>
    <w:rsid w:val="00EA7E3C"/>
    <w:rsid w:val="00EB03B7"/>
    <w:rsid w:val="00EB0B16"/>
    <w:rsid w:val="00EB1053"/>
    <w:rsid w:val="00EB1679"/>
    <w:rsid w:val="00EB1A92"/>
    <w:rsid w:val="00EB2A76"/>
    <w:rsid w:val="00EB34A5"/>
    <w:rsid w:val="00EB4B41"/>
    <w:rsid w:val="00EB4C3C"/>
    <w:rsid w:val="00EB4EDD"/>
    <w:rsid w:val="00EB5250"/>
    <w:rsid w:val="00EB5838"/>
    <w:rsid w:val="00EB630D"/>
    <w:rsid w:val="00EB64D9"/>
    <w:rsid w:val="00EB6829"/>
    <w:rsid w:val="00EB6AAA"/>
    <w:rsid w:val="00EC156E"/>
    <w:rsid w:val="00EC21B3"/>
    <w:rsid w:val="00EC3332"/>
    <w:rsid w:val="00EC33BA"/>
    <w:rsid w:val="00EC365C"/>
    <w:rsid w:val="00EC463F"/>
    <w:rsid w:val="00EC5C1F"/>
    <w:rsid w:val="00EC5CA0"/>
    <w:rsid w:val="00EC6064"/>
    <w:rsid w:val="00EC68EB"/>
    <w:rsid w:val="00EC7505"/>
    <w:rsid w:val="00ED0787"/>
    <w:rsid w:val="00ED08E7"/>
    <w:rsid w:val="00ED0D85"/>
    <w:rsid w:val="00ED1371"/>
    <w:rsid w:val="00ED1B1B"/>
    <w:rsid w:val="00ED28BA"/>
    <w:rsid w:val="00ED2B5E"/>
    <w:rsid w:val="00ED3DEB"/>
    <w:rsid w:val="00ED3E29"/>
    <w:rsid w:val="00ED5252"/>
    <w:rsid w:val="00ED5E64"/>
    <w:rsid w:val="00ED754B"/>
    <w:rsid w:val="00ED7FE5"/>
    <w:rsid w:val="00EE13A9"/>
    <w:rsid w:val="00EE147C"/>
    <w:rsid w:val="00EE2863"/>
    <w:rsid w:val="00EE2B6C"/>
    <w:rsid w:val="00EE494C"/>
    <w:rsid w:val="00EE5A23"/>
    <w:rsid w:val="00EE6A6E"/>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08F1"/>
    <w:rsid w:val="00F01662"/>
    <w:rsid w:val="00F01951"/>
    <w:rsid w:val="00F01B61"/>
    <w:rsid w:val="00F01F3D"/>
    <w:rsid w:val="00F04D5B"/>
    <w:rsid w:val="00F051FF"/>
    <w:rsid w:val="00F05563"/>
    <w:rsid w:val="00F05690"/>
    <w:rsid w:val="00F0574E"/>
    <w:rsid w:val="00F06D56"/>
    <w:rsid w:val="00F07180"/>
    <w:rsid w:val="00F07611"/>
    <w:rsid w:val="00F10C8B"/>
    <w:rsid w:val="00F11FDF"/>
    <w:rsid w:val="00F12E9D"/>
    <w:rsid w:val="00F14BD7"/>
    <w:rsid w:val="00F16478"/>
    <w:rsid w:val="00F178FE"/>
    <w:rsid w:val="00F207D7"/>
    <w:rsid w:val="00F20E01"/>
    <w:rsid w:val="00F21743"/>
    <w:rsid w:val="00F22715"/>
    <w:rsid w:val="00F233C7"/>
    <w:rsid w:val="00F248C3"/>
    <w:rsid w:val="00F2557C"/>
    <w:rsid w:val="00F25B70"/>
    <w:rsid w:val="00F2630E"/>
    <w:rsid w:val="00F26DB5"/>
    <w:rsid w:val="00F26E82"/>
    <w:rsid w:val="00F272B0"/>
    <w:rsid w:val="00F27F72"/>
    <w:rsid w:val="00F30043"/>
    <w:rsid w:val="00F30CAB"/>
    <w:rsid w:val="00F3144D"/>
    <w:rsid w:val="00F31888"/>
    <w:rsid w:val="00F31901"/>
    <w:rsid w:val="00F324D9"/>
    <w:rsid w:val="00F32BB8"/>
    <w:rsid w:val="00F33048"/>
    <w:rsid w:val="00F33378"/>
    <w:rsid w:val="00F335E5"/>
    <w:rsid w:val="00F3408C"/>
    <w:rsid w:val="00F3483B"/>
    <w:rsid w:val="00F353CF"/>
    <w:rsid w:val="00F35EA1"/>
    <w:rsid w:val="00F3643F"/>
    <w:rsid w:val="00F3678A"/>
    <w:rsid w:val="00F37C93"/>
    <w:rsid w:val="00F40AD7"/>
    <w:rsid w:val="00F410AB"/>
    <w:rsid w:val="00F42CB0"/>
    <w:rsid w:val="00F430B6"/>
    <w:rsid w:val="00F431C4"/>
    <w:rsid w:val="00F43D19"/>
    <w:rsid w:val="00F46AEE"/>
    <w:rsid w:val="00F46C81"/>
    <w:rsid w:val="00F477A2"/>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815"/>
    <w:rsid w:val="00F71AE1"/>
    <w:rsid w:val="00F71EB9"/>
    <w:rsid w:val="00F72119"/>
    <w:rsid w:val="00F729DE"/>
    <w:rsid w:val="00F72EDF"/>
    <w:rsid w:val="00F7369E"/>
    <w:rsid w:val="00F738E4"/>
    <w:rsid w:val="00F74470"/>
    <w:rsid w:val="00F74C68"/>
    <w:rsid w:val="00F74E97"/>
    <w:rsid w:val="00F76F0C"/>
    <w:rsid w:val="00F7708D"/>
    <w:rsid w:val="00F7721A"/>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87D00"/>
    <w:rsid w:val="00F94A7B"/>
    <w:rsid w:val="00F955A6"/>
    <w:rsid w:val="00F9678A"/>
    <w:rsid w:val="00FA0576"/>
    <w:rsid w:val="00FA0C4E"/>
    <w:rsid w:val="00FA1ED1"/>
    <w:rsid w:val="00FA3387"/>
    <w:rsid w:val="00FA3445"/>
    <w:rsid w:val="00FA45A9"/>
    <w:rsid w:val="00FA4FE9"/>
    <w:rsid w:val="00FA6555"/>
    <w:rsid w:val="00FA6C32"/>
    <w:rsid w:val="00FA7FD3"/>
    <w:rsid w:val="00FB120D"/>
    <w:rsid w:val="00FB20F7"/>
    <w:rsid w:val="00FB2285"/>
    <w:rsid w:val="00FB2A6F"/>
    <w:rsid w:val="00FB369D"/>
    <w:rsid w:val="00FB54D3"/>
    <w:rsid w:val="00FB6152"/>
    <w:rsid w:val="00FB62D9"/>
    <w:rsid w:val="00FB66AB"/>
    <w:rsid w:val="00FB6B1F"/>
    <w:rsid w:val="00FB78D7"/>
    <w:rsid w:val="00FC11AD"/>
    <w:rsid w:val="00FC24C0"/>
    <w:rsid w:val="00FC2761"/>
    <w:rsid w:val="00FC363C"/>
    <w:rsid w:val="00FC389C"/>
    <w:rsid w:val="00FC3A71"/>
    <w:rsid w:val="00FC463D"/>
    <w:rsid w:val="00FC4B6F"/>
    <w:rsid w:val="00FC5BE1"/>
    <w:rsid w:val="00FC608D"/>
    <w:rsid w:val="00FC695C"/>
    <w:rsid w:val="00FC6A36"/>
    <w:rsid w:val="00FC7232"/>
    <w:rsid w:val="00FC7546"/>
    <w:rsid w:val="00FC7B23"/>
    <w:rsid w:val="00FD03B8"/>
    <w:rsid w:val="00FD05F8"/>
    <w:rsid w:val="00FD05FC"/>
    <w:rsid w:val="00FD0FD3"/>
    <w:rsid w:val="00FD1216"/>
    <w:rsid w:val="00FD1C40"/>
    <w:rsid w:val="00FD1FA8"/>
    <w:rsid w:val="00FD2906"/>
    <w:rsid w:val="00FD2DA9"/>
    <w:rsid w:val="00FD2F04"/>
    <w:rsid w:val="00FD3F12"/>
    <w:rsid w:val="00FD4017"/>
    <w:rsid w:val="00FD4C77"/>
    <w:rsid w:val="00FD62C3"/>
    <w:rsid w:val="00FD67E4"/>
    <w:rsid w:val="00FD72A3"/>
    <w:rsid w:val="00FD7FD8"/>
    <w:rsid w:val="00FE05F5"/>
    <w:rsid w:val="00FE066F"/>
    <w:rsid w:val="00FE1341"/>
    <w:rsid w:val="00FE1796"/>
    <w:rsid w:val="00FE2A95"/>
    <w:rsid w:val="00FE2E94"/>
    <w:rsid w:val="00FE3045"/>
    <w:rsid w:val="00FE376B"/>
    <w:rsid w:val="00FE42C6"/>
    <w:rsid w:val="00FE4BD6"/>
    <w:rsid w:val="00FE55D1"/>
    <w:rsid w:val="00FE6299"/>
    <w:rsid w:val="00FE64C1"/>
    <w:rsid w:val="00FE6C80"/>
    <w:rsid w:val="00FE7A8B"/>
    <w:rsid w:val="00FF0402"/>
    <w:rsid w:val="00FF0A24"/>
    <w:rsid w:val="00FF0AA5"/>
    <w:rsid w:val="00FF0E4D"/>
    <w:rsid w:val="00FF1966"/>
    <w:rsid w:val="00FF1C75"/>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04CBBFD7"/>
  <w15:docId w15:val="{66954FED-EA6B-40A9-B224-4234D47F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styleId="Siln">
    <w:name w:val="Strong"/>
    <w:basedOn w:val="Standardnpsmoodstavce"/>
    <w:uiPriority w:val="22"/>
    <w:qFormat/>
    <w:locked/>
    <w:rsid w:val="00DD5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vspolknezdu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ulk.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4E778-AE37-483F-AF6B-6D6E9992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9843</Words>
  <Characters>58097</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67805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epodatelna</cp:lastModifiedBy>
  <cp:revision>3</cp:revision>
  <cp:lastPrinted>2017-05-02T12:12:00Z</cp:lastPrinted>
  <dcterms:created xsi:type="dcterms:W3CDTF">2022-01-12T11:51:00Z</dcterms:created>
  <dcterms:modified xsi:type="dcterms:W3CDTF">2022-01-12T13:13:00Z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pracharova.hedvika@kr-jihomoravsky.cz</vt:lpwstr>
  </property>
  <property fmtid="{D5CDD505-2E9C-101B-9397-08002B2CF9AE}" pid="5" name="MSIP_Label_690ebb53-23a2-471a-9c6e-17bd0d11311e_SetDate">
    <vt:lpwstr>2019-06-27T08:30:14.3848939Z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