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486C5" w14:textId="77777777" w:rsidR="003E7F3D" w:rsidRDefault="00100598" w:rsidP="00546612">
      <w:pPr>
        <w:pStyle w:val="St1Nzevsml"/>
      </w:pPr>
      <w:r w:rsidRPr="00100598">
        <w:t xml:space="preserve">Smlouva o </w:t>
      </w:r>
      <w:r w:rsidR="00DF711B">
        <w:t>dílo</w:t>
      </w:r>
    </w:p>
    <w:p w14:paraId="12F30A43" w14:textId="77777777" w:rsidR="003E7F3D" w:rsidRDefault="00B13CD1" w:rsidP="00546612">
      <w:pPr>
        <w:pStyle w:val="St4Nzevcentr"/>
      </w:pPr>
      <w:r w:rsidRPr="00100598">
        <w:t xml:space="preserve">uzavřená v souladu s ustanovením § </w:t>
      </w:r>
      <w:r w:rsidR="00DF711B">
        <w:t>2586</w:t>
      </w:r>
      <w:r w:rsidRPr="00100598">
        <w:t xml:space="preserve"> a násl. </w:t>
      </w:r>
      <w:r>
        <w:t>zákona 89/2012 (občanský zákoník)</w:t>
      </w:r>
      <w:r w:rsidRPr="00100598">
        <w:t xml:space="preserve"> mezi</w:t>
      </w:r>
      <w:r w:rsidR="00100598" w:rsidRPr="00100598">
        <w:t xml:space="preserve"> těmito smluvními stranami:</w:t>
      </w:r>
    </w:p>
    <w:p w14:paraId="10DD65E3" w14:textId="77777777" w:rsidR="003E7F3D" w:rsidRDefault="003E7F3D" w:rsidP="00546612">
      <w:pPr>
        <w:pStyle w:val="St4Nzevcentr"/>
      </w:pPr>
    </w:p>
    <w:p w14:paraId="189A7C20" w14:textId="77777777" w:rsidR="003E7F3D" w:rsidRDefault="003E7F3D">
      <w:pPr>
        <w:pStyle w:val="St8Odstavectun"/>
      </w:pPr>
      <w:r>
        <w:t xml:space="preserve">1. </w:t>
      </w:r>
      <w:r w:rsidR="00DF711B">
        <w:t>objednatelem</w:t>
      </w:r>
    </w:p>
    <w:p w14:paraId="06680284" w14:textId="43985A07" w:rsidR="00945D35" w:rsidRDefault="00626F52" w:rsidP="00945D35">
      <w:pPr>
        <w:pStyle w:val="St5Textodstavce"/>
      </w:pPr>
      <w:r>
        <w:t>Gymnázium Vítězslava Nováka Jindřichův Hradec</w:t>
      </w:r>
      <w:r>
        <w:br/>
        <w:t>Jindřichův Hradec, Husova 333, PSČ 377 01</w:t>
      </w:r>
      <w:r>
        <w:br/>
        <w:t>IČ: 60816767</w:t>
      </w:r>
      <w:r>
        <w:br/>
      </w:r>
      <w:r w:rsidR="00F24B73">
        <w:t>zastupuje ve věcech smluvních</w:t>
      </w:r>
    </w:p>
    <w:p w14:paraId="2F048818" w14:textId="371F1C8F" w:rsidR="0003589C" w:rsidRDefault="00342DFB" w:rsidP="00945D35">
      <w:pPr>
        <w:pStyle w:val="St5Textodstavce"/>
      </w:pPr>
      <w:r>
        <w:t>Mgr. Lenka Vetýšková</w:t>
      </w:r>
      <w:r w:rsidR="00945D35">
        <w:tab/>
      </w:r>
    </w:p>
    <w:p w14:paraId="470CEF01" w14:textId="77777777" w:rsidR="00342DFB" w:rsidRDefault="00945D35" w:rsidP="00945D35">
      <w:pPr>
        <w:pStyle w:val="St5Textodstavce"/>
      </w:pPr>
      <w:r>
        <w:tab/>
      </w:r>
    </w:p>
    <w:p w14:paraId="5F35271E" w14:textId="50ED9F81" w:rsidR="00945D35" w:rsidRDefault="00945D35" w:rsidP="00945D35">
      <w:pPr>
        <w:pStyle w:val="St5Textodstavce"/>
      </w:pPr>
      <w:r>
        <w:t>a</w:t>
      </w:r>
    </w:p>
    <w:p w14:paraId="1B96B520" w14:textId="77777777" w:rsidR="00945D35" w:rsidRDefault="00945D35" w:rsidP="00945D35">
      <w:pPr>
        <w:pStyle w:val="St8Odstavectun"/>
      </w:pPr>
      <w:r>
        <w:t xml:space="preserve">2. </w:t>
      </w:r>
      <w:r w:rsidR="00DF711B">
        <w:t>zhotovi</w:t>
      </w:r>
      <w:r w:rsidR="00112D2A">
        <w:t>telem</w:t>
      </w:r>
    </w:p>
    <w:p w14:paraId="7FAF6004" w14:textId="77777777" w:rsidR="00945D35" w:rsidRDefault="00945D35" w:rsidP="00945D35">
      <w:pPr>
        <w:pStyle w:val="St5Textodstavce"/>
      </w:pPr>
      <w:r>
        <w:t>Veřejná informační služba, spol. s r.o.</w:t>
      </w:r>
    </w:p>
    <w:p w14:paraId="06038007" w14:textId="77777777" w:rsidR="00945D35" w:rsidRDefault="00945D35" w:rsidP="00945D35">
      <w:pPr>
        <w:pStyle w:val="St5Textodstavce"/>
      </w:pPr>
      <w:r>
        <w:t xml:space="preserve">Plzeň, Farského </w:t>
      </w:r>
      <w:r w:rsidR="003267BE" w:rsidRPr="00863566">
        <w:rPr>
          <w:color w:val="auto"/>
        </w:rPr>
        <w:t>638/</w:t>
      </w:r>
      <w:r w:rsidRPr="00863566">
        <w:rPr>
          <w:color w:val="auto"/>
        </w:rPr>
        <w:t>1</w:t>
      </w:r>
      <w:r>
        <w:t>4, okres Plzeň-město, PSČ 326 00</w:t>
      </w:r>
    </w:p>
    <w:p w14:paraId="4F5348B6" w14:textId="602954C9" w:rsidR="00945D35" w:rsidRDefault="00945D35" w:rsidP="00945D35">
      <w:pPr>
        <w:pStyle w:val="St5Textodstavce"/>
      </w:pPr>
      <w:r>
        <w:t xml:space="preserve">bankovní spojení: </w:t>
      </w:r>
      <w:proofErr w:type="spellStart"/>
      <w:r w:rsidR="00FD04E4">
        <w:t>xxxxxxxxxx</w:t>
      </w:r>
      <w:proofErr w:type="spellEnd"/>
      <w:r w:rsidR="00FD04E4">
        <w:t xml:space="preserve"> </w:t>
      </w:r>
      <w:proofErr w:type="spellStart"/>
      <w:r w:rsidR="00FD04E4">
        <w:t>xxxxxxxx</w:t>
      </w:r>
      <w:proofErr w:type="spellEnd"/>
      <w:r w:rsidR="00FD04E4">
        <w:t xml:space="preserve"> </w:t>
      </w:r>
      <w:proofErr w:type="spellStart"/>
      <w:r w:rsidR="00FD04E4">
        <w:t>xxxxxxxx</w:t>
      </w:r>
      <w:proofErr w:type="spellEnd"/>
    </w:p>
    <w:p w14:paraId="4919427C" w14:textId="45F133B1" w:rsidR="00945D35" w:rsidRDefault="00945D35" w:rsidP="00945D35">
      <w:pPr>
        <w:pStyle w:val="St5Textodstavce"/>
      </w:pPr>
      <w:r>
        <w:t xml:space="preserve">telefon: </w:t>
      </w:r>
      <w:proofErr w:type="spellStart"/>
      <w:r w:rsidR="00FD04E4">
        <w:t>xxxxxxxxxx</w:t>
      </w:r>
      <w:proofErr w:type="spellEnd"/>
      <w:r>
        <w:t xml:space="preserve">, </w:t>
      </w:r>
      <w:proofErr w:type="spellStart"/>
      <w:r w:rsidR="00FD04E4">
        <w:t>xxxxxxxxx</w:t>
      </w:r>
      <w:proofErr w:type="spellEnd"/>
      <w:r>
        <w:t xml:space="preserve">, </w:t>
      </w:r>
      <w:proofErr w:type="spellStart"/>
      <w:r w:rsidR="00FD04E4">
        <w:t>xxxxxxxxxxxx</w:t>
      </w:r>
      <w:proofErr w:type="spellEnd"/>
    </w:p>
    <w:p w14:paraId="69187D1D" w14:textId="77777777" w:rsidR="00945D35" w:rsidRDefault="00945D35" w:rsidP="00945D35">
      <w:pPr>
        <w:pStyle w:val="St5Textodstavce"/>
      </w:pPr>
      <w:r>
        <w:t>IČ: 45330344</w:t>
      </w:r>
    </w:p>
    <w:p w14:paraId="6B84BB37" w14:textId="77777777" w:rsidR="00945D35" w:rsidRDefault="003267BE" w:rsidP="00945D35">
      <w:pPr>
        <w:pStyle w:val="St5Textodstavce"/>
      </w:pPr>
      <w:r>
        <w:t>DIČ: CZ</w:t>
      </w:r>
      <w:r w:rsidR="00945D35">
        <w:t>45330344</w:t>
      </w:r>
    </w:p>
    <w:p w14:paraId="5E0F2C95" w14:textId="77777777" w:rsidR="00945D35" w:rsidRDefault="00945D35" w:rsidP="00945D35">
      <w:pPr>
        <w:pStyle w:val="St5Textodstavce"/>
      </w:pPr>
      <w:r>
        <w:t>Obch. rejstřík: Krajský soud v Plzni, oddíl C, vložka 1561</w:t>
      </w:r>
    </w:p>
    <w:p w14:paraId="072E36DC" w14:textId="77777777" w:rsidR="00872877" w:rsidRDefault="00945D35" w:rsidP="00F24B73">
      <w:pPr>
        <w:pStyle w:val="St5Textodstavce"/>
      </w:pPr>
      <w:r>
        <w:t>zastup</w:t>
      </w:r>
      <w:r w:rsidR="00F24B73">
        <w:t>uje</w:t>
      </w:r>
      <w:r>
        <w:t xml:space="preserve"> ve věcech smluvních</w:t>
      </w:r>
    </w:p>
    <w:p w14:paraId="12FB4A86" w14:textId="77777777" w:rsidR="00F24B73" w:rsidRDefault="00F24B73" w:rsidP="00F24B73">
      <w:pPr>
        <w:pStyle w:val="St5Textodstavce"/>
      </w:pPr>
      <w:r>
        <w:t>Mgr. Eva Feketová  - na základě plné moci</w:t>
      </w:r>
    </w:p>
    <w:p w14:paraId="4D66BDC9" w14:textId="77777777" w:rsidR="003E7F3D" w:rsidRDefault="00100598">
      <w:pPr>
        <w:pStyle w:val="St2lnekslo"/>
      </w:pPr>
      <w:r>
        <w:t>Článek I</w:t>
      </w:r>
      <w:r w:rsidR="003E7F3D">
        <w:t>.</w:t>
      </w:r>
    </w:p>
    <w:p w14:paraId="798BB051" w14:textId="77777777" w:rsidR="003E7F3D" w:rsidRDefault="003E7F3D">
      <w:pPr>
        <w:pStyle w:val="St3Nadpislnku"/>
      </w:pPr>
      <w:r>
        <w:t>P</w:t>
      </w:r>
      <w:r w:rsidR="00100598">
        <w:t>ředmět smlouvy</w:t>
      </w:r>
    </w:p>
    <w:p w14:paraId="7EF80DA1" w14:textId="1C65ECF8" w:rsidR="00100598" w:rsidRDefault="00100598" w:rsidP="00100598">
      <w:pPr>
        <w:pStyle w:val="St5Textodstavce"/>
      </w:pPr>
      <w:r>
        <w:t>1. </w:t>
      </w:r>
      <w:r w:rsidR="00DF711B" w:rsidRPr="00DF711B">
        <w:t xml:space="preserve">Předmětem této smlouvy je dodávka </w:t>
      </w:r>
      <w:sdt>
        <w:sdtPr>
          <w:alias w:val="Název systému"/>
          <w:tag w:val="Název"/>
          <w:id w:val="5103338"/>
          <w:placeholder>
            <w:docPart w:val="39880BE3F72F4CE0896E617A9E099F1C"/>
          </w:placeholder>
          <w:dropDownList>
            <w:listItem w:displayText="stravovacího" w:value="stravovacího"/>
            <w:listItem w:displayText="docházkového" w:value="docházkového"/>
            <w:listItem w:displayText="přístupového" w:value="přístupového"/>
            <w:listItem w:displayText="stravovacího a docházkového" w:value="stravovacího a docházkového"/>
            <w:listItem w:displayText="stravovacího a přístupového" w:value="stravovacího a přístupového"/>
          </w:dropDownList>
        </w:sdtPr>
        <w:sdtEndPr/>
        <w:sdtContent>
          <w:r w:rsidR="0003589C">
            <w:t>stravovacího</w:t>
          </w:r>
        </w:sdtContent>
      </w:sdt>
      <w:r w:rsidR="00DF711B" w:rsidRPr="00DF711B">
        <w:t xml:space="preserve"> systému dle zadání objednatele; dílo tvoří soustava HW a SW a</w:t>
      </w:r>
      <w:r w:rsidR="00F24B73">
        <w:t> </w:t>
      </w:r>
      <w:r w:rsidR="00DF711B" w:rsidRPr="00DF711B">
        <w:t>související technické a školící práce a služby. Přesná specifikace díla je nedílnou součástí této smlouvy a tvoří přílohu č.</w:t>
      </w:r>
      <w:r w:rsidR="007240E0">
        <w:t xml:space="preserve"> </w:t>
      </w:r>
      <w:r w:rsidR="00DF711B" w:rsidRPr="00DF711B">
        <w:t>1.</w:t>
      </w:r>
    </w:p>
    <w:p w14:paraId="0D2FE396" w14:textId="77777777" w:rsidR="003E7F3D" w:rsidRDefault="003E7F3D" w:rsidP="00100598">
      <w:pPr>
        <w:pStyle w:val="St2lnekslo"/>
      </w:pPr>
      <w:r>
        <w:t xml:space="preserve">Článek </w:t>
      </w:r>
      <w:r w:rsidR="00100598">
        <w:t>II</w:t>
      </w:r>
      <w:r>
        <w:t>.</w:t>
      </w:r>
    </w:p>
    <w:p w14:paraId="013A9BFB" w14:textId="77777777" w:rsidR="003E7F3D" w:rsidRDefault="00D915A5">
      <w:pPr>
        <w:pStyle w:val="St3Nadpislnku"/>
      </w:pPr>
      <w:r>
        <w:t>Místo a termíny plnění</w:t>
      </w:r>
    </w:p>
    <w:p w14:paraId="407E9F49" w14:textId="483BB806" w:rsidR="003E7F3D" w:rsidRDefault="00100598">
      <w:pPr>
        <w:pStyle w:val="St5Textodstavce"/>
      </w:pPr>
      <w:r>
        <w:t>1. </w:t>
      </w:r>
      <w:r w:rsidR="00D915A5">
        <w:t>Místem zhotovení díla je</w:t>
      </w:r>
      <w:r w:rsidR="00D915A5" w:rsidRPr="00DF711B">
        <w:t xml:space="preserve"> </w:t>
      </w:r>
      <w:sdt>
        <w:sdtPr>
          <w:alias w:val="Vyber místo plnění (zhotovení) díla"/>
          <w:tag w:val="Místo"/>
          <w:id w:val="904112"/>
          <w:placeholder>
            <w:docPart w:val="E15CE3F662C241B1A5D70C4F83878E8B"/>
          </w:placeholder>
          <w:dropDownList>
            <w:listItem w:displayText="sídlo objednatele" w:value="sídlo objednatele"/>
            <w:listItem w:displayText="provozovna objednatele na adrese " w:value="provozovna objednatele na adrese "/>
          </w:dropDownList>
        </w:sdtPr>
        <w:sdtEndPr/>
        <w:sdtContent>
          <w:r w:rsidR="0003589C">
            <w:t>sídlo objednatele</w:t>
          </w:r>
        </w:sdtContent>
      </w:sdt>
      <w:r w:rsidRPr="00CF4298">
        <w:t>.</w:t>
      </w:r>
    </w:p>
    <w:p w14:paraId="54B188B7" w14:textId="3AE9B95D" w:rsidR="00F411DE" w:rsidRDefault="00F411DE">
      <w:pPr>
        <w:pStyle w:val="St5Textodstavce"/>
      </w:pPr>
      <w:r>
        <w:t>2. </w:t>
      </w:r>
      <w:r w:rsidRPr="00F411DE">
        <w:t>Povinnosti objednatele</w:t>
      </w:r>
      <w:r w:rsidR="00342DFB">
        <w:t xml:space="preserve"> (příprava kabeláže a serveru)</w:t>
      </w:r>
      <w:r w:rsidRPr="00F411DE">
        <w:t xml:space="preserve"> </w:t>
      </w:r>
      <w:r w:rsidR="00342DFB">
        <w:t>b</w:t>
      </w:r>
      <w:r w:rsidRPr="00F411DE">
        <w:t>udou splněny do</w:t>
      </w:r>
      <w:r w:rsidRPr="00120DF4">
        <w:t xml:space="preserve"> </w:t>
      </w:r>
      <w:sdt>
        <w:sdtPr>
          <w:alias w:val="Datum Do"/>
          <w:tag w:val="Datum"/>
          <w:id w:val="904122"/>
          <w:placeholder>
            <w:docPart w:val="F9E71A5B3A2E4E05AD34E8379ADE9B85"/>
          </w:placeholder>
          <w:date w:fullDate="2022-01-31T00:00:00Z">
            <w:dateFormat w:val="d.M.yyyy"/>
            <w:lid w:val="cs-CZ"/>
            <w:storeMappedDataAs w:val="dateTime"/>
            <w:calendar w:val="gregorian"/>
          </w:date>
        </w:sdtPr>
        <w:sdtEndPr/>
        <w:sdtContent>
          <w:r w:rsidR="0003589C">
            <w:t>31.1.2022</w:t>
          </w:r>
        </w:sdtContent>
      </w:sdt>
      <w:r w:rsidRPr="00F411DE">
        <w:t>. Splnění povinností oznámí objednatel zhotoviteli píse</w:t>
      </w:r>
      <w:r>
        <w:t>mně e-mailem.</w:t>
      </w:r>
    </w:p>
    <w:p w14:paraId="39D6A794" w14:textId="2CF0E3DE" w:rsidR="00F411DE" w:rsidRDefault="00F411DE">
      <w:pPr>
        <w:pStyle w:val="St5Textodstavce"/>
      </w:pPr>
      <w:r>
        <w:t>3. </w:t>
      </w:r>
      <w:r w:rsidRPr="00F411DE">
        <w:t xml:space="preserve">Dílo bude dokončeno a předáno objednateli do </w:t>
      </w:r>
      <w:sdt>
        <w:sdtPr>
          <w:alias w:val="Datum Do"/>
          <w:tag w:val="Datum"/>
          <w:id w:val="904126"/>
          <w:placeholder>
            <w:docPart w:val="A395D3CF1BD94388AB1331EEF7704205"/>
          </w:placeholder>
          <w:date w:fullDate="2022-03-31T00:00:00Z">
            <w:dateFormat w:val="d.M.yyyy"/>
            <w:lid w:val="cs-CZ"/>
            <w:storeMappedDataAs w:val="dateTime"/>
            <w:calendar w:val="gregorian"/>
          </w:date>
        </w:sdtPr>
        <w:sdtEndPr/>
        <w:sdtContent>
          <w:r w:rsidR="0003589C">
            <w:t>31.3.2022</w:t>
          </w:r>
        </w:sdtContent>
      </w:sdt>
      <w:r w:rsidRPr="00F411DE">
        <w:t>.</w:t>
      </w:r>
    </w:p>
    <w:sdt>
      <w:sdtPr>
        <w:alias w:val="Varianta bez zálohy"/>
        <w:tag w:val="Varianta bez zálohy"/>
        <w:id w:val="62199860"/>
        <w:placeholder>
          <w:docPart w:val="10E495275FF14AAAA88D2ED27A4675E5"/>
        </w:placeholder>
      </w:sdtPr>
      <w:sdtEndPr/>
      <w:sdtContent>
        <w:p w14:paraId="7AE79D19" w14:textId="77777777" w:rsidR="00C105A4" w:rsidRDefault="00C105A4">
          <w:pPr>
            <w:pStyle w:val="St5Textodstavce"/>
          </w:pPr>
          <w:r>
            <w:t>4. </w:t>
          </w:r>
          <w:r w:rsidRPr="00C105A4">
            <w:t xml:space="preserve">Při nesplnění povinností objednatele do termínu dle </w:t>
          </w:r>
          <w:r>
            <w:t xml:space="preserve">článku </w:t>
          </w:r>
          <w:r w:rsidRPr="005C5699">
            <w:rPr>
              <w:color w:val="auto"/>
            </w:rPr>
            <w:t xml:space="preserve">II., bod 2. této smlouvy </w:t>
          </w:r>
          <w:r w:rsidR="003267BE" w:rsidRPr="005C5699">
            <w:rPr>
              <w:color w:val="auto"/>
            </w:rPr>
            <w:t xml:space="preserve">pozbývá platnosti termín stanovený v článku II, bod 3 a </w:t>
          </w:r>
          <w:r w:rsidRPr="005C5699">
            <w:rPr>
              <w:color w:val="auto"/>
            </w:rPr>
            <w:t xml:space="preserve">budou po vzájemné dohodě stanoveny nové náhradní termíny pro povinnosti dle článku II. Obě strany se </w:t>
          </w:r>
          <w:r w:rsidRPr="00C105A4">
            <w:t>zavazují, že projeví snahu a dobrou vůli pro nalezení nejbližšího možného termínu v rámci svých kapacitních možností. Ty</w:t>
          </w:r>
          <w:r w:rsidR="00F44E12">
            <w:t>to nové termíny budou uvedeny v </w:t>
          </w:r>
          <w:r w:rsidRPr="00C105A4">
            <w:t>dodatku ke smlouvě podepsaném smluvními stranami</w:t>
          </w:r>
          <w:r>
            <w:t>.</w:t>
          </w:r>
        </w:p>
      </w:sdtContent>
    </w:sdt>
    <w:p w14:paraId="0C508108" w14:textId="2B88F197" w:rsidR="00C105A4" w:rsidRDefault="00C105A4" w:rsidP="00C105A4">
      <w:pPr>
        <w:pStyle w:val="St5Textodstavce"/>
      </w:pPr>
    </w:p>
    <w:p w14:paraId="0772C64F" w14:textId="77777777" w:rsidR="00100598" w:rsidRPr="00100598" w:rsidRDefault="00100598" w:rsidP="00100598">
      <w:pPr>
        <w:pStyle w:val="St2lnekslo"/>
      </w:pPr>
      <w:r w:rsidRPr="00100598">
        <w:t>Článek III.</w:t>
      </w:r>
    </w:p>
    <w:p w14:paraId="592E733A" w14:textId="77777777" w:rsidR="00100598" w:rsidRPr="00100598" w:rsidRDefault="00C646BD" w:rsidP="00100598">
      <w:pPr>
        <w:pStyle w:val="St3Nadpislnku"/>
      </w:pPr>
      <w:r w:rsidRPr="00C646BD">
        <w:t>Cena díla a platební podmínk</w:t>
      </w:r>
      <w:r>
        <w:t>y</w:t>
      </w:r>
    </w:p>
    <w:p w14:paraId="6607708E" w14:textId="7C27F23E" w:rsidR="003145FE" w:rsidRDefault="00100598" w:rsidP="00100598">
      <w:pPr>
        <w:pStyle w:val="St5Textodstavce"/>
      </w:pPr>
      <w:r>
        <w:t>1. </w:t>
      </w:r>
      <w:r w:rsidR="00C646BD" w:rsidRPr="00C646BD">
        <w:t xml:space="preserve">Celková cena díla, které je předmětem této smlouvy činí </w:t>
      </w:r>
      <w:sdt>
        <w:sdtPr>
          <w:alias w:val="Cena díla"/>
          <w:tag w:val="Cena"/>
          <w:id w:val="62199877"/>
          <w:placeholder>
            <w:docPart w:val="320E124B2D834012B9EC2C2D9354682D"/>
          </w:placeholder>
        </w:sdtPr>
        <w:sdtEndPr/>
        <w:sdtContent>
          <w:r w:rsidR="007306E9">
            <w:t>80.419</w:t>
          </w:r>
        </w:sdtContent>
      </w:sdt>
      <w:r w:rsidR="00C646BD" w:rsidRPr="00C646BD">
        <w:t>,- Kč bez DPH. K této ceně se připočítává DPH dle platných sazeb v okamžiku uskutečnění zdanitelného plnění</w:t>
      </w:r>
      <w:r w:rsidR="00C646BD">
        <w:t>.</w:t>
      </w:r>
    </w:p>
    <w:sdt>
      <w:sdtPr>
        <w:alias w:val="Varianta bez zálohy"/>
        <w:tag w:val="Varianta bez zálohy"/>
        <w:id w:val="62199900"/>
        <w:placeholder>
          <w:docPart w:val="10E495275FF14AAAA88D2ED27A4675E5"/>
        </w:placeholder>
      </w:sdtPr>
      <w:sdtEndPr/>
      <w:sdtContent>
        <w:p w14:paraId="4675D46C" w14:textId="77777777" w:rsidR="00C646BD" w:rsidRDefault="00F72757" w:rsidP="00100598">
          <w:pPr>
            <w:pStyle w:val="St5Textodstavce"/>
          </w:pPr>
          <w:r>
            <w:t>2. </w:t>
          </w:r>
          <w:r w:rsidRPr="00F72757">
            <w:t>Po předání díla bude vystavena</w:t>
          </w:r>
          <w:r>
            <w:t xml:space="preserve"> konečná faktura se splatností </w:t>
          </w:r>
          <w:r w:rsidRPr="00F72757">
            <w:t>do 14 dnů od jejího vystavení</w:t>
          </w:r>
          <w:r>
            <w:t>.</w:t>
          </w:r>
        </w:p>
      </w:sdtContent>
    </w:sdt>
    <w:p w14:paraId="40470015" w14:textId="23853088" w:rsidR="00F72757" w:rsidRPr="00E46FA0" w:rsidRDefault="00F72757" w:rsidP="00F72757">
      <w:pPr>
        <w:pStyle w:val="St5Textodstavce"/>
        <w:rPr>
          <w:color w:val="auto"/>
        </w:rPr>
      </w:pPr>
    </w:p>
    <w:p w14:paraId="7EDB02D6" w14:textId="77777777" w:rsidR="003E7F3D" w:rsidRDefault="003E7F3D">
      <w:pPr>
        <w:pStyle w:val="St2lnekslo"/>
      </w:pPr>
      <w:r>
        <w:t xml:space="preserve">Článek </w:t>
      </w:r>
      <w:r w:rsidR="00100598">
        <w:t>IV</w:t>
      </w:r>
      <w:r>
        <w:t>.</w:t>
      </w:r>
    </w:p>
    <w:p w14:paraId="3308CA72" w14:textId="77777777" w:rsidR="003E7F3D" w:rsidRDefault="008E514F">
      <w:pPr>
        <w:pStyle w:val="St3Nadpislnku"/>
      </w:pPr>
      <w:r w:rsidRPr="008E514F">
        <w:t>Sankce při nedodržení podmínek smlouv</w:t>
      </w:r>
      <w:r w:rsidR="00100598">
        <w:t>y</w:t>
      </w:r>
    </w:p>
    <w:p w14:paraId="734B573F" w14:textId="77777777" w:rsidR="00B02A7C" w:rsidRDefault="003E7F3D" w:rsidP="00B02A7C">
      <w:pPr>
        <w:pStyle w:val="St5Textodstavce"/>
      </w:pPr>
      <w:r>
        <w:t>1.</w:t>
      </w:r>
      <w:r w:rsidR="00100598">
        <w:t> </w:t>
      </w:r>
      <w:r w:rsidR="008E514F" w:rsidRPr="008E514F">
        <w:t>Při nedodržení termínu splatnosti má objednatel povinnost zaplatit cenu díla navýšenou o</w:t>
      </w:r>
      <w:r w:rsidR="008E514F">
        <w:t xml:space="preserve"> úrok z prodlení ve výši 0,1% </w:t>
      </w:r>
      <w:r w:rsidR="008E514F" w:rsidRPr="008E514F">
        <w:t>z</w:t>
      </w:r>
      <w:r w:rsidR="008E514F">
        <w:t> </w:t>
      </w:r>
      <w:r w:rsidR="008E514F" w:rsidRPr="008E514F">
        <w:t>dosud neuhrazené ceny díla včetně DPH za každý den prodlení</w:t>
      </w:r>
      <w:r w:rsidR="00B02A7C">
        <w:t>.</w:t>
      </w:r>
    </w:p>
    <w:p w14:paraId="2C5EF1F1" w14:textId="77777777" w:rsidR="003E7F3D" w:rsidRDefault="00B02A7C" w:rsidP="008E514F">
      <w:pPr>
        <w:pStyle w:val="St5Textodstavce"/>
      </w:pPr>
      <w:r>
        <w:t>2. </w:t>
      </w:r>
      <w:r w:rsidR="008E514F" w:rsidRPr="008E514F">
        <w:t xml:space="preserve">Při nedodržení termínu dokončení (předání) díla z viny zhotovitele má objednatel právo požadovat slevu ve výši 0,1% ze sjednané ceny díla </w:t>
      </w:r>
      <w:r w:rsidR="00C93738" w:rsidRPr="00C93738">
        <w:t>včetně DPH</w:t>
      </w:r>
      <w:r w:rsidR="00C93738">
        <w:t xml:space="preserve"> </w:t>
      </w:r>
      <w:r w:rsidR="008E514F" w:rsidRPr="008E514F">
        <w:t>za každý den prodlení</w:t>
      </w:r>
      <w:r w:rsidR="00100598" w:rsidRPr="00CF4298">
        <w:t>.</w:t>
      </w:r>
    </w:p>
    <w:p w14:paraId="51746D50" w14:textId="77777777" w:rsidR="00100598" w:rsidRDefault="00100598" w:rsidP="00100598">
      <w:pPr>
        <w:pStyle w:val="St2lnekslo"/>
      </w:pPr>
      <w:r>
        <w:t>Článek V.</w:t>
      </w:r>
    </w:p>
    <w:p w14:paraId="7A9269D4" w14:textId="77777777" w:rsidR="00100598" w:rsidRDefault="008E514F" w:rsidP="00100598">
      <w:pPr>
        <w:pStyle w:val="St3Nadpislnku"/>
      </w:pPr>
      <w:r w:rsidRPr="008E514F">
        <w:t>Práva a povinnosti smluvních stra</w:t>
      </w:r>
      <w:r>
        <w:t>n</w:t>
      </w:r>
    </w:p>
    <w:p w14:paraId="5DF2ED10" w14:textId="77777777" w:rsidR="00100598" w:rsidRDefault="00100598" w:rsidP="00100598">
      <w:pPr>
        <w:pStyle w:val="St5Textodstavce"/>
      </w:pPr>
      <w:r>
        <w:t>1. </w:t>
      </w:r>
      <w:r w:rsidR="008E514F" w:rsidRPr="008E514F">
        <w:t>Objednatel zajistí zhot</w:t>
      </w:r>
      <w:r w:rsidR="008E514F">
        <w:t>oviteli přístup na pracoviště k </w:t>
      </w:r>
      <w:r w:rsidR="008E514F" w:rsidRPr="008E514F">
        <w:t>provedení všech potřebných prací</w:t>
      </w:r>
      <w:r>
        <w:t>.</w:t>
      </w:r>
    </w:p>
    <w:p w14:paraId="4B7D732D" w14:textId="77777777" w:rsidR="008E14C3" w:rsidRDefault="00100598" w:rsidP="00100598">
      <w:pPr>
        <w:pStyle w:val="St5Textodstavce"/>
      </w:pPr>
      <w:r>
        <w:t>2. </w:t>
      </w:r>
      <w:r w:rsidR="008E514F" w:rsidRPr="008E514F">
        <w:t>Objednatel zajistí osobní přítomnost či telefonickou dostupnost svého zástupce pro věci technické po celou dobu instalace</w:t>
      </w:r>
      <w:r>
        <w:t>.</w:t>
      </w:r>
    </w:p>
    <w:p w14:paraId="26B8628F" w14:textId="77777777" w:rsidR="008E14C3" w:rsidRDefault="008E14C3" w:rsidP="00100598">
      <w:pPr>
        <w:pStyle w:val="St5Textodstavce"/>
      </w:pPr>
      <w:r>
        <w:t>3. </w:t>
      </w:r>
      <w:r w:rsidRPr="008E14C3">
        <w:t>Objednatel začne používat dílo podle návodů a pokynů zhotovitele sdělených při školení obsluhy objednatele</w:t>
      </w:r>
      <w:r>
        <w:t>.</w:t>
      </w:r>
    </w:p>
    <w:p w14:paraId="0AA9E04B" w14:textId="77777777" w:rsidR="008E14C3" w:rsidRDefault="008E14C3" w:rsidP="00100598">
      <w:pPr>
        <w:pStyle w:val="St5Textodstavce"/>
      </w:pPr>
      <w:r>
        <w:t>4. </w:t>
      </w:r>
      <w:r w:rsidRPr="008E14C3">
        <w:t>Zhotovitel je povinen prové</w:t>
      </w:r>
      <w:r>
        <w:t xml:space="preserve">st instalaci svými pracovníky, </w:t>
      </w:r>
      <w:r w:rsidRPr="008E14C3">
        <w:t>kteří mají pro provedení díla dostatečnou kvalifikaci</w:t>
      </w:r>
      <w:r>
        <w:t>.</w:t>
      </w:r>
    </w:p>
    <w:p w14:paraId="320E56A4" w14:textId="77777777" w:rsidR="008E14C3" w:rsidRDefault="008E14C3" w:rsidP="00100598">
      <w:pPr>
        <w:pStyle w:val="St5Textodstavce"/>
      </w:pPr>
      <w:r>
        <w:t>5. </w:t>
      </w:r>
      <w:r w:rsidRPr="008E14C3">
        <w:t>Zhotovitel v plném rozsahu zodpovídá za bezpečnost práce svých pracovníků po celou dobu provádění díla</w:t>
      </w:r>
      <w:r>
        <w:t>.</w:t>
      </w:r>
    </w:p>
    <w:p w14:paraId="6B1EB0A9" w14:textId="77777777" w:rsidR="008E14C3" w:rsidRDefault="008E14C3" w:rsidP="00100598">
      <w:pPr>
        <w:pStyle w:val="St5Textodstavce"/>
      </w:pPr>
      <w:r>
        <w:t>6. </w:t>
      </w:r>
      <w:r w:rsidRPr="008E14C3">
        <w:t>Zhotovitel předá zprovozněný systém protokolárně objednateli</w:t>
      </w:r>
      <w:r>
        <w:t>.</w:t>
      </w:r>
    </w:p>
    <w:p w14:paraId="136C307E" w14:textId="77777777" w:rsidR="008E14C3" w:rsidRDefault="008E14C3" w:rsidP="00100598">
      <w:pPr>
        <w:pStyle w:val="St5Textodstavce"/>
      </w:pPr>
      <w:r w:rsidRPr="00AC6248">
        <w:t>7. Případné další specifické povinnosti a podmínky pro za</w:t>
      </w:r>
      <w:bookmarkStart w:id="0" w:name="_GoBack"/>
      <w:bookmarkEnd w:id="0"/>
      <w:r w:rsidRPr="00AC6248">
        <w:t>hájení plnění díla jsou uvedeny v</w:t>
      </w:r>
      <w:r w:rsidR="00AC6248" w:rsidRPr="00AC6248">
        <w:t> montážních listech, které jsou nedílnou součástí této smlouvy.</w:t>
      </w:r>
    </w:p>
    <w:p w14:paraId="388D173C" w14:textId="77777777" w:rsidR="00100598" w:rsidRDefault="00100598" w:rsidP="00100598">
      <w:pPr>
        <w:pStyle w:val="St2lnekslo"/>
      </w:pPr>
      <w:r>
        <w:t>Článek VI.</w:t>
      </w:r>
    </w:p>
    <w:p w14:paraId="17C11AE3" w14:textId="77777777" w:rsidR="00100598" w:rsidRDefault="008E14C3" w:rsidP="00100598">
      <w:pPr>
        <w:pStyle w:val="St3Nadpislnku"/>
      </w:pPr>
      <w:r w:rsidRPr="008E14C3">
        <w:t>Přechod vlastnictví a licenční ujednán</w:t>
      </w:r>
      <w:r>
        <w:t>í</w:t>
      </w:r>
    </w:p>
    <w:p w14:paraId="663131E2" w14:textId="77777777" w:rsidR="00B02A7C" w:rsidRPr="00E22A99" w:rsidRDefault="00100598" w:rsidP="00B02A7C">
      <w:pPr>
        <w:pStyle w:val="St5Textodstavce"/>
      </w:pPr>
      <w:r>
        <w:t>1. </w:t>
      </w:r>
      <w:r w:rsidR="00F44E12" w:rsidRPr="00F44E12">
        <w:t>Vlastnictví k dílu přechází na objednatele až po úplném zaplacení díla</w:t>
      </w:r>
      <w:r w:rsidR="00B02A7C">
        <w:t>.</w:t>
      </w:r>
    </w:p>
    <w:p w14:paraId="08538685" w14:textId="77777777" w:rsidR="00100598" w:rsidRDefault="00B02A7C" w:rsidP="00F44E12">
      <w:pPr>
        <w:pStyle w:val="St5Textodstavce"/>
      </w:pPr>
      <w:r>
        <w:t>2. </w:t>
      </w:r>
      <w:r w:rsidR="00F44E12" w:rsidRPr="00F44E12">
        <w:t xml:space="preserve">Licenční ujednání k SW je </w:t>
      </w:r>
      <w:r w:rsidR="00F44E12">
        <w:t>uvedeno v</w:t>
      </w:r>
      <w:r w:rsidR="000F2864">
        <w:t xml:space="preserve">e </w:t>
      </w:r>
      <w:r w:rsidR="003D3976">
        <w:t>Všeobecných obchodních podmínkách VIS, které jsou</w:t>
      </w:r>
      <w:r w:rsidR="00F44E12" w:rsidRPr="00F44E12">
        <w:t xml:space="preserve"> nedílnou součástí této smlouvy</w:t>
      </w:r>
      <w:r w:rsidRPr="003975EC">
        <w:t>.</w:t>
      </w:r>
    </w:p>
    <w:p w14:paraId="075C4083" w14:textId="77777777" w:rsidR="00100598" w:rsidRDefault="00100598" w:rsidP="00100598">
      <w:pPr>
        <w:pStyle w:val="St2lnekslo"/>
      </w:pPr>
      <w:r>
        <w:t>Článek VII.</w:t>
      </w:r>
    </w:p>
    <w:p w14:paraId="79238ACC" w14:textId="77777777" w:rsidR="00100598" w:rsidRDefault="00BE6858" w:rsidP="00100598">
      <w:pPr>
        <w:pStyle w:val="St3Nadpislnku"/>
      </w:pPr>
      <w:r>
        <w:t>Uplatňování práva z vady a řešení reklamací</w:t>
      </w:r>
    </w:p>
    <w:p w14:paraId="6390B090" w14:textId="77777777" w:rsidR="003D3976" w:rsidRDefault="00100598" w:rsidP="003D3976">
      <w:pPr>
        <w:pStyle w:val="St5Textodstavce"/>
      </w:pPr>
      <w:r>
        <w:t>1. </w:t>
      </w:r>
      <w:r w:rsidR="00BE6858" w:rsidRPr="00BE6858">
        <w:t>Z</w:t>
      </w:r>
      <w:r w:rsidR="00BE6858">
        <w:t>působ uplatňování práva z vady</w:t>
      </w:r>
      <w:r w:rsidR="00BE6858" w:rsidRPr="00BE6858">
        <w:t xml:space="preserve"> a způsob řešení reklamací jsou uvedeny </w:t>
      </w:r>
      <w:r w:rsidR="003D3976">
        <w:t>ve Všeobecných obchodních podmínkách VIS, které jsou</w:t>
      </w:r>
      <w:r w:rsidR="003D3976" w:rsidRPr="00F44E12">
        <w:t xml:space="preserve"> nedílnou součástí této smlouvy</w:t>
      </w:r>
      <w:r w:rsidR="003D3976" w:rsidRPr="003975EC">
        <w:t>.</w:t>
      </w:r>
    </w:p>
    <w:p w14:paraId="40D27947" w14:textId="77777777" w:rsidR="00AD7C5B" w:rsidRDefault="00AD7C5B" w:rsidP="00AD7C5B">
      <w:pPr>
        <w:pStyle w:val="St5Textodstavce"/>
      </w:pPr>
    </w:p>
    <w:p w14:paraId="65836106" w14:textId="77777777" w:rsidR="00AD7C5B" w:rsidRDefault="00AD7C5B" w:rsidP="00AD7C5B">
      <w:pPr>
        <w:pStyle w:val="St2lnekslo"/>
      </w:pPr>
      <w:r>
        <w:t>Článek VIII.</w:t>
      </w:r>
    </w:p>
    <w:p w14:paraId="7C2E00E9" w14:textId="77777777" w:rsidR="00AD7C5B" w:rsidRDefault="00AD7C5B" w:rsidP="00AD7C5B">
      <w:pPr>
        <w:pStyle w:val="St3Nadpislnku"/>
      </w:pPr>
      <w:r>
        <w:t>Závěrečná ustanovení</w:t>
      </w:r>
    </w:p>
    <w:p w14:paraId="0BE5F3C4" w14:textId="77777777" w:rsidR="00957FB3" w:rsidRDefault="00AD7C5B" w:rsidP="00957FB3">
      <w:pPr>
        <w:pStyle w:val="St5Textodstavce"/>
      </w:pPr>
      <w:r>
        <w:t>1. </w:t>
      </w:r>
      <w:r w:rsidR="00957FB3" w:rsidRPr="00283B3D">
        <w:t>V ostatním se tato smlouva řídí příslušnými ustanoveními ob</w:t>
      </w:r>
      <w:r w:rsidR="00957FB3">
        <w:t>čanské</w:t>
      </w:r>
      <w:r w:rsidR="00957FB3" w:rsidRPr="00283B3D">
        <w:t>ho zákoníku a ostatních právních předpisů.</w:t>
      </w:r>
    </w:p>
    <w:p w14:paraId="0FC56944" w14:textId="77777777" w:rsidR="00957FB3" w:rsidRDefault="00957FB3" w:rsidP="00957FB3">
      <w:pPr>
        <w:pStyle w:val="St5Textodstavce"/>
      </w:pPr>
      <w:r>
        <w:t>2. </w:t>
      </w:r>
      <w:r w:rsidRPr="00283B3D">
        <w:t>Smlouva je sepsána ve dvou vyhotoveních, z nichž každá</w:t>
      </w:r>
      <w:r>
        <w:t xml:space="preserve"> strana obdrží jedno vyhotovení.</w:t>
      </w:r>
    </w:p>
    <w:p w14:paraId="23641EFC" w14:textId="77777777" w:rsidR="00957FB3" w:rsidRDefault="00957FB3" w:rsidP="00957FB3">
      <w:pPr>
        <w:pStyle w:val="St5Textodstavce"/>
      </w:pPr>
      <w:r>
        <w:t>3. </w:t>
      </w:r>
      <w:r w:rsidRPr="00283B3D">
        <w:t xml:space="preserve">Na důkaz souhlasu s celým obsahem této smlouvy připojují smluvní </w:t>
      </w:r>
      <w:r>
        <w:t>strany své vlastnoruční podpisy.</w:t>
      </w:r>
    </w:p>
    <w:p w14:paraId="530575C0" w14:textId="77777777" w:rsidR="00100598" w:rsidRDefault="00957FB3" w:rsidP="00957FB3">
      <w:pPr>
        <w:pStyle w:val="St5Textodstavce"/>
      </w:pPr>
      <w:r>
        <w:t>4. </w:t>
      </w:r>
      <w:r w:rsidRPr="00283B3D">
        <w:t>Smlouvu lze doplňovat pouze číslovanými přílohami podepsanými oběma smluvními stranami</w:t>
      </w:r>
      <w:r w:rsidR="00100598">
        <w:t>.</w:t>
      </w:r>
    </w:p>
    <w:p w14:paraId="1383162D" w14:textId="77777777" w:rsidR="00957FB3" w:rsidRDefault="00957FB3" w:rsidP="00957FB3">
      <w:pPr>
        <w:pStyle w:val="St5Textodstavce"/>
      </w:pPr>
      <w:r>
        <w:t>5. V případě odstoupení od smlouvy bez udání důvodu nebo nedodržení ujednání smlouvy se objednatel zavazuje, že uhradí náklady prokazatelně vynaložené na provádění díla ke dni odstoupení.</w:t>
      </w:r>
    </w:p>
    <w:p w14:paraId="26F68481" w14:textId="77777777" w:rsidR="00957FB3" w:rsidRDefault="00957FB3" w:rsidP="00957FB3">
      <w:pPr>
        <w:pStyle w:val="St5Textodstavce"/>
      </w:pPr>
      <w:r>
        <w:lastRenderedPageBreak/>
        <w:t>6. </w:t>
      </w:r>
      <w:r w:rsidRPr="00957FB3">
        <w:t>Všechny spory vznikající z této smlouvy a v souvislosti s ní budou rozhodovány s konečnou platností u Rozhodčího soudu při Hospodářské komoře České republiky a Agrární komoře České republiky podle jeho Řádu a Pravidel třemi rozhodci</w:t>
      </w:r>
      <w:r>
        <w:t>.</w:t>
      </w:r>
    </w:p>
    <w:p w14:paraId="5A461FA1" w14:textId="77777777" w:rsidR="003E7F3D" w:rsidRDefault="003E7F3D">
      <w:pPr>
        <w:pStyle w:val="St5Textodstavce"/>
      </w:pPr>
    </w:p>
    <w:p w14:paraId="4F384A5D" w14:textId="77777777" w:rsidR="003E7F3D" w:rsidRDefault="003E7F3D">
      <w:pPr>
        <w:pStyle w:val="St5Textodstavce"/>
      </w:pPr>
      <w:r>
        <w:t xml:space="preserve">Za </w:t>
      </w:r>
      <w:r w:rsidR="00957FB3">
        <w:t>zhotovite</w:t>
      </w:r>
      <w:r w:rsidR="00112D2A">
        <w:t>le</w:t>
      </w:r>
      <w:r>
        <w:t>:</w:t>
      </w:r>
      <w:r w:rsidR="00197D61">
        <w:tab/>
      </w:r>
      <w:r w:rsidR="00197D61">
        <w:tab/>
      </w:r>
      <w:r w:rsidR="00197D61">
        <w:tab/>
        <w:t xml:space="preserve">Za </w:t>
      </w:r>
      <w:r w:rsidR="00957FB3">
        <w:t>objednatele</w:t>
      </w:r>
      <w:r w:rsidR="00197D61">
        <w:t>:</w:t>
      </w:r>
    </w:p>
    <w:p w14:paraId="3D89BAAF" w14:textId="77777777" w:rsidR="00945D35" w:rsidRDefault="00945D35">
      <w:pPr>
        <w:pStyle w:val="St5Textodstavce"/>
      </w:pPr>
    </w:p>
    <w:p w14:paraId="67CBB0CD" w14:textId="77777777" w:rsidR="003E7F3D" w:rsidRDefault="003E7F3D">
      <w:pPr>
        <w:pStyle w:val="St5Textodstavce"/>
      </w:pPr>
    </w:p>
    <w:p w14:paraId="0C4A9187" w14:textId="77777777" w:rsidR="003E7F3D" w:rsidRDefault="006604E5" w:rsidP="006604E5">
      <w:pPr>
        <w:pStyle w:val="St5Textodstavce"/>
        <w:spacing w:after="0" w:line="230" w:lineRule="auto"/>
        <w:jc w:val="left"/>
      </w:pPr>
      <w:r>
        <w:t>Mgr. Eva Feketová</w:t>
      </w:r>
    </w:p>
    <w:p w14:paraId="23BD8E7C" w14:textId="77777777" w:rsidR="006604E5" w:rsidRDefault="006604E5" w:rsidP="006604E5">
      <w:pPr>
        <w:pStyle w:val="St5Textodstavce"/>
        <w:spacing w:after="0" w:line="230" w:lineRule="auto"/>
        <w:jc w:val="left"/>
      </w:pPr>
      <w:r>
        <w:t>na základě plné moci</w:t>
      </w:r>
    </w:p>
    <w:p w14:paraId="3A0FE57E" w14:textId="77777777" w:rsidR="003E7F3D" w:rsidRDefault="003E7F3D">
      <w:pPr>
        <w:pStyle w:val="St5Textodstavce"/>
        <w:spacing w:after="0" w:line="230" w:lineRule="auto"/>
        <w:jc w:val="left"/>
      </w:pPr>
    </w:p>
    <w:p w14:paraId="0EE3E054" w14:textId="6AB9FAE7" w:rsidR="00945D35" w:rsidRDefault="00945D35" w:rsidP="00945D35">
      <w:pPr>
        <w:pStyle w:val="St5Textodstavce"/>
      </w:pPr>
      <w:r w:rsidRPr="00120DF4">
        <w:tab/>
        <w:t>V Plzni</w:t>
      </w:r>
      <w:r w:rsidRPr="00120DF4">
        <w:tab/>
      </w:r>
      <w:r w:rsidRPr="00120DF4">
        <w:tab/>
      </w:r>
      <w:r w:rsidRPr="00120DF4">
        <w:tab/>
        <w:t xml:space="preserve">dne </w:t>
      </w:r>
      <w:sdt>
        <w:sdtPr>
          <w:alias w:val="Datum podpisu smlouvy"/>
          <w:tag w:val="Datum podpisu smlouvy"/>
          <w:id w:val="5103357"/>
          <w:placeholder>
            <w:docPart w:val="B50C2D31A5D24A168FF390F4D155B365"/>
          </w:placeholder>
          <w:date w:fullDate="2021-11-23T00:00:00Z">
            <w:dateFormat w:val="d.M.yyyy"/>
            <w:lid w:val="cs-CZ"/>
            <w:storeMappedDataAs w:val="dateTime"/>
            <w:calendar w:val="gregorian"/>
          </w:date>
        </w:sdtPr>
        <w:sdtEndPr/>
        <w:sdtContent>
          <w:r w:rsidR="007306E9">
            <w:t>23.11.2021</w:t>
          </w:r>
        </w:sdtContent>
      </w:sdt>
    </w:p>
    <w:p w14:paraId="5721A9EA" w14:textId="77777777" w:rsidR="00A97D54" w:rsidRDefault="00A97D54" w:rsidP="00E2340F">
      <w:pPr>
        <w:pStyle w:val="St5Textodstavce"/>
        <w:sectPr w:rsidR="00A97D54" w:rsidSect="007B06C0">
          <w:headerReference w:type="default" r:id="rId8"/>
          <w:footerReference w:type="even" r:id="rId9"/>
          <w:footnotePr>
            <w:numStart w:val="0"/>
            <w:numRestart w:val="eachPage"/>
          </w:footnotePr>
          <w:endnotePr>
            <w:numFmt w:val="decimal"/>
            <w:numStart w:val="0"/>
          </w:endnotePr>
          <w:type w:val="continuous"/>
          <w:pgSz w:w="11820" w:h="16702"/>
          <w:pgMar w:top="1134" w:right="567" w:bottom="567" w:left="567" w:header="340" w:footer="340" w:gutter="0"/>
          <w:cols w:num="2" w:sep="1" w:space="708"/>
          <w:docGrid w:linePitch="272"/>
        </w:sectPr>
      </w:pPr>
    </w:p>
    <w:p w14:paraId="41806713" w14:textId="77777777" w:rsidR="00A97D54" w:rsidRDefault="00A97D54" w:rsidP="00872877">
      <w:pPr>
        <w:pStyle w:val="St5Textodstavce"/>
        <w:sectPr w:rsidR="00A97D54" w:rsidSect="001A333C">
          <w:headerReference w:type="default" r:id="rId10"/>
          <w:footerReference w:type="default" r:id="rId11"/>
          <w:footnotePr>
            <w:numStart w:val="0"/>
            <w:numRestart w:val="eachPage"/>
          </w:footnotePr>
          <w:endnotePr>
            <w:numFmt w:val="decimal"/>
            <w:numStart w:val="0"/>
          </w:endnotePr>
          <w:type w:val="continuous"/>
          <w:pgSz w:w="11820" w:h="16702"/>
          <w:pgMar w:top="1134" w:right="567" w:bottom="567" w:left="1134" w:header="340" w:footer="340" w:gutter="0"/>
          <w:pgNumType w:start="1"/>
          <w:cols w:sep="1" w:space="708"/>
          <w:docGrid w:linePitch="272"/>
        </w:sectPr>
      </w:pPr>
    </w:p>
    <w:p w14:paraId="75FF2169" w14:textId="77777777" w:rsidR="00E2340F" w:rsidRDefault="00A97D54" w:rsidP="00872877">
      <w:pPr>
        <w:pStyle w:val="St1Nzevsml"/>
      </w:pPr>
      <w:r>
        <w:lastRenderedPageBreak/>
        <w:t>P</w:t>
      </w:r>
      <w:r w:rsidR="00E2340F" w:rsidRPr="005F0EB3">
        <w:t>říloha č. 1</w:t>
      </w:r>
      <w:r w:rsidR="00E2340F">
        <w:t xml:space="preserve"> </w:t>
      </w:r>
      <w:r w:rsidR="00611479">
        <w:t>S</w:t>
      </w:r>
      <w:r w:rsidR="00E2340F">
        <w:t>mlouvy o dílo</w:t>
      </w:r>
    </w:p>
    <w:p w14:paraId="57B1AD5B" w14:textId="77777777" w:rsidR="00E2340F" w:rsidRDefault="00E2340F" w:rsidP="00872877">
      <w:pPr>
        <w:pStyle w:val="St1Nzevsml"/>
      </w:pPr>
    </w:p>
    <w:p w14:paraId="565471C5" w14:textId="77777777" w:rsidR="00E2340F" w:rsidRPr="00611479" w:rsidRDefault="002D7E64" w:rsidP="00E2340F">
      <w:pPr>
        <w:pStyle w:val="St1Nzevsml"/>
        <w:rPr>
          <w:sz w:val="18"/>
          <w:szCs w:val="18"/>
        </w:rPr>
      </w:pPr>
      <w:r w:rsidRPr="00611479">
        <w:rPr>
          <w:sz w:val="18"/>
          <w:szCs w:val="18"/>
        </w:rPr>
        <w:t>I</w:t>
      </w:r>
      <w:r w:rsidR="00E2340F" w:rsidRPr="00611479">
        <w:rPr>
          <w:sz w:val="18"/>
          <w:szCs w:val="18"/>
        </w:rPr>
        <w:t>. Specifikace díla</w:t>
      </w:r>
    </w:p>
    <w:p w14:paraId="009D7A1F" w14:textId="77777777" w:rsidR="00E2340F" w:rsidRPr="00611479" w:rsidRDefault="00E2340F" w:rsidP="00E2340F">
      <w:pPr>
        <w:pStyle w:val="St5Textodstavce"/>
        <w:rPr>
          <w:szCs w:val="18"/>
        </w:rPr>
      </w:pPr>
      <w:r w:rsidRPr="00611479">
        <w:rPr>
          <w:szCs w:val="18"/>
        </w:rPr>
        <w:t>1. Předmětem smlouvy je závazek zhotovitele realizovat:</w:t>
      </w:r>
    </w:p>
    <w:p w14:paraId="3462ABCA" w14:textId="174E90E1" w:rsidR="00E2340F" w:rsidRPr="00611479" w:rsidRDefault="007306E9" w:rsidP="00E2340F">
      <w:pPr>
        <w:pStyle w:val="St5Textodstavce"/>
        <w:rPr>
          <w:szCs w:val="18"/>
        </w:rPr>
      </w:pPr>
      <w:r>
        <w:rPr>
          <w:szCs w:val="18"/>
        </w:rPr>
        <w:t>Výměna terminálového systému za model Logic.</w:t>
      </w:r>
      <w:r>
        <w:rPr>
          <w:szCs w:val="18"/>
        </w:rPr>
        <w:br/>
        <w:t>Modernizace programu Stravné na jeho poslední verzi (Stravné 5).</w:t>
      </w:r>
    </w:p>
    <w:p w14:paraId="48652486" w14:textId="77777777" w:rsidR="00E2340F" w:rsidRPr="00611479" w:rsidRDefault="002D7E64" w:rsidP="00E0649D">
      <w:pPr>
        <w:pStyle w:val="St1Nzevsml"/>
        <w:rPr>
          <w:sz w:val="18"/>
          <w:szCs w:val="18"/>
        </w:rPr>
      </w:pPr>
      <w:r w:rsidRPr="00611479">
        <w:rPr>
          <w:sz w:val="18"/>
          <w:szCs w:val="18"/>
        </w:rPr>
        <w:t>II</w:t>
      </w:r>
      <w:r w:rsidR="00E0649D" w:rsidRPr="00611479">
        <w:rPr>
          <w:sz w:val="18"/>
          <w:szCs w:val="18"/>
        </w:rPr>
        <w:t>. Rozsah dodávky</w:t>
      </w:r>
    </w:p>
    <w:p w14:paraId="6B36FA3D" w14:textId="77777777" w:rsidR="00E0649D" w:rsidRPr="00611479" w:rsidRDefault="00E0649D" w:rsidP="00E0649D">
      <w:pPr>
        <w:pStyle w:val="St5Textodstavce"/>
        <w:rPr>
          <w:szCs w:val="18"/>
        </w:rPr>
      </w:pPr>
      <w:r w:rsidRPr="00611479">
        <w:rPr>
          <w:szCs w:val="18"/>
        </w:rPr>
        <w:t>1. Seznam dodávaných komponent a služeb:</w:t>
      </w:r>
    </w:p>
    <w:p w14:paraId="372AD851" w14:textId="77777777" w:rsidR="00E0649D" w:rsidRPr="00611479" w:rsidRDefault="00E0649D" w:rsidP="00E0649D">
      <w:pPr>
        <w:pStyle w:val="St5Textodstavce"/>
        <w:rPr>
          <w:szCs w:val="18"/>
        </w:rPr>
      </w:pPr>
    </w:p>
    <w:tbl>
      <w:tblPr>
        <w:tblW w:w="6208" w:type="dxa"/>
        <w:tblCellMar>
          <w:left w:w="70" w:type="dxa"/>
          <w:right w:w="70" w:type="dxa"/>
        </w:tblCellMar>
        <w:tblLook w:val="04A0" w:firstRow="1" w:lastRow="0" w:firstColumn="1" w:lastColumn="0" w:noHBand="0" w:noVBand="1"/>
      </w:tblPr>
      <w:tblGrid>
        <w:gridCol w:w="1128"/>
        <w:gridCol w:w="4076"/>
        <w:gridCol w:w="516"/>
        <w:gridCol w:w="488"/>
      </w:tblGrid>
      <w:tr w:rsidR="00D03424" w:rsidRPr="00D03424" w14:paraId="3AE940D3" w14:textId="77777777" w:rsidTr="00D03424">
        <w:trPr>
          <w:trHeight w:val="255"/>
        </w:trPr>
        <w:tc>
          <w:tcPr>
            <w:tcW w:w="1128" w:type="dxa"/>
            <w:tcBorders>
              <w:top w:val="single" w:sz="8" w:space="0" w:color="auto"/>
              <w:left w:val="single" w:sz="8" w:space="0" w:color="auto"/>
              <w:bottom w:val="single" w:sz="4" w:space="0" w:color="auto"/>
              <w:right w:val="nil"/>
            </w:tcBorders>
            <w:shd w:val="clear" w:color="auto" w:fill="auto"/>
            <w:noWrap/>
            <w:vAlign w:val="bottom"/>
            <w:hideMark/>
          </w:tcPr>
          <w:p w14:paraId="3545BE5D" w14:textId="20A853FD" w:rsidR="00D03424" w:rsidRPr="00D03424" w:rsidRDefault="00D03424">
            <w:pPr>
              <w:suppressAutoHyphens w:val="0"/>
              <w:jc w:val="center"/>
              <w:rPr>
                <w:rFonts w:ascii="Arial CE" w:hAnsi="Arial CE" w:cs="Arial CE"/>
                <w:sz w:val="18"/>
                <w:szCs w:val="18"/>
                <w:lang w:eastAsia="cs-CZ"/>
              </w:rPr>
            </w:pPr>
            <w:r w:rsidRPr="00D03424">
              <w:rPr>
                <w:rFonts w:ascii="Arial CE" w:hAnsi="Arial CE" w:cs="Arial CE"/>
                <w:sz w:val="18"/>
                <w:szCs w:val="18"/>
                <w:lang w:eastAsia="cs-CZ"/>
              </w:rPr>
              <w:t> </w:t>
            </w:r>
          </w:p>
        </w:tc>
        <w:tc>
          <w:tcPr>
            <w:tcW w:w="4076" w:type="dxa"/>
            <w:tcBorders>
              <w:top w:val="single" w:sz="8" w:space="0" w:color="auto"/>
              <w:left w:val="nil"/>
              <w:bottom w:val="single" w:sz="4" w:space="0" w:color="auto"/>
              <w:right w:val="nil"/>
            </w:tcBorders>
            <w:shd w:val="clear" w:color="auto" w:fill="auto"/>
            <w:noWrap/>
            <w:vAlign w:val="bottom"/>
            <w:hideMark/>
          </w:tcPr>
          <w:p w14:paraId="4FA4D23F" w14:textId="77777777" w:rsidR="00D03424" w:rsidRPr="00D03424" w:rsidRDefault="00D03424" w:rsidP="00D03424">
            <w:pPr>
              <w:suppressAutoHyphens w:val="0"/>
              <w:jc w:val="center"/>
              <w:rPr>
                <w:rFonts w:ascii="Arial" w:hAnsi="Arial" w:cs="Arial"/>
                <w:b/>
                <w:bCs/>
                <w:i/>
                <w:iCs/>
                <w:sz w:val="18"/>
                <w:szCs w:val="18"/>
                <w:lang w:eastAsia="cs-CZ"/>
              </w:rPr>
            </w:pPr>
            <w:r w:rsidRPr="00D03424">
              <w:rPr>
                <w:rFonts w:ascii="Arial" w:hAnsi="Arial" w:cs="Arial"/>
                <w:b/>
                <w:bCs/>
                <w:i/>
                <w:iCs/>
                <w:sz w:val="18"/>
                <w:szCs w:val="18"/>
                <w:lang w:eastAsia="cs-CZ"/>
              </w:rPr>
              <w:t>Řídící moduly</w:t>
            </w:r>
          </w:p>
        </w:tc>
        <w:tc>
          <w:tcPr>
            <w:tcW w:w="516" w:type="dxa"/>
            <w:tcBorders>
              <w:top w:val="single" w:sz="8" w:space="0" w:color="auto"/>
              <w:left w:val="nil"/>
              <w:bottom w:val="single" w:sz="4" w:space="0" w:color="auto"/>
              <w:right w:val="nil"/>
            </w:tcBorders>
            <w:shd w:val="clear" w:color="auto" w:fill="auto"/>
            <w:noWrap/>
            <w:vAlign w:val="bottom"/>
            <w:hideMark/>
          </w:tcPr>
          <w:p w14:paraId="01229A46" w14:textId="77777777" w:rsidR="00D03424" w:rsidRPr="00D03424" w:rsidRDefault="00D03424" w:rsidP="00D03424">
            <w:pPr>
              <w:suppressAutoHyphens w:val="0"/>
              <w:rPr>
                <w:rFonts w:ascii="Arial CE" w:hAnsi="Arial CE" w:cs="Arial CE"/>
                <w:sz w:val="18"/>
                <w:szCs w:val="18"/>
                <w:lang w:eastAsia="cs-CZ"/>
              </w:rPr>
            </w:pPr>
            <w:r w:rsidRPr="00D03424">
              <w:rPr>
                <w:rFonts w:ascii="Arial CE" w:hAnsi="Arial CE" w:cs="Arial CE"/>
                <w:sz w:val="18"/>
                <w:szCs w:val="18"/>
                <w:lang w:eastAsia="cs-CZ"/>
              </w:rPr>
              <w:t> </w:t>
            </w:r>
          </w:p>
        </w:tc>
        <w:tc>
          <w:tcPr>
            <w:tcW w:w="488" w:type="dxa"/>
            <w:tcBorders>
              <w:top w:val="single" w:sz="8" w:space="0" w:color="auto"/>
              <w:left w:val="nil"/>
              <w:bottom w:val="single" w:sz="4" w:space="0" w:color="auto"/>
              <w:right w:val="single" w:sz="8" w:space="0" w:color="auto"/>
            </w:tcBorders>
            <w:shd w:val="clear" w:color="auto" w:fill="auto"/>
            <w:noWrap/>
            <w:vAlign w:val="bottom"/>
            <w:hideMark/>
          </w:tcPr>
          <w:p w14:paraId="27852BAD" w14:textId="77777777" w:rsidR="00D03424" w:rsidRPr="00D03424" w:rsidRDefault="00D03424" w:rsidP="00D03424">
            <w:pPr>
              <w:suppressAutoHyphens w:val="0"/>
              <w:jc w:val="right"/>
              <w:rPr>
                <w:rFonts w:ascii="Arial CE" w:hAnsi="Arial CE" w:cs="Arial CE"/>
                <w:i/>
                <w:iCs/>
                <w:sz w:val="18"/>
                <w:szCs w:val="18"/>
                <w:lang w:eastAsia="cs-CZ"/>
              </w:rPr>
            </w:pPr>
            <w:r w:rsidRPr="00D03424">
              <w:rPr>
                <w:rFonts w:ascii="Arial CE" w:hAnsi="Arial CE" w:cs="Arial CE"/>
                <w:i/>
                <w:iCs/>
                <w:sz w:val="18"/>
                <w:szCs w:val="18"/>
                <w:lang w:eastAsia="cs-CZ"/>
              </w:rPr>
              <w:t> </w:t>
            </w:r>
          </w:p>
        </w:tc>
      </w:tr>
      <w:tr w:rsidR="00D03424" w:rsidRPr="00D03424" w14:paraId="2EFEBE04" w14:textId="77777777" w:rsidTr="00D03424">
        <w:trPr>
          <w:trHeight w:val="255"/>
        </w:trPr>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2168ADBE" w14:textId="77777777" w:rsidR="00D03424" w:rsidRPr="00D03424" w:rsidRDefault="00D03424" w:rsidP="00D03424">
            <w:pPr>
              <w:suppressAutoHyphens w:val="0"/>
              <w:jc w:val="center"/>
              <w:rPr>
                <w:rFonts w:ascii="Arial CE" w:hAnsi="Arial CE" w:cs="Arial CE"/>
                <w:sz w:val="18"/>
                <w:szCs w:val="18"/>
                <w:lang w:eastAsia="cs-CZ"/>
              </w:rPr>
            </w:pPr>
            <w:r w:rsidRPr="00D03424">
              <w:rPr>
                <w:rFonts w:ascii="Arial CE" w:hAnsi="Arial CE" w:cs="Arial CE"/>
                <w:sz w:val="18"/>
                <w:szCs w:val="18"/>
                <w:lang w:eastAsia="cs-CZ"/>
              </w:rPr>
              <w:t>380-020100</w:t>
            </w:r>
          </w:p>
        </w:tc>
        <w:tc>
          <w:tcPr>
            <w:tcW w:w="4076" w:type="dxa"/>
            <w:tcBorders>
              <w:top w:val="nil"/>
              <w:left w:val="nil"/>
              <w:bottom w:val="single" w:sz="4" w:space="0" w:color="auto"/>
              <w:right w:val="single" w:sz="4" w:space="0" w:color="auto"/>
            </w:tcBorders>
            <w:shd w:val="clear" w:color="auto" w:fill="auto"/>
            <w:noWrap/>
            <w:vAlign w:val="bottom"/>
            <w:hideMark/>
          </w:tcPr>
          <w:p w14:paraId="47DE0DF7" w14:textId="77777777" w:rsidR="00D03424" w:rsidRPr="00D03424" w:rsidRDefault="00D03424" w:rsidP="00D03424">
            <w:pPr>
              <w:suppressAutoHyphens w:val="0"/>
              <w:rPr>
                <w:rFonts w:ascii="Arial CE" w:hAnsi="Arial CE" w:cs="Arial CE"/>
                <w:i/>
                <w:iCs/>
                <w:sz w:val="18"/>
                <w:szCs w:val="18"/>
                <w:lang w:eastAsia="cs-CZ"/>
              </w:rPr>
            </w:pPr>
            <w:r w:rsidRPr="00D03424">
              <w:rPr>
                <w:rFonts w:ascii="Arial CE" w:hAnsi="Arial CE" w:cs="Arial CE"/>
                <w:i/>
                <w:iCs/>
                <w:sz w:val="18"/>
                <w:szCs w:val="18"/>
                <w:lang w:eastAsia="cs-CZ"/>
              </w:rPr>
              <w:t>• ovládání terminálu</w:t>
            </w:r>
          </w:p>
        </w:tc>
        <w:tc>
          <w:tcPr>
            <w:tcW w:w="516" w:type="dxa"/>
            <w:tcBorders>
              <w:top w:val="nil"/>
              <w:left w:val="nil"/>
              <w:bottom w:val="single" w:sz="4" w:space="0" w:color="auto"/>
              <w:right w:val="single" w:sz="4" w:space="0" w:color="auto"/>
            </w:tcBorders>
            <w:shd w:val="clear" w:color="auto" w:fill="auto"/>
            <w:noWrap/>
            <w:vAlign w:val="bottom"/>
            <w:hideMark/>
          </w:tcPr>
          <w:p w14:paraId="2CCAA28F" w14:textId="77777777" w:rsidR="00D03424" w:rsidRPr="00D03424" w:rsidRDefault="00D03424" w:rsidP="00D03424">
            <w:pPr>
              <w:suppressAutoHyphens w:val="0"/>
              <w:jc w:val="right"/>
              <w:rPr>
                <w:rFonts w:ascii="Arial CE" w:hAnsi="Arial CE" w:cs="Arial CE"/>
                <w:sz w:val="18"/>
                <w:szCs w:val="18"/>
                <w:lang w:eastAsia="cs-CZ"/>
              </w:rPr>
            </w:pPr>
            <w:r w:rsidRPr="00D03424">
              <w:rPr>
                <w:rFonts w:ascii="Arial CE" w:hAnsi="Arial CE" w:cs="Arial CE"/>
                <w:sz w:val="18"/>
                <w:szCs w:val="18"/>
                <w:lang w:eastAsia="cs-CZ"/>
              </w:rPr>
              <w:t>1</w:t>
            </w:r>
          </w:p>
        </w:tc>
        <w:tc>
          <w:tcPr>
            <w:tcW w:w="488" w:type="dxa"/>
            <w:tcBorders>
              <w:top w:val="nil"/>
              <w:left w:val="nil"/>
              <w:bottom w:val="single" w:sz="4" w:space="0" w:color="auto"/>
              <w:right w:val="single" w:sz="8" w:space="0" w:color="auto"/>
            </w:tcBorders>
            <w:shd w:val="clear" w:color="auto" w:fill="auto"/>
            <w:noWrap/>
            <w:vAlign w:val="bottom"/>
            <w:hideMark/>
          </w:tcPr>
          <w:p w14:paraId="74CB1C04" w14:textId="77777777" w:rsidR="00D03424" w:rsidRPr="00D03424" w:rsidRDefault="00D03424" w:rsidP="00D03424">
            <w:pPr>
              <w:suppressAutoHyphens w:val="0"/>
              <w:rPr>
                <w:rFonts w:ascii="Arial CE" w:hAnsi="Arial CE" w:cs="Arial CE"/>
                <w:sz w:val="18"/>
                <w:szCs w:val="18"/>
                <w:lang w:eastAsia="cs-CZ"/>
              </w:rPr>
            </w:pPr>
            <w:r w:rsidRPr="00D03424">
              <w:rPr>
                <w:rFonts w:ascii="Arial CE" w:hAnsi="Arial CE" w:cs="Arial CE"/>
                <w:sz w:val="18"/>
                <w:szCs w:val="18"/>
                <w:lang w:eastAsia="cs-CZ"/>
              </w:rPr>
              <w:t>ks</w:t>
            </w:r>
          </w:p>
        </w:tc>
      </w:tr>
      <w:tr w:rsidR="00D03424" w:rsidRPr="00D03424" w14:paraId="26728073" w14:textId="77777777" w:rsidTr="00D03424">
        <w:trPr>
          <w:trHeight w:val="255"/>
        </w:trPr>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7DCC5CF7" w14:textId="77777777" w:rsidR="00D03424" w:rsidRPr="00D03424" w:rsidRDefault="00D03424" w:rsidP="00D03424">
            <w:pPr>
              <w:suppressAutoHyphens w:val="0"/>
              <w:jc w:val="center"/>
              <w:rPr>
                <w:rFonts w:ascii="Arial CE" w:hAnsi="Arial CE" w:cs="Arial CE"/>
                <w:sz w:val="18"/>
                <w:szCs w:val="18"/>
                <w:lang w:eastAsia="cs-CZ"/>
              </w:rPr>
            </w:pPr>
            <w:r w:rsidRPr="00D03424">
              <w:rPr>
                <w:rFonts w:ascii="Arial CE" w:hAnsi="Arial CE" w:cs="Arial CE"/>
                <w:sz w:val="18"/>
                <w:szCs w:val="18"/>
                <w:lang w:eastAsia="cs-CZ"/>
              </w:rPr>
              <w:t>910-020412</w:t>
            </w:r>
          </w:p>
        </w:tc>
        <w:tc>
          <w:tcPr>
            <w:tcW w:w="4076" w:type="dxa"/>
            <w:tcBorders>
              <w:top w:val="nil"/>
              <w:left w:val="nil"/>
              <w:bottom w:val="single" w:sz="4" w:space="0" w:color="auto"/>
              <w:right w:val="single" w:sz="4" w:space="0" w:color="auto"/>
            </w:tcBorders>
            <w:shd w:val="clear" w:color="auto" w:fill="auto"/>
            <w:noWrap/>
            <w:vAlign w:val="bottom"/>
            <w:hideMark/>
          </w:tcPr>
          <w:p w14:paraId="241774CE" w14:textId="77777777" w:rsidR="00D03424" w:rsidRPr="00D03424" w:rsidRDefault="00D03424" w:rsidP="00D03424">
            <w:pPr>
              <w:suppressAutoHyphens w:val="0"/>
              <w:rPr>
                <w:rFonts w:ascii="Arial CE" w:hAnsi="Arial CE" w:cs="Arial CE"/>
                <w:i/>
                <w:iCs/>
                <w:sz w:val="18"/>
                <w:szCs w:val="18"/>
                <w:lang w:eastAsia="cs-CZ"/>
              </w:rPr>
            </w:pPr>
            <w:r w:rsidRPr="00D03424">
              <w:rPr>
                <w:rFonts w:ascii="Arial CE" w:hAnsi="Arial CE" w:cs="Arial CE"/>
                <w:i/>
                <w:iCs/>
                <w:sz w:val="18"/>
                <w:szCs w:val="18"/>
                <w:lang w:eastAsia="cs-CZ"/>
              </w:rPr>
              <w:t>• výdejní terminál LOGIC VESA</w:t>
            </w:r>
          </w:p>
        </w:tc>
        <w:tc>
          <w:tcPr>
            <w:tcW w:w="516" w:type="dxa"/>
            <w:tcBorders>
              <w:top w:val="nil"/>
              <w:left w:val="nil"/>
              <w:bottom w:val="single" w:sz="4" w:space="0" w:color="auto"/>
              <w:right w:val="single" w:sz="4" w:space="0" w:color="auto"/>
            </w:tcBorders>
            <w:shd w:val="clear" w:color="auto" w:fill="auto"/>
            <w:noWrap/>
            <w:vAlign w:val="bottom"/>
            <w:hideMark/>
          </w:tcPr>
          <w:p w14:paraId="32E8CD17" w14:textId="77777777" w:rsidR="00D03424" w:rsidRPr="00D03424" w:rsidRDefault="00D03424" w:rsidP="00D03424">
            <w:pPr>
              <w:suppressAutoHyphens w:val="0"/>
              <w:jc w:val="right"/>
              <w:rPr>
                <w:rFonts w:ascii="Arial CE" w:hAnsi="Arial CE" w:cs="Arial CE"/>
                <w:sz w:val="18"/>
                <w:szCs w:val="18"/>
                <w:lang w:eastAsia="cs-CZ"/>
              </w:rPr>
            </w:pPr>
            <w:r w:rsidRPr="00D03424">
              <w:rPr>
                <w:rFonts w:ascii="Arial CE" w:hAnsi="Arial CE" w:cs="Arial CE"/>
                <w:sz w:val="18"/>
                <w:szCs w:val="18"/>
                <w:lang w:eastAsia="cs-CZ"/>
              </w:rPr>
              <w:t>1</w:t>
            </w:r>
          </w:p>
        </w:tc>
        <w:tc>
          <w:tcPr>
            <w:tcW w:w="488" w:type="dxa"/>
            <w:tcBorders>
              <w:top w:val="nil"/>
              <w:left w:val="nil"/>
              <w:bottom w:val="single" w:sz="4" w:space="0" w:color="auto"/>
              <w:right w:val="single" w:sz="8" w:space="0" w:color="auto"/>
            </w:tcBorders>
            <w:shd w:val="clear" w:color="auto" w:fill="auto"/>
            <w:noWrap/>
            <w:vAlign w:val="bottom"/>
            <w:hideMark/>
          </w:tcPr>
          <w:p w14:paraId="2810C56C" w14:textId="77777777" w:rsidR="00D03424" w:rsidRPr="00D03424" w:rsidRDefault="00D03424" w:rsidP="00D03424">
            <w:pPr>
              <w:suppressAutoHyphens w:val="0"/>
              <w:rPr>
                <w:rFonts w:ascii="Arial CE" w:hAnsi="Arial CE" w:cs="Arial CE"/>
                <w:sz w:val="18"/>
                <w:szCs w:val="18"/>
                <w:lang w:eastAsia="cs-CZ"/>
              </w:rPr>
            </w:pPr>
            <w:r w:rsidRPr="00D03424">
              <w:rPr>
                <w:rFonts w:ascii="Arial CE" w:hAnsi="Arial CE" w:cs="Arial CE"/>
                <w:sz w:val="18"/>
                <w:szCs w:val="18"/>
                <w:lang w:eastAsia="cs-CZ"/>
              </w:rPr>
              <w:t>ks</w:t>
            </w:r>
          </w:p>
        </w:tc>
      </w:tr>
      <w:tr w:rsidR="00D03424" w:rsidRPr="00D03424" w14:paraId="71E72A97" w14:textId="77777777" w:rsidTr="00D03424">
        <w:trPr>
          <w:trHeight w:val="255"/>
        </w:trPr>
        <w:tc>
          <w:tcPr>
            <w:tcW w:w="1128" w:type="dxa"/>
            <w:tcBorders>
              <w:top w:val="nil"/>
              <w:left w:val="single" w:sz="8" w:space="0" w:color="auto"/>
              <w:bottom w:val="nil"/>
              <w:right w:val="nil"/>
            </w:tcBorders>
            <w:shd w:val="clear" w:color="auto" w:fill="auto"/>
            <w:noWrap/>
            <w:vAlign w:val="bottom"/>
            <w:hideMark/>
          </w:tcPr>
          <w:p w14:paraId="11B688CF" w14:textId="77777777" w:rsidR="00D03424" w:rsidRPr="00D03424" w:rsidRDefault="00D03424" w:rsidP="00D03424">
            <w:pPr>
              <w:suppressAutoHyphens w:val="0"/>
              <w:jc w:val="center"/>
              <w:rPr>
                <w:rFonts w:ascii="Arial CE" w:hAnsi="Arial CE" w:cs="Arial CE"/>
                <w:sz w:val="18"/>
                <w:szCs w:val="18"/>
                <w:lang w:eastAsia="cs-CZ"/>
              </w:rPr>
            </w:pPr>
            <w:r w:rsidRPr="00D03424">
              <w:rPr>
                <w:rFonts w:ascii="Arial CE" w:hAnsi="Arial CE" w:cs="Arial CE"/>
                <w:sz w:val="18"/>
                <w:szCs w:val="18"/>
                <w:lang w:eastAsia="cs-CZ"/>
              </w:rPr>
              <w:t> </w:t>
            </w:r>
          </w:p>
        </w:tc>
        <w:tc>
          <w:tcPr>
            <w:tcW w:w="4076" w:type="dxa"/>
            <w:tcBorders>
              <w:top w:val="nil"/>
              <w:left w:val="nil"/>
              <w:bottom w:val="nil"/>
              <w:right w:val="nil"/>
            </w:tcBorders>
            <w:shd w:val="clear" w:color="auto" w:fill="auto"/>
            <w:noWrap/>
            <w:vAlign w:val="bottom"/>
            <w:hideMark/>
          </w:tcPr>
          <w:p w14:paraId="22AB1630" w14:textId="77777777" w:rsidR="00D03424" w:rsidRPr="00D03424" w:rsidRDefault="00D03424" w:rsidP="00D03424">
            <w:pPr>
              <w:suppressAutoHyphens w:val="0"/>
              <w:jc w:val="center"/>
              <w:rPr>
                <w:rFonts w:ascii="Arial CE" w:hAnsi="Arial CE" w:cs="Arial CE"/>
                <w:b/>
                <w:bCs/>
                <w:i/>
                <w:iCs/>
                <w:sz w:val="18"/>
                <w:szCs w:val="18"/>
                <w:lang w:eastAsia="cs-CZ"/>
              </w:rPr>
            </w:pPr>
            <w:r w:rsidRPr="00D03424">
              <w:rPr>
                <w:rFonts w:ascii="Arial CE" w:hAnsi="Arial CE" w:cs="Arial CE"/>
                <w:b/>
                <w:bCs/>
                <w:i/>
                <w:iCs/>
                <w:sz w:val="18"/>
                <w:szCs w:val="18"/>
                <w:lang w:eastAsia="cs-CZ"/>
              </w:rPr>
              <w:t>asistenční služby Stravné</w:t>
            </w:r>
          </w:p>
        </w:tc>
        <w:tc>
          <w:tcPr>
            <w:tcW w:w="516" w:type="dxa"/>
            <w:tcBorders>
              <w:top w:val="nil"/>
              <w:left w:val="nil"/>
              <w:bottom w:val="nil"/>
              <w:right w:val="nil"/>
            </w:tcBorders>
            <w:shd w:val="clear" w:color="auto" w:fill="auto"/>
            <w:noWrap/>
            <w:vAlign w:val="bottom"/>
            <w:hideMark/>
          </w:tcPr>
          <w:p w14:paraId="187EF0A1" w14:textId="77777777" w:rsidR="00D03424" w:rsidRPr="00D03424" w:rsidRDefault="00D03424" w:rsidP="00D03424">
            <w:pPr>
              <w:suppressAutoHyphens w:val="0"/>
              <w:jc w:val="right"/>
              <w:rPr>
                <w:rFonts w:ascii="Arial CE" w:hAnsi="Arial CE" w:cs="Arial CE"/>
                <w:sz w:val="18"/>
                <w:szCs w:val="18"/>
                <w:lang w:eastAsia="cs-CZ"/>
              </w:rPr>
            </w:pPr>
            <w:r w:rsidRPr="00D03424">
              <w:rPr>
                <w:rFonts w:ascii="Arial CE" w:hAnsi="Arial CE" w:cs="Arial CE"/>
                <w:sz w:val="18"/>
                <w:szCs w:val="18"/>
                <w:lang w:eastAsia="cs-CZ"/>
              </w:rPr>
              <w:t> </w:t>
            </w:r>
          </w:p>
        </w:tc>
        <w:tc>
          <w:tcPr>
            <w:tcW w:w="488" w:type="dxa"/>
            <w:tcBorders>
              <w:top w:val="nil"/>
              <w:left w:val="nil"/>
              <w:bottom w:val="nil"/>
              <w:right w:val="single" w:sz="8" w:space="0" w:color="auto"/>
            </w:tcBorders>
            <w:shd w:val="clear" w:color="auto" w:fill="auto"/>
            <w:noWrap/>
            <w:vAlign w:val="bottom"/>
            <w:hideMark/>
          </w:tcPr>
          <w:p w14:paraId="58E20503" w14:textId="77777777" w:rsidR="00D03424" w:rsidRPr="00D03424" w:rsidRDefault="00D03424" w:rsidP="00D03424">
            <w:pPr>
              <w:suppressAutoHyphens w:val="0"/>
              <w:rPr>
                <w:rFonts w:ascii="Arial CE" w:hAnsi="Arial CE" w:cs="Arial CE"/>
                <w:sz w:val="18"/>
                <w:szCs w:val="18"/>
                <w:lang w:eastAsia="cs-CZ"/>
              </w:rPr>
            </w:pPr>
            <w:r w:rsidRPr="00D03424">
              <w:rPr>
                <w:rFonts w:ascii="Arial CE" w:hAnsi="Arial CE" w:cs="Arial CE"/>
                <w:sz w:val="18"/>
                <w:szCs w:val="18"/>
                <w:lang w:eastAsia="cs-CZ"/>
              </w:rPr>
              <w:t> </w:t>
            </w:r>
          </w:p>
        </w:tc>
      </w:tr>
      <w:tr w:rsidR="00D03424" w:rsidRPr="00D03424" w14:paraId="1EDFEDBC" w14:textId="77777777" w:rsidTr="00D03424">
        <w:trPr>
          <w:trHeight w:val="255"/>
        </w:trPr>
        <w:tc>
          <w:tcPr>
            <w:tcW w:w="112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C59CF47" w14:textId="77777777" w:rsidR="00D03424" w:rsidRPr="00D03424" w:rsidRDefault="00D03424" w:rsidP="00D03424">
            <w:pPr>
              <w:suppressAutoHyphens w:val="0"/>
              <w:jc w:val="center"/>
              <w:rPr>
                <w:rFonts w:ascii="Arial CE" w:hAnsi="Arial CE" w:cs="Arial CE"/>
                <w:sz w:val="18"/>
                <w:szCs w:val="18"/>
                <w:lang w:eastAsia="cs-CZ"/>
              </w:rPr>
            </w:pPr>
            <w:r w:rsidRPr="00D03424">
              <w:rPr>
                <w:rFonts w:ascii="Arial CE" w:hAnsi="Arial CE" w:cs="Arial CE"/>
                <w:sz w:val="18"/>
                <w:szCs w:val="18"/>
                <w:lang w:eastAsia="cs-CZ"/>
              </w:rPr>
              <w:t>880-010000</w:t>
            </w:r>
          </w:p>
        </w:tc>
        <w:tc>
          <w:tcPr>
            <w:tcW w:w="4076" w:type="dxa"/>
            <w:tcBorders>
              <w:top w:val="single" w:sz="4" w:space="0" w:color="auto"/>
              <w:left w:val="nil"/>
              <w:bottom w:val="single" w:sz="4" w:space="0" w:color="auto"/>
              <w:right w:val="single" w:sz="4" w:space="0" w:color="auto"/>
            </w:tcBorders>
            <w:shd w:val="clear" w:color="auto" w:fill="auto"/>
            <w:noWrap/>
            <w:vAlign w:val="bottom"/>
            <w:hideMark/>
          </w:tcPr>
          <w:p w14:paraId="2C71AA57" w14:textId="77777777" w:rsidR="00D03424" w:rsidRPr="00D03424" w:rsidRDefault="00D03424" w:rsidP="00D03424">
            <w:pPr>
              <w:suppressAutoHyphens w:val="0"/>
              <w:rPr>
                <w:rFonts w:ascii="Arial CE" w:hAnsi="Arial CE" w:cs="Arial CE"/>
                <w:i/>
                <w:iCs/>
                <w:sz w:val="18"/>
                <w:szCs w:val="18"/>
                <w:lang w:eastAsia="cs-CZ"/>
              </w:rPr>
            </w:pPr>
            <w:r w:rsidRPr="00D03424">
              <w:rPr>
                <w:rFonts w:ascii="Arial CE" w:hAnsi="Arial CE" w:cs="Arial CE"/>
                <w:i/>
                <w:iCs/>
                <w:sz w:val="18"/>
                <w:szCs w:val="18"/>
                <w:lang w:eastAsia="cs-CZ"/>
              </w:rPr>
              <w:t>• instalace a konfigurace SW</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14:paraId="1FA09364" w14:textId="77777777" w:rsidR="00D03424" w:rsidRPr="00D03424" w:rsidRDefault="00D03424" w:rsidP="00D03424">
            <w:pPr>
              <w:suppressAutoHyphens w:val="0"/>
              <w:jc w:val="right"/>
              <w:rPr>
                <w:rFonts w:ascii="Arial CE" w:hAnsi="Arial CE" w:cs="Arial CE"/>
                <w:sz w:val="18"/>
                <w:szCs w:val="18"/>
                <w:lang w:eastAsia="cs-CZ"/>
              </w:rPr>
            </w:pPr>
            <w:r w:rsidRPr="00D03424">
              <w:rPr>
                <w:rFonts w:ascii="Arial CE" w:hAnsi="Arial CE" w:cs="Arial CE"/>
                <w:sz w:val="18"/>
                <w:szCs w:val="18"/>
                <w:lang w:eastAsia="cs-CZ"/>
              </w:rPr>
              <w:t>9</w:t>
            </w:r>
          </w:p>
        </w:tc>
        <w:tc>
          <w:tcPr>
            <w:tcW w:w="488" w:type="dxa"/>
            <w:tcBorders>
              <w:top w:val="single" w:sz="4" w:space="0" w:color="auto"/>
              <w:left w:val="nil"/>
              <w:bottom w:val="single" w:sz="4" w:space="0" w:color="auto"/>
              <w:right w:val="single" w:sz="8" w:space="0" w:color="auto"/>
            </w:tcBorders>
            <w:shd w:val="clear" w:color="auto" w:fill="auto"/>
            <w:noWrap/>
            <w:vAlign w:val="bottom"/>
            <w:hideMark/>
          </w:tcPr>
          <w:p w14:paraId="6E431740" w14:textId="77777777" w:rsidR="00D03424" w:rsidRPr="00D03424" w:rsidRDefault="00D03424" w:rsidP="00D03424">
            <w:pPr>
              <w:suppressAutoHyphens w:val="0"/>
              <w:rPr>
                <w:rFonts w:ascii="Arial CE" w:hAnsi="Arial CE" w:cs="Arial CE"/>
                <w:sz w:val="18"/>
                <w:szCs w:val="18"/>
                <w:lang w:eastAsia="cs-CZ"/>
              </w:rPr>
            </w:pPr>
            <w:r w:rsidRPr="00D03424">
              <w:rPr>
                <w:rFonts w:ascii="Arial CE" w:hAnsi="Arial CE" w:cs="Arial CE"/>
                <w:sz w:val="18"/>
                <w:szCs w:val="18"/>
                <w:lang w:eastAsia="cs-CZ"/>
              </w:rPr>
              <w:t>hod</w:t>
            </w:r>
          </w:p>
        </w:tc>
      </w:tr>
      <w:tr w:rsidR="00D03424" w:rsidRPr="00D03424" w14:paraId="566D0329" w14:textId="77777777" w:rsidTr="00D03424">
        <w:trPr>
          <w:trHeight w:val="255"/>
        </w:trPr>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0FB005F7" w14:textId="77777777" w:rsidR="00D03424" w:rsidRPr="00D03424" w:rsidRDefault="00D03424" w:rsidP="00D03424">
            <w:pPr>
              <w:suppressAutoHyphens w:val="0"/>
              <w:jc w:val="center"/>
              <w:rPr>
                <w:rFonts w:ascii="Arial CE" w:hAnsi="Arial CE" w:cs="Arial CE"/>
                <w:sz w:val="18"/>
                <w:szCs w:val="18"/>
                <w:lang w:eastAsia="cs-CZ"/>
              </w:rPr>
            </w:pPr>
            <w:r w:rsidRPr="00D03424">
              <w:rPr>
                <w:rFonts w:ascii="Arial CE" w:hAnsi="Arial CE" w:cs="Arial CE"/>
                <w:sz w:val="18"/>
                <w:szCs w:val="18"/>
                <w:lang w:eastAsia="cs-CZ"/>
              </w:rPr>
              <w:t>800-093340</w:t>
            </w:r>
          </w:p>
        </w:tc>
        <w:tc>
          <w:tcPr>
            <w:tcW w:w="4076" w:type="dxa"/>
            <w:tcBorders>
              <w:top w:val="nil"/>
              <w:left w:val="nil"/>
              <w:bottom w:val="single" w:sz="4" w:space="0" w:color="auto"/>
              <w:right w:val="single" w:sz="4" w:space="0" w:color="auto"/>
            </w:tcBorders>
            <w:shd w:val="clear" w:color="auto" w:fill="auto"/>
            <w:noWrap/>
            <w:vAlign w:val="bottom"/>
            <w:hideMark/>
          </w:tcPr>
          <w:p w14:paraId="6EE17ED6" w14:textId="77777777" w:rsidR="00D03424" w:rsidRPr="00D03424" w:rsidRDefault="00D03424" w:rsidP="00D03424">
            <w:pPr>
              <w:suppressAutoHyphens w:val="0"/>
              <w:rPr>
                <w:rFonts w:ascii="Arial CE" w:hAnsi="Arial CE" w:cs="Arial CE"/>
                <w:i/>
                <w:iCs/>
                <w:sz w:val="18"/>
                <w:szCs w:val="18"/>
                <w:lang w:eastAsia="cs-CZ"/>
              </w:rPr>
            </w:pPr>
            <w:r w:rsidRPr="00D03424">
              <w:rPr>
                <w:rFonts w:ascii="Arial CE" w:hAnsi="Arial CE" w:cs="Arial CE"/>
                <w:i/>
                <w:iCs/>
                <w:sz w:val="18"/>
                <w:szCs w:val="18"/>
                <w:lang w:eastAsia="cs-CZ"/>
              </w:rPr>
              <w:t>• úvodní zaškolení ovládání programu</w:t>
            </w:r>
          </w:p>
        </w:tc>
        <w:tc>
          <w:tcPr>
            <w:tcW w:w="516" w:type="dxa"/>
            <w:tcBorders>
              <w:top w:val="nil"/>
              <w:left w:val="nil"/>
              <w:bottom w:val="single" w:sz="4" w:space="0" w:color="auto"/>
              <w:right w:val="single" w:sz="4" w:space="0" w:color="auto"/>
            </w:tcBorders>
            <w:shd w:val="clear" w:color="auto" w:fill="auto"/>
            <w:noWrap/>
            <w:vAlign w:val="bottom"/>
            <w:hideMark/>
          </w:tcPr>
          <w:p w14:paraId="5BCBDB17" w14:textId="77777777" w:rsidR="00D03424" w:rsidRPr="00D03424" w:rsidRDefault="00D03424" w:rsidP="00D03424">
            <w:pPr>
              <w:suppressAutoHyphens w:val="0"/>
              <w:jc w:val="right"/>
              <w:rPr>
                <w:rFonts w:ascii="Arial CE" w:hAnsi="Arial CE" w:cs="Arial CE"/>
                <w:sz w:val="18"/>
                <w:szCs w:val="18"/>
                <w:lang w:eastAsia="cs-CZ"/>
              </w:rPr>
            </w:pPr>
            <w:r w:rsidRPr="00D03424">
              <w:rPr>
                <w:rFonts w:ascii="Arial CE" w:hAnsi="Arial CE" w:cs="Arial CE"/>
                <w:sz w:val="18"/>
                <w:szCs w:val="18"/>
                <w:lang w:eastAsia="cs-CZ"/>
              </w:rPr>
              <w:t>7</w:t>
            </w:r>
          </w:p>
        </w:tc>
        <w:tc>
          <w:tcPr>
            <w:tcW w:w="488" w:type="dxa"/>
            <w:tcBorders>
              <w:top w:val="nil"/>
              <w:left w:val="nil"/>
              <w:bottom w:val="single" w:sz="4" w:space="0" w:color="auto"/>
              <w:right w:val="single" w:sz="8" w:space="0" w:color="auto"/>
            </w:tcBorders>
            <w:shd w:val="clear" w:color="auto" w:fill="auto"/>
            <w:noWrap/>
            <w:vAlign w:val="bottom"/>
            <w:hideMark/>
          </w:tcPr>
          <w:p w14:paraId="36A0EB3B" w14:textId="77777777" w:rsidR="00D03424" w:rsidRPr="00D03424" w:rsidRDefault="00D03424" w:rsidP="00D03424">
            <w:pPr>
              <w:suppressAutoHyphens w:val="0"/>
              <w:rPr>
                <w:rFonts w:ascii="Arial CE" w:hAnsi="Arial CE" w:cs="Arial CE"/>
                <w:sz w:val="18"/>
                <w:szCs w:val="18"/>
                <w:lang w:eastAsia="cs-CZ"/>
              </w:rPr>
            </w:pPr>
            <w:r w:rsidRPr="00D03424">
              <w:rPr>
                <w:rFonts w:ascii="Arial CE" w:hAnsi="Arial CE" w:cs="Arial CE"/>
                <w:sz w:val="18"/>
                <w:szCs w:val="18"/>
                <w:lang w:eastAsia="cs-CZ"/>
              </w:rPr>
              <w:t>hod</w:t>
            </w:r>
          </w:p>
        </w:tc>
      </w:tr>
      <w:tr w:rsidR="00D03424" w:rsidRPr="00D03424" w14:paraId="4FF3B12E" w14:textId="77777777" w:rsidTr="00D03424">
        <w:trPr>
          <w:trHeight w:val="270"/>
        </w:trPr>
        <w:tc>
          <w:tcPr>
            <w:tcW w:w="1128" w:type="dxa"/>
            <w:tcBorders>
              <w:top w:val="nil"/>
              <w:left w:val="single" w:sz="8" w:space="0" w:color="auto"/>
              <w:bottom w:val="single" w:sz="8" w:space="0" w:color="auto"/>
              <w:right w:val="single" w:sz="4" w:space="0" w:color="auto"/>
            </w:tcBorders>
            <w:shd w:val="clear" w:color="auto" w:fill="auto"/>
            <w:noWrap/>
            <w:vAlign w:val="bottom"/>
            <w:hideMark/>
          </w:tcPr>
          <w:p w14:paraId="2F1F15BC" w14:textId="77777777" w:rsidR="00D03424" w:rsidRPr="00D03424" w:rsidRDefault="00D03424" w:rsidP="00D03424">
            <w:pPr>
              <w:suppressAutoHyphens w:val="0"/>
              <w:jc w:val="center"/>
              <w:rPr>
                <w:rFonts w:ascii="Arial CE" w:hAnsi="Arial CE" w:cs="Arial CE"/>
                <w:sz w:val="18"/>
                <w:szCs w:val="18"/>
                <w:lang w:eastAsia="cs-CZ"/>
              </w:rPr>
            </w:pPr>
            <w:r w:rsidRPr="00D03424">
              <w:rPr>
                <w:rFonts w:ascii="Arial CE" w:hAnsi="Arial CE" w:cs="Arial CE"/>
                <w:sz w:val="18"/>
                <w:szCs w:val="18"/>
                <w:lang w:eastAsia="cs-CZ"/>
              </w:rPr>
              <w:t>800-093390</w:t>
            </w:r>
          </w:p>
        </w:tc>
        <w:tc>
          <w:tcPr>
            <w:tcW w:w="4076" w:type="dxa"/>
            <w:tcBorders>
              <w:top w:val="nil"/>
              <w:left w:val="nil"/>
              <w:bottom w:val="single" w:sz="8" w:space="0" w:color="auto"/>
              <w:right w:val="single" w:sz="4" w:space="0" w:color="auto"/>
            </w:tcBorders>
            <w:shd w:val="clear" w:color="auto" w:fill="auto"/>
            <w:noWrap/>
            <w:vAlign w:val="bottom"/>
            <w:hideMark/>
          </w:tcPr>
          <w:p w14:paraId="56919EF8" w14:textId="77777777" w:rsidR="00D03424" w:rsidRPr="00D03424" w:rsidRDefault="00D03424" w:rsidP="00D03424">
            <w:pPr>
              <w:suppressAutoHyphens w:val="0"/>
              <w:rPr>
                <w:rFonts w:ascii="Arial CE" w:hAnsi="Arial CE" w:cs="Arial CE"/>
                <w:i/>
                <w:iCs/>
                <w:sz w:val="18"/>
                <w:szCs w:val="18"/>
                <w:lang w:eastAsia="cs-CZ"/>
              </w:rPr>
            </w:pPr>
            <w:r w:rsidRPr="00D03424">
              <w:rPr>
                <w:rFonts w:ascii="Arial CE" w:hAnsi="Arial CE" w:cs="Arial CE"/>
                <w:i/>
                <w:iCs/>
                <w:sz w:val="18"/>
                <w:szCs w:val="18"/>
                <w:lang w:eastAsia="cs-CZ"/>
              </w:rPr>
              <w:t>• připojení terminálového systému</w:t>
            </w:r>
          </w:p>
        </w:tc>
        <w:tc>
          <w:tcPr>
            <w:tcW w:w="516" w:type="dxa"/>
            <w:tcBorders>
              <w:top w:val="nil"/>
              <w:left w:val="nil"/>
              <w:bottom w:val="single" w:sz="8" w:space="0" w:color="auto"/>
              <w:right w:val="single" w:sz="4" w:space="0" w:color="auto"/>
            </w:tcBorders>
            <w:shd w:val="clear" w:color="auto" w:fill="auto"/>
            <w:noWrap/>
            <w:vAlign w:val="bottom"/>
            <w:hideMark/>
          </w:tcPr>
          <w:p w14:paraId="2B8C697C" w14:textId="77777777" w:rsidR="00D03424" w:rsidRPr="00D03424" w:rsidRDefault="00D03424" w:rsidP="00D03424">
            <w:pPr>
              <w:suppressAutoHyphens w:val="0"/>
              <w:jc w:val="right"/>
              <w:rPr>
                <w:rFonts w:ascii="Arial CE" w:hAnsi="Arial CE" w:cs="Arial CE"/>
                <w:sz w:val="18"/>
                <w:szCs w:val="18"/>
                <w:lang w:eastAsia="cs-CZ"/>
              </w:rPr>
            </w:pPr>
            <w:r w:rsidRPr="00D03424">
              <w:rPr>
                <w:rFonts w:ascii="Arial CE" w:hAnsi="Arial CE" w:cs="Arial CE"/>
                <w:sz w:val="18"/>
                <w:szCs w:val="18"/>
                <w:lang w:eastAsia="cs-CZ"/>
              </w:rPr>
              <w:t>10</w:t>
            </w:r>
          </w:p>
        </w:tc>
        <w:tc>
          <w:tcPr>
            <w:tcW w:w="488" w:type="dxa"/>
            <w:tcBorders>
              <w:top w:val="nil"/>
              <w:left w:val="nil"/>
              <w:bottom w:val="single" w:sz="8" w:space="0" w:color="auto"/>
              <w:right w:val="single" w:sz="8" w:space="0" w:color="auto"/>
            </w:tcBorders>
            <w:shd w:val="clear" w:color="auto" w:fill="auto"/>
            <w:noWrap/>
            <w:vAlign w:val="bottom"/>
            <w:hideMark/>
          </w:tcPr>
          <w:p w14:paraId="44B78846" w14:textId="77777777" w:rsidR="00D03424" w:rsidRPr="00D03424" w:rsidRDefault="00D03424" w:rsidP="00D03424">
            <w:pPr>
              <w:suppressAutoHyphens w:val="0"/>
              <w:rPr>
                <w:rFonts w:ascii="Arial CE" w:hAnsi="Arial CE" w:cs="Arial CE"/>
                <w:sz w:val="18"/>
                <w:szCs w:val="18"/>
                <w:lang w:eastAsia="cs-CZ"/>
              </w:rPr>
            </w:pPr>
            <w:r w:rsidRPr="00D03424">
              <w:rPr>
                <w:rFonts w:ascii="Arial CE" w:hAnsi="Arial CE" w:cs="Arial CE"/>
                <w:sz w:val="18"/>
                <w:szCs w:val="18"/>
                <w:lang w:eastAsia="cs-CZ"/>
              </w:rPr>
              <w:t>hod</w:t>
            </w:r>
          </w:p>
        </w:tc>
      </w:tr>
    </w:tbl>
    <w:p w14:paraId="01B97378" w14:textId="7232C479" w:rsidR="00E0649D" w:rsidRPr="00611479" w:rsidRDefault="00E0649D" w:rsidP="00E0649D">
      <w:pPr>
        <w:pStyle w:val="St5Textodstavce"/>
        <w:rPr>
          <w:rFonts w:ascii="Times New Roman" w:hAnsi="Times New Roman"/>
          <w:color w:val="auto"/>
          <w:szCs w:val="18"/>
        </w:rPr>
      </w:pPr>
    </w:p>
    <w:p w14:paraId="428F867B" w14:textId="77777777" w:rsidR="00E0649D" w:rsidRPr="00611479" w:rsidRDefault="00E0649D" w:rsidP="00E0649D">
      <w:pPr>
        <w:pStyle w:val="St5Textodstavce"/>
        <w:rPr>
          <w:szCs w:val="18"/>
        </w:rPr>
      </w:pPr>
    </w:p>
    <w:p w14:paraId="1726E5E5" w14:textId="77777777" w:rsidR="002D7E64" w:rsidRPr="00611479" w:rsidRDefault="002D7E64" w:rsidP="002D7E64">
      <w:pPr>
        <w:pStyle w:val="St1Nzevsml"/>
        <w:rPr>
          <w:sz w:val="18"/>
          <w:szCs w:val="18"/>
        </w:rPr>
      </w:pPr>
      <w:r w:rsidRPr="00611479">
        <w:rPr>
          <w:sz w:val="18"/>
          <w:szCs w:val="18"/>
        </w:rPr>
        <w:t>III</w:t>
      </w:r>
      <w:r w:rsidR="00E0649D" w:rsidRPr="00611479">
        <w:rPr>
          <w:sz w:val="18"/>
          <w:szCs w:val="18"/>
        </w:rPr>
        <w:t>. Popis základních funkcí</w:t>
      </w:r>
    </w:p>
    <w:p w14:paraId="4A4E3811" w14:textId="77777777" w:rsidR="002D7E64" w:rsidRPr="00611479" w:rsidRDefault="002D7E64" w:rsidP="002D7E64">
      <w:pPr>
        <w:pStyle w:val="St5Textodstavce"/>
        <w:rPr>
          <w:szCs w:val="18"/>
        </w:rPr>
      </w:pPr>
      <w:r w:rsidRPr="00611479">
        <w:rPr>
          <w:szCs w:val="18"/>
        </w:rPr>
        <w:t>1. Dílo musí plnit následující funkce, které budou při předání předvedeny:</w:t>
      </w:r>
    </w:p>
    <w:sdt>
      <w:sdtPr>
        <w:rPr>
          <w:b w:val="0"/>
          <w:szCs w:val="18"/>
        </w:rPr>
        <w:alias w:val="SKK Stravné"/>
        <w:tag w:val="SKK Stravné"/>
        <w:id w:val="62200039"/>
        <w:placeholder>
          <w:docPart w:val="17B4624B706C49FDACD99E6BFA2953F7"/>
        </w:placeholder>
      </w:sdtPr>
      <w:sdtEndPr/>
      <w:sdtContent>
        <w:p w14:paraId="35C9AEA8" w14:textId="77777777" w:rsidR="002D7E64" w:rsidRPr="00611479" w:rsidRDefault="002D7E64" w:rsidP="002D7E64">
          <w:pPr>
            <w:pStyle w:val="St2lnekslo"/>
            <w:rPr>
              <w:szCs w:val="18"/>
            </w:rPr>
          </w:pPr>
          <w:r w:rsidRPr="00611479">
            <w:rPr>
              <w:szCs w:val="18"/>
            </w:rPr>
            <w:t>Systém evidence výdeje a objednávání stravy (SW Stravné) bude umožňovat následující funkce</w:t>
          </w:r>
        </w:p>
        <w:p w14:paraId="153E2BA4" w14:textId="77777777" w:rsidR="002D7E64" w:rsidRPr="00611479" w:rsidRDefault="002D7E64" w:rsidP="002D7E64">
          <w:pPr>
            <w:pStyle w:val="St7Body"/>
            <w:rPr>
              <w:szCs w:val="18"/>
            </w:rPr>
          </w:pPr>
          <w:r w:rsidRPr="00611479">
            <w:rPr>
              <w:szCs w:val="18"/>
            </w:rPr>
            <w:t>•</w:t>
          </w:r>
          <w:r w:rsidRPr="00611479">
            <w:rPr>
              <w:szCs w:val="18"/>
            </w:rPr>
            <w:tab/>
            <w:t>vytvoření záznamu strávníka, přidělení identifikačního čipu či karty, výměna čipu či karty, zablokování čipu či karty</w:t>
          </w:r>
        </w:p>
        <w:p w14:paraId="0D1CE66F" w14:textId="77777777" w:rsidR="002D7E64" w:rsidRPr="00611479" w:rsidRDefault="002D7E64" w:rsidP="002D7E64">
          <w:pPr>
            <w:pStyle w:val="St7Body"/>
            <w:rPr>
              <w:szCs w:val="18"/>
            </w:rPr>
          </w:pPr>
          <w:r w:rsidRPr="00611479">
            <w:rPr>
              <w:szCs w:val="18"/>
            </w:rPr>
            <w:t>•</w:t>
          </w:r>
          <w:r w:rsidRPr="00611479">
            <w:rPr>
              <w:szCs w:val="18"/>
            </w:rPr>
            <w:tab/>
            <w:t>přihlášení strávníka ke stravování, evidence plateb</w:t>
          </w:r>
        </w:p>
        <w:p w14:paraId="28C0D81D" w14:textId="77777777" w:rsidR="002D7E64" w:rsidRPr="00611479" w:rsidRDefault="002D7E64" w:rsidP="002D7E64">
          <w:pPr>
            <w:pStyle w:val="St7Body"/>
            <w:rPr>
              <w:szCs w:val="18"/>
            </w:rPr>
          </w:pPr>
          <w:r w:rsidRPr="00611479">
            <w:rPr>
              <w:szCs w:val="18"/>
            </w:rPr>
            <w:t>•</w:t>
          </w:r>
          <w:r w:rsidRPr="00611479">
            <w:rPr>
              <w:szCs w:val="18"/>
            </w:rPr>
            <w:tab/>
            <w:t>kontrolu oprávněnosti výdeje pomocí výdejních terminálů</w:t>
          </w:r>
        </w:p>
        <w:p w14:paraId="092F9553" w14:textId="77777777" w:rsidR="002D7E64" w:rsidRPr="00611479" w:rsidRDefault="002D7E64" w:rsidP="002D7E64">
          <w:pPr>
            <w:pStyle w:val="St7Body"/>
            <w:rPr>
              <w:szCs w:val="18"/>
            </w:rPr>
          </w:pPr>
          <w:r w:rsidRPr="00611479">
            <w:rPr>
              <w:szCs w:val="18"/>
            </w:rPr>
            <w:t>•</w:t>
          </w:r>
          <w:r w:rsidRPr="00611479">
            <w:rPr>
              <w:szCs w:val="18"/>
            </w:rPr>
            <w:tab/>
            <w:t>zjištění počtu objednaných porcí na libovolný den, či období na počítači v pokladně</w:t>
          </w:r>
        </w:p>
        <w:p w14:paraId="01803AE4" w14:textId="77777777" w:rsidR="002D7E64" w:rsidRPr="00611479" w:rsidRDefault="002D7E64" w:rsidP="002D7E64">
          <w:pPr>
            <w:pStyle w:val="St7Body"/>
            <w:rPr>
              <w:szCs w:val="18"/>
            </w:rPr>
          </w:pPr>
          <w:r w:rsidRPr="00611479">
            <w:rPr>
              <w:szCs w:val="18"/>
            </w:rPr>
            <w:t>•</w:t>
          </w:r>
          <w:r w:rsidRPr="00611479">
            <w:rPr>
              <w:szCs w:val="18"/>
            </w:rPr>
            <w:tab/>
            <w:t>každodenní automatickou uzávěrku příjmu objednávek na objednacím místě (ve stanovenou dobu)</w:t>
          </w:r>
        </w:p>
        <w:p w14:paraId="2F5FF6F9" w14:textId="77777777" w:rsidR="002D7E64" w:rsidRPr="00611479" w:rsidRDefault="002D7E64" w:rsidP="002D7E64">
          <w:pPr>
            <w:pStyle w:val="St7Body"/>
            <w:rPr>
              <w:szCs w:val="18"/>
            </w:rPr>
          </w:pPr>
          <w:r w:rsidRPr="00611479">
            <w:rPr>
              <w:szCs w:val="18"/>
            </w:rPr>
            <w:t>•</w:t>
          </w:r>
          <w:r w:rsidRPr="00611479">
            <w:rPr>
              <w:szCs w:val="18"/>
            </w:rPr>
            <w:tab/>
            <w:t>samostatné objednání (přihláška, odhláška, změna druhu) jídla strávníky na stanovené období na objednacím místě na období</w:t>
          </w:r>
        </w:p>
        <w:p w14:paraId="0F928681" w14:textId="77777777" w:rsidR="002D7E64" w:rsidRPr="00611479" w:rsidRDefault="002D7E64" w:rsidP="002D7E64">
          <w:pPr>
            <w:pStyle w:val="St7Body"/>
            <w:rPr>
              <w:szCs w:val="18"/>
            </w:rPr>
          </w:pPr>
          <w:r w:rsidRPr="00611479">
            <w:rPr>
              <w:szCs w:val="18"/>
            </w:rPr>
            <w:t>•</w:t>
          </w:r>
          <w:r w:rsidRPr="00611479">
            <w:rPr>
              <w:szCs w:val="18"/>
            </w:rPr>
            <w:tab/>
            <w:t>automatickou i ruční aktualizaci údajů ve výdejních i objednacích terminálech z počítače v pokladně</w:t>
          </w:r>
        </w:p>
        <w:p w14:paraId="033EABE4" w14:textId="77777777" w:rsidR="002D7E64" w:rsidRPr="00611479" w:rsidRDefault="002D7E64" w:rsidP="002D7E64">
          <w:pPr>
            <w:pStyle w:val="St7Body"/>
            <w:rPr>
              <w:szCs w:val="18"/>
            </w:rPr>
          </w:pPr>
          <w:r w:rsidRPr="00611479">
            <w:rPr>
              <w:szCs w:val="18"/>
            </w:rPr>
            <w:t>•</w:t>
          </w:r>
          <w:r w:rsidRPr="00611479">
            <w:rPr>
              <w:szCs w:val="18"/>
            </w:rPr>
            <w:tab/>
            <w:t>vytvoření vazebního souboru pro bezhotovostní styk s bankovním ústavem, načtení výpisů z banky</w:t>
          </w:r>
        </w:p>
        <w:p w14:paraId="1654FB52" w14:textId="77777777" w:rsidR="002D7E64" w:rsidRPr="00611479" w:rsidRDefault="002D7E64" w:rsidP="002D7E64">
          <w:pPr>
            <w:pStyle w:val="St5Textodstavce"/>
            <w:rPr>
              <w:szCs w:val="18"/>
            </w:rPr>
          </w:pPr>
          <w:r w:rsidRPr="00611479">
            <w:rPr>
              <w:szCs w:val="18"/>
            </w:rPr>
            <w:t>•</w:t>
          </w:r>
          <w:r w:rsidRPr="00611479">
            <w:rPr>
              <w:szCs w:val="18"/>
            </w:rPr>
            <w:tab/>
            <w:t>tisk uzávěrkových sestav na počítači v pokladně</w:t>
          </w:r>
        </w:p>
      </w:sdtContent>
    </w:sdt>
    <w:p w14:paraId="1D4F40A4" w14:textId="74AAD877" w:rsidR="002D7E64" w:rsidRPr="00611479" w:rsidRDefault="002D7E64" w:rsidP="002D7E64">
      <w:pPr>
        <w:pStyle w:val="St7Body"/>
        <w:rPr>
          <w:szCs w:val="18"/>
        </w:rPr>
      </w:pPr>
    </w:p>
    <w:p w14:paraId="5EB8E6B2" w14:textId="6979B073" w:rsidR="002D7E64" w:rsidRPr="00611479" w:rsidRDefault="002D7E64" w:rsidP="002D7E64">
      <w:pPr>
        <w:pStyle w:val="St7Body"/>
        <w:rPr>
          <w:szCs w:val="18"/>
        </w:rPr>
      </w:pPr>
    </w:p>
    <w:p w14:paraId="76772296" w14:textId="77777777" w:rsidR="002D7E64" w:rsidRDefault="002D7E64" w:rsidP="002D7E64">
      <w:pPr>
        <w:pStyle w:val="St5Textodstavce"/>
        <w:rPr>
          <w:szCs w:val="18"/>
        </w:rPr>
      </w:pPr>
    </w:p>
    <w:p w14:paraId="5376D239" w14:textId="7A20A1D7" w:rsidR="00D03424" w:rsidRDefault="00D03424">
      <w:pPr>
        <w:suppressAutoHyphens w:val="0"/>
        <w:rPr>
          <w:rFonts w:ascii="Tahoma" w:hAnsi="Tahoma"/>
          <w:color w:val="000000"/>
          <w:sz w:val="18"/>
          <w:szCs w:val="18"/>
          <w:lang w:eastAsia="cs-CZ"/>
        </w:rPr>
      </w:pPr>
    </w:p>
    <w:sectPr w:rsidR="00D03424" w:rsidSect="00372776">
      <w:headerReference w:type="default" r:id="rId12"/>
      <w:footerReference w:type="even" r:id="rId13"/>
      <w:footerReference w:type="default" r:id="rId14"/>
      <w:footnotePr>
        <w:numStart w:val="0"/>
        <w:numRestart w:val="eachPage"/>
      </w:footnotePr>
      <w:endnotePr>
        <w:numFmt w:val="decimal"/>
        <w:numStart w:val="0"/>
      </w:endnotePr>
      <w:pgSz w:w="11820" w:h="16702"/>
      <w:pgMar w:top="1134" w:right="567" w:bottom="567" w:left="567" w:header="340" w:footer="340" w:gutter="0"/>
      <w:pgNumType w:start="1"/>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71360" w14:textId="77777777" w:rsidR="00915734" w:rsidRDefault="00915734">
      <w:r>
        <w:separator/>
      </w:r>
    </w:p>
  </w:endnote>
  <w:endnote w:type="continuationSeparator" w:id="0">
    <w:p w14:paraId="17228437" w14:textId="77777777" w:rsidR="00915734" w:rsidRDefault="0091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F661F" w14:textId="77777777" w:rsidR="00F24B73" w:rsidRDefault="00F24B73" w:rsidP="007B06C0">
    <w:pPr>
      <w:pStyle w:val="St4Nzevcent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6FE4" w14:textId="77777777" w:rsidR="00F24B73" w:rsidRDefault="00F24B73"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24B0" w14:textId="77777777" w:rsidR="00F24B73" w:rsidRDefault="00F24B73" w:rsidP="007B06C0">
    <w:pPr>
      <w:pStyle w:val="St4Nzevcent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A8C5A" w14:textId="77777777" w:rsidR="00F24B73" w:rsidRPr="00372776" w:rsidRDefault="00F24B73" w:rsidP="003727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96E39" w14:textId="77777777" w:rsidR="00915734" w:rsidRDefault="00915734">
      <w:r>
        <w:separator/>
      </w:r>
    </w:p>
  </w:footnote>
  <w:footnote w:type="continuationSeparator" w:id="0">
    <w:p w14:paraId="4F379C97" w14:textId="77777777" w:rsidR="00915734" w:rsidRDefault="00915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B2F5E" w14:textId="77777777" w:rsidR="00F24B73" w:rsidRDefault="00915734" w:rsidP="00FA67E7">
    <w:pPr>
      <w:pStyle w:val="St5Textodstavce"/>
      <w:tabs>
        <w:tab w:val="left" w:pos="4900"/>
        <w:tab w:val="right" w:pos="10773"/>
      </w:tabs>
    </w:pPr>
    <w:r>
      <w:rPr>
        <w:noProof/>
      </w:rPr>
      <w:object w:dxaOrig="1440" w:dyaOrig="1440" w14:anchorId="506C8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96.15pt;margin-top:4.25pt;width:37.15pt;height:19.9pt;z-index:251657216"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53" DrawAspect="Content" ObjectID="_1703500322" r:id="rId2"/>
      </w:object>
    </w:r>
    <w:r w:rsidR="00F24B73">
      <w:rPr>
        <w:noProof/>
      </w:rPr>
      <mc:AlternateContent>
        <mc:Choice Requires="wps">
          <w:drawing>
            <wp:anchor distT="0" distB="0" distL="114300" distR="114300" simplePos="0" relativeHeight="251654144" behindDoc="0" locked="0" layoutInCell="0" allowOverlap="1" wp14:anchorId="6DC3D44C" wp14:editId="0CB45E73">
              <wp:simplePos x="0" y="0"/>
              <wp:positionH relativeFrom="page">
                <wp:align>center</wp:align>
              </wp:positionH>
              <wp:positionV relativeFrom="page">
                <wp:posOffset>539750</wp:posOffset>
              </wp:positionV>
              <wp:extent cx="6840220" cy="12700"/>
              <wp:effectExtent l="0" t="0" r="17780" b="6350"/>
              <wp:wrapSquare wrapText="bothSides"/>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65135DD" id="Line 2" o:spid="_x0000_s1026" style="position:absolute;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" o:allowincell="f" strokeweight="1pt">
              <v:stroke startarrowwidth="narrow" startarrowlength="short" endarrowwidth="narrow" endarrowlength="short"/>
              <w10:wrap type="square"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ECF5" w14:textId="77777777" w:rsidR="00F24B73" w:rsidRDefault="00915734" w:rsidP="00FA67E7">
    <w:pPr>
      <w:pStyle w:val="St5Textodstavce"/>
      <w:tabs>
        <w:tab w:val="left" w:pos="4900"/>
        <w:tab w:val="right" w:pos="10773"/>
      </w:tabs>
    </w:pPr>
    <w:r>
      <w:rPr>
        <w:noProof/>
      </w:rPr>
      <w:object w:dxaOrig="1440" w:dyaOrig="1440" w14:anchorId="7E981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467.8pt;margin-top:4.25pt;width:37.15pt;height:19.9pt;z-index:251655168"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55" DrawAspect="Content" ObjectID="_1703500323" r:id="rId2"/>
      </w:object>
    </w:r>
    <w:r w:rsidR="00F24B73">
      <w:rPr>
        <w:noProof/>
      </w:rPr>
      <mc:AlternateContent>
        <mc:Choice Requires="wps">
          <w:drawing>
            <wp:anchor distT="0" distB="0" distL="114300" distR="114300" simplePos="0" relativeHeight="251656192" behindDoc="0" locked="0" layoutInCell="0" allowOverlap="1" wp14:anchorId="2BF2AA99" wp14:editId="17876D40">
              <wp:simplePos x="0" y="0"/>
              <wp:positionH relativeFrom="page">
                <wp:align>center</wp:align>
              </wp:positionH>
              <wp:positionV relativeFrom="page">
                <wp:posOffset>539750</wp:posOffset>
              </wp:positionV>
              <wp:extent cx="6840220" cy="12700"/>
              <wp:effectExtent l="0" t="0" r="17780" b="6350"/>
              <wp:wrapSquare wrapText="bothSides"/>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70F31F8" id="Line 6" o:spid="_x0000_s1026" style="position:absolute;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65F0" w14:textId="77777777" w:rsidR="00F24B73" w:rsidRDefault="00915734" w:rsidP="00FA67E7">
    <w:pPr>
      <w:pStyle w:val="St5Textodstavce"/>
      <w:tabs>
        <w:tab w:val="left" w:pos="4900"/>
        <w:tab w:val="right" w:pos="10773"/>
      </w:tabs>
    </w:pPr>
    <w:r>
      <w:rPr>
        <w:noProof/>
      </w:rPr>
      <w:object w:dxaOrig="1440" w:dyaOrig="1440" w14:anchorId="4176F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96.15pt;margin-top:4.25pt;width:37.15pt;height:19.9pt;z-index:251661312"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59" DrawAspect="Content" ObjectID="_1703500324" r:id="rId2"/>
      </w:object>
    </w:r>
    <w:r w:rsidR="00F24B73">
      <w:rPr>
        <w:noProof/>
      </w:rPr>
      <mc:AlternateContent>
        <mc:Choice Requires="wps">
          <w:drawing>
            <wp:anchor distT="0" distB="0" distL="114300" distR="114300" simplePos="0" relativeHeight="251660288" behindDoc="0" locked="0" layoutInCell="0" allowOverlap="1" wp14:anchorId="0BDCA7C9" wp14:editId="2B1D7E79">
              <wp:simplePos x="0" y="0"/>
              <wp:positionH relativeFrom="page">
                <wp:align>center</wp:align>
              </wp:positionH>
              <wp:positionV relativeFrom="page">
                <wp:posOffset>539750</wp:posOffset>
              </wp:positionV>
              <wp:extent cx="6840220" cy="12700"/>
              <wp:effectExtent l="0" t="0" r="17780" b="6350"/>
              <wp:wrapSquare wrapText="bothSides"/>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AE6663E" id="Line 10" o:spid="_x0000_s1026" style="position:absolute;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" o:allowincell="f" strokeweight="1pt">
              <v:stroke startarrowwidth="narrow" startarrowlength="short" endarrowwidth="narrow" endarrowlength="short"/>
              <w10:wrap type="square"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C4A"/>
    <w:multiLevelType w:val="hybridMultilevel"/>
    <w:tmpl w:val="308E1C9A"/>
    <w:lvl w:ilvl="0" w:tplc="DBAE263C">
      <w:start w:val="1"/>
      <w:numFmt w:val="upperRoman"/>
      <w:lvlText w:val="%1."/>
      <w:lvlJc w:val="center"/>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60"/>
    <o:shapelayout v:ext="edit">
      <o:idmap v:ext="edit" data="2"/>
    </o:shapelayout>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E9"/>
    <w:rsid w:val="00006C19"/>
    <w:rsid w:val="00015503"/>
    <w:rsid w:val="0003589C"/>
    <w:rsid w:val="00066D59"/>
    <w:rsid w:val="0007710D"/>
    <w:rsid w:val="000A474D"/>
    <w:rsid w:val="000B0397"/>
    <w:rsid w:val="000C10F1"/>
    <w:rsid w:val="000D1ECF"/>
    <w:rsid w:val="000F2864"/>
    <w:rsid w:val="00100598"/>
    <w:rsid w:val="0010786C"/>
    <w:rsid w:val="001119A3"/>
    <w:rsid w:val="00112579"/>
    <w:rsid w:val="00112D2A"/>
    <w:rsid w:val="001238DB"/>
    <w:rsid w:val="00133087"/>
    <w:rsid w:val="001344F7"/>
    <w:rsid w:val="0014500F"/>
    <w:rsid w:val="0015527F"/>
    <w:rsid w:val="00170E5F"/>
    <w:rsid w:val="001727A4"/>
    <w:rsid w:val="00197D61"/>
    <w:rsid w:val="001A07FA"/>
    <w:rsid w:val="001A0A04"/>
    <w:rsid w:val="001A333C"/>
    <w:rsid w:val="001A3475"/>
    <w:rsid w:val="001D027D"/>
    <w:rsid w:val="001D434E"/>
    <w:rsid w:val="001E2FAD"/>
    <w:rsid w:val="001E5EDD"/>
    <w:rsid w:val="001F1C42"/>
    <w:rsid w:val="0021401A"/>
    <w:rsid w:val="00214ED7"/>
    <w:rsid w:val="00236698"/>
    <w:rsid w:val="002444A5"/>
    <w:rsid w:val="00267CB5"/>
    <w:rsid w:val="002725C7"/>
    <w:rsid w:val="0029741D"/>
    <w:rsid w:val="002B017D"/>
    <w:rsid w:val="002C3D7C"/>
    <w:rsid w:val="002D7E64"/>
    <w:rsid w:val="002F65E6"/>
    <w:rsid w:val="003145FE"/>
    <w:rsid w:val="003267BE"/>
    <w:rsid w:val="003332A8"/>
    <w:rsid w:val="00342353"/>
    <w:rsid w:val="00342DFB"/>
    <w:rsid w:val="00346447"/>
    <w:rsid w:val="003563AF"/>
    <w:rsid w:val="003621EF"/>
    <w:rsid w:val="003663C2"/>
    <w:rsid w:val="00372776"/>
    <w:rsid w:val="003A06C9"/>
    <w:rsid w:val="003B46BA"/>
    <w:rsid w:val="003B7559"/>
    <w:rsid w:val="003C1F36"/>
    <w:rsid w:val="003C61F1"/>
    <w:rsid w:val="003C7360"/>
    <w:rsid w:val="003C73CD"/>
    <w:rsid w:val="003D3976"/>
    <w:rsid w:val="003E3E63"/>
    <w:rsid w:val="003E48D2"/>
    <w:rsid w:val="003E7F3D"/>
    <w:rsid w:val="003F36BD"/>
    <w:rsid w:val="00404692"/>
    <w:rsid w:val="00411613"/>
    <w:rsid w:val="00435F5D"/>
    <w:rsid w:val="004537B1"/>
    <w:rsid w:val="0045735C"/>
    <w:rsid w:val="0045754F"/>
    <w:rsid w:val="00471987"/>
    <w:rsid w:val="004803CD"/>
    <w:rsid w:val="004A2916"/>
    <w:rsid w:val="004A77F6"/>
    <w:rsid w:val="004B307E"/>
    <w:rsid w:val="004C2737"/>
    <w:rsid w:val="004F25E2"/>
    <w:rsid w:val="00504186"/>
    <w:rsid w:val="00513B7F"/>
    <w:rsid w:val="00522C64"/>
    <w:rsid w:val="005279AB"/>
    <w:rsid w:val="00535C57"/>
    <w:rsid w:val="0054609F"/>
    <w:rsid w:val="00546612"/>
    <w:rsid w:val="00554CD2"/>
    <w:rsid w:val="00572E04"/>
    <w:rsid w:val="00576711"/>
    <w:rsid w:val="005C38D2"/>
    <w:rsid w:val="005C5699"/>
    <w:rsid w:val="005D777C"/>
    <w:rsid w:val="005E1855"/>
    <w:rsid w:val="005E366F"/>
    <w:rsid w:val="005F714C"/>
    <w:rsid w:val="00601245"/>
    <w:rsid w:val="006033BC"/>
    <w:rsid w:val="00611479"/>
    <w:rsid w:val="0061391B"/>
    <w:rsid w:val="0061743A"/>
    <w:rsid w:val="00620157"/>
    <w:rsid w:val="00622C14"/>
    <w:rsid w:val="006250AB"/>
    <w:rsid w:val="00626F52"/>
    <w:rsid w:val="00653201"/>
    <w:rsid w:val="006604E5"/>
    <w:rsid w:val="00671B4B"/>
    <w:rsid w:val="00693A62"/>
    <w:rsid w:val="00694B9B"/>
    <w:rsid w:val="006A45E7"/>
    <w:rsid w:val="006E0D85"/>
    <w:rsid w:val="006E13DD"/>
    <w:rsid w:val="006E5101"/>
    <w:rsid w:val="00715B10"/>
    <w:rsid w:val="007240E0"/>
    <w:rsid w:val="00726209"/>
    <w:rsid w:val="007306E9"/>
    <w:rsid w:val="007334BA"/>
    <w:rsid w:val="0074244E"/>
    <w:rsid w:val="00743E92"/>
    <w:rsid w:val="007464E6"/>
    <w:rsid w:val="00746908"/>
    <w:rsid w:val="007638B1"/>
    <w:rsid w:val="00771D3F"/>
    <w:rsid w:val="00775DCB"/>
    <w:rsid w:val="007977F8"/>
    <w:rsid w:val="007A4E6A"/>
    <w:rsid w:val="007B06C0"/>
    <w:rsid w:val="007B3D32"/>
    <w:rsid w:val="007C100E"/>
    <w:rsid w:val="007D1A53"/>
    <w:rsid w:val="007E7387"/>
    <w:rsid w:val="00812ED6"/>
    <w:rsid w:val="00824D4B"/>
    <w:rsid w:val="00834CB4"/>
    <w:rsid w:val="00840E59"/>
    <w:rsid w:val="0084207A"/>
    <w:rsid w:val="00846E8C"/>
    <w:rsid w:val="00856D1B"/>
    <w:rsid w:val="00863566"/>
    <w:rsid w:val="00866772"/>
    <w:rsid w:val="00872877"/>
    <w:rsid w:val="00874921"/>
    <w:rsid w:val="00882A61"/>
    <w:rsid w:val="008A19D7"/>
    <w:rsid w:val="008A512D"/>
    <w:rsid w:val="008B3443"/>
    <w:rsid w:val="008C51FC"/>
    <w:rsid w:val="008D27AB"/>
    <w:rsid w:val="008D47BA"/>
    <w:rsid w:val="008D4D20"/>
    <w:rsid w:val="008E14C3"/>
    <w:rsid w:val="008E187C"/>
    <w:rsid w:val="008E514F"/>
    <w:rsid w:val="008F6EE9"/>
    <w:rsid w:val="00915734"/>
    <w:rsid w:val="00923352"/>
    <w:rsid w:val="00935801"/>
    <w:rsid w:val="00945D35"/>
    <w:rsid w:val="009522F5"/>
    <w:rsid w:val="00957FB3"/>
    <w:rsid w:val="009A298D"/>
    <w:rsid w:val="009E1430"/>
    <w:rsid w:val="009E7C52"/>
    <w:rsid w:val="009F66B6"/>
    <w:rsid w:val="009F791A"/>
    <w:rsid w:val="00A02580"/>
    <w:rsid w:val="00A05ED7"/>
    <w:rsid w:val="00A16836"/>
    <w:rsid w:val="00A26464"/>
    <w:rsid w:val="00A350C7"/>
    <w:rsid w:val="00A50F17"/>
    <w:rsid w:val="00A60E47"/>
    <w:rsid w:val="00A74C63"/>
    <w:rsid w:val="00A77078"/>
    <w:rsid w:val="00A97D54"/>
    <w:rsid w:val="00AB7D7B"/>
    <w:rsid w:val="00AC6248"/>
    <w:rsid w:val="00AC6777"/>
    <w:rsid w:val="00AD0AEC"/>
    <w:rsid w:val="00AD7C5B"/>
    <w:rsid w:val="00AE64CF"/>
    <w:rsid w:val="00B02A7C"/>
    <w:rsid w:val="00B10457"/>
    <w:rsid w:val="00B12794"/>
    <w:rsid w:val="00B13CD1"/>
    <w:rsid w:val="00B16E23"/>
    <w:rsid w:val="00B408A0"/>
    <w:rsid w:val="00B6035B"/>
    <w:rsid w:val="00B828BD"/>
    <w:rsid w:val="00B9375B"/>
    <w:rsid w:val="00BA27AC"/>
    <w:rsid w:val="00BD3241"/>
    <w:rsid w:val="00BD702E"/>
    <w:rsid w:val="00BE6858"/>
    <w:rsid w:val="00BF3894"/>
    <w:rsid w:val="00C05956"/>
    <w:rsid w:val="00C105A4"/>
    <w:rsid w:val="00C150B8"/>
    <w:rsid w:val="00C160BD"/>
    <w:rsid w:val="00C41900"/>
    <w:rsid w:val="00C473B2"/>
    <w:rsid w:val="00C646BD"/>
    <w:rsid w:val="00C93738"/>
    <w:rsid w:val="00CD5411"/>
    <w:rsid w:val="00CE13A4"/>
    <w:rsid w:val="00CE1A93"/>
    <w:rsid w:val="00CE4583"/>
    <w:rsid w:val="00CF098A"/>
    <w:rsid w:val="00CF3614"/>
    <w:rsid w:val="00CF6C70"/>
    <w:rsid w:val="00CF77ED"/>
    <w:rsid w:val="00D001BE"/>
    <w:rsid w:val="00D03424"/>
    <w:rsid w:val="00D05807"/>
    <w:rsid w:val="00D13D70"/>
    <w:rsid w:val="00D23193"/>
    <w:rsid w:val="00D26B1F"/>
    <w:rsid w:val="00D30534"/>
    <w:rsid w:val="00D36EF2"/>
    <w:rsid w:val="00D411C2"/>
    <w:rsid w:val="00D54DBD"/>
    <w:rsid w:val="00D915A5"/>
    <w:rsid w:val="00DB2C49"/>
    <w:rsid w:val="00DB632D"/>
    <w:rsid w:val="00DD7B92"/>
    <w:rsid w:val="00DE6103"/>
    <w:rsid w:val="00DF711B"/>
    <w:rsid w:val="00E04965"/>
    <w:rsid w:val="00E0649D"/>
    <w:rsid w:val="00E2340F"/>
    <w:rsid w:val="00E43545"/>
    <w:rsid w:val="00E44A0F"/>
    <w:rsid w:val="00E46FA0"/>
    <w:rsid w:val="00E505D7"/>
    <w:rsid w:val="00E624D3"/>
    <w:rsid w:val="00E70086"/>
    <w:rsid w:val="00E73B24"/>
    <w:rsid w:val="00E77038"/>
    <w:rsid w:val="00E80CB4"/>
    <w:rsid w:val="00E97560"/>
    <w:rsid w:val="00EA13EB"/>
    <w:rsid w:val="00EC1ABE"/>
    <w:rsid w:val="00F24B73"/>
    <w:rsid w:val="00F33A07"/>
    <w:rsid w:val="00F34CB3"/>
    <w:rsid w:val="00F37677"/>
    <w:rsid w:val="00F411DE"/>
    <w:rsid w:val="00F44E12"/>
    <w:rsid w:val="00F55CA1"/>
    <w:rsid w:val="00F72757"/>
    <w:rsid w:val="00F90D46"/>
    <w:rsid w:val="00F959BB"/>
    <w:rsid w:val="00FA67E7"/>
    <w:rsid w:val="00FC0E0E"/>
    <w:rsid w:val="00FD04E4"/>
    <w:rsid w:val="00FD1D30"/>
    <w:rsid w:val="00FF60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6EC692DF"/>
  <w15:docId w15:val="{31938F4A-CEBA-4AB8-88B1-7A142292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32A8"/>
    <w:pPr>
      <w:suppressAutoHyphens/>
    </w:pPr>
    <w:rPr>
      <w:rFonts w:ascii="Times New Roman" w:hAnsi="Times New Roman"/>
      <w:sz w:val="26"/>
      <w:szCs w:val="24"/>
      <w:lang w:eastAsia="ar-SA"/>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uppressAutoHyphens w:val="0"/>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styleId="Textbubliny">
    <w:name w:val="Balloon Text"/>
    <w:basedOn w:val="Normln"/>
    <w:link w:val="TextbublinyChar"/>
    <w:uiPriority w:val="99"/>
    <w:semiHidden/>
    <w:unhideWhenUsed/>
    <w:rsid w:val="00945D35"/>
    <w:pPr>
      <w:suppressAutoHyphens w:val="0"/>
      <w:overflowPunct w:val="0"/>
      <w:autoSpaceDE w:val="0"/>
      <w:autoSpaceDN w:val="0"/>
      <w:adjustRightInd w:val="0"/>
      <w:textAlignment w:val="baseline"/>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945D35"/>
    <w:rPr>
      <w:rFonts w:ascii="Tahoma" w:hAnsi="Tahoma" w:cs="Tahoma"/>
      <w:sz w:val="16"/>
      <w:szCs w:val="16"/>
    </w:rPr>
  </w:style>
  <w:style w:type="character" w:styleId="Zstupntext">
    <w:name w:val="Placeholder Text"/>
    <w:basedOn w:val="Standardnpsmoodstavce"/>
    <w:uiPriority w:val="99"/>
    <w:semiHidden/>
    <w:rsid w:val="001344F7"/>
    <w:rPr>
      <w:color w:val="808080"/>
    </w:rPr>
  </w:style>
  <w:style w:type="character" w:styleId="Hypertextovodkaz">
    <w:name w:val="Hyperlink"/>
    <w:basedOn w:val="Standardnpsmoodstavce"/>
    <w:uiPriority w:val="99"/>
    <w:unhideWhenUsed/>
    <w:rsid w:val="00E2340F"/>
    <w:rPr>
      <w:color w:val="0000FF" w:themeColor="hyperlink"/>
      <w:u w:val="single"/>
    </w:rPr>
  </w:style>
  <w:style w:type="paragraph" w:styleId="Odstavecseseznamem">
    <w:name w:val="List Paragraph"/>
    <w:basedOn w:val="Normln"/>
    <w:uiPriority w:val="34"/>
    <w:rsid w:val="00BA2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74174">
      <w:bodyDiv w:val="1"/>
      <w:marLeft w:val="0"/>
      <w:marRight w:val="0"/>
      <w:marTop w:val="0"/>
      <w:marBottom w:val="0"/>
      <w:divBdr>
        <w:top w:val="none" w:sz="0" w:space="0" w:color="auto"/>
        <w:left w:val="none" w:sz="0" w:space="0" w:color="auto"/>
        <w:bottom w:val="none" w:sz="0" w:space="0" w:color="auto"/>
        <w:right w:val="none" w:sz="0" w:space="0" w:color="auto"/>
      </w:divBdr>
    </w:div>
    <w:div w:id="135925129">
      <w:bodyDiv w:val="1"/>
      <w:marLeft w:val="0"/>
      <w:marRight w:val="0"/>
      <w:marTop w:val="0"/>
      <w:marBottom w:val="0"/>
      <w:divBdr>
        <w:top w:val="none" w:sz="0" w:space="0" w:color="auto"/>
        <w:left w:val="none" w:sz="0" w:space="0" w:color="auto"/>
        <w:bottom w:val="none" w:sz="0" w:space="0" w:color="auto"/>
        <w:right w:val="none" w:sz="0" w:space="0" w:color="auto"/>
      </w:divBdr>
    </w:div>
    <w:div w:id="451361078">
      <w:bodyDiv w:val="1"/>
      <w:marLeft w:val="0"/>
      <w:marRight w:val="0"/>
      <w:marTop w:val="0"/>
      <w:marBottom w:val="0"/>
      <w:divBdr>
        <w:top w:val="none" w:sz="0" w:space="0" w:color="auto"/>
        <w:left w:val="none" w:sz="0" w:space="0" w:color="auto"/>
        <w:bottom w:val="none" w:sz="0" w:space="0" w:color="auto"/>
        <w:right w:val="none" w:sz="0" w:space="0" w:color="auto"/>
      </w:divBdr>
    </w:div>
    <w:div w:id="594826549">
      <w:bodyDiv w:val="1"/>
      <w:marLeft w:val="0"/>
      <w:marRight w:val="0"/>
      <w:marTop w:val="0"/>
      <w:marBottom w:val="0"/>
      <w:divBdr>
        <w:top w:val="none" w:sz="0" w:space="0" w:color="auto"/>
        <w:left w:val="none" w:sz="0" w:space="0" w:color="auto"/>
        <w:bottom w:val="none" w:sz="0" w:space="0" w:color="auto"/>
        <w:right w:val="none" w:sz="0" w:space="0" w:color="auto"/>
      </w:divBdr>
    </w:div>
    <w:div w:id="887304970">
      <w:bodyDiv w:val="1"/>
      <w:marLeft w:val="0"/>
      <w:marRight w:val="0"/>
      <w:marTop w:val="0"/>
      <w:marBottom w:val="0"/>
      <w:divBdr>
        <w:top w:val="none" w:sz="0" w:space="0" w:color="auto"/>
        <w:left w:val="none" w:sz="0" w:space="0" w:color="auto"/>
        <w:bottom w:val="none" w:sz="0" w:space="0" w:color="auto"/>
        <w:right w:val="none" w:sz="0" w:space="0" w:color="auto"/>
      </w:divBdr>
    </w:div>
    <w:div w:id="993680573">
      <w:bodyDiv w:val="1"/>
      <w:marLeft w:val="0"/>
      <w:marRight w:val="0"/>
      <w:marTop w:val="0"/>
      <w:marBottom w:val="0"/>
      <w:divBdr>
        <w:top w:val="none" w:sz="0" w:space="0" w:color="auto"/>
        <w:left w:val="none" w:sz="0" w:space="0" w:color="auto"/>
        <w:bottom w:val="none" w:sz="0" w:space="0" w:color="auto"/>
        <w:right w:val="none" w:sz="0" w:space="0" w:color="auto"/>
      </w:divBdr>
    </w:div>
    <w:div w:id="1219631071">
      <w:bodyDiv w:val="1"/>
      <w:marLeft w:val="0"/>
      <w:marRight w:val="0"/>
      <w:marTop w:val="0"/>
      <w:marBottom w:val="0"/>
      <w:divBdr>
        <w:top w:val="none" w:sz="0" w:space="0" w:color="auto"/>
        <w:left w:val="none" w:sz="0" w:space="0" w:color="auto"/>
        <w:bottom w:val="none" w:sz="0" w:space="0" w:color="auto"/>
        <w:right w:val="none" w:sz="0" w:space="0" w:color="auto"/>
      </w:divBdr>
    </w:div>
    <w:div w:id="1438406183">
      <w:bodyDiv w:val="1"/>
      <w:marLeft w:val="0"/>
      <w:marRight w:val="0"/>
      <w:marTop w:val="0"/>
      <w:marBottom w:val="0"/>
      <w:divBdr>
        <w:top w:val="none" w:sz="0" w:space="0" w:color="auto"/>
        <w:left w:val="none" w:sz="0" w:space="0" w:color="auto"/>
        <w:bottom w:val="none" w:sz="0" w:space="0" w:color="auto"/>
        <w:right w:val="none" w:sz="0" w:space="0" w:color="auto"/>
      </w:divBdr>
    </w:div>
    <w:div w:id="19599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880BE3F72F4CE0896E617A9E099F1C"/>
        <w:category>
          <w:name w:val="Obecné"/>
          <w:gallery w:val="placeholder"/>
        </w:category>
        <w:types>
          <w:type w:val="bbPlcHdr"/>
        </w:types>
        <w:behaviors>
          <w:behavior w:val="content"/>
        </w:behaviors>
        <w:guid w:val="{5D4B34F4-D4D0-493D-B96C-9E6613B46F6F}"/>
      </w:docPartPr>
      <w:docPartBody>
        <w:p w:rsidR="00585CCC" w:rsidRDefault="007247DE">
          <w:pPr>
            <w:pStyle w:val="39880BE3F72F4CE0896E617A9E099F1C"/>
          </w:pPr>
          <w:r>
            <w:rPr>
              <w:rStyle w:val="Zstupntext"/>
              <w:highlight w:val="yellow"/>
            </w:rPr>
            <w:t>NÁZEV SYSTÉMU</w:t>
          </w:r>
        </w:p>
      </w:docPartBody>
    </w:docPart>
    <w:docPart>
      <w:docPartPr>
        <w:name w:val="E15CE3F662C241B1A5D70C4F83878E8B"/>
        <w:category>
          <w:name w:val="Obecné"/>
          <w:gallery w:val="placeholder"/>
        </w:category>
        <w:types>
          <w:type w:val="bbPlcHdr"/>
        </w:types>
        <w:behaviors>
          <w:behavior w:val="content"/>
        </w:behaviors>
        <w:guid w:val="{CEA3C506-5A79-49F9-8168-7D87CA37B108}"/>
      </w:docPartPr>
      <w:docPartBody>
        <w:p w:rsidR="00585CCC" w:rsidRDefault="007247DE">
          <w:pPr>
            <w:pStyle w:val="E15CE3F662C241B1A5D70C4F83878E8B"/>
          </w:pPr>
          <w:r>
            <w:rPr>
              <w:rStyle w:val="Zstupntext"/>
              <w:highlight w:val="yellow"/>
            </w:rPr>
            <w:t>MÍSTO PLNĚNÍ – REALIZACE DÍLA</w:t>
          </w:r>
        </w:p>
      </w:docPartBody>
    </w:docPart>
    <w:docPart>
      <w:docPartPr>
        <w:name w:val="F9E71A5B3A2E4E05AD34E8379ADE9B85"/>
        <w:category>
          <w:name w:val="Obecné"/>
          <w:gallery w:val="placeholder"/>
        </w:category>
        <w:types>
          <w:type w:val="bbPlcHdr"/>
        </w:types>
        <w:behaviors>
          <w:behavior w:val="content"/>
        </w:behaviors>
        <w:guid w:val="{4B1E476C-B3BC-44C5-B5F8-85325AF0D575}"/>
      </w:docPartPr>
      <w:docPartBody>
        <w:p w:rsidR="00585CCC" w:rsidRDefault="007247DE">
          <w:pPr>
            <w:pStyle w:val="F9E71A5B3A2E4E05AD34E8379ADE9B85"/>
          </w:pPr>
          <w:r w:rsidRPr="001344F7">
            <w:rPr>
              <w:rStyle w:val="Zstupntext"/>
              <w:highlight w:val="yellow"/>
            </w:rPr>
            <w:t>DATUM</w:t>
          </w:r>
        </w:p>
      </w:docPartBody>
    </w:docPart>
    <w:docPart>
      <w:docPartPr>
        <w:name w:val="A395D3CF1BD94388AB1331EEF7704205"/>
        <w:category>
          <w:name w:val="Obecné"/>
          <w:gallery w:val="placeholder"/>
        </w:category>
        <w:types>
          <w:type w:val="bbPlcHdr"/>
        </w:types>
        <w:behaviors>
          <w:behavior w:val="content"/>
        </w:behaviors>
        <w:guid w:val="{A2C5772B-A1D3-4F03-B894-9D0789A5DB13}"/>
      </w:docPartPr>
      <w:docPartBody>
        <w:p w:rsidR="00585CCC" w:rsidRDefault="007247DE">
          <w:pPr>
            <w:pStyle w:val="A395D3CF1BD94388AB1331EEF7704205"/>
          </w:pPr>
          <w:r w:rsidRPr="001344F7">
            <w:rPr>
              <w:rStyle w:val="Zstupntext"/>
              <w:highlight w:val="yellow"/>
            </w:rPr>
            <w:t>DATUM</w:t>
          </w:r>
        </w:p>
      </w:docPartBody>
    </w:docPart>
    <w:docPart>
      <w:docPartPr>
        <w:name w:val="10E495275FF14AAAA88D2ED27A4675E5"/>
        <w:category>
          <w:name w:val="Obecné"/>
          <w:gallery w:val="placeholder"/>
        </w:category>
        <w:types>
          <w:type w:val="bbPlcHdr"/>
        </w:types>
        <w:behaviors>
          <w:behavior w:val="content"/>
        </w:behaviors>
        <w:guid w:val="{2C36BF9C-0134-4F29-AB93-84773AFB04EA}"/>
      </w:docPartPr>
      <w:docPartBody>
        <w:p w:rsidR="00585CCC" w:rsidRDefault="007247DE">
          <w:pPr>
            <w:pStyle w:val="10E495275FF14AAAA88D2ED27A4675E5"/>
          </w:pPr>
          <w:r w:rsidRPr="00D0235D">
            <w:rPr>
              <w:rStyle w:val="Zstupntext"/>
            </w:rPr>
            <w:t>Klepněte sem a zadejte text.</w:t>
          </w:r>
        </w:p>
      </w:docPartBody>
    </w:docPart>
    <w:docPart>
      <w:docPartPr>
        <w:name w:val="320E124B2D834012B9EC2C2D9354682D"/>
        <w:category>
          <w:name w:val="Obecné"/>
          <w:gallery w:val="placeholder"/>
        </w:category>
        <w:types>
          <w:type w:val="bbPlcHdr"/>
        </w:types>
        <w:behaviors>
          <w:behavior w:val="content"/>
        </w:behaviors>
        <w:guid w:val="{5716F3E8-C3C3-4F16-A602-B9F6088822E5}"/>
      </w:docPartPr>
      <w:docPartBody>
        <w:p w:rsidR="00585CCC" w:rsidRDefault="007247DE">
          <w:pPr>
            <w:pStyle w:val="320E124B2D834012B9EC2C2D9354682D"/>
          </w:pPr>
          <w:r w:rsidRPr="00C646BD">
            <w:rPr>
              <w:rStyle w:val="Zstupntext"/>
              <w:highlight w:val="yellow"/>
            </w:rPr>
            <w:t>XX.XXX</w:t>
          </w:r>
        </w:p>
      </w:docPartBody>
    </w:docPart>
    <w:docPart>
      <w:docPartPr>
        <w:name w:val="B50C2D31A5D24A168FF390F4D155B365"/>
        <w:category>
          <w:name w:val="Obecné"/>
          <w:gallery w:val="placeholder"/>
        </w:category>
        <w:types>
          <w:type w:val="bbPlcHdr"/>
        </w:types>
        <w:behaviors>
          <w:behavior w:val="content"/>
        </w:behaviors>
        <w:guid w:val="{B8C1CFB0-24C9-4586-A8FD-5BC9F8605B79}"/>
      </w:docPartPr>
      <w:docPartBody>
        <w:p w:rsidR="00585CCC" w:rsidRDefault="007247DE">
          <w:pPr>
            <w:pStyle w:val="B50C2D31A5D24A168FF390F4D155B365"/>
          </w:pPr>
          <w:r w:rsidRPr="001344F7">
            <w:rPr>
              <w:rStyle w:val="Zstupntext"/>
              <w:highlight w:val="yellow"/>
            </w:rPr>
            <w:t>DATUM</w:t>
          </w:r>
        </w:p>
      </w:docPartBody>
    </w:docPart>
    <w:docPart>
      <w:docPartPr>
        <w:name w:val="17B4624B706C49FDACD99E6BFA2953F7"/>
        <w:category>
          <w:name w:val="Obecné"/>
          <w:gallery w:val="placeholder"/>
        </w:category>
        <w:types>
          <w:type w:val="bbPlcHdr"/>
        </w:types>
        <w:behaviors>
          <w:behavior w:val="content"/>
        </w:behaviors>
        <w:guid w:val="{80587A30-40E0-46F8-B78E-DC7F1C1F04A7}"/>
      </w:docPartPr>
      <w:docPartBody>
        <w:p w:rsidR="00585CCC" w:rsidRDefault="007247DE">
          <w:pPr>
            <w:pStyle w:val="17B4624B706C49FDACD99E6BFA2953F7"/>
          </w:pPr>
          <w:r>
            <w:rPr>
              <w:rStyle w:val="Zstupntext"/>
              <w:highlight w:val="yellow"/>
            </w:rPr>
            <w:t>Sem stručně popsat předmět dodávky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7DE"/>
    <w:rsid w:val="00582994"/>
    <w:rsid w:val="00585CCC"/>
    <w:rsid w:val="00617990"/>
    <w:rsid w:val="006F12EC"/>
    <w:rsid w:val="007247DE"/>
    <w:rsid w:val="00912FCC"/>
    <w:rsid w:val="00B74A53"/>
    <w:rsid w:val="00C377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39880BE3F72F4CE0896E617A9E099F1C">
    <w:name w:val="39880BE3F72F4CE0896E617A9E099F1C"/>
  </w:style>
  <w:style w:type="paragraph" w:customStyle="1" w:styleId="E15CE3F662C241B1A5D70C4F83878E8B">
    <w:name w:val="E15CE3F662C241B1A5D70C4F83878E8B"/>
  </w:style>
  <w:style w:type="paragraph" w:customStyle="1" w:styleId="F9E71A5B3A2E4E05AD34E8379ADE9B85">
    <w:name w:val="F9E71A5B3A2E4E05AD34E8379ADE9B85"/>
  </w:style>
  <w:style w:type="paragraph" w:customStyle="1" w:styleId="A395D3CF1BD94388AB1331EEF7704205">
    <w:name w:val="A395D3CF1BD94388AB1331EEF7704205"/>
  </w:style>
  <w:style w:type="paragraph" w:customStyle="1" w:styleId="10E495275FF14AAAA88D2ED27A4675E5">
    <w:name w:val="10E495275FF14AAAA88D2ED27A4675E5"/>
  </w:style>
  <w:style w:type="paragraph" w:customStyle="1" w:styleId="320E124B2D834012B9EC2C2D9354682D">
    <w:name w:val="320E124B2D834012B9EC2C2D9354682D"/>
  </w:style>
  <w:style w:type="paragraph" w:customStyle="1" w:styleId="B50C2D31A5D24A168FF390F4D155B365">
    <w:name w:val="B50C2D31A5D24A168FF390F4D155B365"/>
  </w:style>
  <w:style w:type="paragraph" w:customStyle="1" w:styleId="17B4624B706C49FDACD99E6BFA2953F7">
    <w:name w:val="17B4624B706C49FDACD99E6BFA295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419FC-FFBE-4BCF-9CE0-94E9357D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898</Words>
  <Characters>5303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SOD</vt:lpstr>
    </vt:vector>
  </TitlesOfParts>
  <Company>VIS</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subject>SOD</dc:subject>
  <dc:creator>Eva Feketová</dc:creator>
  <cp:keywords>SOD</cp:keywords>
  <cp:lastModifiedBy>Veronika Míková</cp:lastModifiedBy>
  <cp:revision>4</cp:revision>
  <cp:lastPrinted>2018-10-10T09:01:00Z</cp:lastPrinted>
  <dcterms:created xsi:type="dcterms:W3CDTF">2022-01-12T10:50:00Z</dcterms:created>
  <dcterms:modified xsi:type="dcterms:W3CDTF">2022-01-12T12:46:00Z</dcterms:modified>
  <cp:contentStatus>26.8.2016</cp:contentStatus>
</cp:coreProperties>
</file>