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38ABD" w14:textId="77777777" w:rsidR="00845220" w:rsidRPr="008D588F" w:rsidRDefault="00845220" w:rsidP="00A56A74">
      <w:pPr>
        <w:autoSpaceDE/>
        <w:autoSpaceDN/>
        <w:spacing w:line="276" w:lineRule="auto"/>
        <w:rPr>
          <w:rFonts w:ascii="Arial" w:hAnsi="Arial" w:cs="Arial"/>
          <w:b/>
          <w:bCs/>
          <w:sz w:val="36"/>
          <w:szCs w:val="36"/>
          <w:lang w:eastAsia="en-US"/>
        </w:rPr>
      </w:pPr>
      <w:r w:rsidRPr="008D588F">
        <w:rPr>
          <w:rFonts w:ascii="Arial" w:hAnsi="Arial" w:cs="Arial"/>
          <w:b/>
          <w:bCs/>
          <w:sz w:val="36"/>
          <w:szCs w:val="36"/>
          <w:lang w:eastAsia="en-US"/>
        </w:rPr>
        <w:t>LICENČNÍ SMLOUVA,</w:t>
      </w:r>
    </w:p>
    <w:p w14:paraId="20BE7D42" w14:textId="77777777" w:rsidR="00845220" w:rsidRDefault="00845220" w:rsidP="00A56A74">
      <w:pPr>
        <w:autoSpaceDE/>
        <w:autoSpaceDN/>
        <w:spacing w:after="200" w:line="276" w:lineRule="auto"/>
        <w:rPr>
          <w:rFonts w:ascii="Arial" w:hAnsi="Arial" w:cs="Arial"/>
          <w:lang w:eastAsia="en-US"/>
        </w:rPr>
      </w:pPr>
      <w:r w:rsidRPr="00857F7A">
        <w:rPr>
          <w:rFonts w:ascii="Arial" w:hAnsi="Arial" w:cs="Arial"/>
          <w:lang w:eastAsia="en-US"/>
        </w:rPr>
        <w:t>kterou podle zákona č. 89/2012 Sb., občanského zákoníku uzavřeli</w:t>
      </w:r>
    </w:p>
    <w:p w14:paraId="46D8058C" w14:textId="77DE4600" w:rsidR="00845220" w:rsidRPr="0066394C" w:rsidRDefault="00845220" w:rsidP="00A56A74">
      <w:pPr>
        <w:autoSpaceDE/>
        <w:autoSpaceDN/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Město Nový Jičín </w:t>
      </w:r>
      <w:r>
        <w:rPr>
          <w:rFonts w:ascii="Arial" w:hAnsi="Arial" w:cs="Arial"/>
          <w:lang w:eastAsia="en-US"/>
        </w:rPr>
        <w:tab/>
      </w:r>
      <w:r w:rsidRPr="0066394C">
        <w:rPr>
          <w:rFonts w:ascii="Arial" w:hAnsi="Arial" w:cs="Arial"/>
          <w:lang w:eastAsia="en-US"/>
        </w:rPr>
        <w:t>č. smlouvy:</w:t>
      </w:r>
      <w:r>
        <w:rPr>
          <w:rFonts w:ascii="Arial" w:hAnsi="Arial" w:cs="Arial"/>
          <w:lang w:eastAsia="en-US"/>
        </w:rPr>
        <w:tab/>
      </w:r>
      <w:r w:rsidR="007716B4">
        <w:rPr>
          <w:rFonts w:ascii="Arial" w:hAnsi="Arial" w:cs="Arial"/>
          <w:lang w:eastAsia="en-US"/>
        </w:rPr>
        <w:t>V2015-190/MP</w:t>
      </w:r>
    </w:p>
    <w:p w14:paraId="6859AB04" w14:textId="77777777" w:rsidR="00845220" w:rsidRPr="0066394C" w:rsidRDefault="00845220" w:rsidP="00A56A74">
      <w:pPr>
        <w:autoSpaceDE/>
        <w:autoSpaceDN/>
        <w:spacing w:line="276" w:lineRule="auto"/>
        <w:jc w:val="both"/>
        <w:rPr>
          <w:rFonts w:ascii="Arial" w:hAnsi="Arial" w:cs="Arial"/>
          <w:lang w:eastAsia="en-US"/>
        </w:rPr>
      </w:pPr>
      <w:r w:rsidRPr="0066394C">
        <w:rPr>
          <w:rFonts w:ascii="Arial" w:hAnsi="Arial" w:cs="Arial"/>
          <w:lang w:eastAsia="en-US"/>
        </w:rPr>
        <w:t xml:space="preserve">FT Technologies a.s. </w:t>
      </w:r>
      <w:r>
        <w:rPr>
          <w:rFonts w:ascii="Arial" w:hAnsi="Arial" w:cs="Arial"/>
          <w:lang w:eastAsia="en-US"/>
        </w:rPr>
        <w:tab/>
      </w:r>
      <w:r w:rsidRPr="0066394C">
        <w:rPr>
          <w:rFonts w:ascii="Arial" w:hAnsi="Arial" w:cs="Arial"/>
          <w:lang w:eastAsia="en-US"/>
        </w:rPr>
        <w:t>č. smlouvy:</w:t>
      </w:r>
      <w:r w:rsidRPr="0066394C">
        <w:rPr>
          <w:rFonts w:ascii="Arial" w:hAnsi="Arial" w:cs="Arial"/>
          <w:lang w:eastAsia="en-US"/>
        </w:rPr>
        <w:tab/>
      </w:r>
      <w:r w:rsidR="00000340">
        <w:rPr>
          <w:rFonts w:ascii="Arial" w:hAnsi="Arial" w:cs="Arial"/>
          <w:lang w:eastAsia="en-US"/>
        </w:rPr>
        <w:t>S20150002</w:t>
      </w:r>
    </w:p>
    <w:p w14:paraId="5302AC84" w14:textId="77777777" w:rsidR="00845220" w:rsidRPr="00857F7A" w:rsidRDefault="00845220" w:rsidP="00A56A74">
      <w:pPr>
        <w:autoSpaceDE/>
        <w:autoSpaceDN/>
        <w:spacing w:after="200" w:line="276" w:lineRule="auto"/>
        <w:rPr>
          <w:rFonts w:ascii="Arial" w:hAnsi="Arial" w:cs="Arial"/>
          <w:lang w:eastAsia="en-US"/>
        </w:rPr>
      </w:pPr>
    </w:p>
    <w:p w14:paraId="28A12BA8" w14:textId="77777777" w:rsidR="00845220" w:rsidRPr="00857F7A" w:rsidRDefault="00845220" w:rsidP="00A56A74">
      <w:pPr>
        <w:autoSpaceDE/>
        <w:autoSpaceDN/>
        <w:spacing w:line="276" w:lineRule="auto"/>
        <w:rPr>
          <w:rFonts w:ascii="Arial" w:hAnsi="Arial" w:cs="Arial"/>
          <w:b/>
          <w:bCs/>
          <w:lang w:eastAsia="en-US"/>
        </w:rPr>
      </w:pPr>
      <w:r w:rsidRPr="00857F7A">
        <w:rPr>
          <w:rFonts w:ascii="Arial" w:hAnsi="Arial" w:cs="Arial"/>
          <w:b/>
          <w:bCs/>
          <w:lang w:eastAsia="en-US"/>
        </w:rPr>
        <w:t xml:space="preserve">Město </w:t>
      </w:r>
      <w:r>
        <w:rPr>
          <w:rFonts w:ascii="Arial" w:hAnsi="Arial" w:cs="Arial"/>
          <w:b/>
          <w:bCs/>
          <w:lang w:eastAsia="en-US"/>
        </w:rPr>
        <w:t>Nový Jičín</w:t>
      </w:r>
    </w:p>
    <w:p w14:paraId="4A148E7E" w14:textId="77777777" w:rsidR="00845220" w:rsidRPr="00EC5AE5" w:rsidRDefault="00845220" w:rsidP="00A56A74">
      <w:pPr>
        <w:autoSpaceDE/>
        <w:autoSpaceDN/>
        <w:spacing w:line="276" w:lineRule="auto"/>
        <w:jc w:val="both"/>
        <w:rPr>
          <w:rFonts w:ascii="Arial" w:hAnsi="Arial" w:cs="Arial"/>
          <w:lang w:eastAsia="en-US"/>
        </w:rPr>
      </w:pPr>
      <w:r w:rsidRPr="00EC5AE5">
        <w:rPr>
          <w:rFonts w:ascii="Arial" w:hAnsi="Arial" w:cs="Arial"/>
          <w:lang w:eastAsia="en-US"/>
        </w:rPr>
        <w:t xml:space="preserve">se sídlem: </w:t>
      </w:r>
      <w:r w:rsidRPr="00EC5AE5">
        <w:rPr>
          <w:rFonts w:ascii="Arial" w:hAnsi="Arial" w:cs="Arial"/>
          <w:lang w:eastAsia="en-US"/>
        </w:rPr>
        <w:tab/>
      </w:r>
      <w:r w:rsidRPr="00EC5AE5">
        <w:rPr>
          <w:rFonts w:ascii="Arial" w:hAnsi="Arial" w:cs="Arial"/>
          <w:lang w:eastAsia="en-US"/>
        </w:rPr>
        <w:tab/>
      </w:r>
      <w:r w:rsidRPr="00EC5AE5">
        <w:rPr>
          <w:rFonts w:ascii="Arial" w:hAnsi="Arial" w:cs="Arial"/>
          <w:lang w:eastAsia="en-US"/>
        </w:rPr>
        <w:tab/>
        <w:t>Masarykovo nám. 1</w:t>
      </w:r>
      <w:r w:rsidR="003C796F">
        <w:rPr>
          <w:rFonts w:ascii="Arial" w:hAnsi="Arial" w:cs="Arial"/>
          <w:lang w:eastAsia="en-US"/>
        </w:rPr>
        <w:t>/1</w:t>
      </w:r>
      <w:r w:rsidRPr="00EC5AE5">
        <w:rPr>
          <w:rFonts w:ascii="Arial" w:hAnsi="Arial" w:cs="Arial"/>
          <w:lang w:eastAsia="en-US"/>
        </w:rPr>
        <w:t>, 741 01 Nový Jičín</w:t>
      </w:r>
    </w:p>
    <w:p w14:paraId="11AB5609" w14:textId="69E432B5" w:rsidR="00845220" w:rsidRPr="00EC5AE5" w:rsidRDefault="00845220" w:rsidP="00A56A74">
      <w:pPr>
        <w:autoSpaceDE/>
        <w:autoSpaceDN/>
        <w:spacing w:line="276" w:lineRule="auto"/>
        <w:jc w:val="both"/>
        <w:rPr>
          <w:rFonts w:ascii="Arial" w:hAnsi="Arial" w:cs="Arial"/>
          <w:lang w:eastAsia="en-US"/>
        </w:rPr>
      </w:pPr>
      <w:r w:rsidRPr="00EC5AE5">
        <w:rPr>
          <w:rFonts w:ascii="Arial" w:hAnsi="Arial" w:cs="Arial"/>
          <w:lang w:eastAsia="en-US"/>
        </w:rPr>
        <w:t>IČ</w:t>
      </w:r>
      <w:r w:rsidR="003C796F">
        <w:rPr>
          <w:rFonts w:ascii="Arial" w:hAnsi="Arial" w:cs="Arial"/>
          <w:lang w:eastAsia="en-US"/>
        </w:rPr>
        <w:t>O</w:t>
      </w:r>
      <w:r w:rsidRPr="00EC5AE5">
        <w:rPr>
          <w:rFonts w:ascii="Arial" w:hAnsi="Arial" w:cs="Arial"/>
          <w:lang w:eastAsia="en-US"/>
        </w:rPr>
        <w:t xml:space="preserve">: </w:t>
      </w:r>
      <w:r w:rsidRPr="00EC5AE5">
        <w:rPr>
          <w:rFonts w:ascii="Arial" w:hAnsi="Arial" w:cs="Arial"/>
          <w:lang w:eastAsia="en-US"/>
        </w:rPr>
        <w:tab/>
      </w:r>
      <w:r w:rsidRPr="00EC5AE5">
        <w:rPr>
          <w:rFonts w:ascii="Arial" w:hAnsi="Arial" w:cs="Arial"/>
          <w:lang w:eastAsia="en-US"/>
        </w:rPr>
        <w:tab/>
      </w:r>
      <w:r w:rsidRPr="00EC5AE5">
        <w:rPr>
          <w:rFonts w:ascii="Arial" w:hAnsi="Arial" w:cs="Arial"/>
          <w:lang w:eastAsia="en-US"/>
        </w:rPr>
        <w:tab/>
      </w:r>
      <w:r w:rsidRPr="00EC5AE5">
        <w:rPr>
          <w:rFonts w:ascii="Arial" w:hAnsi="Arial" w:cs="Arial"/>
          <w:lang w:eastAsia="en-US"/>
        </w:rPr>
        <w:tab/>
      </w:r>
      <w:r w:rsidR="00D510C9">
        <w:rPr>
          <w:rFonts w:ascii="Arial" w:hAnsi="Arial" w:cs="Arial"/>
          <w:lang w:eastAsia="en-US"/>
        </w:rPr>
        <w:t>00298212</w:t>
      </w:r>
    </w:p>
    <w:p w14:paraId="75105E13" w14:textId="6251B2AF" w:rsidR="00845220" w:rsidRPr="00EC5AE5" w:rsidRDefault="00845220" w:rsidP="00A56A74">
      <w:pPr>
        <w:autoSpaceDE/>
        <w:autoSpaceDN/>
        <w:spacing w:line="276" w:lineRule="auto"/>
        <w:jc w:val="both"/>
        <w:rPr>
          <w:rFonts w:ascii="Arial" w:hAnsi="Arial" w:cs="Arial"/>
          <w:lang w:eastAsia="en-US"/>
        </w:rPr>
      </w:pPr>
      <w:r w:rsidRPr="00EC5AE5">
        <w:rPr>
          <w:rFonts w:ascii="Arial" w:hAnsi="Arial" w:cs="Arial"/>
          <w:lang w:eastAsia="en-US"/>
        </w:rPr>
        <w:t>DIČ:</w:t>
      </w:r>
      <w:r w:rsidRPr="00EC5AE5">
        <w:rPr>
          <w:rFonts w:ascii="Arial" w:hAnsi="Arial" w:cs="Arial"/>
          <w:lang w:eastAsia="en-US"/>
        </w:rPr>
        <w:tab/>
      </w:r>
      <w:r w:rsidRPr="00EC5AE5">
        <w:rPr>
          <w:rFonts w:ascii="Arial" w:hAnsi="Arial" w:cs="Arial"/>
          <w:lang w:eastAsia="en-US"/>
        </w:rPr>
        <w:tab/>
      </w:r>
      <w:r w:rsidRPr="00EC5AE5">
        <w:rPr>
          <w:rFonts w:ascii="Arial" w:hAnsi="Arial" w:cs="Arial"/>
          <w:lang w:eastAsia="en-US"/>
        </w:rPr>
        <w:tab/>
      </w:r>
      <w:r w:rsidRPr="00EC5AE5">
        <w:rPr>
          <w:rFonts w:ascii="Arial" w:hAnsi="Arial" w:cs="Arial"/>
          <w:lang w:eastAsia="en-US"/>
        </w:rPr>
        <w:tab/>
      </w:r>
      <w:r w:rsidR="00D510C9">
        <w:rPr>
          <w:rFonts w:ascii="Arial" w:hAnsi="Arial" w:cs="Arial"/>
          <w:lang w:eastAsia="en-US"/>
        </w:rPr>
        <w:t>CZ00298212</w:t>
      </w:r>
    </w:p>
    <w:p w14:paraId="0FF5F1B2" w14:textId="65F5D978" w:rsidR="00845220" w:rsidRDefault="00845220" w:rsidP="00A56A74">
      <w:pPr>
        <w:autoSpaceDE/>
        <w:autoSpaceDN/>
        <w:snapToGrid w:val="0"/>
        <w:spacing w:line="276" w:lineRule="auto"/>
        <w:jc w:val="both"/>
        <w:rPr>
          <w:rFonts w:ascii="Arial" w:hAnsi="Arial" w:cs="Arial"/>
        </w:rPr>
      </w:pPr>
      <w:r w:rsidRPr="00EC5AE5">
        <w:rPr>
          <w:rFonts w:ascii="Arial" w:hAnsi="Arial" w:cs="Arial"/>
        </w:rPr>
        <w:t>zastoupené:</w:t>
      </w:r>
      <w:r w:rsidRPr="00EC5AE5">
        <w:rPr>
          <w:rFonts w:ascii="Arial" w:hAnsi="Arial" w:cs="Arial"/>
        </w:rPr>
        <w:tab/>
      </w:r>
      <w:r w:rsidRPr="00EC5AE5">
        <w:rPr>
          <w:rFonts w:ascii="Arial" w:hAnsi="Arial" w:cs="Arial"/>
        </w:rPr>
        <w:tab/>
      </w:r>
      <w:r w:rsidRPr="00EC5AE5">
        <w:rPr>
          <w:rFonts w:ascii="Arial" w:hAnsi="Arial" w:cs="Arial"/>
        </w:rPr>
        <w:tab/>
      </w:r>
      <w:r w:rsidR="007C3AFC">
        <w:rPr>
          <w:rFonts w:ascii="Arial" w:hAnsi="Arial" w:cs="Arial"/>
        </w:rPr>
        <w:t>XXX</w:t>
      </w:r>
      <w:r w:rsidRPr="00EC5AE5">
        <w:rPr>
          <w:rFonts w:ascii="Arial" w:hAnsi="Arial" w:cs="Arial"/>
        </w:rPr>
        <w:t>, starostou</w:t>
      </w:r>
    </w:p>
    <w:p w14:paraId="6945F7A1" w14:textId="23F009EE" w:rsidR="00BA0A50" w:rsidRDefault="00BA0A50" w:rsidP="00A56A74">
      <w:pPr>
        <w:autoSpaceDE/>
        <w:autoSpaceDN/>
        <w:snapToGri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smluvních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AFC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ředitelem městské policie</w:t>
      </w:r>
    </w:p>
    <w:p w14:paraId="3C39BDA5" w14:textId="77777777" w:rsidR="00BA0A50" w:rsidRPr="00EC5AE5" w:rsidRDefault="00BA0A50" w:rsidP="00A56A74">
      <w:pPr>
        <w:autoSpaceDE/>
        <w:autoSpaceDN/>
        <w:snapToGri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technických</w:t>
      </w:r>
    </w:p>
    <w:p w14:paraId="0E2D3AD6" w14:textId="45534448" w:rsidR="00845220" w:rsidRPr="00EC5AE5" w:rsidRDefault="00845220" w:rsidP="00A56A74">
      <w:pPr>
        <w:autoSpaceDE/>
        <w:autoSpaceDN/>
        <w:snapToGrid w:val="0"/>
        <w:spacing w:line="276" w:lineRule="auto"/>
        <w:jc w:val="both"/>
        <w:rPr>
          <w:rFonts w:ascii="Arial" w:hAnsi="Arial" w:cs="Arial"/>
        </w:rPr>
      </w:pPr>
      <w:r w:rsidRPr="00EC5AE5">
        <w:rPr>
          <w:rFonts w:ascii="Arial" w:hAnsi="Arial" w:cs="Arial"/>
        </w:rPr>
        <w:t>Bankovní spojení:</w:t>
      </w:r>
      <w:r w:rsidRPr="00EC5AE5">
        <w:rPr>
          <w:rFonts w:ascii="Arial" w:hAnsi="Arial" w:cs="Arial"/>
        </w:rPr>
        <w:tab/>
      </w:r>
      <w:r w:rsidRPr="00EC5AE5">
        <w:rPr>
          <w:rFonts w:ascii="Arial" w:hAnsi="Arial" w:cs="Arial"/>
        </w:rPr>
        <w:tab/>
      </w:r>
      <w:r w:rsidR="007C3AFC">
        <w:rPr>
          <w:rFonts w:ascii="Arial" w:hAnsi="Arial" w:cs="Arial"/>
        </w:rPr>
        <w:t>XXX</w:t>
      </w:r>
    </w:p>
    <w:p w14:paraId="7836D9B0" w14:textId="77777777" w:rsidR="00845220" w:rsidRPr="00EC5AE5" w:rsidRDefault="00845220" w:rsidP="00A56A74">
      <w:pPr>
        <w:autoSpaceDE/>
        <w:autoSpaceDN/>
        <w:snapToGrid w:val="0"/>
        <w:spacing w:line="276" w:lineRule="auto"/>
        <w:jc w:val="both"/>
        <w:rPr>
          <w:rFonts w:ascii="Arial" w:hAnsi="Arial" w:cs="Arial"/>
        </w:rPr>
      </w:pPr>
      <w:r w:rsidRPr="00EC5AE5">
        <w:rPr>
          <w:rFonts w:ascii="Arial" w:hAnsi="Arial" w:cs="Arial"/>
        </w:rPr>
        <w:t>(dále jen „nabyvatel“)</w:t>
      </w:r>
    </w:p>
    <w:p w14:paraId="6B4A2CBF" w14:textId="77777777" w:rsidR="00845220" w:rsidRPr="00857F7A" w:rsidRDefault="00845220" w:rsidP="00A56A74">
      <w:pPr>
        <w:autoSpaceDE/>
        <w:autoSpaceDN/>
        <w:spacing w:before="120" w:after="200" w:line="276" w:lineRule="auto"/>
        <w:jc w:val="both"/>
        <w:rPr>
          <w:rFonts w:ascii="Arial" w:hAnsi="Arial" w:cs="Arial"/>
          <w:snapToGrid w:val="0"/>
          <w:lang w:eastAsia="en-US"/>
        </w:rPr>
      </w:pPr>
      <w:r w:rsidRPr="00857F7A">
        <w:rPr>
          <w:rFonts w:ascii="Arial" w:hAnsi="Arial" w:cs="Arial"/>
          <w:snapToGrid w:val="0"/>
          <w:lang w:eastAsia="en-US"/>
        </w:rPr>
        <w:t>a</w:t>
      </w:r>
    </w:p>
    <w:p w14:paraId="17A38650" w14:textId="77777777" w:rsidR="00845220" w:rsidRPr="00857F7A" w:rsidRDefault="00845220" w:rsidP="00A56A74">
      <w:pPr>
        <w:autoSpaceDE/>
        <w:autoSpaceDN/>
        <w:spacing w:line="276" w:lineRule="auto"/>
        <w:rPr>
          <w:rFonts w:ascii="Arial" w:hAnsi="Arial" w:cs="Arial"/>
          <w:b/>
          <w:bCs/>
          <w:lang w:eastAsia="en-US"/>
        </w:rPr>
      </w:pPr>
      <w:r w:rsidRPr="00857F7A">
        <w:rPr>
          <w:rFonts w:ascii="Arial" w:hAnsi="Arial" w:cs="Arial"/>
          <w:b/>
          <w:bCs/>
          <w:lang w:eastAsia="en-US"/>
        </w:rPr>
        <w:t>FT Technologies, a.s.</w:t>
      </w:r>
    </w:p>
    <w:p w14:paraId="77646654" w14:textId="77777777" w:rsidR="00845220" w:rsidRPr="00857F7A" w:rsidRDefault="00845220" w:rsidP="00A56A74">
      <w:pPr>
        <w:autoSpaceDE/>
        <w:autoSpaceDN/>
        <w:spacing w:line="276" w:lineRule="auto"/>
        <w:jc w:val="both"/>
        <w:rPr>
          <w:rFonts w:ascii="Arial" w:hAnsi="Arial" w:cs="Arial"/>
          <w:lang w:eastAsia="en-US"/>
        </w:rPr>
      </w:pPr>
      <w:r w:rsidRPr="00857F7A">
        <w:rPr>
          <w:rFonts w:ascii="Arial" w:hAnsi="Arial" w:cs="Arial"/>
          <w:lang w:eastAsia="en-US"/>
        </w:rPr>
        <w:t xml:space="preserve">se sídlem: </w:t>
      </w:r>
      <w:r w:rsidRPr="00857F7A">
        <w:rPr>
          <w:rFonts w:ascii="Arial" w:hAnsi="Arial" w:cs="Arial"/>
          <w:lang w:eastAsia="en-US"/>
        </w:rPr>
        <w:tab/>
      </w:r>
      <w:r w:rsidRPr="00857F7A">
        <w:rPr>
          <w:rFonts w:ascii="Arial" w:hAnsi="Arial" w:cs="Arial"/>
          <w:lang w:eastAsia="en-US"/>
        </w:rPr>
        <w:tab/>
      </w:r>
      <w:r w:rsidRPr="00857F7A">
        <w:rPr>
          <w:rFonts w:ascii="Arial" w:hAnsi="Arial" w:cs="Arial"/>
          <w:lang w:eastAsia="en-US"/>
        </w:rPr>
        <w:tab/>
        <w:t>U Sokolovny 253, 783 14, Bohuňovice</w:t>
      </w:r>
    </w:p>
    <w:p w14:paraId="61B6985A" w14:textId="77777777" w:rsidR="00845220" w:rsidRPr="00857F7A" w:rsidRDefault="00845220" w:rsidP="00A56A74">
      <w:pPr>
        <w:autoSpaceDE/>
        <w:autoSpaceDN/>
        <w:spacing w:line="276" w:lineRule="auto"/>
        <w:jc w:val="both"/>
        <w:rPr>
          <w:rFonts w:ascii="Arial" w:hAnsi="Arial" w:cs="Arial"/>
          <w:b/>
          <w:bCs/>
          <w:lang w:eastAsia="en-US"/>
        </w:rPr>
      </w:pPr>
      <w:r w:rsidRPr="00857F7A">
        <w:rPr>
          <w:rFonts w:ascii="Arial" w:hAnsi="Arial" w:cs="Arial"/>
          <w:b/>
          <w:bCs/>
          <w:lang w:eastAsia="en-US"/>
        </w:rPr>
        <w:t>korespondenční adresa:</w:t>
      </w:r>
      <w:r w:rsidRPr="00857F7A">
        <w:rPr>
          <w:rFonts w:ascii="Arial" w:hAnsi="Arial" w:cs="Arial"/>
          <w:b/>
          <w:bCs/>
          <w:lang w:eastAsia="en-US"/>
        </w:rPr>
        <w:tab/>
        <w:t>Chválkovická 82, 772 00, Olomouc</w:t>
      </w:r>
    </w:p>
    <w:p w14:paraId="34FFAE01" w14:textId="16CBF061" w:rsidR="00845220" w:rsidRPr="00857F7A" w:rsidRDefault="00845220" w:rsidP="00A56A74">
      <w:pPr>
        <w:autoSpaceDE/>
        <w:autoSpaceDN/>
        <w:spacing w:line="276" w:lineRule="auto"/>
        <w:rPr>
          <w:rFonts w:ascii="Arial" w:hAnsi="Arial" w:cs="Arial"/>
        </w:rPr>
      </w:pPr>
      <w:r w:rsidRPr="00857F7A">
        <w:rPr>
          <w:rFonts w:ascii="Arial" w:hAnsi="Arial" w:cs="Arial"/>
        </w:rPr>
        <w:t>IČ</w:t>
      </w:r>
      <w:r w:rsidR="003C796F">
        <w:rPr>
          <w:rFonts w:ascii="Arial" w:hAnsi="Arial" w:cs="Arial"/>
        </w:rPr>
        <w:t>O</w:t>
      </w:r>
      <w:r w:rsidRPr="00857F7A">
        <w:rPr>
          <w:rFonts w:ascii="Arial" w:hAnsi="Arial" w:cs="Arial"/>
        </w:rPr>
        <w:t xml:space="preserve">: </w:t>
      </w:r>
      <w:r w:rsidRPr="00857F7A">
        <w:rPr>
          <w:rFonts w:ascii="Arial" w:hAnsi="Arial" w:cs="Arial"/>
        </w:rPr>
        <w:tab/>
      </w:r>
      <w:r w:rsidRPr="00857F7A">
        <w:rPr>
          <w:rFonts w:ascii="Arial" w:hAnsi="Arial" w:cs="Arial"/>
        </w:rPr>
        <w:tab/>
      </w:r>
      <w:r w:rsidRPr="00857F7A">
        <w:rPr>
          <w:rFonts w:ascii="Arial" w:hAnsi="Arial" w:cs="Arial"/>
        </w:rPr>
        <w:tab/>
      </w:r>
      <w:r w:rsidRPr="00857F7A">
        <w:rPr>
          <w:rFonts w:ascii="Arial" w:hAnsi="Arial" w:cs="Arial"/>
        </w:rPr>
        <w:tab/>
      </w:r>
      <w:r w:rsidR="00D510C9">
        <w:rPr>
          <w:rFonts w:ascii="Arial" w:hAnsi="Arial" w:cs="Arial"/>
        </w:rPr>
        <w:t>26833620</w:t>
      </w:r>
    </w:p>
    <w:p w14:paraId="4FC33920" w14:textId="151E4BA9" w:rsidR="00845220" w:rsidRPr="00857F7A" w:rsidRDefault="00845220" w:rsidP="00A56A74">
      <w:pPr>
        <w:autoSpaceDE/>
        <w:autoSpaceDN/>
        <w:spacing w:line="276" w:lineRule="auto"/>
        <w:rPr>
          <w:rFonts w:ascii="Arial" w:hAnsi="Arial" w:cs="Arial"/>
        </w:rPr>
      </w:pPr>
      <w:r w:rsidRPr="00857F7A">
        <w:rPr>
          <w:rFonts w:ascii="Arial" w:hAnsi="Arial" w:cs="Arial"/>
        </w:rPr>
        <w:t xml:space="preserve">DIČ: </w:t>
      </w:r>
      <w:r w:rsidRPr="00857F7A">
        <w:rPr>
          <w:rFonts w:ascii="Arial" w:hAnsi="Arial" w:cs="Arial"/>
        </w:rPr>
        <w:tab/>
      </w:r>
      <w:r w:rsidRPr="00857F7A">
        <w:rPr>
          <w:rFonts w:ascii="Arial" w:hAnsi="Arial" w:cs="Arial"/>
        </w:rPr>
        <w:tab/>
      </w:r>
      <w:r w:rsidRPr="00857F7A">
        <w:rPr>
          <w:rFonts w:ascii="Arial" w:hAnsi="Arial" w:cs="Arial"/>
        </w:rPr>
        <w:tab/>
      </w:r>
      <w:r w:rsidRPr="00857F7A">
        <w:rPr>
          <w:rFonts w:ascii="Arial" w:hAnsi="Arial" w:cs="Arial"/>
        </w:rPr>
        <w:tab/>
      </w:r>
      <w:r w:rsidR="00D510C9">
        <w:rPr>
          <w:rFonts w:ascii="Arial" w:hAnsi="Arial" w:cs="Arial"/>
        </w:rPr>
        <w:t>CZ26833620</w:t>
      </w:r>
      <w:bookmarkStart w:id="0" w:name="_GoBack"/>
      <w:bookmarkEnd w:id="0"/>
    </w:p>
    <w:p w14:paraId="0F735586" w14:textId="17534B8A" w:rsidR="00845220" w:rsidRPr="00857F7A" w:rsidRDefault="00845220" w:rsidP="00A56A74">
      <w:pPr>
        <w:autoSpaceDE/>
        <w:autoSpaceDN/>
        <w:spacing w:line="276" w:lineRule="auto"/>
        <w:rPr>
          <w:rFonts w:ascii="Arial" w:hAnsi="Arial" w:cs="Arial"/>
          <w:lang w:eastAsia="en-US"/>
        </w:rPr>
      </w:pPr>
      <w:r w:rsidRPr="00857F7A">
        <w:rPr>
          <w:rFonts w:ascii="Arial" w:hAnsi="Arial" w:cs="Arial"/>
          <w:lang w:eastAsia="en-US"/>
        </w:rPr>
        <w:t>zastoupený:</w:t>
      </w:r>
      <w:r w:rsidRPr="00857F7A">
        <w:rPr>
          <w:rFonts w:ascii="Arial" w:hAnsi="Arial" w:cs="Arial"/>
          <w:lang w:eastAsia="en-US"/>
        </w:rPr>
        <w:tab/>
      </w:r>
      <w:r w:rsidRPr="00857F7A">
        <w:rPr>
          <w:rFonts w:ascii="Arial" w:hAnsi="Arial" w:cs="Arial"/>
          <w:lang w:eastAsia="en-US"/>
        </w:rPr>
        <w:tab/>
      </w:r>
      <w:r w:rsidRPr="00857F7A">
        <w:rPr>
          <w:rFonts w:ascii="Arial" w:hAnsi="Arial" w:cs="Arial"/>
          <w:lang w:eastAsia="en-US"/>
        </w:rPr>
        <w:tab/>
      </w:r>
      <w:r w:rsidR="007C3AFC">
        <w:rPr>
          <w:rFonts w:ascii="Arial" w:hAnsi="Arial" w:cs="Arial"/>
          <w:lang w:eastAsia="en-US"/>
        </w:rPr>
        <w:t>XXX</w:t>
      </w:r>
      <w:r w:rsidRPr="00857F7A">
        <w:rPr>
          <w:rFonts w:ascii="Arial" w:hAnsi="Arial" w:cs="Arial"/>
          <w:lang w:eastAsia="en-US"/>
        </w:rPr>
        <w:t>, předsedou představenstva</w:t>
      </w:r>
    </w:p>
    <w:p w14:paraId="56A4A170" w14:textId="69F3F35C" w:rsidR="00845220" w:rsidRPr="00857F7A" w:rsidRDefault="00845220" w:rsidP="00A56A74">
      <w:pPr>
        <w:autoSpaceDE/>
        <w:autoSpaceDN/>
        <w:spacing w:line="276" w:lineRule="auto"/>
        <w:rPr>
          <w:rFonts w:ascii="Arial" w:hAnsi="Arial" w:cs="Arial"/>
          <w:lang w:eastAsia="en-US"/>
        </w:rPr>
      </w:pPr>
      <w:r w:rsidRPr="00857F7A">
        <w:rPr>
          <w:rFonts w:ascii="Arial" w:hAnsi="Arial" w:cs="Arial"/>
          <w:lang w:eastAsia="en-US"/>
        </w:rPr>
        <w:t>Bankovní spojení:</w:t>
      </w:r>
      <w:r w:rsidRPr="00857F7A">
        <w:rPr>
          <w:rFonts w:ascii="Arial" w:hAnsi="Arial" w:cs="Arial"/>
          <w:lang w:eastAsia="en-US"/>
        </w:rPr>
        <w:tab/>
      </w:r>
      <w:r w:rsidRPr="00857F7A">
        <w:rPr>
          <w:rFonts w:ascii="Arial" w:hAnsi="Arial" w:cs="Arial"/>
          <w:lang w:eastAsia="en-US"/>
        </w:rPr>
        <w:tab/>
      </w:r>
      <w:r w:rsidR="007C3AFC">
        <w:rPr>
          <w:rFonts w:ascii="Arial" w:hAnsi="Arial" w:cs="Arial"/>
          <w:lang w:eastAsia="en-US"/>
        </w:rPr>
        <w:t>XXX</w:t>
      </w:r>
    </w:p>
    <w:p w14:paraId="04D22287" w14:textId="77777777" w:rsidR="00845220" w:rsidRPr="00857F7A" w:rsidRDefault="00845220" w:rsidP="00A56A74">
      <w:pPr>
        <w:autoSpaceDE/>
        <w:autoSpaceDN/>
        <w:spacing w:line="276" w:lineRule="auto"/>
        <w:rPr>
          <w:rFonts w:ascii="Arial" w:hAnsi="Arial" w:cs="Arial"/>
          <w:lang w:eastAsia="en-US"/>
        </w:rPr>
      </w:pPr>
      <w:r w:rsidRPr="00857F7A">
        <w:rPr>
          <w:rFonts w:ascii="Arial" w:hAnsi="Arial" w:cs="Arial"/>
          <w:lang w:eastAsia="en-US"/>
        </w:rPr>
        <w:t>Společnost zapsána:</w:t>
      </w:r>
      <w:r w:rsidRPr="00857F7A">
        <w:rPr>
          <w:rFonts w:ascii="Arial" w:hAnsi="Arial" w:cs="Arial"/>
          <w:lang w:eastAsia="en-US"/>
        </w:rPr>
        <w:tab/>
      </w:r>
      <w:r w:rsidRPr="00857F7A">
        <w:rPr>
          <w:rFonts w:ascii="Arial" w:hAnsi="Arial" w:cs="Arial"/>
          <w:lang w:eastAsia="en-US"/>
        </w:rPr>
        <w:tab/>
        <w:t>KS v Ostravě, oddíl B, vložka 2786</w:t>
      </w:r>
      <w:r w:rsidRPr="00857F7A">
        <w:rPr>
          <w:rFonts w:ascii="Arial" w:hAnsi="Arial" w:cs="Arial"/>
          <w:lang w:eastAsia="en-US"/>
        </w:rPr>
        <w:tab/>
      </w:r>
      <w:r w:rsidRPr="00857F7A">
        <w:rPr>
          <w:rFonts w:ascii="Arial" w:hAnsi="Arial" w:cs="Arial"/>
          <w:lang w:eastAsia="en-US"/>
        </w:rPr>
        <w:tab/>
      </w:r>
    </w:p>
    <w:p w14:paraId="0C834A8C" w14:textId="77777777" w:rsidR="00845220" w:rsidRPr="00857F7A" w:rsidRDefault="00845220" w:rsidP="00A56A74">
      <w:pPr>
        <w:autoSpaceDE/>
        <w:autoSpaceDN/>
        <w:spacing w:line="276" w:lineRule="auto"/>
        <w:rPr>
          <w:rFonts w:ascii="Arial" w:hAnsi="Arial" w:cs="Arial"/>
          <w:lang w:eastAsia="en-US"/>
        </w:rPr>
      </w:pPr>
      <w:r w:rsidRPr="00857F7A">
        <w:rPr>
          <w:rFonts w:ascii="Arial" w:hAnsi="Arial" w:cs="Arial"/>
          <w:lang w:eastAsia="en-US"/>
        </w:rPr>
        <w:t>(dále jen „poskytovatel“)</w:t>
      </w:r>
    </w:p>
    <w:p w14:paraId="23CF8480" w14:textId="77777777" w:rsidR="00845220" w:rsidRPr="00857F7A" w:rsidRDefault="00845220" w:rsidP="00A56A74">
      <w:pPr>
        <w:autoSpaceDE/>
        <w:autoSpaceDN/>
        <w:spacing w:after="200" w:line="276" w:lineRule="auto"/>
        <w:rPr>
          <w:rFonts w:ascii="Arial" w:hAnsi="Arial" w:cs="Arial"/>
          <w:lang w:eastAsia="en-US"/>
        </w:rPr>
      </w:pPr>
    </w:p>
    <w:p w14:paraId="6B1AD958" w14:textId="77777777" w:rsidR="00845220" w:rsidRPr="008D588F" w:rsidRDefault="00845220" w:rsidP="00A56A74">
      <w:pPr>
        <w:keepNext/>
        <w:widowControl w:val="0"/>
        <w:numPr>
          <w:ilvl w:val="0"/>
          <w:numId w:val="22"/>
        </w:numPr>
        <w:tabs>
          <w:tab w:val="num" w:pos="-15132"/>
        </w:tabs>
        <w:autoSpaceDE/>
        <w:autoSpaceDN/>
        <w:spacing w:before="240" w:after="200" w:line="276" w:lineRule="auto"/>
        <w:ind w:left="720" w:hanging="720"/>
        <w:jc w:val="both"/>
        <w:rPr>
          <w:rFonts w:ascii="Arial" w:hAnsi="Arial" w:cs="Arial"/>
          <w:b/>
          <w:bCs/>
        </w:rPr>
      </w:pPr>
      <w:r w:rsidRPr="008D588F">
        <w:rPr>
          <w:rFonts w:ascii="Arial" w:hAnsi="Arial" w:cs="Arial"/>
          <w:b/>
          <w:bCs/>
        </w:rPr>
        <w:t>Úvodní ustanovení</w:t>
      </w:r>
    </w:p>
    <w:p w14:paraId="001103AD" w14:textId="77777777" w:rsidR="00845220" w:rsidRPr="008D588F" w:rsidRDefault="00845220" w:rsidP="00A56A74">
      <w:pPr>
        <w:numPr>
          <w:ilvl w:val="1"/>
          <w:numId w:val="22"/>
        </w:numPr>
        <w:autoSpaceDE/>
        <w:autoSpaceDN/>
        <w:spacing w:before="240" w:after="120" w:line="276" w:lineRule="auto"/>
        <w:jc w:val="both"/>
        <w:rPr>
          <w:rFonts w:ascii="Arial" w:hAnsi="Arial" w:cs="Arial"/>
          <w:lang w:eastAsia="en-US"/>
        </w:rPr>
      </w:pPr>
      <w:r w:rsidRPr="008D588F">
        <w:rPr>
          <w:rFonts w:ascii="Arial" w:hAnsi="Arial" w:cs="Arial"/>
          <w:lang w:eastAsia="en-US"/>
        </w:rPr>
        <w:t>Poskytovate</w:t>
      </w:r>
      <w:r>
        <w:rPr>
          <w:rFonts w:ascii="Arial" w:hAnsi="Arial" w:cs="Arial"/>
          <w:lang w:eastAsia="en-US"/>
        </w:rPr>
        <w:t xml:space="preserve">l je vlastníkem autorského díla </w:t>
      </w:r>
      <w:r w:rsidRPr="00857F7A">
        <w:rPr>
          <w:rFonts w:ascii="Arial" w:hAnsi="Arial" w:cs="Arial"/>
          <w:lang w:eastAsia="en-US"/>
        </w:rPr>
        <w:t>ve smyslu zákona č. 121/2000 Sb., o právu autorském, ve znění pozdějších předpisů a to programu MP Manager určeného pro evidenci agendy městských policií (dále jen „Produkt“) a jeho přídavných modulů. Produkt je chráněn zákony na ochranu autorských práv a mezinárodními dohodami o autorských právech, jakož i dalšími zákony a dohodami o duševním vlastnictví.</w:t>
      </w:r>
    </w:p>
    <w:p w14:paraId="27C6BD52" w14:textId="77777777" w:rsidR="00845220" w:rsidRPr="008D588F" w:rsidRDefault="00845220" w:rsidP="00A56A74">
      <w:pPr>
        <w:keepNext/>
        <w:widowControl w:val="0"/>
        <w:numPr>
          <w:ilvl w:val="0"/>
          <w:numId w:val="22"/>
        </w:numPr>
        <w:tabs>
          <w:tab w:val="num" w:pos="-15156"/>
        </w:tabs>
        <w:autoSpaceDE/>
        <w:autoSpaceDN/>
        <w:spacing w:before="240" w:after="200" w:line="276" w:lineRule="auto"/>
        <w:ind w:left="720" w:hanging="720"/>
        <w:jc w:val="both"/>
        <w:rPr>
          <w:rFonts w:ascii="Arial" w:hAnsi="Arial" w:cs="Arial"/>
          <w:b/>
          <w:bCs/>
        </w:rPr>
      </w:pPr>
      <w:r w:rsidRPr="008D588F">
        <w:rPr>
          <w:rFonts w:ascii="Arial" w:hAnsi="Arial" w:cs="Arial"/>
          <w:b/>
          <w:bCs/>
        </w:rPr>
        <w:t>Předmět smlouvy</w:t>
      </w:r>
    </w:p>
    <w:p w14:paraId="0E59B27C" w14:textId="77777777" w:rsidR="00845220" w:rsidRPr="008D588F" w:rsidRDefault="00845220" w:rsidP="00A56A74">
      <w:pPr>
        <w:numPr>
          <w:ilvl w:val="1"/>
          <w:numId w:val="23"/>
        </w:numPr>
        <w:tabs>
          <w:tab w:val="num" w:pos="-15156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Předmětem této smlouvy je poskytnutí licence k Produktu a jeho modulům:</w:t>
      </w:r>
    </w:p>
    <w:p w14:paraId="2220E8EF" w14:textId="77777777" w:rsidR="00845220" w:rsidRPr="008D588F" w:rsidRDefault="00845220" w:rsidP="00A56A74">
      <w:pPr>
        <w:numPr>
          <w:ilvl w:val="2"/>
          <w:numId w:val="23"/>
        </w:numPr>
        <w:tabs>
          <w:tab w:val="num" w:pos="-14436"/>
        </w:tabs>
        <w:autoSpaceDE/>
        <w:autoSpaceDN/>
        <w:spacing w:before="240" w:after="120" w:line="276" w:lineRule="auto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Základní modul</w:t>
      </w:r>
    </w:p>
    <w:p w14:paraId="6394E0E7" w14:textId="77777777" w:rsidR="00845220" w:rsidRPr="008D588F" w:rsidRDefault="00845220" w:rsidP="00A56A74">
      <w:pPr>
        <w:numPr>
          <w:ilvl w:val="1"/>
          <w:numId w:val="24"/>
        </w:numPr>
        <w:tabs>
          <w:tab w:val="num" w:pos="-14652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Správa událostí</w:t>
      </w:r>
      <w:r>
        <w:rPr>
          <w:rFonts w:ascii="Arial" w:hAnsi="Arial" w:cs="Arial"/>
        </w:rPr>
        <w:t>, vč. správy bodovaných dopravních přestupků</w:t>
      </w:r>
    </w:p>
    <w:p w14:paraId="6184F414" w14:textId="77777777" w:rsidR="00845220" w:rsidRPr="008D588F" w:rsidRDefault="00845220" w:rsidP="00A56A74">
      <w:pPr>
        <w:numPr>
          <w:ilvl w:val="1"/>
          <w:numId w:val="24"/>
        </w:numPr>
        <w:tabs>
          <w:tab w:val="num" w:pos="-13716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Statistika MV</w:t>
      </w:r>
    </w:p>
    <w:p w14:paraId="44948E43" w14:textId="77777777" w:rsidR="00845220" w:rsidRPr="008D588F" w:rsidRDefault="00845220" w:rsidP="00A56A74">
      <w:pPr>
        <w:numPr>
          <w:ilvl w:val="1"/>
          <w:numId w:val="24"/>
        </w:numPr>
        <w:tabs>
          <w:tab w:val="num" w:pos="-12780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Informace o RZ</w:t>
      </w:r>
    </w:p>
    <w:p w14:paraId="122288DE" w14:textId="77777777" w:rsidR="00845220" w:rsidRPr="008D588F" w:rsidRDefault="00845220" w:rsidP="00A56A74">
      <w:pPr>
        <w:numPr>
          <w:ilvl w:val="1"/>
          <w:numId w:val="24"/>
        </w:numPr>
        <w:tabs>
          <w:tab w:val="num" w:pos="-11844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Sestavy</w:t>
      </w:r>
    </w:p>
    <w:p w14:paraId="51E96F09" w14:textId="77777777" w:rsidR="00845220" w:rsidRPr="008D588F" w:rsidRDefault="00845220" w:rsidP="00A56A74">
      <w:pPr>
        <w:numPr>
          <w:ilvl w:val="1"/>
          <w:numId w:val="24"/>
        </w:numPr>
        <w:tabs>
          <w:tab w:val="num" w:pos="-10908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Číselníky</w:t>
      </w:r>
    </w:p>
    <w:p w14:paraId="03558391" w14:textId="77777777" w:rsidR="00845220" w:rsidRPr="008D588F" w:rsidRDefault="00845220" w:rsidP="00A56A74">
      <w:pPr>
        <w:numPr>
          <w:ilvl w:val="1"/>
          <w:numId w:val="24"/>
        </w:numPr>
        <w:tabs>
          <w:tab w:val="num" w:pos="-9972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Pokutové bloky</w:t>
      </w:r>
    </w:p>
    <w:p w14:paraId="02A4F63F" w14:textId="77777777" w:rsidR="00845220" w:rsidRPr="008D588F" w:rsidRDefault="00845220" w:rsidP="00A56A74">
      <w:pPr>
        <w:numPr>
          <w:ilvl w:val="1"/>
          <w:numId w:val="24"/>
        </w:numPr>
        <w:tabs>
          <w:tab w:val="num" w:pos="-9036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Personalistika</w:t>
      </w:r>
    </w:p>
    <w:p w14:paraId="0D877494" w14:textId="77777777" w:rsidR="00845220" w:rsidRPr="008D588F" w:rsidRDefault="00845220" w:rsidP="00A56A74">
      <w:pPr>
        <w:numPr>
          <w:ilvl w:val="1"/>
          <w:numId w:val="24"/>
        </w:numPr>
        <w:tabs>
          <w:tab w:val="num" w:pos="-8100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Administrace</w:t>
      </w:r>
    </w:p>
    <w:p w14:paraId="20901342" w14:textId="77777777" w:rsidR="00845220" w:rsidRPr="008D588F" w:rsidRDefault="00845220" w:rsidP="00A56A74">
      <w:pPr>
        <w:numPr>
          <w:ilvl w:val="1"/>
          <w:numId w:val="24"/>
        </w:numPr>
        <w:tabs>
          <w:tab w:val="num" w:pos="-7164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 xml:space="preserve">Integrace </w:t>
      </w:r>
    </w:p>
    <w:p w14:paraId="523F8C03" w14:textId="77777777" w:rsidR="00845220" w:rsidRPr="008D588F" w:rsidRDefault="00845220" w:rsidP="00A56A74">
      <w:pPr>
        <w:numPr>
          <w:ilvl w:val="7"/>
          <w:numId w:val="25"/>
        </w:numPr>
        <w:tabs>
          <w:tab w:val="num" w:pos="-5553"/>
        </w:tabs>
        <w:autoSpaceDE/>
        <w:autoSpaceDN/>
        <w:spacing w:line="276" w:lineRule="auto"/>
        <w:ind w:left="1899" w:hanging="315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Základní registry (Min. vnitra)</w:t>
      </w:r>
    </w:p>
    <w:p w14:paraId="6AEB4267" w14:textId="77777777" w:rsidR="00845220" w:rsidRPr="008D588F" w:rsidRDefault="00845220" w:rsidP="00A56A74">
      <w:pPr>
        <w:numPr>
          <w:ilvl w:val="7"/>
          <w:numId w:val="25"/>
        </w:numPr>
        <w:tabs>
          <w:tab w:val="num" w:pos="-4617"/>
        </w:tabs>
        <w:autoSpaceDE/>
        <w:autoSpaceDN/>
        <w:spacing w:line="276" w:lineRule="auto"/>
        <w:ind w:left="1899" w:hanging="315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lastRenderedPageBreak/>
        <w:t>Registr odcizených vozidel (PČR)</w:t>
      </w:r>
    </w:p>
    <w:p w14:paraId="5E5F5829" w14:textId="77777777" w:rsidR="00845220" w:rsidRPr="008D588F" w:rsidRDefault="00845220" w:rsidP="00A56A74">
      <w:pPr>
        <w:numPr>
          <w:ilvl w:val="7"/>
          <w:numId w:val="25"/>
        </w:numPr>
        <w:tabs>
          <w:tab w:val="num" w:pos="-3681"/>
        </w:tabs>
        <w:autoSpaceDE/>
        <w:autoSpaceDN/>
        <w:spacing w:line="276" w:lineRule="auto"/>
        <w:ind w:left="1899" w:hanging="315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Databáze osob v pátrání (PČR)</w:t>
      </w:r>
    </w:p>
    <w:p w14:paraId="0AC608B8" w14:textId="77777777" w:rsidR="00845220" w:rsidRPr="008D588F" w:rsidRDefault="00845220" w:rsidP="00A56A74">
      <w:pPr>
        <w:numPr>
          <w:ilvl w:val="7"/>
          <w:numId w:val="25"/>
        </w:numPr>
        <w:tabs>
          <w:tab w:val="num" w:pos="-2709"/>
        </w:tabs>
        <w:autoSpaceDE/>
        <w:autoSpaceDN/>
        <w:spacing w:line="276" w:lineRule="auto"/>
        <w:ind w:left="1899" w:hanging="315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Centrální registr vozidel (CRV – Min. dopravy)</w:t>
      </w:r>
    </w:p>
    <w:p w14:paraId="6A493CEE" w14:textId="77777777" w:rsidR="00845220" w:rsidRPr="008D588F" w:rsidRDefault="00845220" w:rsidP="00A56A74">
      <w:pPr>
        <w:numPr>
          <w:ilvl w:val="1"/>
          <w:numId w:val="24"/>
        </w:numPr>
        <w:tabs>
          <w:tab w:val="num" w:pos="-2448"/>
          <w:tab w:val="num" w:pos="2552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Rozšiřující funkce</w:t>
      </w:r>
    </w:p>
    <w:p w14:paraId="16B3583F" w14:textId="77777777" w:rsidR="00845220" w:rsidRPr="008D588F" w:rsidRDefault="00845220" w:rsidP="00A56A74">
      <w:pPr>
        <w:numPr>
          <w:ilvl w:val="7"/>
          <w:numId w:val="25"/>
        </w:numPr>
        <w:tabs>
          <w:tab w:val="num" w:pos="-837"/>
        </w:tabs>
        <w:autoSpaceDE/>
        <w:autoSpaceDN/>
        <w:spacing w:line="276" w:lineRule="auto"/>
        <w:ind w:left="1899" w:hanging="315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Úkoly</w:t>
      </w:r>
    </w:p>
    <w:p w14:paraId="794D1DEF" w14:textId="77777777" w:rsidR="00845220" w:rsidRPr="008D588F" w:rsidRDefault="00845220" w:rsidP="00A56A74">
      <w:pPr>
        <w:numPr>
          <w:ilvl w:val="7"/>
          <w:numId w:val="25"/>
        </w:numPr>
        <w:tabs>
          <w:tab w:val="num" w:pos="99"/>
        </w:tabs>
        <w:autoSpaceDE/>
        <w:autoSpaceDN/>
        <w:spacing w:line="276" w:lineRule="auto"/>
        <w:ind w:left="1899" w:hanging="315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Hlášení o ukončení služby</w:t>
      </w:r>
    </w:p>
    <w:p w14:paraId="1E824ABE" w14:textId="77777777" w:rsidR="00845220" w:rsidRPr="008D588F" w:rsidRDefault="00845220" w:rsidP="00A56A74">
      <w:pPr>
        <w:numPr>
          <w:ilvl w:val="2"/>
          <w:numId w:val="23"/>
        </w:numPr>
        <w:autoSpaceDE/>
        <w:autoSpaceDN/>
        <w:spacing w:before="240" w:after="120" w:line="276" w:lineRule="auto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Modul MDA</w:t>
      </w:r>
    </w:p>
    <w:p w14:paraId="077A2AAD" w14:textId="77777777" w:rsidR="00845220" w:rsidRPr="008D588F" w:rsidRDefault="00845220" w:rsidP="00A56A74">
      <w:pPr>
        <w:numPr>
          <w:ilvl w:val="1"/>
          <w:numId w:val="24"/>
        </w:numPr>
        <w:tabs>
          <w:tab w:val="num" w:pos="-14652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Mobilní aplikace</w:t>
      </w:r>
    </w:p>
    <w:p w14:paraId="74C3E58B" w14:textId="77777777" w:rsidR="00845220" w:rsidRPr="008D588F" w:rsidRDefault="00845220" w:rsidP="00A56A74">
      <w:pPr>
        <w:numPr>
          <w:ilvl w:val="1"/>
          <w:numId w:val="24"/>
        </w:numPr>
        <w:tabs>
          <w:tab w:val="num" w:pos="-14652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GPS – připojení polohy k události</w:t>
      </w:r>
    </w:p>
    <w:p w14:paraId="1A49F644" w14:textId="77777777" w:rsidR="00845220" w:rsidRPr="008D588F" w:rsidRDefault="00845220" w:rsidP="00A56A74">
      <w:pPr>
        <w:numPr>
          <w:ilvl w:val="1"/>
          <w:numId w:val="24"/>
        </w:numPr>
        <w:tabs>
          <w:tab w:val="num" w:pos="-14652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Připojení fotografie k události</w:t>
      </w:r>
    </w:p>
    <w:p w14:paraId="2279506B" w14:textId="77777777" w:rsidR="00845220" w:rsidRPr="008D588F" w:rsidRDefault="00845220" w:rsidP="00A56A74">
      <w:pPr>
        <w:numPr>
          <w:ilvl w:val="1"/>
          <w:numId w:val="24"/>
        </w:numPr>
        <w:tabs>
          <w:tab w:val="num" w:pos="-14652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Propojení na Základní registry a DB MV</w:t>
      </w:r>
    </w:p>
    <w:p w14:paraId="230ED7D0" w14:textId="77777777" w:rsidR="00845220" w:rsidRPr="008D588F" w:rsidRDefault="00845220" w:rsidP="00A56A74">
      <w:pPr>
        <w:numPr>
          <w:ilvl w:val="1"/>
          <w:numId w:val="24"/>
        </w:numPr>
        <w:tabs>
          <w:tab w:val="num" w:pos="-14652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Rozpoznání RZ vozidla a lustrace v DB MV a MD</w:t>
      </w:r>
    </w:p>
    <w:p w14:paraId="0B7A1038" w14:textId="77777777" w:rsidR="00845220" w:rsidRDefault="00845220" w:rsidP="00A56A74">
      <w:pPr>
        <w:numPr>
          <w:ilvl w:val="1"/>
          <w:numId w:val="24"/>
        </w:numPr>
        <w:tabs>
          <w:tab w:val="num" w:pos="-14652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Publikace dokumentů</w:t>
      </w:r>
    </w:p>
    <w:p w14:paraId="64CCFD06" w14:textId="77777777" w:rsidR="00845220" w:rsidRPr="008D588F" w:rsidRDefault="00845220" w:rsidP="00A56A74">
      <w:pPr>
        <w:numPr>
          <w:ilvl w:val="1"/>
          <w:numId w:val="24"/>
        </w:numPr>
        <w:tabs>
          <w:tab w:val="num" w:pos="-14652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>
        <w:rPr>
          <w:rFonts w:ascii="Arial" w:hAnsi="Arial" w:cs="Arial"/>
        </w:rPr>
        <w:t>Tisk oznámení o přestupku na mobilní tiskárně</w:t>
      </w:r>
    </w:p>
    <w:p w14:paraId="2713B05D" w14:textId="77777777" w:rsidR="00845220" w:rsidRPr="008D588F" w:rsidRDefault="00845220" w:rsidP="00A56A74">
      <w:pPr>
        <w:numPr>
          <w:ilvl w:val="2"/>
          <w:numId w:val="23"/>
        </w:numPr>
        <w:tabs>
          <w:tab w:val="num" w:pos="2160"/>
        </w:tabs>
        <w:autoSpaceDE/>
        <w:autoSpaceDN/>
        <w:spacing w:before="240" w:after="120" w:line="276" w:lineRule="auto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Modul Mapový monitoring</w:t>
      </w:r>
    </w:p>
    <w:p w14:paraId="3961A9D1" w14:textId="77777777" w:rsidR="00845220" w:rsidRPr="008D588F" w:rsidRDefault="00845220" w:rsidP="00A56A74">
      <w:pPr>
        <w:numPr>
          <w:ilvl w:val="1"/>
          <w:numId w:val="24"/>
        </w:numPr>
        <w:tabs>
          <w:tab w:val="num" w:pos="-14652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Události v mapě</w:t>
      </w:r>
    </w:p>
    <w:p w14:paraId="72BC7C15" w14:textId="77777777" w:rsidR="00845220" w:rsidRPr="008D588F" w:rsidRDefault="00845220" w:rsidP="00A56A74">
      <w:pPr>
        <w:numPr>
          <w:ilvl w:val="1"/>
          <w:numId w:val="24"/>
        </w:numPr>
        <w:tabs>
          <w:tab w:val="num" w:pos="-14652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Strážníci v mapě</w:t>
      </w:r>
    </w:p>
    <w:p w14:paraId="43F12492" w14:textId="77777777" w:rsidR="00845220" w:rsidRPr="008D588F" w:rsidRDefault="00845220" w:rsidP="00A56A74">
      <w:pPr>
        <w:numPr>
          <w:ilvl w:val="1"/>
          <w:numId w:val="24"/>
        </w:numPr>
        <w:tabs>
          <w:tab w:val="num" w:pos="-14652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Trasa a rychlostní profil strážníka</w:t>
      </w:r>
    </w:p>
    <w:p w14:paraId="1514C118" w14:textId="77777777" w:rsidR="00845220" w:rsidRPr="008D588F" w:rsidRDefault="00845220" w:rsidP="00A56A74">
      <w:pPr>
        <w:numPr>
          <w:ilvl w:val="1"/>
          <w:numId w:val="24"/>
        </w:numPr>
        <w:tabs>
          <w:tab w:val="num" w:pos="-14652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Různé mapové vrstvy (kriminalita, ortofoto …)</w:t>
      </w:r>
    </w:p>
    <w:p w14:paraId="58407734" w14:textId="77777777" w:rsidR="00845220" w:rsidRPr="008D588F" w:rsidRDefault="00845220" w:rsidP="00A56A74">
      <w:pPr>
        <w:tabs>
          <w:tab w:val="num" w:pos="792"/>
        </w:tabs>
        <w:autoSpaceDE/>
        <w:autoSpaceDN/>
        <w:spacing w:before="240" w:after="120" w:line="276" w:lineRule="auto"/>
        <w:ind w:left="720"/>
        <w:jc w:val="both"/>
        <w:rPr>
          <w:rFonts w:ascii="Arial" w:hAnsi="Arial" w:cs="Arial"/>
          <w:lang w:eastAsia="en-US"/>
        </w:rPr>
      </w:pPr>
      <w:r w:rsidRPr="008D588F">
        <w:rPr>
          <w:rFonts w:ascii="Arial" w:hAnsi="Arial" w:cs="Arial"/>
          <w:lang w:eastAsia="en-US"/>
        </w:rPr>
        <w:t xml:space="preserve"> (dále společně i jednotlivě jen „</w:t>
      </w:r>
      <w:r>
        <w:rPr>
          <w:rFonts w:ascii="Arial" w:hAnsi="Arial" w:cs="Arial"/>
          <w:lang w:eastAsia="en-US"/>
        </w:rPr>
        <w:t>Produkt</w:t>
      </w:r>
      <w:r w:rsidRPr="008D588F">
        <w:rPr>
          <w:rFonts w:ascii="Arial" w:hAnsi="Arial" w:cs="Arial"/>
          <w:lang w:eastAsia="en-US"/>
        </w:rPr>
        <w:t>“)</w:t>
      </w:r>
    </w:p>
    <w:p w14:paraId="3C29FCA7" w14:textId="77777777" w:rsidR="00845220" w:rsidRPr="008D588F" w:rsidRDefault="00845220" w:rsidP="00A56A74">
      <w:pPr>
        <w:numPr>
          <w:ilvl w:val="1"/>
          <w:numId w:val="23"/>
        </w:numPr>
        <w:autoSpaceDE/>
        <w:autoSpaceDN/>
        <w:spacing w:before="240" w:after="120" w:line="276" w:lineRule="auto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Součástí předmětu plnění je rovněž:</w:t>
      </w:r>
    </w:p>
    <w:p w14:paraId="31CE68B0" w14:textId="77777777" w:rsidR="00845220" w:rsidRPr="008D588F" w:rsidRDefault="00845220" w:rsidP="00A56A74">
      <w:pPr>
        <w:numPr>
          <w:ilvl w:val="1"/>
          <w:numId w:val="24"/>
        </w:numPr>
        <w:tabs>
          <w:tab w:val="num" w:pos="-14652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 xml:space="preserve">Instalace </w:t>
      </w:r>
      <w:r>
        <w:rPr>
          <w:rFonts w:ascii="Arial" w:hAnsi="Arial" w:cs="Arial"/>
        </w:rPr>
        <w:t xml:space="preserve">Produktu </w:t>
      </w:r>
      <w:r w:rsidRPr="008D588F">
        <w:rPr>
          <w:rFonts w:ascii="Arial" w:hAnsi="Arial" w:cs="Arial"/>
        </w:rPr>
        <w:t>a jeho zprovoznění na HW vybavení nabyvatele včetně zajištění testovacího provozu po dobu min. 60 dnů a jeho vyhodnocení</w:t>
      </w:r>
    </w:p>
    <w:p w14:paraId="5692EF7E" w14:textId="77777777" w:rsidR="00845220" w:rsidRPr="008D588F" w:rsidRDefault="00845220" w:rsidP="00A56A74">
      <w:pPr>
        <w:numPr>
          <w:ilvl w:val="1"/>
          <w:numId w:val="24"/>
        </w:numPr>
        <w:tabs>
          <w:tab w:val="num" w:pos="-14652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Kompletní dokumentace ke všem nabízeným modulům,</w:t>
      </w:r>
    </w:p>
    <w:p w14:paraId="5DFAA085" w14:textId="77777777" w:rsidR="00845220" w:rsidRPr="008D588F" w:rsidRDefault="00845220" w:rsidP="00A56A74">
      <w:pPr>
        <w:numPr>
          <w:ilvl w:val="1"/>
          <w:numId w:val="24"/>
        </w:numPr>
        <w:tabs>
          <w:tab w:val="num" w:pos="-14652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Zaškolení obsluhy (cca 18 osob) u nabyvatele</w:t>
      </w:r>
      <w:r w:rsidR="00BA0A50">
        <w:rPr>
          <w:rFonts w:ascii="Arial" w:hAnsi="Arial" w:cs="Arial"/>
        </w:rPr>
        <w:t xml:space="preserve"> 8 hodin (2 x 4 hod.)</w:t>
      </w:r>
    </w:p>
    <w:p w14:paraId="72ECEFCC" w14:textId="77777777" w:rsidR="00845220" w:rsidRPr="008D588F" w:rsidRDefault="00845220" w:rsidP="00A56A74">
      <w:pPr>
        <w:numPr>
          <w:ilvl w:val="1"/>
          <w:numId w:val="24"/>
        </w:numPr>
        <w:tabs>
          <w:tab w:val="num" w:pos="-14652"/>
        </w:tabs>
        <w:autoSpaceDE/>
        <w:autoSpaceDN/>
        <w:spacing w:line="276" w:lineRule="auto"/>
        <w:ind w:left="1584"/>
        <w:jc w:val="both"/>
        <w:rPr>
          <w:rFonts w:ascii="Arial" w:hAnsi="Arial" w:cs="Arial"/>
        </w:rPr>
      </w:pPr>
      <w:r w:rsidRPr="008D588F">
        <w:rPr>
          <w:rFonts w:ascii="Arial" w:hAnsi="Arial" w:cs="Arial"/>
        </w:rPr>
        <w:t>Provedení všech dalších činností souvisejících s dodávkou</w:t>
      </w:r>
    </w:p>
    <w:p w14:paraId="06B84B04" w14:textId="77777777" w:rsidR="00845220" w:rsidRPr="008D588F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8D588F">
        <w:rPr>
          <w:rFonts w:ascii="Arial" w:hAnsi="Arial" w:cs="Arial"/>
          <w:lang w:eastAsia="en-US"/>
        </w:rPr>
        <w:t>Vedle poskytnutí licence k </w:t>
      </w:r>
      <w:r>
        <w:rPr>
          <w:rFonts w:ascii="Arial" w:hAnsi="Arial" w:cs="Arial"/>
          <w:lang w:eastAsia="en-US"/>
        </w:rPr>
        <w:t>Produktu</w:t>
      </w:r>
      <w:r w:rsidRPr="008D588F">
        <w:rPr>
          <w:rFonts w:ascii="Arial" w:hAnsi="Arial" w:cs="Arial"/>
          <w:lang w:eastAsia="en-US"/>
        </w:rPr>
        <w:t xml:space="preserve"> je předmětem smlouvy integrace </w:t>
      </w:r>
      <w:r>
        <w:rPr>
          <w:rFonts w:ascii="Arial" w:hAnsi="Arial" w:cs="Arial"/>
          <w:lang w:eastAsia="en-US"/>
        </w:rPr>
        <w:t>Produktu</w:t>
      </w:r>
      <w:r w:rsidRPr="008D588F">
        <w:rPr>
          <w:rFonts w:ascii="Arial" w:hAnsi="Arial" w:cs="Arial"/>
          <w:lang w:eastAsia="en-US"/>
        </w:rPr>
        <w:t xml:space="preserve"> se stávajícím softwarem užívaným nabyvatelem, pokud se na jejím provedení poskytovatel a nabyvatel po provedené předimplementační analýze, jejímž výstupem bude mimo jiné termín případné integrace</w:t>
      </w:r>
      <w:r>
        <w:rPr>
          <w:rFonts w:ascii="Arial" w:hAnsi="Arial" w:cs="Arial"/>
          <w:lang w:eastAsia="en-US"/>
        </w:rPr>
        <w:t>, dohodnou</w:t>
      </w:r>
      <w:r w:rsidRPr="008D588F">
        <w:rPr>
          <w:rFonts w:ascii="Arial" w:hAnsi="Arial" w:cs="Arial"/>
          <w:lang w:eastAsia="en-US"/>
        </w:rPr>
        <w:t xml:space="preserve">. </w:t>
      </w:r>
    </w:p>
    <w:p w14:paraId="67228D20" w14:textId="77777777" w:rsidR="00845220" w:rsidRPr="008D588F" w:rsidRDefault="00845220" w:rsidP="00A56A74">
      <w:pPr>
        <w:keepNext/>
        <w:widowControl w:val="0"/>
        <w:numPr>
          <w:ilvl w:val="0"/>
          <w:numId w:val="22"/>
        </w:numPr>
        <w:tabs>
          <w:tab w:val="num" w:pos="720"/>
        </w:tabs>
        <w:autoSpaceDE/>
        <w:autoSpaceDN/>
        <w:spacing w:before="240" w:after="200" w:line="276" w:lineRule="auto"/>
        <w:ind w:left="720" w:hanging="720"/>
        <w:jc w:val="both"/>
        <w:rPr>
          <w:rFonts w:ascii="Arial" w:hAnsi="Arial" w:cs="Arial"/>
          <w:b/>
          <w:bCs/>
        </w:rPr>
      </w:pPr>
      <w:r w:rsidRPr="008D588F">
        <w:rPr>
          <w:rFonts w:ascii="Arial" w:hAnsi="Arial" w:cs="Arial"/>
          <w:b/>
          <w:bCs/>
        </w:rPr>
        <w:t>Způsob poskytnutí licence</w:t>
      </w:r>
    </w:p>
    <w:p w14:paraId="338CF911" w14:textId="77777777" w:rsidR="00845220" w:rsidRPr="00444DEB" w:rsidRDefault="00845220" w:rsidP="00A56A74">
      <w:pPr>
        <w:numPr>
          <w:ilvl w:val="1"/>
          <w:numId w:val="22"/>
        </w:numPr>
        <w:shd w:val="clear" w:color="auto" w:fill="FFFFFF"/>
        <w:autoSpaceDE/>
        <w:autoSpaceDN/>
        <w:spacing w:before="240" w:after="120" w:line="276" w:lineRule="auto"/>
        <w:jc w:val="both"/>
        <w:rPr>
          <w:rFonts w:ascii="Arial" w:hAnsi="Arial" w:cs="Arial"/>
        </w:rPr>
      </w:pPr>
      <w:r w:rsidRPr="00444DEB">
        <w:rPr>
          <w:rFonts w:ascii="Arial" w:hAnsi="Arial" w:cs="Arial"/>
        </w:rPr>
        <w:t xml:space="preserve">Užívání Produktu bude umožněno formou implementace na server nabyvatele. Tato instalace bude provedena na základě předimplementační analýzy, kterou provede poskytovatel u nabyvatele. </w:t>
      </w:r>
      <w:r w:rsidRPr="00444DEB">
        <w:rPr>
          <w:rFonts w:ascii="Arial" w:hAnsi="Arial" w:cs="Arial"/>
          <w:shd w:val="clear" w:color="auto" w:fill="FFFFFF"/>
        </w:rPr>
        <w:t>Výstupem předimplementační analýzy bude Cílový koncept, ve kterém budou popsány jednotlivé etapy a fáze procesu implementace Produktu.</w:t>
      </w:r>
    </w:p>
    <w:p w14:paraId="423BBEFE" w14:textId="77777777" w:rsidR="00845220" w:rsidRDefault="00845220" w:rsidP="00A56A74">
      <w:pPr>
        <w:numPr>
          <w:ilvl w:val="1"/>
          <w:numId w:val="22"/>
        </w:numPr>
        <w:autoSpaceDE/>
        <w:autoSpaceDN/>
        <w:spacing w:before="240" w:after="120" w:line="276" w:lineRule="auto"/>
        <w:jc w:val="both"/>
        <w:rPr>
          <w:rFonts w:ascii="Arial" w:hAnsi="Arial" w:cs="Arial"/>
        </w:rPr>
      </w:pPr>
      <w:r w:rsidRPr="00122457">
        <w:rPr>
          <w:rFonts w:ascii="Arial" w:hAnsi="Arial" w:cs="Arial"/>
        </w:rPr>
        <w:t>Produkt bude splňovat funkce uvedené v Příloze č. 3 této smlouvy.</w:t>
      </w:r>
    </w:p>
    <w:p w14:paraId="091AEA7F" w14:textId="77777777" w:rsidR="00845220" w:rsidRPr="00122457" w:rsidRDefault="00845220" w:rsidP="00A56A74">
      <w:pPr>
        <w:numPr>
          <w:ilvl w:val="1"/>
          <w:numId w:val="22"/>
        </w:numPr>
        <w:autoSpaceDE/>
        <w:autoSpaceDN/>
        <w:spacing w:before="240" w:after="120" w:line="276" w:lineRule="auto"/>
        <w:jc w:val="both"/>
        <w:rPr>
          <w:rFonts w:ascii="Arial" w:hAnsi="Arial" w:cs="Arial"/>
        </w:rPr>
      </w:pPr>
      <w:r w:rsidRPr="00122457">
        <w:rPr>
          <w:rFonts w:ascii="Arial" w:hAnsi="Arial" w:cs="Arial"/>
        </w:rPr>
        <w:t>Součástí poskytnutí licence bude dodávka provozní dokumentace ve formátu PDF a v rozsahu stanoveném zákonem 365/2000 Sb. o informačních systémech veřejné správy ve znění pozdějších předpisů.</w:t>
      </w:r>
    </w:p>
    <w:p w14:paraId="68A2C3E7" w14:textId="77777777" w:rsidR="00845220" w:rsidRPr="008D588F" w:rsidRDefault="00845220" w:rsidP="00A56A74">
      <w:pPr>
        <w:keepNext/>
        <w:widowControl w:val="0"/>
        <w:numPr>
          <w:ilvl w:val="0"/>
          <w:numId w:val="22"/>
        </w:numPr>
        <w:tabs>
          <w:tab w:val="num" w:pos="720"/>
        </w:tabs>
        <w:autoSpaceDE/>
        <w:autoSpaceDN/>
        <w:spacing w:before="240" w:after="200" w:line="276" w:lineRule="auto"/>
        <w:ind w:left="720" w:hanging="720"/>
        <w:jc w:val="both"/>
        <w:rPr>
          <w:rFonts w:ascii="Arial" w:hAnsi="Arial" w:cs="Arial"/>
          <w:b/>
          <w:bCs/>
        </w:rPr>
      </w:pPr>
      <w:r w:rsidRPr="008D588F">
        <w:rPr>
          <w:rFonts w:ascii="Arial" w:hAnsi="Arial" w:cs="Arial"/>
          <w:b/>
          <w:bCs/>
        </w:rPr>
        <w:lastRenderedPageBreak/>
        <w:t>Účel poskytnutí licence</w:t>
      </w:r>
    </w:p>
    <w:p w14:paraId="474276D8" w14:textId="77777777" w:rsidR="00845220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8D588F">
        <w:rPr>
          <w:rFonts w:ascii="Arial" w:hAnsi="Arial" w:cs="Arial"/>
          <w:lang w:eastAsia="en-US"/>
        </w:rPr>
        <w:t>Účelem poskytnutí licence je výhradně zabezpečení činnosti městské policie nabyvatele.</w:t>
      </w:r>
    </w:p>
    <w:p w14:paraId="5BD614F5" w14:textId="77777777" w:rsidR="00845220" w:rsidRPr="008D588F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8D588F">
        <w:rPr>
          <w:rFonts w:ascii="Arial" w:hAnsi="Arial" w:cs="Arial"/>
          <w:lang w:eastAsia="en-US"/>
        </w:rPr>
        <w:t xml:space="preserve">Licence je poskytnuta jako nevýhradní. Nabyvatel není oprávněn licenci poskytnout třetí osobě. </w:t>
      </w:r>
    </w:p>
    <w:p w14:paraId="3EEEE8B3" w14:textId="77777777" w:rsidR="00845220" w:rsidRPr="00415553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415553">
        <w:rPr>
          <w:rFonts w:ascii="Arial" w:hAnsi="Arial" w:cs="Arial"/>
          <w:lang w:eastAsia="en-US"/>
        </w:rPr>
        <w:t>Licence je poskytnuta pro neomezený počet uživatelů a koncových zařízení nabyvatele a pro neomezený počet zaznamenaných událostí.</w:t>
      </w:r>
    </w:p>
    <w:p w14:paraId="6E61F1DE" w14:textId="77777777" w:rsidR="00845220" w:rsidRPr="008D588F" w:rsidRDefault="00845220" w:rsidP="00A56A74">
      <w:pPr>
        <w:keepNext/>
        <w:widowControl w:val="0"/>
        <w:numPr>
          <w:ilvl w:val="0"/>
          <w:numId w:val="22"/>
        </w:numPr>
        <w:tabs>
          <w:tab w:val="num" w:pos="720"/>
        </w:tabs>
        <w:autoSpaceDE/>
        <w:autoSpaceDN/>
        <w:spacing w:before="240" w:after="200" w:line="276" w:lineRule="auto"/>
        <w:ind w:left="720" w:hanging="720"/>
        <w:jc w:val="both"/>
        <w:rPr>
          <w:rFonts w:ascii="Arial" w:hAnsi="Arial" w:cs="Arial"/>
          <w:b/>
          <w:bCs/>
        </w:rPr>
      </w:pPr>
      <w:r w:rsidRPr="008D588F">
        <w:rPr>
          <w:rFonts w:ascii="Arial" w:hAnsi="Arial" w:cs="Arial"/>
          <w:b/>
          <w:bCs/>
        </w:rPr>
        <w:t>Termín poskytnutí licence a souvisejících služeb</w:t>
      </w:r>
    </w:p>
    <w:p w14:paraId="3E88BF7E" w14:textId="77777777" w:rsidR="00845220" w:rsidRPr="00E413DA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E413DA">
        <w:rPr>
          <w:rFonts w:ascii="Arial" w:hAnsi="Arial" w:cs="Arial"/>
          <w:lang w:eastAsia="en-US"/>
        </w:rPr>
        <w:t>Smluvní strany se dohodly, že licence k užívání Produktu bude poskytnuta ode dne uvedení do testovacího provozu na dobu neurčitou.</w:t>
      </w:r>
    </w:p>
    <w:p w14:paraId="1F2729B4" w14:textId="77777777" w:rsidR="00845220" w:rsidRPr="00E413DA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E413DA">
        <w:rPr>
          <w:rFonts w:ascii="Arial" w:hAnsi="Arial" w:cs="Arial"/>
          <w:lang w:eastAsia="en-US"/>
        </w:rPr>
        <w:t xml:space="preserve">Předimplementační analýza a implementace Produktu bude u nabyvatele zahájena do 10 dnů ode dne výzvy nabyvatele k jejímu zahájení. Předpokladem výzvy je zajištění technologického vybavení nabyvatele dle specifikace v příloze č. 1, zejména zajištění aplikačního serveru (dále jen Server) připojeného k internetu s možností vzdálené správy. </w:t>
      </w:r>
    </w:p>
    <w:p w14:paraId="3C77AB91" w14:textId="77777777" w:rsidR="00845220" w:rsidRPr="00E413DA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E413DA">
        <w:rPr>
          <w:rFonts w:ascii="Arial" w:hAnsi="Arial" w:cs="Arial"/>
          <w:lang w:eastAsia="en-US"/>
        </w:rPr>
        <w:t>Nabyvatel připraví technologické vybavení se standardní a základní instalací operačního systému, specifickou konfiguraci operačního systému a jeho komponent vyžadovanou pro provoz Produktu si provede poskytovatel vzdáleným přístupem vlastními silami.</w:t>
      </w:r>
    </w:p>
    <w:p w14:paraId="55FDB6F6" w14:textId="77777777" w:rsidR="00845220" w:rsidRPr="008E7FF2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8E7FF2">
        <w:rPr>
          <w:rFonts w:ascii="Arial" w:hAnsi="Arial" w:cs="Arial"/>
          <w:lang w:eastAsia="en-US"/>
        </w:rPr>
        <w:t>Testovací provoz Produktu bude zahájen do 45 dnů od zahájení předimplementační analýzy.</w:t>
      </w:r>
    </w:p>
    <w:p w14:paraId="0160DAAE" w14:textId="77777777" w:rsidR="00845220" w:rsidRPr="008D588F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8E7FF2">
        <w:rPr>
          <w:rFonts w:ascii="Arial" w:hAnsi="Arial" w:cs="Arial"/>
          <w:lang w:eastAsia="en-US"/>
        </w:rPr>
        <w:t>Ostrý provoz Produktu bude zahájen do 90 dnů od podpisu</w:t>
      </w:r>
      <w:r w:rsidRPr="008D588F">
        <w:rPr>
          <w:rFonts w:ascii="Arial" w:hAnsi="Arial" w:cs="Arial"/>
          <w:lang w:eastAsia="en-US"/>
        </w:rPr>
        <w:t xml:space="preserve"> smlouvy.</w:t>
      </w:r>
    </w:p>
    <w:p w14:paraId="7BB1FA7B" w14:textId="77777777" w:rsidR="00845220" w:rsidRPr="008D588F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8D588F">
        <w:rPr>
          <w:rFonts w:ascii="Arial" w:hAnsi="Arial" w:cs="Arial"/>
          <w:lang w:eastAsia="en-US"/>
        </w:rPr>
        <w:t xml:space="preserve">Termín integrace </w:t>
      </w:r>
      <w:r>
        <w:rPr>
          <w:rFonts w:ascii="Arial" w:hAnsi="Arial" w:cs="Arial"/>
          <w:lang w:eastAsia="en-US"/>
        </w:rPr>
        <w:t>Produktu</w:t>
      </w:r>
      <w:r w:rsidRPr="008D588F">
        <w:rPr>
          <w:rFonts w:ascii="Arial" w:hAnsi="Arial" w:cs="Arial"/>
          <w:lang w:eastAsia="en-US"/>
        </w:rPr>
        <w:t xml:space="preserve"> se stávajícím softwarem užívaným nabyvatelem bude výstupem předimplementační analýzy a bude mezi poskytovatelem a nabyvatelem sjednán nejpozději do předání </w:t>
      </w:r>
      <w:r>
        <w:rPr>
          <w:rFonts w:ascii="Arial" w:hAnsi="Arial" w:cs="Arial"/>
          <w:lang w:eastAsia="en-US"/>
        </w:rPr>
        <w:t>Produktu</w:t>
      </w:r>
      <w:r w:rsidRPr="008D588F">
        <w:rPr>
          <w:rFonts w:ascii="Arial" w:hAnsi="Arial" w:cs="Arial"/>
          <w:lang w:eastAsia="en-US"/>
        </w:rPr>
        <w:t xml:space="preserve"> do testovacího provozu.</w:t>
      </w:r>
    </w:p>
    <w:p w14:paraId="75E34681" w14:textId="77777777" w:rsidR="00845220" w:rsidRPr="008F1A9C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8D588F">
        <w:rPr>
          <w:rFonts w:ascii="Arial" w:hAnsi="Arial" w:cs="Arial"/>
          <w:lang w:eastAsia="en-US"/>
        </w:rPr>
        <w:t xml:space="preserve">Předání </w:t>
      </w:r>
      <w:r>
        <w:rPr>
          <w:rFonts w:ascii="Arial" w:hAnsi="Arial" w:cs="Arial"/>
          <w:lang w:eastAsia="en-US"/>
        </w:rPr>
        <w:t>Produktu</w:t>
      </w:r>
      <w:r w:rsidRPr="008D588F">
        <w:rPr>
          <w:rFonts w:ascii="Arial" w:hAnsi="Arial" w:cs="Arial"/>
          <w:lang w:eastAsia="en-US"/>
        </w:rPr>
        <w:t xml:space="preserve"> do testovacího a řádného provozu bude </w:t>
      </w:r>
      <w:r w:rsidRPr="008D588F">
        <w:rPr>
          <w:rFonts w:ascii="Tahoma" w:hAnsi="Tahoma" w:cs="Tahoma"/>
          <w:snapToGrid w:val="0"/>
          <w:lang w:eastAsia="en-US"/>
        </w:rPr>
        <w:t>odsouhlaseno podpisem předávacího protokolu odpovědnými osobami za obě smluvní strany dle odst. 6.1.2</w:t>
      </w:r>
    </w:p>
    <w:p w14:paraId="2B14B7FA" w14:textId="77777777" w:rsidR="00845220" w:rsidRPr="008D588F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>
        <w:rPr>
          <w:rFonts w:ascii="Tahoma" w:hAnsi="Tahoma" w:cs="Tahoma"/>
          <w:snapToGrid w:val="0"/>
          <w:lang w:eastAsia="en-US"/>
        </w:rPr>
        <w:t>V případě prodlení se sjednaným termínem předání do testovacího provozu anebo se sjednaným termínem pro uvedení do ostrého provozu se sjednává smluvní pokuta, a to ve výši 0,05 % z celkové ceny zakázky za každý i započatý den prodlení.</w:t>
      </w:r>
    </w:p>
    <w:p w14:paraId="54E2C810" w14:textId="77777777" w:rsidR="00845220" w:rsidRPr="008D588F" w:rsidRDefault="00845220" w:rsidP="00A56A74">
      <w:pPr>
        <w:keepNext/>
        <w:widowControl w:val="0"/>
        <w:numPr>
          <w:ilvl w:val="0"/>
          <w:numId w:val="22"/>
        </w:numPr>
        <w:tabs>
          <w:tab w:val="num" w:pos="720"/>
        </w:tabs>
        <w:autoSpaceDE/>
        <w:autoSpaceDN/>
        <w:spacing w:before="240" w:after="200" w:line="276" w:lineRule="auto"/>
        <w:ind w:left="720" w:hanging="720"/>
        <w:jc w:val="both"/>
        <w:rPr>
          <w:rFonts w:ascii="Arial" w:hAnsi="Arial" w:cs="Arial"/>
          <w:b/>
          <w:bCs/>
        </w:rPr>
      </w:pPr>
      <w:r w:rsidRPr="008D588F">
        <w:rPr>
          <w:rFonts w:ascii="Arial" w:hAnsi="Arial" w:cs="Arial"/>
          <w:b/>
          <w:bCs/>
        </w:rPr>
        <w:t>Součinnost účastníků v průběhu předimplementační analýzy, instalace a integrace</w:t>
      </w:r>
    </w:p>
    <w:p w14:paraId="1B21EA47" w14:textId="77777777" w:rsidR="00845220" w:rsidRPr="008D588F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8D588F">
        <w:rPr>
          <w:rFonts w:ascii="Arial" w:hAnsi="Arial" w:cs="Arial"/>
          <w:lang w:eastAsia="en-US"/>
        </w:rPr>
        <w:t xml:space="preserve">V průběhu předimplementační analýzy, instalace a integrace </w:t>
      </w:r>
      <w:r>
        <w:rPr>
          <w:rFonts w:ascii="Arial" w:hAnsi="Arial" w:cs="Arial"/>
          <w:lang w:eastAsia="en-US"/>
        </w:rPr>
        <w:t>Produktu</w:t>
      </w:r>
      <w:r w:rsidRPr="008D588F">
        <w:rPr>
          <w:rFonts w:ascii="Arial" w:hAnsi="Arial" w:cs="Arial"/>
          <w:lang w:eastAsia="en-US"/>
        </w:rPr>
        <w:t xml:space="preserve"> se účastníci zavazují poskytovat si součinnost formou konzultací obou stran takto:</w:t>
      </w:r>
    </w:p>
    <w:p w14:paraId="7F255ECF" w14:textId="77777777" w:rsidR="00845220" w:rsidRPr="008D588F" w:rsidRDefault="00845220" w:rsidP="00A56A74">
      <w:pPr>
        <w:numPr>
          <w:ilvl w:val="2"/>
          <w:numId w:val="22"/>
        </w:numPr>
        <w:autoSpaceDE/>
        <w:autoSpaceDN/>
        <w:spacing w:before="240" w:after="12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</w:t>
      </w:r>
      <w:r w:rsidRPr="008D588F">
        <w:rPr>
          <w:rFonts w:ascii="Arial" w:hAnsi="Arial" w:cs="Arial"/>
          <w:lang w:eastAsia="en-US"/>
        </w:rPr>
        <w:t>bsahem konzultací je zjišťování, upřesňování a konkretizace požadavků nabyvatele na IS a podmínek pro jeho realizaci včetně postoupení příslušných vnitřních předpisů nabyvatele, které se vztahují k plnění této smlouvy</w:t>
      </w:r>
      <w:r>
        <w:rPr>
          <w:rFonts w:ascii="Arial" w:hAnsi="Arial" w:cs="Arial"/>
          <w:lang w:eastAsia="en-US"/>
        </w:rPr>
        <w:t>.</w:t>
      </w:r>
    </w:p>
    <w:p w14:paraId="57B3342B" w14:textId="76535E2A" w:rsidR="00845220" w:rsidRPr="008D588F" w:rsidRDefault="00845220" w:rsidP="00A56A74">
      <w:pPr>
        <w:numPr>
          <w:ilvl w:val="2"/>
          <w:numId w:val="22"/>
        </w:numPr>
        <w:autoSpaceDE/>
        <w:autoSpaceDN/>
        <w:spacing w:before="240" w:after="12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</w:t>
      </w:r>
      <w:r w:rsidRPr="008D588F">
        <w:rPr>
          <w:rFonts w:ascii="Arial" w:hAnsi="Arial" w:cs="Arial"/>
          <w:lang w:eastAsia="en-US"/>
        </w:rPr>
        <w:t xml:space="preserve">dpovědnými osobami zajišťujícími zabezpečení konzultací a kontrolu prováděných prací jsou ze strany nabyvatele: </w:t>
      </w:r>
      <w:r w:rsidR="007C3AFC">
        <w:rPr>
          <w:rFonts w:ascii="Arial" w:hAnsi="Arial" w:cs="Arial"/>
          <w:lang w:eastAsia="en-US"/>
        </w:rPr>
        <w:t>XXX</w:t>
      </w:r>
      <w:r w:rsidR="00BA0A50">
        <w:rPr>
          <w:rFonts w:ascii="Arial" w:hAnsi="Arial" w:cs="Arial"/>
          <w:lang w:eastAsia="en-US"/>
        </w:rPr>
        <w:t xml:space="preserve"> </w:t>
      </w:r>
      <w:r w:rsidRPr="008D588F">
        <w:rPr>
          <w:rFonts w:ascii="Arial" w:hAnsi="Arial" w:cs="Arial"/>
          <w:lang w:eastAsia="en-US"/>
        </w:rPr>
        <w:t xml:space="preserve">a ze </w:t>
      </w:r>
      <w:r>
        <w:rPr>
          <w:rFonts w:ascii="Arial" w:hAnsi="Arial" w:cs="Arial"/>
          <w:lang w:eastAsia="en-US"/>
        </w:rPr>
        <w:t xml:space="preserve">strany poskytovatele: </w:t>
      </w:r>
      <w:r w:rsidR="007C3AFC">
        <w:rPr>
          <w:rFonts w:ascii="Arial" w:hAnsi="Arial" w:cs="Arial"/>
          <w:lang w:eastAsia="en-US"/>
        </w:rPr>
        <w:t>XXX</w:t>
      </w:r>
      <w:r>
        <w:rPr>
          <w:rFonts w:ascii="Arial" w:hAnsi="Arial" w:cs="Arial"/>
          <w:lang w:eastAsia="en-US"/>
        </w:rPr>
        <w:t>.</w:t>
      </w:r>
      <w:r w:rsidRPr="008D588F">
        <w:rPr>
          <w:rFonts w:ascii="Arial" w:hAnsi="Arial" w:cs="Arial"/>
          <w:lang w:eastAsia="en-US"/>
        </w:rPr>
        <w:t xml:space="preserve"> Tyto odpovědné osoby jsou povinny předávat pokyny, případně jiné informace všem členům svého týmu.</w:t>
      </w:r>
    </w:p>
    <w:p w14:paraId="10E530F6" w14:textId="77777777" w:rsidR="00845220" w:rsidRPr="008D588F" w:rsidRDefault="00845220" w:rsidP="00A56A74">
      <w:pPr>
        <w:numPr>
          <w:ilvl w:val="2"/>
          <w:numId w:val="22"/>
        </w:numPr>
        <w:autoSpaceDE/>
        <w:autoSpaceDN/>
        <w:spacing w:before="240" w:after="12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</w:t>
      </w:r>
      <w:r w:rsidRPr="008D588F">
        <w:rPr>
          <w:rFonts w:ascii="Arial" w:hAnsi="Arial" w:cs="Arial"/>
          <w:lang w:eastAsia="en-US"/>
        </w:rPr>
        <w:t>bě smluvní strany jsou povinny účastnit se předem dohodnutých konzultací</w:t>
      </w:r>
      <w:r>
        <w:rPr>
          <w:rFonts w:ascii="Arial" w:hAnsi="Arial" w:cs="Arial"/>
          <w:lang w:eastAsia="en-US"/>
        </w:rPr>
        <w:t>.</w:t>
      </w:r>
    </w:p>
    <w:p w14:paraId="439410F4" w14:textId="77777777" w:rsidR="00845220" w:rsidRPr="008D588F" w:rsidRDefault="00845220" w:rsidP="00A56A74">
      <w:pPr>
        <w:numPr>
          <w:ilvl w:val="2"/>
          <w:numId w:val="22"/>
        </w:numPr>
        <w:autoSpaceDE/>
        <w:autoSpaceDN/>
        <w:spacing w:before="240" w:after="12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N</w:t>
      </w:r>
      <w:r w:rsidRPr="008D588F">
        <w:rPr>
          <w:rFonts w:ascii="Arial" w:hAnsi="Arial" w:cs="Arial"/>
          <w:lang w:eastAsia="en-US"/>
        </w:rPr>
        <w:t>abyvatel je povinen zabezpečit informovanost svých zaměstnanců o probíhající předimplementační analýze, instalaci a integraci a oprávnění poskytovatele požadovat konzultace.</w:t>
      </w:r>
    </w:p>
    <w:p w14:paraId="225B3456" w14:textId="77777777" w:rsidR="00845220" w:rsidRPr="008D588F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8D588F">
        <w:rPr>
          <w:rFonts w:ascii="Arial" w:hAnsi="Arial" w:cs="Arial"/>
          <w:lang w:eastAsia="en-US"/>
        </w:rPr>
        <w:t xml:space="preserve">Jestliže nabyvatel neposkytne poskytovateli součinnost účastí na předem dohodnuté konzultaci, případně nedodáním informace podstatné pro další postup poskytovatele při předimplementační analýze, instalaci a integraci </w:t>
      </w:r>
      <w:r>
        <w:rPr>
          <w:rFonts w:ascii="Arial" w:hAnsi="Arial" w:cs="Arial"/>
          <w:lang w:eastAsia="en-US"/>
        </w:rPr>
        <w:t>Produktu</w:t>
      </w:r>
      <w:r w:rsidRPr="008D588F">
        <w:rPr>
          <w:rFonts w:ascii="Arial" w:hAnsi="Arial" w:cs="Arial"/>
          <w:lang w:eastAsia="en-US"/>
        </w:rPr>
        <w:t xml:space="preserve">, posouvá se termín plnění o dvojnásobek dnů prodlení nabyvatele. </w:t>
      </w:r>
    </w:p>
    <w:p w14:paraId="1FF39CF6" w14:textId="77777777" w:rsidR="00845220" w:rsidRPr="008D588F" w:rsidRDefault="00845220" w:rsidP="00A56A74">
      <w:pPr>
        <w:keepNext/>
        <w:widowControl w:val="0"/>
        <w:numPr>
          <w:ilvl w:val="0"/>
          <w:numId w:val="22"/>
        </w:numPr>
        <w:tabs>
          <w:tab w:val="num" w:pos="720"/>
        </w:tabs>
        <w:autoSpaceDE/>
        <w:autoSpaceDN/>
        <w:spacing w:before="240" w:after="200" w:line="276" w:lineRule="auto"/>
        <w:ind w:left="720" w:hanging="720"/>
        <w:jc w:val="both"/>
        <w:rPr>
          <w:rFonts w:ascii="Arial" w:hAnsi="Arial" w:cs="Arial"/>
          <w:b/>
          <w:bCs/>
        </w:rPr>
      </w:pPr>
      <w:r w:rsidRPr="008D588F">
        <w:rPr>
          <w:rFonts w:ascii="Arial" w:hAnsi="Arial" w:cs="Arial"/>
          <w:b/>
          <w:bCs/>
        </w:rPr>
        <w:t>Odměna za poskytnutí licence a její splatnost</w:t>
      </w:r>
    </w:p>
    <w:p w14:paraId="5FD95B69" w14:textId="77777777" w:rsidR="00845220" w:rsidRPr="00EF32D0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Tahoma" w:hAnsi="Tahoma" w:cs="Tahoma"/>
          <w:snapToGrid w:val="0"/>
          <w:lang w:eastAsia="en-US"/>
        </w:rPr>
      </w:pPr>
      <w:r w:rsidRPr="008D588F">
        <w:rPr>
          <w:rFonts w:ascii="Arial" w:hAnsi="Arial" w:cs="Arial"/>
          <w:lang w:eastAsia="en-US"/>
        </w:rPr>
        <w:t>Odměna za poskytnutí licence k </w:t>
      </w:r>
      <w:r>
        <w:rPr>
          <w:rFonts w:ascii="Arial" w:hAnsi="Arial" w:cs="Arial"/>
          <w:lang w:eastAsia="en-US"/>
        </w:rPr>
        <w:t>Produktu</w:t>
      </w:r>
      <w:r w:rsidRPr="008D588F">
        <w:rPr>
          <w:rFonts w:ascii="Arial" w:hAnsi="Arial" w:cs="Arial"/>
          <w:lang w:eastAsia="en-US"/>
        </w:rPr>
        <w:t xml:space="preserve">, předimplementační analýzu, instalaci, integraci a zaškolení zaměstnanců nabyvatele v rozsahu </w:t>
      </w:r>
      <w:r w:rsidR="00BA0A50">
        <w:rPr>
          <w:rFonts w:ascii="Arial" w:hAnsi="Arial" w:cs="Arial"/>
          <w:lang w:eastAsia="en-US"/>
        </w:rPr>
        <w:t>8 hodin</w:t>
      </w:r>
      <w:r w:rsidRPr="008D588F">
        <w:rPr>
          <w:rFonts w:ascii="Arial" w:hAnsi="Arial" w:cs="Arial"/>
          <w:lang w:eastAsia="en-US"/>
        </w:rPr>
        <w:t xml:space="preserve"> (dále jen Odměna) je jednorázová a </w:t>
      </w:r>
      <w:r w:rsidRPr="008E7FF2">
        <w:rPr>
          <w:rFonts w:ascii="Arial" w:hAnsi="Arial" w:cs="Arial"/>
          <w:lang w:eastAsia="en-US"/>
        </w:rPr>
        <w:t>činí 485.000,- Kč</w:t>
      </w:r>
      <w:r w:rsidRPr="008D588F">
        <w:rPr>
          <w:rFonts w:ascii="Arial" w:hAnsi="Arial" w:cs="Arial"/>
          <w:lang w:eastAsia="en-US"/>
        </w:rPr>
        <w:t xml:space="preserve"> bez DPH. K této částce bude připočtena zákonná výše DPH.</w:t>
      </w:r>
      <w:r>
        <w:rPr>
          <w:rFonts w:ascii="Arial" w:hAnsi="Arial" w:cs="Arial"/>
          <w:lang w:eastAsia="en-US"/>
        </w:rPr>
        <w:t xml:space="preserve"> V Odměně jsou zahrnuty rovněž veškeré náklady na dopravu na místo plnění. </w:t>
      </w:r>
    </w:p>
    <w:p w14:paraId="3094C760" w14:textId="77777777" w:rsidR="00845220" w:rsidRPr="00EF32D0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EF32D0">
        <w:rPr>
          <w:rFonts w:ascii="Arial" w:hAnsi="Arial" w:cs="Arial"/>
          <w:lang w:eastAsia="en-US"/>
        </w:rPr>
        <w:t xml:space="preserve">Sjednaná </w:t>
      </w:r>
      <w:r>
        <w:rPr>
          <w:rFonts w:ascii="Arial" w:hAnsi="Arial" w:cs="Arial"/>
          <w:lang w:eastAsia="en-US"/>
        </w:rPr>
        <w:t>Odměna</w:t>
      </w:r>
      <w:r w:rsidRPr="00EF32D0">
        <w:rPr>
          <w:rFonts w:ascii="Arial" w:hAnsi="Arial" w:cs="Arial"/>
          <w:lang w:eastAsia="en-US"/>
        </w:rPr>
        <w:t xml:space="preserve"> je stanovena jako maximální a nepřekročitelná a obsahuje veškeré náklady nutné k realizaci předmětu plnění. </w:t>
      </w:r>
    </w:p>
    <w:p w14:paraId="56B18DDB" w14:textId="77777777" w:rsidR="00845220" w:rsidRPr="008D588F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8D588F">
        <w:rPr>
          <w:rFonts w:ascii="Arial" w:hAnsi="Arial" w:cs="Arial"/>
          <w:lang w:eastAsia="en-US"/>
        </w:rPr>
        <w:t xml:space="preserve">Rozpad Odměny tvoří přílohu č. 2 smlouvy. </w:t>
      </w:r>
    </w:p>
    <w:p w14:paraId="749BFE8B" w14:textId="77777777" w:rsidR="00845220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8D588F">
        <w:rPr>
          <w:rFonts w:ascii="Arial" w:hAnsi="Arial" w:cs="Arial"/>
          <w:lang w:eastAsia="en-US"/>
        </w:rPr>
        <w:t>Odměna bude poskytovateli nabyvatelem zaplacena na základě faktury (daňového dokladu), kter</w:t>
      </w:r>
      <w:r>
        <w:rPr>
          <w:rFonts w:ascii="Arial" w:hAnsi="Arial" w:cs="Arial"/>
          <w:lang w:eastAsia="en-US"/>
        </w:rPr>
        <w:t>á</w:t>
      </w:r>
      <w:r w:rsidRPr="008D588F">
        <w:rPr>
          <w:rFonts w:ascii="Arial" w:hAnsi="Arial" w:cs="Arial"/>
          <w:lang w:eastAsia="en-US"/>
        </w:rPr>
        <w:t xml:space="preserve"> musí splňovat záko</w:t>
      </w:r>
      <w:r>
        <w:rPr>
          <w:rFonts w:ascii="Arial" w:hAnsi="Arial" w:cs="Arial"/>
          <w:lang w:eastAsia="en-US"/>
        </w:rPr>
        <w:t>nem stanovené náležitosti.</w:t>
      </w:r>
    </w:p>
    <w:p w14:paraId="1F812198" w14:textId="77777777" w:rsidR="00845220" w:rsidRPr="008D588F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Faktura bude vystavena po uvedení systému do ostrého provozu včetně zaškolení obsluhy.</w:t>
      </w:r>
    </w:p>
    <w:p w14:paraId="37F28AE0" w14:textId="77777777" w:rsidR="00845220" w:rsidRPr="008D588F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8D588F">
        <w:rPr>
          <w:rFonts w:ascii="Arial" w:hAnsi="Arial" w:cs="Arial"/>
          <w:lang w:eastAsia="en-US"/>
        </w:rPr>
        <w:t xml:space="preserve">Délka splatnosti </w:t>
      </w:r>
      <w:r>
        <w:rPr>
          <w:rFonts w:ascii="Arial" w:hAnsi="Arial" w:cs="Arial"/>
          <w:lang w:eastAsia="en-US"/>
        </w:rPr>
        <w:t>faktury</w:t>
      </w:r>
      <w:r w:rsidRPr="008D588F">
        <w:rPr>
          <w:rFonts w:ascii="Arial" w:hAnsi="Arial" w:cs="Arial"/>
          <w:lang w:eastAsia="en-US"/>
        </w:rPr>
        <w:t xml:space="preserve"> bude </w:t>
      </w:r>
      <w:r w:rsidR="00BA0A50">
        <w:rPr>
          <w:rFonts w:ascii="Arial" w:hAnsi="Arial" w:cs="Arial"/>
          <w:lang w:eastAsia="en-US"/>
        </w:rPr>
        <w:t>30</w:t>
      </w:r>
      <w:r w:rsidR="00000340" w:rsidRPr="008D588F">
        <w:rPr>
          <w:rFonts w:ascii="Arial" w:hAnsi="Arial" w:cs="Arial"/>
          <w:lang w:eastAsia="en-US"/>
        </w:rPr>
        <w:t xml:space="preserve"> </w:t>
      </w:r>
      <w:r w:rsidRPr="008D588F">
        <w:rPr>
          <w:rFonts w:ascii="Arial" w:hAnsi="Arial" w:cs="Arial"/>
          <w:lang w:eastAsia="en-US"/>
        </w:rPr>
        <w:t xml:space="preserve">kalendářních dnů od data </w:t>
      </w:r>
      <w:r>
        <w:rPr>
          <w:rFonts w:ascii="Arial" w:hAnsi="Arial" w:cs="Arial"/>
          <w:lang w:eastAsia="en-US"/>
        </w:rPr>
        <w:t>doručení nabyvateli</w:t>
      </w:r>
      <w:r w:rsidRPr="008D588F">
        <w:rPr>
          <w:rFonts w:ascii="Arial" w:hAnsi="Arial" w:cs="Arial"/>
          <w:lang w:eastAsia="en-US"/>
        </w:rPr>
        <w:t>. Za datum úhrady se považuje den připsání dlužné částky na účet poskytovatele.</w:t>
      </w:r>
    </w:p>
    <w:p w14:paraId="6EC6983A" w14:textId="77777777" w:rsidR="00845220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122457">
        <w:rPr>
          <w:rFonts w:ascii="Arial" w:hAnsi="Arial" w:cs="Arial"/>
          <w:lang w:eastAsia="en-US"/>
        </w:rPr>
        <w:t>Pro případ prodlení se zaplacením Odměny nebo některé její části se sjednává smluvní pokuta ve výši 0,05% z dlužné částky za každý den prodlení.</w:t>
      </w:r>
    </w:p>
    <w:p w14:paraId="53CAD5A4" w14:textId="77777777" w:rsidR="00845220" w:rsidRPr="008D588F" w:rsidRDefault="00845220" w:rsidP="00A56A74">
      <w:pPr>
        <w:keepNext/>
        <w:widowControl w:val="0"/>
        <w:numPr>
          <w:ilvl w:val="0"/>
          <w:numId w:val="22"/>
        </w:numPr>
        <w:tabs>
          <w:tab w:val="num" w:pos="720"/>
        </w:tabs>
        <w:autoSpaceDE/>
        <w:autoSpaceDN/>
        <w:spacing w:before="240" w:after="200" w:line="276" w:lineRule="auto"/>
        <w:ind w:left="720" w:hanging="720"/>
        <w:jc w:val="both"/>
        <w:rPr>
          <w:rFonts w:ascii="Arial" w:hAnsi="Arial" w:cs="Arial"/>
          <w:b/>
          <w:bCs/>
        </w:rPr>
      </w:pPr>
      <w:r w:rsidRPr="008D588F">
        <w:rPr>
          <w:rFonts w:ascii="Arial" w:hAnsi="Arial" w:cs="Arial"/>
          <w:b/>
          <w:bCs/>
        </w:rPr>
        <w:t>Práva a povinnosti účastníků</w:t>
      </w:r>
    </w:p>
    <w:p w14:paraId="2772D610" w14:textId="77777777" w:rsidR="00845220" w:rsidRPr="008D588F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lang w:eastAsia="en-US"/>
        </w:rPr>
      </w:pPr>
      <w:r w:rsidRPr="008D588F">
        <w:rPr>
          <w:rFonts w:ascii="Arial" w:hAnsi="Arial" w:cs="Arial"/>
          <w:lang w:eastAsia="en-US"/>
        </w:rPr>
        <w:t xml:space="preserve">Poskytovatel </w:t>
      </w:r>
    </w:p>
    <w:p w14:paraId="7B8AE359" w14:textId="77777777" w:rsidR="00845220" w:rsidRPr="008D588F" w:rsidRDefault="00845220" w:rsidP="00A56A74">
      <w:pPr>
        <w:numPr>
          <w:ilvl w:val="2"/>
          <w:numId w:val="22"/>
        </w:numPr>
        <w:autoSpaceDE/>
        <w:autoSpaceDN/>
        <w:spacing w:before="240" w:after="120" w:line="276" w:lineRule="auto"/>
        <w:jc w:val="both"/>
        <w:rPr>
          <w:rFonts w:ascii="Arial" w:hAnsi="Arial" w:cs="Arial"/>
          <w:lang w:eastAsia="en-US"/>
        </w:rPr>
      </w:pPr>
      <w:r w:rsidRPr="008D588F">
        <w:rPr>
          <w:rFonts w:ascii="Arial" w:hAnsi="Arial" w:cs="Arial"/>
          <w:lang w:eastAsia="en-US"/>
        </w:rPr>
        <w:t xml:space="preserve">prohlašuje, že </w:t>
      </w:r>
      <w:r>
        <w:rPr>
          <w:rFonts w:ascii="Arial" w:hAnsi="Arial" w:cs="Arial"/>
          <w:lang w:eastAsia="en-US"/>
        </w:rPr>
        <w:t>Produkt</w:t>
      </w:r>
      <w:r w:rsidRPr="008D588F">
        <w:rPr>
          <w:rFonts w:ascii="Arial" w:hAnsi="Arial" w:cs="Arial"/>
          <w:lang w:eastAsia="en-US"/>
        </w:rPr>
        <w:t xml:space="preserve"> má ke dni uvedení do ostrého provozu funkční vlastnosti uvedené ve specifikaci IS, která </w:t>
      </w:r>
      <w:r w:rsidRPr="0016146C">
        <w:rPr>
          <w:rFonts w:ascii="Arial" w:hAnsi="Arial" w:cs="Arial"/>
          <w:lang w:eastAsia="en-US"/>
        </w:rPr>
        <w:t>tvoří přílohu č. 3  této smlouvy</w:t>
      </w:r>
      <w:r w:rsidRPr="008D588F">
        <w:rPr>
          <w:rFonts w:ascii="Arial" w:hAnsi="Arial" w:cs="Arial"/>
          <w:lang w:eastAsia="en-US"/>
        </w:rPr>
        <w:t xml:space="preserve"> a tyto vlastnosti zaručuje nabyvateli ne</w:t>
      </w:r>
      <w:r>
        <w:rPr>
          <w:rFonts w:ascii="Arial" w:hAnsi="Arial" w:cs="Arial"/>
          <w:lang w:eastAsia="en-US"/>
        </w:rPr>
        <w:t>jméně 12 měsíců od uvedení do ř</w:t>
      </w:r>
      <w:r w:rsidRPr="008D588F">
        <w:rPr>
          <w:rFonts w:ascii="Arial" w:hAnsi="Arial" w:cs="Arial"/>
          <w:lang w:eastAsia="en-US"/>
        </w:rPr>
        <w:t>ádného provozu.</w:t>
      </w:r>
    </w:p>
    <w:p w14:paraId="1A40CEBC" w14:textId="77777777" w:rsidR="00845220" w:rsidRPr="008D588F" w:rsidRDefault="00845220" w:rsidP="00A56A74">
      <w:pPr>
        <w:numPr>
          <w:ilvl w:val="2"/>
          <w:numId w:val="22"/>
        </w:numPr>
        <w:autoSpaceDE/>
        <w:autoSpaceDN/>
        <w:spacing w:before="240" w:after="120" w:line="276" w:lineRule="auto"/>
        <w:jc w:val="both"/>
        <w:rPr>
          <w:rFonts w:ascii="Arial" w:hAnsi="Arial" w:cs="Arial"/>
          <w:lang w:eastAsia="en-US"/>
        </w:rPr>
      </w:pPr>
      <w:r w:rsidRPr="008D588F">
        <w:rPr>
          <w:rFonts w:ascii="Arial" w:hAnsi="Arial" w:cs="Arial"/>
          <w:lang w:eastAsia="en-US"/>
        </w:rPr>
        <w:t xml:space="preserve">nenese odpovědnost za vady </w:t>
      </w:r>
      <w:r>
        <w:rPr>
          <w:rFonts w:ascii="Arial" w:hAnsi="Arial" w:cs="Arial"/>
          <w:lang w:eastAsia="en-US"/>
        </w:rPr>
        <w:t>Produktu</w:t>
      </w:r>
      <w:r w:rsidRPr="008D588F">
        <w:rPr>
          <w:rFonts w:ascii="Arial" w:hAnsi="Arial" w:cs="Arial"/>
          <w:lang w:eastAsia="en-US"/>
        </w:rPr>
        <w:t xml:space="preserve"> vzniklé zaviněním nabyvatele nebo třetích osob, zejména v případech, kdy došlo k neoprávněnému zásahu do </w:t>
      </w:r>
      <w:r>
        <w:rPr>
          <w:rFonts w:ascii="Arial" w:hAnsi="Arial" w:cs="Arial"/>
          <w:lang w:eastAsia="en-US"/>
        </w:rPr>
        <w:t>Produktu</w:t>
      </w:r>
      <w:r w:rsidRPr="008D588F">
        <w:rPr>
          <w:rFonts w:ascii="Arial" w:hAnsi="Arial" w:cs="Arial"/>
          <w:lang w:eastAsia="en-US"/>
        </w:rPr>
        <w:t>, změně systémových nastavení bez konzultace a odsouhlasení s poskytovatelem, změnám na hardwaru apod.</w:t>
      </w:r>
    </w:p>
    <w:p w14:paraId="4347D072" w14:textId="77777777" w:rsidR="00845220" w:rsidRPr="008D588F" w:rsidRDefault="00845220" w:rsidP="00A56A74">
      <w:pPr>
        <w:numPr>
          <w:ilvl w:val="2"/>
          <w:numId w:val="22"/>
        </w:numPr>
        <w:autoSpaceDE/>
        <w:autoSpaceDN/>
        <w:spacing w:before="240" w:after="120" w:line="276" w:lineRule="auto"/>
        <w:jc w:val="both"/>
        <w:rPr>
          <w:rFonts w:ascii="Arial" w:hAnsi="Arial" w:cs="Arial"/>
          <w:lang w:eastAsia="en-US"/>
        </w:rPr>
      </w:pPr>
      <w:r w:rsidRPr="008D588F">
        <w:rPr>
          <w:rFonts w:ascii="Arial" w:hAnsi="Arial" w:cs="Arial"/>
          <w:lang w:eastAsia="en-US"/>
        </w:rPr>
        <w:t>se zavazuje v případě prodlení se sjednaným termínem plnění uhradit smluvní pokutu ve výši 0,5% z celkové zakázky za každý i započatý den plnění.</w:t>
      </w:r>
    </w:p>
    <w:p w14:paraId="35149090" w14:textId="77777777" w:rsidR="00845220" w:rsidRPr="002B29A4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b/>
          <w:bCs/>
          <w:lang w:eastAsia="en-US"/>
        </w:rPr>
      </w:pPr>
      <w:r w:rsidRPr="002B29A4">
        <w:rPr>
          <w:rFonts w:ascii="Arial" w:hAnsi="Arial" w:cs="Arial"/>
          <w:b/>
          <w:bCs/>
          <w:lang w:eastAsia="en-US"/>
        </w:rPr>
        <w:t>Nabyvatel se zavazuje</w:t>
      </w:r>
    </w:p>
    <w:p w14:paraId="70FAB468" w14:textId="77777777" w:rsidR="00845220" w:rsidRPr="008F1A9C" w:rsidRDefault="00845220" w:rsidP="00A56A74">
      <w:pPr>
        <w:numPr>
          <w:ilvl w:val="2"/>
          <w:numId w:val="22"/>
        </w:numPr>
        <w:autoSpaceDE/>
        <w:autoSpaceDN/>
        <w:spacing w:before="240" w:after="120" w:line="276" w:lineRule="auto"/>
        <w:jc w:val="both"/>
        <w:rPr>
          <w:rFonts w:ascii="Arial" w:hAnsi="Arial" w:cs="Arial"/>
          <w:lang w:eastAsia="en-US"/>
        </w:rPr>
      </w:pPr>
      <w:r w:rsidRPr="008F1A9C">
        <w:rPr>
          <w:rFonts w:ascii="Arial" w:hAnsi="Arial" w:cs="Arial"/>
          <w:lang w:eastAsia="en-US"/>
        </w:rPr>
        <w:t>užívat Produkt výlučně v souladu s čl. 4. této smlouvy,</w:t>
      </w:r>
    </w:p>
    <w:p w14:paraId="5CE800A7" w14:textId="77777777" w:rsidR="00845220" w:rsidRPr="008F1A9C" w:rsidRDefault="00845220" w:rsidP="00A56A74">
      <w:pPr>
        <w:pStyle w:val="Odstavecseseznamem"/>
        <w:numPr>
          <w:ilvl w:val="2"/>
          <w:numId w:val="22"/>
        </w:numPr>
        <w:rPr>
          <w:noProof w:val="0"/>
          <w:sz w:val="20"/>
          <w:szCs w:val="20"/>
        </w:rPr>
      </w:pPr>
      <w:r w:rsidRPr="008F1A9C">
        <w:rPr>
          <w:sz w:val="20"/>
          <w:szCs w:val="20"/>
        </w:rPr>
        <w:t>neužívat Produkt tak, aby z něj měla prospěch třetí osoba,</w:t>
      </w:r>
      <w:r>
        <w:rPr>
          <w:sz w:val="20"/>
          <w:szCs w:val="20"/>
        </w:rPr>
        <w:t xml:space="preserve"> </w:t>
      </w:r>
      <w:r w:rsidRPr="008F1A9C">
        <w:rPr>
          <w:noProof w:val="0"/>
          <w:sz w:val="20"/>
          <w:szCs w:val="20"/>
        </w:rPr>
        <w:t>zejména pro zpracování dat pro jakoukoli třetí osobu,</w:t>
      </w:r>
      <w:r w:rsidR="00BA0A50">
        <w:rPr>
          <w:noProof w:val="0"/>
          <w:sz w:val="20"/>
          <w:szCs w:val="20"/>
        </w:rPr>
        <w:t xml:space="preserve"> vyjma orgánů činných v trestním řízení,</w:t>
      </w:r>
    </w:p>
    <w:p w14:paraId="4B6DDEB5" w14:textId="77777777" w:rsidR="00845220" w:rsidRPr="008D588F" w:rsidRDefault="00845220" w:rsidP="00A56A74">
      <w:pPr>
        <w:numPr>
          <w:ilvl w:val="2"/>
          <w:numId w:val="22"/>
        </w:numPr>
        <w:autoSpaceDE/>
        <w:autoSpaceDN/>
        <w:spacing w:before="240" w:after="120" w:line="276" w:lineRule="auto"/>
        <w:jc w:val="both"/>
        <w:rPr>
          <w:rFonts w:ascii="Arial" w:hAnsi="Arial" w:cs="Arial"/>
          <w:lang w:eastAsia="en-US"/>
        </w:rPr>
      </w:pPr>
      <w:r w:rsidRPr="008D588F">
        <w:rPr>
          <w:rFonts w:ascii="Tahoma" w:hAnsi="Tahoma" w:cs="Tahoma"/>
          <w:lang w:eastAsia="en-US"/>
        </w:rPr>
        <w:lastRenderedPageBreak/>
        <w:t xml:space="preserve">neužívat </w:t>
      </w:r>
      <w:r>
        <w:rPr>
          <w:rFonts w:ascii="Arial" w:hAnsi="Arial" w:cs="Arial"/>
          <w:lang w:eastAsia="en-US"/>
        </w:rPr>
        <w:t xml:space="preserve">Produkt </w:t>
      </w:r>
      <w:r w:rsidRPr="008D588F">
        <w:rPr>
          <w:rFonts w:ascii="Tahoma" w:hAnsi="Tahoma" w:cs="Tahoma"/>
          <w:lang w:eastAsia="en-US"/>
        </w:rPr>
        <w:t>způsobem umožňujícím sdílení třetí osobou, a to jak za úplatu tak i bezplatně</w:t>
      </w:r>
      <w:r>
        <w:rPr>
          <w:rFonts w:ascii="Tahoma" w:hAnsi="Tahoma" w:cs="Tahoma"/>
          <w:lang w:eastAsia="en-US"/>
        </w:rPr>
        <w:t>,</w:t>
      </w:r>
      <w:r w:rsidR="00BA0A50" w:rsidRPr="00BA0A50">
        <w:rPr>
          <w:rFonts w:ascii="Tahoma" w:hAnsi="Tahoma" w:cs="Tahoma"/>
          <w:lang w:eastAsia="en-US"/>
        </w:rPr>
        <w:t xml:space="preserve"> vyjma orgánů činných v trestním řízení,</w:t>
      </w:r>
    </w:p>
    <w:p w14:paraId="5105B000" w14:textId="77777777" w:rsidR="00845220" w:rsidRPr="008D588F" w:rsidRDefault="00845220" w:rsidP="00A56A74">
      <w:pPr>
        <w:numPr>
          <w:ilvl w:val="2"/>
          <w:numId w:val="22"/>
        </w:numPr>
        <w:autoSpaceDE/>
        <w:autoSpaceDN/>
        <w:spacing w:before="240" w:after="120" w:line="276" w:lineRule="auto"/>
        <w:jc w:val="both"/>
        <w:rPr>
          <w:rFonts w:ascii="Arial" w:hAnsi="Arial" w:cs="Arial"/>
          <w:lang w:eastAsia="en-US"/>
        </w:rPr>
      </w:pPr>
      <w:r w:rsidRPr="008D588F">
        <w:rPr>
          <w:rFonts w:ascii="Tahoma" w:hAnsi="Tahoma" w:cs="Tahoma"/>
          <w:lang w:eastAsia="en-US"/>
        </w:rPr>
        <w:t xml:space="preserve">neprodávat rozmnoženiny </w:t>
      </w:r>
      <w:r>
        <w:rPr>
          <w:rFonts w:ascii="Tahoma" w:hAnsi="Tahoma" w:cs="Tahoma"/>
          <w:lang w:eastAsia="en-US"/>
        </w:rPr>
        <w:t>Produktu,</w:t>
      </w:r>
    </w:p>
    <w:p w14:paraId="623DDF91" w14:textId="77777777" w:rsidR="00845220" w:rsidRPr="008D588F" w:rsidRDefault="00845220" w:rsidP="00A56A74">
      <w:pPr>
        <w:numPr>
          <w:ilvl w:val="2"/>
          <w:numId w:val="22"/>
        </w:numPr>
        <w:autoSpaceDE/>
        <w:autoSpaceDN/>
        <w:spacing w:before="240" w:after="120" w:line="276" w:lineRule="auto"/>
        <w:jc w:val="both"/>
        <w:rPr>
          <w:rFonts w:ascii="Arial" w:hAnsi="Arial" w:cs="Arial"/>
          <w:lang w:eastAsia="en-US"/>
        </w:rPr>
      </w:pPr>
      <w:r w:rsidRPr="008D588F">
        <w:rPr>
          <w:rFonts w:ascii="Tahoma" w:hAnsi="Tahoma" w:cs="Tahoma"/>
          <w:lang w:eastAsia="en-US"/>
        </w:rPr>
        <w:t xml:space="preserve">nevytvářet další instalace </w:t>
      </w:r>
      <w:r>
        <w:rPr>
          <w:rFonts w:ascii="Tahoma" w:hAnsi="Tahoma" w:cs="Tahoma"/>
          <w:lang w:eastAsia="en-US"/>
        </w:rPr>
        <w:t>Produktu</w:t>
      </w:r>
      <w:r w:rsidRPr="008D588F">
        <w:rPr>
          <w:rFonts w:ascii="Tahoma" w:hAnsi="Tahoma" w:cs="Tahoma"/>
          <w:lang w:eastAsia="en-US"/>
        </w:rPr>
        <w:t xml:space="preserve"> bez vědomí poskytovatele</w:t>
      </w:r>
      <w:r>
        <w:rPr>
          <w:rFonts w:ascii="Tahoma" w:hAnsi="Tahoma" w:cs="Tahoma"/>
          <w:lang w:eastAsia="en-US"/>
        </w:rPr>
        <w:t>,</w:t>
      </w:r>
    </w:p>
    <w:p w14:paraId="7AB6A945" w14:textId="77777777" w:rsidR="00845220" w:rsidRPr="008D588F" w:rsidRDefault="00845220" w:rsidP="00A56A74">
      <w:pPr>
        <w:numPr>
          <w:ilvl w:val="2"/>
          <w:numId w:val="22"/>
        </w:numPr>
        <w:autoSpaceDE/>
        <w:autoSpaceDN/>
        <w:spacing w:before="240" w:after="120" w:line="276" w:lineRule="auto"/>
        <w:jc w:val="both"/>
        <w:rPr>
          <w:rFonts w:ascii="Arial" w:hAnsi="Arial" w:cs="Arial"/>
          <w:lang w:eastAsia="en-US"/>
        </w:rPr>
      </w:pPr>
      <w:r w:rsidRPr="008D588F">
        <w:rPr>
          <w:rFonts w:ascii="Tahoma" w:hAnsi="Tahoma" w:cs="Tahoma"/>
          <w:lang w:eastAsia="en-US"/>
        </w:rPr>
        <w:t xml:space="preserve">jakýmkoli způsobem bez svolení poskytovatele </w:t>
      </w:r>
      <w:r>
        <w:rPr>
          <w:rFonts w:ascii="Tahoma" w:hAnsi="Tahoma" w:cs="Tahoma"/>
          <w:lang w:eastAsia="en-US"/>
        </w:rPr>
        <w:t>Produkt</w:t>
      </w:r>
      <w:r w:rsidRPr="008D588F">
        <w:rPr>
          <w:rFonts w:ascii="Tahoma" w:hAnsi="Tahoma" w:cs="Tahoma"/>
          <w:lang w:eastAsia="en-US"/>
        </w:rPr>
        <w:t xml:space="preserve"> neupravovat, či jinak měnit nebo uspořádávat, zejména tak, aby byly vytvořeny nové charakteristiky nebo odvozený, či zcela nový počítačový program,</w:t>
      </w:r>
    </w:p>
    <w:p w14:paraId="4C88B5F9" w14:textId="77777777" w:rsidR="00845220" w:rsidRPr="008D588F" w:rsidRDefault="00845220" w:rsidP="00A56A74">
      <w:pPr>
        <w:numPr>
          <w:ilvl w:val="2"/>
          <w:numId w:val="22"/>
        </w:numPr>
        <w:autoSpaceDE/>
        <w:autoSpaceDN/>
        <w:spacing w:before="240" w:after="120" w:line="276" w:lineRule="auto"/>
        <w:jc w:val="both"/>
        <w:rPr>
          <w:rFonts w:ascii="Arial" w:hAnsi="Arial" w:cs="Arial"/>
          <w:lang w:eastAsia="en-US"/>
        </w:rPr>
      </w:pPr>
      <w:r w:rsidRPr="008D588F">
        <w:rPr>
          <w:rFonts w:ascii="Tahoma" w:hAnsi="Tahoma" w:cs="Tahoma"/>
          <w:lang w:eastAsia="en-US"/>
        </w:rPr>
        <w:t xml:space="preserve">nerozšiřovat či jinak zpřístupňovat nebo obchodně využívat </w:t>
      </w:r>
      <w:r>
        <w:rPr>
          <w:rFonts w:ascii="Tahoma" w:hAnsi="Tahoma" w:cs="Tahoma"/>
          <w:lang w:eastAsia="en-US"/>
        </w:rPr>
        <w:t>Produkt</w:t>
      </w:r>
      <w:r w:rsidRPr="008D588F">
        <w:rPr>
          <w:rFonts w:ascii="Tahoma" w:hAnsi="Tahoma" w:cs="Tahoma"/>
          <w:lang w:eastAsia="en-US"/>
        </w:rPr>
        <w:t>, bez ohledu na to zda bezúplatně nebo za úplatu</w:t>
      </w:r>
    </w:p>
    <w:p w14:paraId="33B9FFAD" w14:textId="77777777" w:rsidR="00845220" w:rsidRPr="008D588F" w:rsidRDefault="00845220" w:rsidP="00A56A74">
      <w:pPr>
        <w:numPr>
          <w:ilvl w:val="2"/>
          <w:numId w:val="22"/>
        </w:numPr>
        <w:autoSpaceDE/>
        <w:autoSpaceDN/>
        <w:spacing w:before="240" w:after="120" w:line="276" w:lineRule="auto"/>
        <w:jc w:val="both"/>
        <w:rPr>
          <w:rFonts w:ascii="Arial" w:hAnsi="Arial" w:cs="Arial"/>
          <w:lang w:eastAsia="en-US"/>
        </w:rPr>
      </w:pPr>
      <w:r w:rsidRPr="008D588F">
        <w:rPr>
          <w:rFonts w:ascii="Tahoma" w:hAnsi="Tahoma" w:cs="Tahoma"/>
          <w:lang w:eastAsia="en-US"/>
        </w:rPr>
        <w:t xml:space="preserve">neužívat </w:t>
      </w:r>
      <w:r>
        <w:rPr>
          <w:rFonts w:ascii="Tahoma" w:hAnsi="Tahoma" w:cs="Tahoma"/>
          <w:lang w:eastAsia="en-US"/>
        </w:rPr>
        <w:t>Produkt</w:t>
      </w:r>
      <w:r w:rsidRPr="008D588F">
        <w:rPr>
          <w:rFonts w:ascii="Tahoma" w:hAnsi="Tahoma" w:cs="Tahoma"/>
          <w:lang w:eastAsia="en-US"/>
        </w:rPr>
        <w:t xml:space="preserve"> v jakékoliv formě za účelem vývoje, výroby vlastního počítačového programu nebo obchodování s podobným, rovnocenným nebo zaměnitelným autorským dílem,</w:t>
      </w:r>
    </w:p>
    <w:p w14:paraId="0192711C" w14:textId="77777777" w:rsidR="00845220" w:rsidRPr="008D588F" w:rsidRDefault="00845220" w:rsidP="00A56A74">
      <w:pPr>
        <w:numPr>
          <w:ilvl w:val="2"/>
          <w:numId w:val="22"/>
        </w:numPr>
        <w:autoSpaceDE/>
        <w:autoSpaceDN/>
        <w:spacing w:before="240" w:after="120" w:line="276" w:lineRule="auto"/>
        <w:jc w:val="both"/>
        <w:rPr>
          <w:rFonts w:ascii="Arial" w:hAnsi="Arial" w:cs="Arial"/>
          <w:lang w:eastAsia="en-US"/>
        </w:rPr>
      </w:pPr>
      <w:r w:rsidRPr="008D588F">
        <w:rPr>
          <w:rFonts w:ascii="Tahoma" w:hAnsi="Tahoma" w:cs="Tahoma"/>
          <w:lang w:eastAsia="en-US"/>
        </w:rPr>
        <w:t xml:space="preserve">nedat jakýmkoli způsobem </w:t>
      </w:r>
      <w:r>
        <w:rPr>
          <w:rFonts w:ascii="Tahoma" w:hAnsi="Tahoma" w:cs="Tahoma"/>
          <w:lang w:eastAsia="en-US"/>
        </w:rPr>
        <w:t>Produkt</w:t>
      </w:r>
      <w:r w:rsidRPr="008D588F">
        <w:rPr>
          <w:rFonts w:ascii="Tahoma" w:hAnsi="Tahoma" w:cs="Tahoma"/>
          <w:lang w:eastAsia="en-US"/>
        </w:rPr>
        <w:t xml:space="preserve"> k dispozici třetí osobě, zejména je půjčit, pronajmout nebo poskytnout oprávnění k jejich užití jiným způsobem jakékoli třetí osobě</w:t>
      </w:r>
      <w:r>
        <w:rPr>
          <w:rFonts w:ascii="Tahoma" w:hAnsi="Tahoma" w:cs="Tahoma"/>
          <w:lang w:eastAsia="en-US"/>
        </w:rPr>
        <w:t>.</w:t>
      </w:r>
    </w:p>
    <w:p w14:paraId="6A09E9CE" w14:textId="77777777" w:rsidR="00845220" w:rsidRPr="008D588F" w:rsidRDefault="00845220" w:rsidP="00A56A74">
      <w:pPr>
        <w:keepNext/>
        <w:widowControl w:val="0"/>
        <w:numPr>
          <w:ilvl w:val="0"/>
          <w:numId w:val="22"/>
        </w:numPr>
        <w:tabs>
          <w:tab w:val="num" w:pos="720"/>
        </w:tabs>
        <w:autoSpaceDE/>
        <w:autoSpaceDN/>
        <w:spacing w:before="240" w:after="200" w:line="276" w:lineRule="auto"/>
        <w:ind w:left="720" w:hanging="720"/>
        <w:jc w:val="both"/>
        <w:rPr>
          <w:rFonts w:ascii="Arial" w:hAnsi="Arial" w:cs="Arial"/>
          <w:b/>
          <w:bCs/>
        </w:rPr>
      </w:pPr>
      <w:r w:rsidRPr="008D588F">
        <w:rPr>
          <w:rFonts w:ascii="Arial" w:hAnsi="Arial" w:cs="Arial"/>
          <w:b/>
          <w:bCs/>
        </w:rPr>
        <w:t>Odstoupení od smlouvy</w:t>
      </w:r>
    </w:p>
    <w:p w14:paraId="195B6B3E" w14:textId="77777777" w:rsidR="00845220" w:rsidRPr="008D588F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Tahoma" w:hAnsi="Tahoma" w:cs="Tahoma"/>
          <w:snapToGrid w:val="0"/>
          <w:lang w:eastAsia="en-US"/>
        </w:rPr>
      </w:pPr>
      <w:r w:rsidRPr="008D588F">
        <w:rPr>
          <w:rFonts w:ascii="Arial" w:hAnsi="Arial" w:cs="Arial"/>
          <w:snapToGrid w:val="0"/>
          <w:lang w:eastAsia="en-US"/>
        </w:rPr>
        <w:t>Poskytovatel může odstoupit od této smlouvy v případě, že nabyv</w:t>
      </w:r>
      <w:r w:rsidRPr="008D588F">
        <w:rPr>
          <w:rFonts w:ascii="Tahoma" w:hAnsi="Tahoma" w:cs="Tahoma"/>
          <w:snapToGrid w:val="0"/>
          <w:lang w:eastAsia="en-US"/>
        </w:rPr>
        <w:t xml:space="preserve">atel opakovaně neposkytuje součinnost dle čl. 6. této smlouvy, ač poskytovatel určuje další termíny písemnou formou. V takovém případě má poskytovatel nárok na zaplacení účelně vynaložených nákladů souvisejících s dosavadním plněním předmětu </w:t>
      </w:r>
      <w:r>
        <w:rPr>
          <w:rFonts w:ascii="Tahoma" w:hAnsi="Tahoma" w:cs="Tahoma"/>
          <w:snapToGrid w:val="0"/>
          <w:lang w:eastAsia="en-US"/>
        </w:rPr>
        <w:t>smlouvy</w:t>
      </w:r>
      <w:r w:rsidRPr="008D588F">
        <w:rPr>
          <w:rFonts w:ascii="Tahoma" w:hAnsi="Tahoma" w:cs="Tahoma"/>
          <w:snapToGrid w:val="0"/>
          <w:lang w:eastAsia="en-US"/>
        </w:rPr>
        <w:t>.</w:t>
      </w:r>
    </w:p>
    <w:p w14:paraId="632DDB93" w14:textId="77777777" w:rsidR="00845220" w:rsidRPr="008D588F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Tahoma" w:hAnsi="Tahoma" w:cs="Tahoma"/>
          <w:snapToGrid w:val="0"/>
          <w:lang w:eastAsia="en-US"/>
        </w:rPr>
      </w:pPr>
      <w:r w:rsidRPr="008D588F">
        <w:rPr>
          <w:rFonts w:ascii="Tahoma" w:hAnsi="Tahoma" w:cs="Tahoma"/>
          <w:snapToGrid w:val="0"/>
          <w:lang w:eastAsia="en-US"/>
        </w:rPr>
        <w:t>Nabyvatel může odstoupit od této smlouvy v případě, že je poskytovatel déle než 30 dnů v prodlení s plněním předmětu smlouvy.</w:t>
      </w:r>
    </w:p>
    <w:p w14:paraId="714D7D20" w14:textId="77777777" w:rsidR="00845220" w:rsidRPr="008D588F" w:rsidRDefault="00845220" w:rsidP="00A56A74">
      <w:pPr>
        <w:keepNext/>
        <w:widowControl w:val="0"/>
        <w:numPr>
          <w:ilvl w:val="0"/>
          <w:numId w:val="22"/>
        </w:numPr>
        <w:tabs>
          <w:tab w:val="num" w:pos="720"/>
        </w:tabs>
        <w:autoSpaceDE/>
        <w:autoSpaceDN/>
        <w:spacing w:before="240" w:after="200" w:line="276" w:lineRule="auto"/>
        <w:ind w:left="720" w:hanging="720"/>
        <w:jc w:val="both"/>
        <w:rPr>
          <w:rFonts w:ascii="Arial" w:hAnsi="Arial" w:cs="Arial"/>
          <w:b/>
          <w:bCs/>
        </w:rPr>
      </w:pPr>
      <w:r w:rsidRPr="008D588F">
        <w:rPr>
          <w:rFonts w:ascii="Arial" w:hAnsi="Arial" w:cs="Arial"/>
          <w:b/>
          <w:bCs/>
        </w:rPr>
        <w:t>Závěrečná ustanovení</w:t>
      </w:r>
    </w:p>
    <w:p w14:paraId="44C635F4" w14:textId="77777777" w:rsidR="00845220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snapToGrid w:val="0"/>
          <w:lang w:eastAsia="en-US"/>
        </w:rPr>
      </w:pPr>
      <w:r w:rsidRPr="008D588F">
        <w:rPr>
          <w:rFonts w:ascii="Arial" w:hAnsi="Arial" w:cs="Arial"/>
          <w:snapToGrid w:val="0"/>
          <w:lang w:eastAsia="en-US"/>
        </w:rPr>
        <w:t>Obě smluvní strany se vzájemně zavazují, že neposkytnou třetím osobám žádné informace o druhé smluvní straně, které jim byly zpřístupněny v souvislosti s touto smlouvou, ani o podmínkách, za kterých byla uzavřena.</w:t>
      </w:r>
    </w:p>
    <w:p w14:paraId="031098E7" w14:textId="77777777" w:rsidR="00845220" w:rsidRPr="008D588F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snapToGrid w:val="0"/>
          <w:lang w:eastAsia="en-US"/>
        </w:rPr>
      </w:pPr>
      <w:r w:rsidRPr="008D588F">
        <w:rPr>
          <w:rFonts w:ascii="Arial" w:hAnsi="Arial" w:cs="Arial"/>
          <w:snapToGrid w:val="0"/>
          <w:lang w:eastAsia="en-US"/>
        </w:rPr>
        <w:t>Veškeré změny a doplňky této smlouvy lze činit pouze písemnou formou.</w:t>
      </w:r>
    </w:p>
    <w:p w14:paraId="2EC67F6E" w14:textId="77777777" w:rsidR="00845220" w:rsidRPr="008D588F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snapToGrid w:val="0"/>
          <w:lang w:eastAsia="en-US"/>
        </w:rPr>
      </w:pPr>
      <w:r w:rsidRPr="008D588F">
        <w:rPr>
          <w:rFonts w:ascii="Arial" w:hAnsi="Arial" w:cs="Arial"/>
          <w:snapToGrid w:val="0"/>
          <w:lang w:eastAsia="en-US"/>
        </w:rPr>
        <w:t>Tato smlouva je sepsána ve dvou vyhotoveních, každém s platností originálu, z nichž každá ze smluvních stran obdrží po jednom.</w:t>
      </w:r>
    </w:p>
    <w:p w14:paraId="10136A92" w14:textId="77777777" w:rsidR="00845220" w:rsidRDefault="00845220" w:rsidP="00A56A74">
      <w:pPr>
        <w:numPr>
          <w:ilvl w:val="1"/>
          <w:numId w:val="22"/>
        </w:numPr>
        <w:tabs>
          <w:tab w:val="num" w:pos="720"/>
        </w:tabs>
        <w:autoSpaceDE/>
        <w:autoSpaceDN/>
        <w:spacing w:before="240" w:after="120" w:line="276" w:lineRule="auto"/>
        <w:ind w:left="720" w:hanging="720"/>
        <w:jc w:val="both"/>
        <w:rPr>
          <w:rFonts w:ascii="Arial" w:hAnsi="Arial" w:cs="Arial"/>
          <w:snapToGrid w:val="0"/>
          <w:lang w:eastAsia="en-US"/>
        </w:rPr>
      </w:pPr>
      <w:r w:rsidRPr="008D588F">
        <w:rPr>
          <w:rFonts w:ascii="Arial" w:hAnsi="Arial" w:cs="Arial"/>
          <w:snapToGrid w:val="0"/>
          <w:lang w:eastAsia="en-US"/>
        </w:rPr>
        <w:t>Smluvní strany svými podpisy potvrzují, že jsou s obsahem smlouvy seznámeny a že ji uzavírají na zá</w:t>
      </w:r>
      <w:r w:rsidR="00BA0A50">
        <w:rPr>
          <w:rFonts w:ascii="Arial" w:hAnsi="Arial" w:cs="Arial"/>
          <w:snapToGrid w:val="0"/>
          <w:lang w:eastAsia="en-US"/>
        </w:rPr>
        <w:t>kladě své svobodné a vážné vůle</w:t>
      </w:r>
      <w:r>
        <w:rPr>
          <w:rFonts w:ascii="Arial" w:hAnsi="Arial" w:cs="Arial"/>
          <w:snapToGrid w:val="0"/>
          <w:lang w:eastAsia="en-US"/>
        </w:rPr>
        <w:t>.</w:t>
      </w:r>
      <w:r w:rsidRPr="008D588F">
        <w:rPr>
          <w:rFonts w:ascii="Arial" w:hAnsi="Arial" w:cs="Arial"/>
          <w:snapToGrid w:val="0"/>
          <w:lang w:eastAsia="en-US"/>
        </w:rPr>
        <w:t xml:space="preserve"> Na důkaz těchto skutečností připojují své podpisy.</w:t>
      </w:r>
    </w:p>
    <w:p w14:paraId="53EC11B8" w14:textId="77777777" w:rsidR="00845220" w:rsidRDefault="00845220" w:rsidP="00A56A74">
      <w:pPr>
        <w:numPr>
          <w:ilvl w:val="1"/>
          <w:numId w:val="23"/>
        </w:numPr>
        <w:tabs>
          <w:tab w:val="num" w:pos="720"/>
        </w:tabs>
        <w:autoSpaceDE/>
        <w:autoSpaceDN/>
        <w:spacing w:before="240" w:after="120"/>
        <w:ind w:left="720" w:hanging="720"/>
        <w:jc w:val="both"/>
        <w:rPr>
          <w:rFonts w:ascii="Arial" w:hAnsi="Arial" w:cs="Arial"/>
        </w:rPr>
      </w:pPr>
      <w:r w:rsidRPr="005264E4">
        <w:rPr>
          <w:rFonts w:ascii="Arial" w:hAnsi="Arial" w:cs="Arial"/>
        </w:rPr>
        <w:t>Podmínky výslovně neupravené touto smlouvou se řídí příslušnými ustanoveními občanského zákoníku.</w:t>
      </w:r>
    </w:p>
    <w:p w14:paraId="22709FE7" w14:textId="77777777" w:rsidR="00845220" w:rsidRPr="003E2080" w:rsidRDefault="00845220" w:rsidP="00A56A74">
      <w:pPr>
        <w:numPr>
          <w:ilvl w:val="1"/>
          <w:numId w:val="23"/>
        </w:numPr>
        <w:tabs>
          <w:tab w:val="num" w:pos="720"/>
        </w:tabs>
        <w:autoSpaceDE/>
        <w:autoSpaceDN/>
        <w:spacing w:before="240" w:after="120"/>
        <w:ind w:left="720" w:hanging="720"/>
        <w:jc w:val="both"/>
        <w:rPr>
          <w:rFonts w:ascii="Arial" w:hAnsi="Arial" w:cs="Arial"/>
        </w:rPr>
      </w:pPr>
      <w:r w:rsidRPr="003E2080">
        <w:rPr>
          <w:rFonts w:ascii="Arial" w:hAnsi="Arial" w:cs="Arial"/>
        </w:rPr>
        <w:t xml:space="preserve">Smluvní </w:t>
      </w:r>
      <w:r w:rsidRPr="00000340">
        <w:rPr>
          <w:rFonts w:ascii="Arial" w:hAnsi="Arial" w:cs="Arial"/>
        </w:rPr>
        <w:t>strany výslovně souhlasí s</w:t>
      </w:r>
      <w:r w:rsidRPr="003E2080">
        <w:rPr>
          <w:rFonts w:ascii="Arial" w:hAnsi="Arial" w:cs="Arial"/>
        </w:rPr>
        <w:t> </w:t>
      </w:r>
      <w:r w:rsidRPr="00000340">
        <w:rPr>
          <w:rFonts w:ascii="Arial" w:hAnsi="Arial" w:cs="Arial"/>
        </w:rPr>
        <w:t>tím, aby tato smlouva byla uvedena v</w:t>
      </w:r>
      <w:r w:rsidRPr="003E2080">
        <w:rPr>
          <w:rFonts w:ascii="Arial" w:hAnsi="Arial" w:cs="Arial"/>
        </w:rPr>
        <w:t> </w:t>
      </w:r>
      <w:r w:rsidRPr="00000340">
        <w:rPr>
          <w:rFonts w:ascii="Arial" w:hAnsi="Arial" w:cs="Arial"/>
        </w:rPr>
        <w:t>přehledu nazvaném „Smlouvy uzavřené městem“ vedeném městem Nový Jičín, který obsahuje údaje o smluvních stranách, předmětu smlouvy, číselné označení smlouvy a datum jejího podpisu. Smluvní strany výslovně souhlasí, že tato smlouva může být bez jakéhokoliv omezení zveřejněna na oficiálních webových stránkách města Nový Jičín na síti Internet (</w:t>
      </w:r>
      <w:hyperlink r:id="rId5" w:history="1">
        <w:r w:rsidRPr="00000340">
          <w:rPr>
            <w:rStyle w:val="Hypertextovodkaz"/>
            <w:rFonts w:ascii="Arial" w:hAnsi="Arial" w:cs="Arial"/>
          </w:rPr>
          <w:t>www.novyjicin.cz</w:t>
        </w:r>
      </w:hyperlink>
      <w:r w:rsidRPr="00000340">
        <w:rPr>
          <w:rFonts w:ascii="Arial" w:hAnsi="Arial" w:cs="Arial"/>
        </w:rPr>
        <w:t>), a to včetně všech případných příloh a dodatků. Smluvní strany prohlašují, že skutečnosti uvedené v</w:t>
      </w:r>
      <w:r w:rsidRPr="003E2080">
        <w:rPr>
          <w:rFonts w:ascii="Arial" w:hAnsi="Arial" w:cs="Arial"/>
        </w:rPr>
        <w:t> </w:t>
      </w:r>
      <w:r w:rsidRPr="00000340">
        <w:rPr>
          <w:rFonts w:ascii="Arial" w:hAnsi="Arial" w:cs="Arial"/>
        </w:rPr>
        <w:t xml:space="preserve">této smlouvě </w:t>
      </w:r>
      <w:r w:rsidRPr="00000340">
        <w:rPr>
          <w:rFonts w:ascii="Arial" w:hAnsi="Arial" w:cs="Arial"/>
        </w:rPr>
        <w:lastRenderedPageBreak/>
        <w:t>nepovažují za obchodní tajemství ve smyslu příslušných ustanovení právních předpisů a udělují svolení k</w:t>
      </w:r>
      <w:r w:rsidRPr="003E2080">
        <w:rPr>
          <w:rFonts w:ascii="Arial" w:hAnsi="Arial" w:cs="Arial"/>
        </w:rPr>
        <w:t> </w:t>
      </w:r>
      <w:r w:rsidRPr="00000340">
        <w:rPr>
          <w:rFonts w:ascii="Arial" w:hAnsi="Arial" w:cs="Arial"/>
        </w:rPr>
        <w:t>jejich užití a zveřejnění bez stanovení jakýchkoli dalších podmínek</w:t>
      </w:r>
      <w:r>
        <w:rPr>
          <w:rFonts w:ascii="Arial" w:hAnsi="Arial" w:cs="Arial"/>
        </w:rPr>
        <w:t xml:space="preserve">. </w:t>
      </w:r>
    </w:p>
    <w:p w14:paraId="55B33583" w14:textId="05EF2097" w:rsidR="00845220" w:rsidRPr="00B0061D" w:rsidRDefault="00845220" w:rsidP="00A56A74">
      <w:pPr>
        <w:numPr>
          <w:ilvl w:val="1"/>
          <w:numId w:val="23"/>
        </w:numPr>
        <w:tabs>
          <w:tab w:val="num" w:pos="720"/>
        </w:tabs>
        <w:autoSpaceDE/>
        <w:autoSpaceDN/>
        <w:spacing w:before="240" w:after="120"/>
        <w:ind w:left="720" w:hanging="720"/>
        <w:jc w:val="both"/>
        <w:rPr>
          <w:rFonts w:ascii="Arial" w:hAnsi="Arial" w:cs="Arial"/>
        </w:rPr>
      </w:pPr>
      <w:r w:rsidRPr="00B0061D">
        <w:rPr>
          <w:rFonts w:ascii="Arial" w:hAnsi="Arial" w:cs="Arial"/>
        </w:rPr>
        <w:t>Rada města Nový Jičín schválila dne</w:t>
      </w:r>
      <w:r w:rsidR="007C3AFC">
        <w:rPr>
          <w:rFonts w:ascii="Arial" w:hAnsi="Arial" w:cs="Arial"/>
        </w:rPr>
        <w:t xml:space="preserve"> 8. 4. 2015</w:t>
      </w:r>
      <w:r w:rsidR="00B0061D">
        <w:rPr>
          <w:rFonts w:ascii="Arial" w:hAnsi="Arial" w:cs="Arial"/>
        </w:rPr>
        <w:t xml:space="preserve"> </w:t>
      </w:r>
      <w:r w:rsidRPr="00B0061D">
        <w:rPr>
          <w:rFonts w:ascii="Arial" w:hAnsi="Arial" w:cs="Arial"/>
        </w:rPr>
        <w:t>usnesením č.</w:t>
      </w:r>
      <w:r w:rsidR="00B0061D">
        <w:rPr>
          <w:rFonts w:ascii="Arial" w:hAnsi="Arial" w:cs="Arial"/>
        </w:rPr>
        <w:t xml:space="preserve">   </w:t>
      </w:r>
      <w:r w:rsidR="007C3AFC">
        <w:rPr>
          <w:rFonts w:ascii="Arial" w:hAnsi="Arial" w:cs="Arial"/>
        </w:rPr>
        <w:t xml:space="preserve">229/9/2015 </w:t>
      </w:r>
      <w:r w:rsidRPr="00B0061D">
        <w:rPr>
          <w:rFonts w:ascii="Arial" w:hAnsi="Arial" w:cs="Arial"/>
        </w:rPr>
        <w:t>uzavření této smlouvy.</w:t>
      </w:r>
    </w:p>
    <w:p w14:paraId="5718BF33" w14:textId="77777777" w:rsidR="00845220" w:rsidRPr="005264E4" w:rsidRDefault="00845220" w:rsidP="00A56A74">
      <w:pPr>
        <w:numPr>
          <w:ilvl w:val="1"/>
          <w:numId w:val="23"/>
        </w:numPr>
        <w:tabs>
          <w:tab w:val="num" w:pos="720"/>
        </w:tabs>
        <w:autoSpaceDE/>
        <w:autoSpaceDN/>
        <w:spacing w:before="240" w:after="120"/>
        <w:ind w:left="720" w:hanging="720"/>
        <w:jc w:val="both"/>
        <w:rPr>
          <w:rFonts w:ascii="Arial" w:hAnsi="Arial" w:cs="Arial"/>
        </w:rPr>
      </w:pPr>
      <w:r w:rsidRPr="005264E4">
        <w:rPr>
          <w:rFonts w:ascii="Arial" w:hAnsi="Arial" w:cs="Arial"/>
        </w:rPr>
        <w:t>Tato smlouva je uzavřena v souladu se zákonem č. 128/2000 Sb., o obcích (obecní zřízení), ve znění pozdějších předpisů a byly splněny podmínky pro její uzavření stanovené tímto zákonem (§ 41).</w:t>
      </w:r>
    </w:p>
    <w:p w14:paraId="6B6BF4D8" w14:textId="77777777" w:rsidR="00845220" w:rsidRPr="008D588F" w:rsidRDefault="00845220" w:rsidP="00A56A74">
      <w:pPr>
        <w:tabs>
          <w:tab w:val="num" w:pos="792"/>
        </w:tabs>
        <w:autoSpaceDE/>
        <w:autoSpaceDN/>
        <w:spacing w:before="240" w:after="120" w:line="276" w:lineRule="auto"/>
        <w:ind w:left="720"/>
        <w:jc w:val="both"/>
        <w:rPr>
          <w:rFonts w:ascii="Arial" w:hAnsi="Arial" w:cs="Arial"/>
          <w:snapToGrid w:val="0"/>
          <w:lang w:eastAsia="en-US"/>
        </w:rPr>
      </w:pPr>
    </w:p>
    <w:p w14:paraId="279D0333" w14:textId="77777777" w:rsidR="00845220" w:rsidRPr="008D588F" w:rsidRDefault="00845220" w:rsidP="00A56A74">
      <w:pPr>
        <w:autoSpaceDE/>
        <w:autoSpaceDN/>
        <w:spacing w:before="120" w:after="200" w:line="276" w:lineRule="auto"/>
        <w:jc w:val="both"/>
        <w:rPr>
          <w:rFonts w:ascii="Arial" w:hAnsi="Arial" w:cs="Arial"/>
          <w:snapToGrid w:val="0"/>
          <w:lang w:eastAsia="en-US"/>
        </w:rPr>
      </w:pPr>
      <w:r w:rsidRPr="008D588F">
        <w:rPr>
          <w:rFonts w:ascii="Arial" w:hAnsi="Arial" w:cs="Arial"/>
          <w:snapToGrid w:val="0"/>
          <w:lang w:eastAsia="en-US"/>
        </w:rPr>
        <w:tab/>
      </w:r>
      <w:r w:rsidRPr="008D588F">
        <w:rPr>
          <w:rFonts w:ascii="Arial" w:hAnsi="Arial" w:cs="Arial"/>
          <w:snapToGrid w:val="0"/>
          <w:lang w:eastAsia="en-US"/>
        </w:rPr>
        <w:tab/>
      </w:r>
      <w:r w:rsidRPr="008D588F">
        <w:rPr>
          <w:rFonts w:ascii="Arial" w:hAnsi="Arial" w:cs="Arial"/>
          <w:snapToGrid w:val="0"/>
          <w:lang w:eastAsia="en-US"/>
        </w:rPr>
        <w:tab/>
      </w:r>
      <w:r w:rsidRPr="008D588F">
        <w:rPr>
          <w:rFonts w:ascii="Arial" w:hAnsi="Arial" w:cs="Arial"/>
          <w:snapToGrid w:val="0"/>
          <w:lang w:eastAsia="en-US"/>
        </w:rPr>
        <w:tab/>
      </w:r>
      <w:r w:rsidRPr="008D588F">
        <w:rPr>
          <w:rFonts w:ascii="Arial" w:hAnsi="Arial" w:cs="Arial"/>
          <w:snapToGrid w:val="0"/>
          <w:lang w:eastAsia="en-US"/>
        </w:rPr>
        <w:tab/>
      </w:r>
      <w:r w:rsidRPr="008D588F">
        <w:rPr>
          <w:rFonts w:ascii="Arial" w:hAnsi="Arial" w:cs="Arial"/>
          <w:snapToGrid w:val="0"/>
          <w:lang w:eastAsia="en-US"/>
        </w:rPr>
        <w:tab/>
      </w:r>
      <w:r w:rsidRPr="008D588F">
        <w:rPr>
          <w:rFonts w:ascii="Arial" w:hAnsi="Arial" w:cs="Arial"/>
          <w:snapToGrid w:val="0"/>
          <w:lang w:eastAsia="en-US"/>
        </w:rPr>
        <w:tab/>
      </w:r>
      <w:r w:rsidRPr="008D588F">
        <w:rPr>
          <w:rFonts w:ascii="Arial" w:hAnsi="Arial" w:cs="Arial"/>
          <w:snapToGrid w:val="0"/>
          <w:lang w:eastAsia="en-US"/>
        </w:rPr>
        <w:tab/>
      </w:r>
      <w:r w:rsidRPr="008D588F">
        <w:rPr>
          <w:rFonts w:ascii="Arial" w:hAnsi="Arial" w:cs="Arial"/>
          <w:snapToGrid w:val="0"/>
          <w:lang w:eastAsia="en-US"/>
        </w:rPr>
        <w:tab/>
      </w:r>
      <w:r w:rsidRPr="008D588F">
        <w:rPr>
          <w:rFonts w:ascii="Arial" w:hAnsi="Arial" w:cs="Arial"/>
          <w:snapToGrid w:val="0"/>
          <w:lang w:eastAsia="en-US"/>
        </w:rPr>
        <w:tab/>
      </w:r>
      <w:r w:rsidRPr="008D588F">
        <w:rPr>
          <w:rFonts w:ascii="Arial" w:hAnsi="Arial" w:cs="Arial"/>
          <w:snapToGrid w:val="0"/>
          <w:lang w:eastAsia="en-US"/>
        </w:rPr>
        <w:tab/>
      </w:r>
    </w:p>
    <w:p w14:paraId="4D907166" w14:textId="41C1E3EC" w:rsidR="00845220" w:rsidRPr="008D588F" w:rsidRDefault="00845220" w:rsidP="00A56A74">
      <w:pPr>
        <w:autoSpaceDE/>
        <w:autoSpaceDN/>
        <w:spacing w:before="120" w:after="200" w:line="276" w:lineRule="auto"/>
        <w:rPr>
          <w:rFonts w:ascii="Arial" w:hAnsi="Arial" w:cs="Arial"/>
          <w:snapToGrid w:val="0"/>
          <w:lang w:eastAsia="en-US"/>
        </w:rPr>
      </w:pPr>
      <w:r w:rsidRPr="008D588F">
        <w:rPr>
          <w:rFonts w:ascii="Arial" w:hAnsi="Arial" w:cs="Arial"/>
          <w:snapToGrid w:val="0"/>
          <w:lang w:eastAsia="en-US"/>
        </w:rPr>
        <w:t>V</w:t>
      </w:r>
      <w:r>
        <w:rPr>
          <w:rFonts w:ascii="Arial" w:hAnsi="Arial" w:cs="Arial"/>
          <w:snapToGrid w:val="0"/>
          <w:lang w:eastAsia="en-US"/>
        </w:rPr>
        <w:t> Novém Jičín</w:t>
      </w:r>
      <w:r w:rsidRPr="008D588F">
        <w:rPr>
          <w:rFonts w:ascii="Arial" w:hAnsi="Arial" w:cs="Arial"/>
          <w:snapToGrid w:val="0"/>
          <w:lang w:eastAsia="en-US"/>
        </w:rPr>
        <w:t xml:space="preserve"> dne:</w:t>
      </w:r>
      <w:r w:rsidR="007C3AFC">
        <w:rPr>
          <w:rFonts w:ascii="Arial" w:hAnsi="Arial" w:cs="Arial"/>
          <w:snapToGrid w:val="0"/>
          <w:lang w:eastAsia="en-US"/>
        </w:rPr>
        <w:t xml:space="preserve"> 13. 4. 2015</w:t>
      </w:r>
      <w:r w:rsidRPr="008D588F">
        <w:rPr>
          <w:rFonts w:ascii="Arial" w:hAnsi="Arial" w:cs="Arial"/>
          <w:snapToGrid w:val="0"/>
          <w:lang w:eastAsia="en-US"/>
        </w:rPr>
        <w:tab/>
      </w:r>
      <w:r w:rsidRPr="008D588F">
        <w:rPr>
          <w:rFonts w:ascii="Arial" w:hAnsi="Arial" w:cs="Arial"/>
          <w:snapToGrid w:val="0"/>
          <w:lang w:eastAsia="en-US"/>
        </w:rPr>
        <w:tab/>
      </w:r>
      <w:r w:rsidRPr="008D588F">
        <w:rPr>
          <w:rFonts w:ascii="Arial" w:hAnsi="Arial" w:cs="Arial"/>
          <w:snapToGrid w:val="0"/>
          <w:lang w:eastAsia="en-US"/>
        </w:rPr>
        <w:tab/>
      </w:r>
      <w:r w:rsidRPr="008D588F">
        <w:rPr>
          <w:rFonts w:ascii="Arial" w:hAnsi="Arial" w:cs="Arial"/>
          <w:snapToGrid w:val="0"/>
          <w:lang w:eastAsia="en-US"/>
        </w:rPr>
        <w:tab/>
        <w:t xml:space="preserve">V Olomouci dne: </w:t>
      </w:r>
      <w:r w:rsidR="00B0061D">
        <w:rPr>
          <w:rFonts w:ascii="Arial" w:hAnsi="Arial" w:cs="Arial"/>
          <w:snapToGrid w:val="0"/>
          <w:lang w:eastAsia="en-US"/>
        </w:rPr>
        <w:t>30. března 2015</w:t>
      </w:r>
    </w:p>
    <w:p w14:paraId="395B46E6" w14:textId="77777777" w:rsidR="00845220" w:rsidRPr="008D588F" w:rsidRDefault="00845220" w:rsidP="00A56A74">
      <w:pPr>
        <w:autoSpaceDE/>
        <w:autoSpaceDN/>
        <w:spacing w:before="120" w:after="200" w:line="276" w:lineRule="auto"/>
        <w:jc w:val="both"/>
        <w:rPr>
          <w:rFonts w:ascii="Arial" w:hAnsi="Arial" w:cs="Arial"/>
          <w:snapToGrid w:val="0"/>
          <w:lang w:eastAsia="en-US"/>
        </w:rPr>
      </w:pPr>
    </w:p>
    <w:p w14:paraId="7DBBAE28" w14:textId="77777777" w:rsidR="00845220" w:rsidRPr="008D588F" w:rsidRDefault="00845220" w:rsidP="00A56A74">
      <w:pPr>
        <w:autoSpaceDE/>
        <w:autoSpaceDN/>
        <w:spacing w:before="120" w:after="200" w:line="276" w:lineRule="auto"/>
        <w:jc w:val="both"/>
        <w:rPr>
          <w:rFonts w:ascii="Arial" w:hAnsi="Arial" w:cs="Arial"/>
          <w:snapToGrid w:val="0"/>
          <w:lang w:eastAsia="en-US"/>
        </w:rPr>
      </w:pPr>
      <w:r w:rsidRPr="008D588F">
        <w:rPr>
          <w:rFonts w:ascii="Arial" w:hAnsi="Arial" w:cs="Arial"/>
          <w:snapToGrid w:val="0"/>
          <w:lang w:eastAsia="en-US"/>
        </w:rPr>
        <w:t>__________________________________</w:t>
      </w:r>
      <w:r w:rsidRPr="008D588F">
        <w:rPr>
          <w:rFonts w:ascii="Arial" w:hAnsi="Arial" w:cs="Arial"/>
          <w:snapToGrid w:val="0"/>
          <w:lang w:eastAsia="en-US"/>
        </w:rPr>
        <w:tab/>
        <w:t>__________________________________</w:t>
      </w:r>
    </w:p>
    <w:p w14:paraId="2415351C" w14:textId="77777777" w:rsidR="00845220" w:rsidRPr="008D588F" w:rsidRDefault="00845220" w:rsidP="00A56A74">
      <w:pPr>
        <w:autoSpaceDE/>
        <w:autoSpaceDN/>
        <w:spacing w:before="120" w:after="200" w:line="276" w:lineRule="auto"/>
        <w:jc w:val="both"/>
        <w:rPr>
          <w:rFonts w:ascii="Arial" w:hAnsi="Arial" w:cs="Arial"/>
          <w:lang w:eastAsia="en-US"/>
        </w:rPr>
      </w:pPr>
      <w:r w:rsidRPr="008D588F">
        <w:rPr>
          <w:rFonts w:ascii="Arial" w:hAnsi="Arial" w:cs="Arial"/>
          <w:snapToGrid w:val="0"/>
          <w:lang w:eastAsia="en-US"/>
        </w:rPr>
        <w:t xml:space="preserve">nabyvatel </w:t>
      </w:r>
      <w:r w:rsidRPr="008D588F">
        <w:rPr>
          <w:rFonts w:ascii="Arial" w:hAnsi="Arial" w:cs="Arial"/>
          <w:snapToGrid w:val="0"/>
          <w:lang w:eastAsia="en-US"/>
        </w:rPr>
        <w:tab/>
      </w:r>
      <w:r w:rsidRPr="008D588F">
        <w:rPr>
          <w:rFonts w:ascii="Arial" w:hAnsi="Arial" w:cs="Arial"/>
          <w:snapToGrid w:val="0"/>
          <w:lang w:eastAsia="en-US"/>
        </w:rPr>
        <w:tab/>
      </w:r>
      <w:r w:rsidRPr="008D588F">
        <w:rPr>
          <w:rFonts w:ascii="Arial" w:hAnsi="Arial" w:cs="Arial"/>
          <w:snapToGrid w:val="0"/>
          <w:lang w:eastAsia="en-US"/>
        </w:rPr>
        <w:tab/>
      </w:r>
      <w:r w:rsidRPr="008D588F">
        <w:rPr>
          <w:rFonts w:ascii="Arial" w:hAnsi="Arial" w:cs="Arial"/>
          <w:snapToGrid w:val="0"/>
          <w:lang w:eastAsia="en-US"/>
        </w:rPr>
        <w:tab/>
      </w:r>
      <w:r w:rsidRPr="008D588F">
        <w:rPr>
          <w:rFonts w:ascii="Arial" w:hAnsi="Arial" w:cs="Arial"/>
          <w:snapToGrid w:val="0"/>
          <w:lang w:eastAsia="en-US"/>
        </w:rPr>
        <w:tab/>
        <w:t>poskytovatel</w:t>
      </w:r>
    </w:p>
    <w:p w14:paraId="5CA34152" w14:textId="3192214C" w:rsidR="00845220" w:rsidRPr="008D588F" w:rsidRDefault="007C3AFC" w:rsidP="00A56A74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 xml:space="preserve">XXX    </w:t>
      </w:r>
      <w:r w:rsidR="00845220" w:rsidRPr="008D588F">
        <w:rPr>
          <w:rFonts w:ascii="Arial" w:hAnsi="Arial" w:cs="Arial"/>
        </w:rPr>
        <w:tab/>
      </w:r>
      <w:r w:rsidR="00845220" w:rsidRPr="008D588F">
        <w:rPr>
          <w:rFonts w:ascii="Arial" w:hAnsi="Arial" w:cs="Arial"/>
        </w:rPr>
        <w:tab/>
      </w:r>
      <w:r w:rsidR="00845220">
        <w:rPr>
          <w:rFonts w:ascii="Arial" w:hAnsi="Arial" w:cs="Arial"/>
        </w:rPr>
        <w:tab/>
      </w:r>
      <w:r w:rsidR="008452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XXX</w:t>
      </w:r>
      <w:r w:rsidR="00845220" w:rsidRPr="008D588F">
        <w:rPr>
          <w:rFonts w:ascii="Arial" w:hAnsi="Arial" w:cs="Arial"/>
        </w:rPr>
        <w:t>, předseda představenstva</w:t>
      </w:r>
    </w:p>
    <w:p w14:paraId="7E0DD1EF" w14:textId="77777777" w:rsidR="00845220" w:rsidRPr="008D588F" w:rsidRDefault="00845220" w:rsidP="00A56A74">
      <w:pPr>
        <w:autoSpaceDE/>
        <w:autoSpaceDN/>
        <w:rPr>
          <w:rFonts w:ascii="Arial" w:hAnsi="Arial" w:cs="Arial"/>
        </w:rPr>
      </w:pPr>
      <w:r w:rsidRPr="008D588F">
        <w:rPr>
          <w:rFonts w:ascii="Arial" w:hAnsi="Arial" w:cs="Arial"/>
        </w:rPr>
        <w:t>starost</w:t>
      </w:r>
      <w:r>
        <w:rPr>
          <w:rFonts w:ascii="Arial" w:hAnsi="Arial" w:cs="Arial"/>
        </w:rPr>
        <w:t>a města Nový Jičín</w:t>
      </w:r>
      <w:r w:rsidRPr="008D588F">
        <w:rPr>
          <w:rFonts w:ascii="Arial" w:hAnsi="Arial" w:cs="Arial"/>
        </w:rPr>
        <w:tab/>
      </w:r>
      <w:r w:rsidRPr="008D588F">
        <w:rPr>
          <w:rFonts w:ascii="Arial" w:hAnsi="Arial" w:cs="Arial"/>
        </w:rPr>
        <w:tab/>
      </w:r>
      <w:r w:rsidRPr="008D588F">
        <w:rPr>
          <w:rFonts w:ascii="Arial" w:hAnsi="Arial" w:cs="Arial"/>
        </w:rPr>
        <w:tab/>
        <w:t>FT Technologies a.s.</w:t>
      </w:r>
    </w:p>
    <w:p w14:paraId="733BB448" w14:textId="77777777" w:rsidR="00845220" w:rsidRDefault="00845220" w:rsidP="00A56A74">
      <w:pPr>
        <w:autoSpaceDE/>
        <w:autoSpaceDN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14:paraId="5480351A" w14:textId="77777777" w:rsidR="00845220" w:rsidRPr="007A61F1" w:rsidRDefault="00845220" w:rsidP="00A56A74">
      <w:pPr>
        <w:pStyle w:val="muj"/>
        <w:rPr>
          <w:rFonts w:ascii="Arial" w:hAnsi="Arial" w:cs="Arial"/>
          <w:b/>
          <w:bCs/>
          <w:sz w:val="20"/>
          <w:szCs w:val="20"/>
        </w:rPr>
      </w:pPr>
      <w:r w:rsidRPr="007A61F1">
        <w:rPr>
          <w:rFonts w:ascii="Arial" w:hAnsi="Arial" w:cs="Arial"/>
          <w:b/>
          <w:bCs/>
          <w:sz w:val="20"/>
          <w:szCs w:val="20"/>
        </w:rPr>
        <w:lastRenderedPageBreak/>
        <w:t>Příloha č. 1</w:t>
      </w:r>
    </w:p>
    <w:p w14:paraId="55820587" w14:textId="77777777" w:rsidR="00845220" w:rsidRPr="007A61F1" w:rsidRDefault="00845220" w:rsidP="00A56A74">
      <w:pPr>
        <w:pStyle w:val="muj"/>
        <w:rPr>
          <w:rFonts w:ascii="Arial" w:hAnsi="Arial" w:cs="Arial"/>
          <w:b/>
          <w:bCs/>
          <w:sz w:val="20"/>
          <w:szCs w:val="20"/>
        </w:rPr>
      </w:pPr>
    </w:p>
    <w:p w14:paraId="781AF923" w14:textId="77777777" w:rsidR="00845220" w:rsidRPr="00FD44BE" w:rsidRDefault="00845220" w:rsidP="00A56A74">
      <w:pPr>
        <w:pStyle w:val="muj"/>
        <w:rPr>
          <w:rFonts w:ascii="Arial" w:hAnsi="Arial" w:cs="Arial"/>
          <w:b/>
          <w:bCs/>
          <w:sz w:val="20"/>
          <w:szCs w:val="20"/>
        </w:rPr>
      </w:pPr>
      <w:r w:rsidRPr="00FD44BE">
        <w:rPr>
          <w:rFonts w:ascii="Arial" w:hAnsi="Arial" w:cs="Arial"/>
          <w:b/>
          <w:bCs/>
          <w:sz w:val="20"/>
          <w:szCs w:val="20"/>
        </w:rPr>
        <w:t xml:space="preserve">Minimální technologické požadavky pro provoz systému </w:t>
      </w:r>
    </w:p>
    <w:p w14:paraId="3DD49F8A" w14:textId="77777777" w:rsidR="00845220" w:rsidRPr="00FD44BE" w:rsidRDefault="00845220" w:rsidP="00A56A74">
      <w:pPr>
        <w:pStyle w:val="muj"/>
        <w:rPr>
          <w:rFonts w:ascii="Arial" w:hAnsi="Arial" w:cs="Arial"/>
          <w:b/>
          <w:bCs/>
          <w:sz w:val="20"/>
          <w:szCs w:val="20"/>
        </w:rPr>
      </w:pPr>
      <w:r w:rsidRPr="00FD44BE">
        <w:rPr>
          <w:rFonts w:ascii="Arial" w:hAnsi="Arial" w:cs="Arial"/>
          <w:b/>
          <w:bCs/>
          <w:sz w:val="20"/>
          <w:szCs w:val="20"/>
        </w:rPr>
        <w:t xml:space="preserve">MP </w:t>
      </w:r>
      <w:proofErr w:type="gramStart"/>
      <w:r w:rsidRPr="00FD44BE">
        <w:rPr>
          <w:rFonts w:ascii="Arial" w:hAnsi="Arial" w:cs="Arial"/>
          <w:b/>
          <w:bCs/>
          <w:sz w:val="20"/>
          <w:szCs w:val="20"/>
        </w:rPr>
        <w:t>Manager 5.x Server</w:t>
      </w:r>
      <w:proofErr w:type="gramEnd"/>
      <w:r w:rsidRPr="00FD44BE">
        <w:rPr>
          <w:rFonts w:ascii="Arial" w:hAnsi="Arial" w:cs="Arial"/>
          <w:b/>
          <w:bCs/>
          <w:sz w:val="20"/>
          <w:szCs w:val="20"/>
        </w:rPr>
        <w:t xml:space="preserve"> Edition</w:t>
      </w:r>
    </w:p>
    <w:p w14:paraId="20F9334C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</w:p>
    <w:p w14:paraId="1331AD00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Architektura</w:t>
      </w:r>
    </w:p>
    <w:p w14:paraId="73C689ED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Informační systém MP Manager je postaven na třívrstvé architektuře: databázový server, aplikační server, klient.</w:t>
      </w:r>
    </w:p>
    <w:p w14:paraId="22A63A64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</w:p>
    <w:p w14:paraId="5E1ADA61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Databázový server</w:t>
      </w:r>
    </w:p>
    <w:p w14:paraId="4738A317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 xml:space="preserve">CPU: </w:t>
      </w:r>
      <w:r w:rsidRPr="00FD44BE">
        <w:rPr>
          <w:rFonts w:ascii="Arial" w:hAnsi="Arial" w:cs="Arial"/>
          <w:sz w:val="20"/>
          <w:szCs w:val="20"/>
        </w:rPr>
        <w:tab/>
        <w:t>1 x Procesor Intel XEON 2 GHz (4 jádra)</w:t>
      </w:r>
    </w:p>
    <w:p w14:paraId="62D579C0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 xml:space="preserve">RAM: </w:t>
      </w:r>
      <w:r w:rsidRPr="00FD44BE">
        <w:rPr>
          <w:rFonts w:ascii="Arial" w:hAnsi="Arial" w:cs="Arial"/>
          <w:sz w:val="20"/>
          <w:szCs w:val="20"/>
        </w:rPr>
        <w:tab/>
        <w:t>6 GB</w:t>
      </w:r>
    </w:p>
    <w:p w14:paraId="32ACB722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 xml:space="preserve">HDD: </w:t>
      </w:r>
      <w:r w:rsidRPr="00FD44BE">
        <w:rPr>
          <w:rFonts w:ascii="Arial" w:hAnsi="Arial" w:cs="Arial"/>
          <w:sz w:val="20"/>
          <w:szCs w:val="20"/>
        </w:rPr>
        <w:tab/>
        <w:t xml:space="preserve">70 GB volného místa, </w:t>
      </w:r>
      <w:proofErr w:type="spellStart"/>
      <w:r w:rsidRPr="00FD44BE">
        <w:rPr>
          <w:rFonts w:ascii="Arial" w:hAnsi="Arial" w:cs="Arial"/>
          <w:sz w:val="20"/>
          <w:szCs w:val="20"/>
        </w:rPr>
        <w:t>Mirroring</w:t>
      </w:r>
      <w:proofErr w:type="spellEnd"/>
    </w:p>
    <w:p w14:paraId="26FA5AE9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>OS:</w:t>
      </w:r>
      <w:r w:rsidRPr="00FD44BE">
        <w:rPr>
          <w:rFonts w:ascii="Arial" w:hAnsi="Arial" w:cs="Arial"/>
          <w:sz w:val="20"/>
          <w:szCs w:val="20"/>
        </w:rPr>
        <w:tab/>
        <w:t>Microsoft Windows 2008 Server a vyšší</w:t>
      </w:r>
    </w:p>
    <w:p w14:paraId="6D7E6207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</w:p>
    <w:p w14:paraId="24838807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Aplikační server</w:t>
      </w:r>
    </w:p>
    <w:p w14:paraId="65063428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 xml:space="preserve">CPU: </w:t>
      </w:r>
      <w:r w:rsidRPr="00FD44BE">
        <w:rPr>
          <w:rFonts w:ascii="Arial" w:hAnsi="Arial" w:cs="Arial"/>
          <w:sz w:val="20"/>
          <w:szCs w:val="20"/>
        </w:rPr>
        <w:tab/>
        <w:t>1 x Procesor Intel XEON 2 GHz (4 jádra)</w:t>
      </w:r>
    </w:p>
    <w:p w14:paraId="3A0BC48A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 xml:space="preserve">RAM: </w:t>
      </w:r>
      <w:r w:rsidRPr="00FD44BE">
        <w:rPr>
          <w:rFonts w:ascii="Arial" w:hAnsi="Arial" w:cs="Arial"/>
          <w:sz w:val="20"/>
          <w:szCs w:val="20"/>
        </w:rPr>
        <w:tab/>
        <w:t>6 GB</w:t>
      </w:r>
    </w:p>
    <w:p w14:paraId="707FAC16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 xml:space="preserve">HDD: </w:t>
      </w:r>
      <w:r w:rsidRPr="00FD44BE">
        <w:rPr>
          <w:rFonts w:ascii="Arial" w:hAnsi="Arial" w:cs="Arial"/>
          <w:sz w:val="20"/>
          <w:szCs w:val="20"/>
        </w:rPr>
        <w:tab/>
        <w:t xml:space="preserve">70 GB volného místa, </w:t>
      </w:r>
      <w:proofErr w:type="spellStart"/>
      <w:r w:rsidRPr="00FD44BE">
        <w:rPr>
          <w:rFonts w:ascii="Arial" w:hAnsi="Arial" w:cs="Arial"/>
          <w:sz w:val="20"/>
          <w:szCs w:val="20"/>
        </w:rPr>
        <w:t>Mirroring</w:t>
      </w:r>
      <w:proofErr w:type="spellEnd"/>
    </w:p>
    <w:p w14:paraId="6CF9AC8B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 xml:space="preserve">OS: </w:t>
      </w:r>
      <w:r w:rsidRPr="00FD44BE">
        <w:rPr>
          <w:rFonts w:ascii="Arial" w:hAnsi="Arial" w:cs="Arial"/>
          <w:sz w:val="20"/>
          <w:szCs w:val="20"/>
        </w:rPr>
        <w:tab/>
        <w:t>Microsoft Windows 2008 Server a vyšší</w:t>
      </w:r>
    </w:p>
    <w:p w14:paraId="415D47B5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>Web:</w:t>
      </w:r>
      <w:r w:rsidRPr="00FD44BE">
        <w:rPr>
          <w:rFonts w:ascii="Arial" w:hAnsi="Arial" w:cs="Arial"/>
          <w:sz w:val="20"/>
          <w:szCs w:val="20"/>
        </w:rPr>
        <w:tab/>
        <w:t>IIS 7 a vyšší, ASP skriptování</w:t>
      </w:r>
    </w:p>
    <w:p w14:paraId="3294C44B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</w:p>
    <w:p w14:paraId="103B4D69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 xml:space="preserve">Klient </w:t>
      </w:r>
    </w:p>
    <w:p w14:paraId="4E1578A8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Klientská stanice</w:t>
      </w:r>
    </w:p>
    <w:p w14:paraId="28C291C2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>standardní PC disponující přístupem k internetu</w:t>
      </w:r>
    </w:p>
    <w:p w14:paraId="4B5E9951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>OS: Microsoft Windows 7/8</w:t>
      </w:r>
    </w:p>
    <w:p w14:paraId="072C8A1A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 xml:space="preserve">SW: Microsoft Office Word 2003, 2007 a vyšší, Adobe </w:t>
      </w:r>
      <w:proofErr w:type="spellStart"/>
      <w:r w:rsidRPr="00FD44BE">
        <w:rPr>
          <w:rFonts w:ascii="Arial" w:hAnsi="Arial" w:cs="Arial"/>
          <w:sz w:val="20"/>
          <w:szCs w:val="20"/>
        </w:rPr>
        <w:t>Reader</w:t>
      </w:r>
      <w:proofErr w:type="spellEnd"/>
      <w:r w:rsidRPr="00FD44BE">
        <w:rPr>
          <w:rFonts w:ascii="Arial" w:hAnsi="Arial" w:cs="Arial"/>
          <w:sz w:val="20"/>
          <w:szCs w:val="20"/>
        </w:rPr>
        <w:t xml:space="preserve"> 8 a vyšší</w:t>
      </w:r>
    </w:p>
    <w:p w14:paraId="52BABA78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>Internet: webový prohlížeč Internet Explorer 9 a vyšší, povolený Java Script</w:t>
      </w:r>
    </w:p>
    <w:p w14:paraId="6090822E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</w:p>
    <w:p w14:paraId="22DF10D4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Mobil/Tablet</w:t>
      </w:r>
    </w:p>
    <w:p w14:paraId="629560FE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>OS: Android 4 a vyšší, iOS 5</w:t>
      </w:r>
      <w:r>
        <w:rPr>
          <w:rFonts w:ascii="Arial" w:hAnsi="Arial" w:cs="Arial"/>
          <w:sz w:val="20"/>
          <w:szCs w:val="20"/>
        </w:rPr>
        <w:t xml:space="preserve"> a vyšší</w:t>
      </w:r>
    </w:p>
    <w:p w14:paraId="17B6D129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>GPS modul</w:t>
      </w:r>
    </w:p>
    <w:p w14:paraId="5B82C00D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>Dotykový kapacitní display</w:t>
      </w:r>
    </w:p>
    <w:p w14:paraId="420E885E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>Fotoaparát</w:t>
      </w:r>
    </w:p>
    <w:p w14:paraId="4292493A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 xml:space="preserve">Datové přenosy (3G apod.) </w:t>
      </w:r>
    </w:p>
    <w:p w14:paraId="01101010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</w:p>
    <w:p w14:paraId="6044EF0E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Konektivita</w:t>
      </w:r>
    </w:p>
    <w:p w14:paraId="4F93E399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>Přístup ze serveru do sítě internetu s veřejnou IP adresou</w:t>
      </w:r>
    </w:p>
    <w:p w14:paraId="778F3F04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>Vzdálený přístup na aplikační server přes RDP s Admin právem</w:t>
      </w:r>
    </w:p>
    <w:p w14:paraId="4D7185DF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>Vyhrazená IP adresa na IIS pro instalaci certifikátu</w:t>
      </w:r>
    </w:p>
    <w:p w14:paraId="17299AF3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  <w:r w:rsidRPr="00FD44BE">
        <w:rPr>
          <w:rFonts w:ascii="Arial" w:hAnsi="Arial" w:cs="Arial"/>
          <w:sz w:val="20"/>
          <w:szCs w:val="20"/>
        </w:rPr>
        <w:t>-</w:t>
      </w:r>
      <w:r w:rsidRPr="00FD44BE">
        <w:rPr>
          <w:rFonts w:ascii="Arial" w:hAnsi="Arial" w:cs="Arial"/>
          <w:sz w:val="20"/>
          <w:szCs w:val="20"/>
        </w:rPr>
        <w:tab/>
        <w:t xml:space="preserve">Internet: 10 </w:t>
      </w:r>
      <w:proofErr w:type="spellStart"/>
      <w:r w:rsidRPr="00FD44BE">
        <w:rPr>
          <w:rFonts w:ascii="Arial" w:hAnsi="Arial" w:cs="Arial"/>
          <w:sz w:val="20"/>
          <w:szCs w:val="20"/>
        </w:rPr>
        <w:t>Mb</w:t>
      </w:r>
      <w:proofErr w:type="spellEnd"/>
      <w:r w:rsidRPr="00FD44BE">
        <w:rPr>
          <w:rFonts w:ascii="Arial" w:hAnsi="Arial" w:cs="Arial"/>
          <w:sz w:val="20"/>
          <w:szCs w:val="20"/>
        </w:rPr>
        <w:t xml:space="preserve"> Full</w:t>
      </w:r>
    </w:p>
    <w:p w14:paraId="322A1513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</w:p>
    <w:p w14:paraId="1377479B" w14:textId="77777777" w:rsidR="00845220" w:rsidRPr="00FD44BE" w:rsidRDefault="007D13BA" w:rsidP="00A56A74">
      <w:pPr>
        <w:pStyle w:val="muj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Řešení může </w:t>
      </w:r>
      <w:r w:rsidR="00DF4C18">
        <w:rPr>
          <w:rFonts w:ascii="Arial" w:hAnsi="Arial" w:cs="Arial"/>
          <w:sz w:val="20"/>
          <w:szCs w:val="20"/>
        </w:rPr>
        <w:t xml:space="preserve">realizováno </w:t>
      </w:r>
      <w:r>
        <w:rPr>
          <w:rFonts w:ascii="Arial" w:hAnsi="Arial" w:cs="Arial"/>
          <w:sz w:val="20"/>
          <w:szCs w:val="20"/>
        </w:rPr>
        <w:t>být v rámci virtualizace.</w:t>
      </w:r>
    </w:p>
    <w:p w14:paraId="6202C6A5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</w:p>
    <w:p w14:paraId="1F8B90C5" w14:textId="77777777" w:rsidR="00845220" w:rsidRPr="00FD44BE" w:rsidRDefault="00845220" w:rsidP="00A56A74">
      <w:pPr>
        <w:pStyle w:val="muj"/>
        <w:rPr>
          <w:rFonts w:ascii="Arial" w:hAnsi="Arial" w:cs="Arial"/>
          <w:sz w:val="20"/>
          <w:szCs w:val="20"/>
        </w:rPr>
      </w:pPr>
    </w:p>
    <w:p w14:paraId="483D8D76" w14:textId="77777777" w:rsidR="00845220" w:rsidRDefault="00845220" w:rsidP="00A56A74">
      <w:pPr>
        <w:pStyle w:val="muj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Platnost ode d</w:t>
      </w:r>
      <w:r w:rsidRPr="00FD44BE">
        <w:rPr>
          <w:rFonts w:ascii="Arial" w:hAnsi="Arial" w:cs="Arial"/>
          <w:sz w:val="20"/>
          <w:szCs w:val="20"/>
        </w:rPr>
        <w:t>ne 09. 7. 2014, FT Technologies a.s.</w:t>
      </w:r>
    </w:p>
    <w:p w14:paraId="7C68D509" w14:textId="77777777" w:rsidR="00845220" w:rsidRDefault="00845220" w:rsidP="00A56A74">
      <w:pPr>
        <w:autoSpaceDE/>
        <w:autoSpaceDN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14:paraId="5CC1AD0F" w14:textId="77777777" w:rsidR="00845220" w:rsidRPr="007A61F1" w:rsidRDefault="00845220" w:rsidP="00A56A74">
      <w:pPr>
        <w:pStyle w:val="muj"/>
        <w:rPr>
          <w:rFonts w:ascii="Arial" w:hAnsi="Arial" w:cs="Arial"/>
          <w:b/>
          <w:bCs/>
          <w:sz w:val="20"/>
          <w:szCs w:val="20"/>
        </w:rPr>
      </w:pPr>
      <w:r w:rsidRPr="007A61F1">
        <w:rPr>
          <w:rFonts w:ascii="Arial" w:hAnsi="Arial" w:cs="Arial"/>
          <w:b/>
          <w:bCs/>
          <w:sz w:val="20"/>
          <w:szCs w:val="20"/>
        </w:rPr>
        <w:lastRenderedPageBreak/>
        <w:t>Příloha č. 2</w:t>
      </w:r>
    </w:p>
    <w:p w14:paraId="0D18FCC8" w14:textId="77777777" w:rsidR="00845220" w:rsidRDefault="00845220" w:rsidP="00A56A74">
      <w:pPr>
        <w:pStyle w:val="muj"/>
        <w:rPr>
          <w:rFonts w:ascii="Arial" w:hAnsi="Arial" w:cs="Arial"/>
          <w:sz w:val="20"/>
          <w:szCs w:val="20"/>
        </w:rPr>
      </w:pPr>
    </w:p>
    <w:p w14:paraId="12A64074" w14:textId="77777777" w:rsidR="00845220" w:rsidRDefault="00845220" w:rsidP="00A56A74">
      <w:pPr>
        <w:pStyle w:val="muj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Odměna za poskytnutí licence rozpad</w:t>
      </w:r>
    </w:p>
    <w:p w14:paraId="0F0353AC" w14:textId="77777777" w:rsidR="00845220" w:rsidRDefault="00845220" w:rsidP="00A56A74">
      <w:pPr>
        <w:pStyle w:val="muj"/>
        <w:rPr>
          <w:rFonts w:ascii="Arial" w:hAnsi="Arial" w:cs="Arial"/>
          <w:b/>
          <w:bCs/>
          <w:sz w:val="20"/>
          <w:szCs w:val="20"/>
        </w:rPr>
      </w:pPr>
    </w:p>
    <w:p w14:paraId="0DADA370" w14:textId="77777777" w:rsidR="00845220" w:rsidRDefault="00845220" w:rsidP="00A56A74">
      <w:pPr>
        <w:pStyle w:val="muj"/>
        <w:rPr>
          <w:rFonts w:ascii="Arial" w:hAnsi="Arial" w:cs="Arial"/>
          <w:b/>
          <w:bCs/>
          <w:sz w:val="20"/>
          <w:szCs w:val="20"/>
        </w:rPr>
      </w:pPr>
    </w:p>
    <w:p w14:paraId="5963AAC5" w14:textId="77777777" w:rsidR="00845220" w:rsidRPr="008F2128" w:rsidRDefault="00845220" w:rsidP="00A56A74">
      <w:pPr>
        <w:tabs>
          <w:tab w:val="right" w:leader="dot" w:pos="9072"/>
        </w:tabs>
        <w:rPr>
          <w:rFonts w:ascii="Arial" w:hAnsi="Arial" w:cs="Arial"/>
        </w:rPr>
      </w:pPr>
      <w:r w:rsidRPr="008F2128">
        <w:rPr>
          <w:rFonts w:ascii="Arial" w:hAnsi="Arial" w:cs="Arial"/>
        </w:rPr>
        <w:t>Základní modul</w:t>
      </w:r>
      <w:r w:rsidRPr="008F2128">
        <w:rPr>
          <w:rFonts w:ascii="Arial" w:hAnsi="Arial" w:cs="Arial"/>
        </w:rPr>
        <w:tab/>
        <w:t>275 000 Kč</w:t>
      </w:r>
    </w:p>
    <w:p w14:paraId="5F9B326A" w14:textId="77777777" w:rsidR="00845220" w:rsidRPr="008F2128" w:rsidRDefault="00845220" w:rsidP="00A56A74">
      <w:pPr>
        <w:tabs>
          <w:tab w:val="right" w:leader="dot" w:pos="9072"/>
        </w:tabs>
        <w:rPr>
          <w:rFonts w:ascii="Arial" w:hAnsi="Arial" w:cs="Arial"/>
        </w:rPr>
      </w:pPr>
      <w:r w:rsidRPr="008F2128">
        <w:rPr>
          <w:rFonts w:ascii="Arial" w:hAnsi="Arial" w:cs="Arial"/>
        </w:rPr>
        <w:t>Centrální registr vozidel</w:t>
      </w:r>
      <w:r w:rsidRPr="008F2128">
        <w:rPr>
          <w:rFonts w:ascii="Arial" w:hAnsi="Arial" w:cs="Arial"/>
        </w:rPr>
        <w:tab/>
        <w:t>20 000 Kč</w:t>
      </w:r>
    </w:p>
    <w:p w14:paraId="5FE9E718" w14:textId="77777777" w:rsidR="00845220" w:rsidRPr="008F2128" w:rsidRDefault="00845220" w:rsidP="00A56A74">
      <w:pPr>
        <w:tabs>
          <w:tab w:val="right" w:leader="dot" w:pos="9072"/>
        </w:tabs>
        <w:rPr>
          <w:rFonts w:ascii="Arial" w:hAnsi="Arial" w:cs="Arial"/>
        </w:rPr>
      </w:pPr>
      <w:r w:rsidRPr="008F2128">
        <w:rPr>
          <w:rFonts w:ascii="Arial" w:hAnsi="Arial" w:cs="Arial"/>
        </w:rPr>
        <w:t>Úkoly</w:t>
      </w:r>
      <w:r w:rsidRPr="008F2128">
        <w:rPr>
          <w:rFonts w:ascii="Arial" w:hAnsi="Arial" w:cs="Arial"/>
        </w:rPr>
        <w:tab/>
        <w:t>10 000 Kč</w:t>
      </w:r>
    </w:p>
    <w:p w14:paraId="2B5374B6" w14:textId="77777777" w:rsidR="00845220" w:rsidRDefault="00845220" w:rsidP="00A56A74">
      <w:pPr>
        <w:tabs>
          <w:tab w:val="right" w:leader="dot" w:pos="9072"/>
        </w:tabs>
        <w:rPr>
          <w:rFonts w:ascii="Arial" w:hAnsi="Arial" w:cs="Arial"/>
        </w:rPr>
      </w:pPr>
      <w:r w:rsidRPr="008F2128">
        <w:rPr>
          <w:rFonts w:ascii="Arial" w:hAnsi="Arial" w:cs="Arial"/>
        </w:rPr>
        <w:t>Hlášení o ukončení služby</w:t>
      </w:r>
      <w:r w:rsidRPr="008F2128">
        <w:rPr>
          <w:rFonts w:ascii="Arial" w:hAnsi="Arial" w:cs="Arial"/>
        </w:rPr>
        <w:tab/>
        <w:t>10 000 Kč</w:t>
      </w:r>
    </w:p>
    <w:p w14:paraId="3BB140A9" w14:textId="77777777" w:rsidR="00845220" w:rsidRPr="008F2128" w:rsidRDefault="00845220" w:rsidP="00A56A74">
      <w:pPr>
        <w:tabs>
          <w:tab w:val="right" w:leader="dot" w:pos="9072"/>
        </w:tabs>
        <w:rPr>
          <w:rFonts w:ascii="Arial" w:hAnsi="Arial" w:cs="Arial"/>
        </w:rPr>
      </w:pPr>
      <w:r w:rsidRPr="008F2128">
        <w:rPr>
          <w:rFonts w:ascii="Arial" w:hAnsi="Arial" w:cs="Arial"/>
        </w:rPr>
        <w:t>MDA</w:t>
      </w:r>
      <w:r w:rsidRPr="008F2128">
        <w:rPr>
          <w:rFonts w:ascii="Arial" w:hAnsi="Arial" w:cs="Arial"/>
        </w:rPr>
        <w:tab/>
        <w:t>80 000 Kč</w:t>
      </w:r>
    </w:p>
    <w:p w14:paraId="1A0A655E" w14:textId="77777777" w:rsidR="00845220" w:rsidRPr="008F2128" w:rsidRDefault="00845220" w:rsidP="00A56A74">
      <w:pPr>
        <w:tabs>
          <w:tab w:val="right" w:leader="dot" w:pos="9072"/>
        </w:tabs>
        <w:rPr>
          <w:rFonts w:ascii="Arial" w:hAnsi="Arial" w:cs="Arial"/>
        </w:rPr>
      </w:pPr>
      <w:r w:rsidRPr="008F2128">
        <w:rPr>
          <w:rFonts w:ascii="Arial" w:hAnsi="Arial" w:cs="Arial"/>
        </w:rPr>
        <w:t>Publikace dokumentů</w:t>
      </w:r>
      <w:r w:rsidRPr="008F2128">
        <w:rPr>
          <w:rFonts w:ascii="Arial" w:hAnsi="Arial" w:cs="Arial"/>
        </w:rPr>
        <w:tab/>
        <w:t>10 000 Kč</w:t>
      </w:r>
    </w:p>
    <w:p w14:paraId="1BDF960D" w14:textId="77777777" w:rsidR="00845220" w:rsidRDefault="00845220" w:rsidP="00A56A74">
      <w:pPr>
        <w:pBdr>
          <w:bottom w:val="single" w:sz="12" w:space="1" w:color="auto"/>
        </w:pBdr>
        <w:tabs>
          <w:tab w:val="right" w:leader="dot" w:pos="9072"/>
        </w:tabs>
        <w:rPr>
          <w:rFonts w:ascii="Arial" w:hAnsi="Arial" w:cs="Arial"/>
        </w:rPr>
      </w:pPr>
      <w:r w:rsidRPr="008F2128">
        <w:rPr>
          <w:rFonts w:ascii="Arial" w:hAnsi="Arial" w:cs="Arial"/>
        </w:rPr>
        <w:t>Mapový monitoring</w:t>
      </w:r>
      <w:r w:rsidRPr="008F2128">
        <w:rPr>
          <w:rFonts w:ascii="Arial" w:hAnsi="Arial" w:cs="Arial"/>
        </w:rPr>
        <w:tab/>
        <w:t>80 000 Kč</w:t>
      </w:r>
    </w:p>
    <w:p w14:paraId="6B8C2E76" w14:textId="77777777" w:rsidR="00845220" w:rsidRPr="008F2128" w:rsidRDefault="00845220" w:rsidP="00A56A74">
      <w:pPr>
        <w:tabs>
          <w:tab w:val="right" w:leader="dot" w:pos="9072"/>
        </w:tabs>
        <w:rPr>
          <w:rFonts w:ascii="Arial" w:hAnsi="Arial" w:cs="Arial"/>
        </w:rPr>
      </w:pPr>
    </w:p>
    <w:p w14:paraId="7BDF587A" w14:textId="77777777" w:rsidR="00845220" w:rsidRPr="008F2128" w:rsidRDefault="00845220" w:rsidP="00A56A74">
      <w:pPr>
        <w:tabs>
          <w:tab w:val="right" w:leader="dot" w:pos="9072"/>
        </w:tabs>
        <w:rPr>
          <w:rFonts w:ascii="Arial" w:hAnsi="Arial" w:cs="Arial"/>
        </w:rPr>
      </w:pPr>
      <w:r w:rsidRPr="008F2128">
        <w:rPr>
          <w:rFonts w:ascii="Arial" w:hAnsi="Arial" w:cs="Arial"/>
        </w:rPr>
        <w:t>Cena celkem</w:t>
      </w:r>
      <w:r w:rsidRPr="008F21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485 </w:t>
      </w:r>
      <w:r w:rsidRPr="008F2128">
        <w:rPr>
          <w:rFonts w:ascii="Arial" w:hAnsi="Arial" w:cs="Arial"/>
        </w:rPr>
        <w:t>000 Kč</w:t>
      </w:r>
    </w:p>
    <w:p w14:paraId="42524B03" w14:textId="77777777" w:rsidR="00845220" w:rsidRPr="006C3BB4" w:rsidRDefault="00845220" w:rsidP="00A56A74">
      <w:pPr>
        <w:pStyle w:val="muj"/>
        <w:rPr>
          <w:rFonts w:ascii="Arial" w:hAnsi="Arial" w:cs="Arial"/>
          <w:i/>
          <w:iCs/>
          <w:sz w:val="20"/>
          <w:szCs w:val="20"/>
        </w:rPr>
      </w:pPr>
      <w:r w:rsidRPr="006C3BB4">
        <w:rPr>
          <w:rFonts w:ascii="Arial" w:hAnsi="Arial" w:cs="Arial"/>
          <w:i/>
          <w:iCs/>
          <w:sz w:val="20"/>
          <w:szCs w:val="20"/>
        </w:rPr>
        <w:t>Ceny jsou uvedeny bez DPH</w:t>
      </w:r>
    </w:p>
    <w:p w14:paraId="6A149452" w14:textId="77777777" w:rsidR="00845220" w:rsidRDefault="00845220" w:rsidP="00A56A74">
      <w:pPr>
        <w:autoSpaceDE/>
        <w:autoSpaceDN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8AECA6" w14:textId="77777777" w:rsidR="00845220" w:rsidRDefault="00845220" w:rsidP="00A56A74">
      <w:p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Uvedená cena zahrnuje veškeré náklady poskytovatele pro uvedení Produktu do provozu v místě nabyvatele umo</w:t>
      </w:r>
      <w:r>
        <w:rPr>
          <w:rFonts w:ascii="Arial" w:hAnsi="Arial" w:cs="Arial"/>
        </w:rPr>
        <w:t xml:space="preserve">žňující řádné užívání Produktu </w:t>
      </w:r>
      <w:r w:rsidRPr="00E2241E">
        <w:rPr>
          <w:rFonts w:ascii="Arial" w:hAnsi="Arial" w:cs="Arial"/>
        </w:rPr>
        <w:t>nabyvatelem v rozsahu stanoveném touto smlouvou a to včetně dodávky, instalace,</w:t>
      </w:r>
      <w:r w:rsidR="00B0061D">
        <w:rPr>
          <w:rFonts w:ascii="Arial" w:hAnsi="Arial" w:cs="Arial"/>
        </w:rPr>
        <w:t xml:space="preserve"> </w:t>
      </w:r>
      <w:r w:rsidRPr="00E2241E">
        <w:rPr>
          <w:rFonts w:ascii="Arial" w:hAnsi="Arial" w:cs="Arial"/>
        </w:rPr>
        <w:t xml:space="preserve">implementace Produktu </w:t>
      </w:r>
      <w:r>
        <w:rPr>
          <w:rFonts w:ascii="Arial" w:hAnsi="Arial" w:cs="Arial"/>
        </w:rPr>
        <w:t>dle Přílohy č. 3.</w:t>
      </w:r>
      <w:r>
        <w:rPr>
          <w:rFonts w:ascii="Arial" w:hAnsi="Arial" w:cs="Arial"/>
        </w:rPr>
        <w:tab/>
      </w:r>
    </w:p>
    <w:p w14:paraId="16A57480" w14:textId="77777777" w:rsidR="00845220" w:rsidRDefault="00845220" w:rsidP="00A56A74">
      <w:pPr>
        <w:autoSpaceDE/>
        <w:autoSpaceDN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72FDF5" w14:textId="77777777" w:rsidR="00845220" w:rsidRDefault="00845220" w:rsidP="00A56A74">
      <w:r>
        <w:br w:type="page"/>
      </w:r>
    </w:p>
    <w:p w14:paraId="2A858755" w14:textId="77777777" w:rsidR="00845220" w:rsidRDefault="00845220" w:rsidP="00A56A74">
      <w:pPr>
        <w:pStyle w:val="muj"/>
        <w:jc w:val="both"/>
        <w:rPr>
          <w:rFonts w:ascii="Arial" w:hAnsi="Arial" w:cs="Arial"/>
          <w:b/>
          <w:bCs/>
          <w:sz w:val="20"/>
          <w:szCs w:val="20"/>
        </w:rPr>
      </w:pPr>
      <w:r w:rsidRPr="00E2241E">
        <w:rPr>
          <w:rFonts w:ascii="Arial" w:hAnsi="Arial" w:cs="Arial"/>
          <w:b/>
          <w:bCs/>
          <w:sz w:val="20"/>
          <w:szCs w:val="20"/>
        </w:rPr>
        <w:lastRenderedPageBreak/>
        <w:t>Příloha č. 3</w:t>
      </w:r>
    </w:p>
    <w:p w14:paraId="5FA58DDC" w14:textId="77777777" w:rsidR="00845220" w:rsidRDefault="00845220" w:rsidP="00A56A74">
      <w:pPr>
        <w:pStyle w:val="muj"/>
        <w:jc w:val="both"/>
        <w:rPr>
          <w:rFonts w:ascii="Arial" w:hAnsi="Arial" w:cs="Arial"/>
          <w:b/>
          <w:bCs/>
          <w:sz w:val="20"/>
          <w:szCs w:val="20"/>
        </w:rPr>
      </w:pPr>
    </w:p>
    <w:p w14:paraId="6D4023C9" w14:textId="77777777" w:rsidR="00845220" w:rsidRPr="00E2241E" w:rsidRDefault="00845220" w:rsidP="00A56A74">
      <w:pPr>
        <w:pStyle w:val="muj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Popis dodávaného řešení a funkčnosti Produktu</w:t>
      </w:r>
      <w:r w:rsidRPr="00E2241E">
        <w:rPr>
          <w:rFonts w:ascii="Arial" w:hAnsi="Arial" w:cs="Arial"/>
          <w:b/>
          <w:bCs/>
          <w:sz w:val="20"/>
          <w:szCs w:val="20"/>
        </w:rPr>
        <w:tab/>
      </w:r>
      <w:r w:rsidRPr="00E2241E">
        <w:rPr>
          <w:rFonts w:ascii="Arial" w:hAnsi="Arial" w:cs="Arial"/>
          <w:b/>
          <w:bCs/>
          <w:sz w:val="20"/>
          <w:szCs w:val="20"/>
        </w:rPr>
        <w:tab/>
      </w:r>
      <w:r w:rsidRPr="00E2241E">
        <w:rPr>
          <w:rFonts w:ascii="Arial" w:hAnsi="Arial" w:cs="Arial"/>
          <w:b/>
          <w:bCs/>
          <w:sz w:val="20"/>
          <w:szCs w:val="20"/>
        </w:rPr>
        <w:tab/>
      </w:r>
      <w:r w:rsidRPr="00E2241E">
        <w:rPr>
          <w:rFonts w:ascii="Arial" w:hAnsi="Arial" w:cs="Arial"/>
          <w:b/>
          <w:bCs/>
          <w:sz w:val="20"/>
          <w:szCs w:val="20"/>
        </w:rPr>
        <w:tab/>
      </w:r>
      <w:r w:rsidRPr="00E2241E">
        <w:rPr>
          <w:rFonts w:ascii="Arial" w:hAnsi="Arial" w:cs="Arial"/>
          <w:b/>
          <w:bCs/>
          <w:sz w:val="20"/>
          <w:szCs w:val="20"/>
        </w:rPr>
        <w:tab/>
      </w:r>
      <w:r w:rsidRPr="00E2241E">
        <w:rPr>
          <w:rFonts w:ascii="Arial" w:hAnsi="Arial" w:cs="Arial"/>
          <w:b/>
          <w:bCs/>
          <w:sz w:val="20"/>
          <w:szCs w:val="20"/>
        </w:rPr>
        <w:tab/>
      </w:r>
      <w:r w:rsidRPr="00E2241E">
        <w:rPr>
          <w:rFonts w:ascii="Arial" w:hAnsi="Arial" w:cs="Arial"/>
          <w:b/>
          <w:bCs/>
          <w:sz w:val="20"/>
          <w:szCs w:val="20"/>
        </w:rPr>
        <w:tab/>
      </w:r>
      <w:r w:rsidRPr="00E2241E">
        <w:rPr>
          <w:rFonts w:ascii="Arial" w:hAnsi="Arial" w:cs="Arial"/>
          <w:b/>
          <w:bCs/>
          <w:sz w:val="20"/>
          <w:szCs w:val="20"/>
        </w:rPr>
        <w:tab/>
      </w:r>
      <w:r w:rsidRPr="00E2241E">
        <w:rPr>
          <w:rFonts w:ascii="Arial" w:hAnsi="Arial" w:cs="Arial"/>
          <w:b/>
          <w:bCs/>
          <w:sz w:val="20"/>
          <w:szCs w:val="20"/>
        </w:rPr>
        <w:tab/>
      </w:r>
      <w:r w:rsidRPr="00E2241E">
        <w:rPr>
          <w:rFonts w:ascii="Arial" w:hAnsi="Arial" w:cs="Arial"/>
          <w:b/>
          <w:bCs/>
          <w:sz w:val="20"/>
          <w:szCs w:val="20"/>
        </w:rPr>
        <w:tab/>
      </w:r>
      <w:r w:rsidRPr="00E2241E">
        <w:rPr>
          <w:rFonts w:ascii="Arial" w:hAnsi="Arial" w:cs="Arial"/>
          <w:b/>
          <w:bCs/>
          <w:sz w:val="20"/>
          <w:szCs w:val="20"/>
        </w:rPr>
        <w:tab/>
      </w:r>
    </w:p>
    <w:p w14:paraId="50A9C151" w14:textId="77777777" w:rsidR="00845220" w:rsidRDefault="00845220" w:rsidP="00A56A74">
      <w:pPr>
        <w:pStyle w:val="muj"/>
        <w:jc w:val="both"/>
        <w:rPr>
          <w:rFonts w:ascii="Arial" w:hAnsi="Arial" w:cs="Arial"/>
          <w:sz w:val="20"/>
          <w:szCs w:val="20"/>
        </w:rPr>
      </w:pPr>
    </w:p>
    <w:p w14:paraId="1B6A1E77" w14:textId="77777777" w:rsidR="00845220" w:rsidRPr="00E2241E" w:rsidRDefault="00845220" w:rsidP="00A56A74">
      <w:pPr>
        <w:numPr>
          <w:ilvl w:val="0"/>
          <w:numId w:val="9"/>
        </w:numPr>
        <w:autoSpaceDE/>
        <w:autoSpaceDN/>
        <w:rPr>
          <w:rFonts w:ascii="Arial" w:hAnsi="Arial" w:cs="Arial"/>
          <w:b/>
          <w:bCs/>
        </w:rPr>
      </w:pPr>
      <w:r w:rsidRPr="00E2241E">
        <w:rPr>
          <w:rFonts w:ascii="Arial" w:hAnsi="Arial" w:cs="Arial"/>
          <w:b/>
          <w:bCs/>
        </w:rPr>
        <w:t>Popis řešení IS MP Manager</w:t>
      </w:r>
    </w:p>
    <w:p w14:paraId="511F6D22" w14:textId="77777777" w:rsidR="00845220" w:rsidRPr="00E2241E" w:rsidRDefault="00845220" w:rsidP="00A56A74">
      <w:pPr>
        <w:rPr>
          <w:rFonts w:ascii="Arial" w:hAnsi="Arial" w:cs="Arial"/>
          <w:b/>
          <w:bCs/>
        </w:rPr>
      </w:pPr>
    </w:p>
    <w:p w14:paraId="3DAA8A24" w14:textId="77777777" w:rsidR="00845220" w:rsidRPr="00E2241E" w:rsidRDefault="00845220" w:rsidP="00A56A74">
      <w:pPr>
        <w:spacing w:after="24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Informační systém (IS) MP Manager je systémem nové generace, určený městským a obecním policiím pro vedení jejich agendy stanovené zákonem č. 553/1991 Sb. o obecní policii ve znění pozdějších předpisů. </w:t>
      </w:r>
    </w:p>
    <w:p w14:paraId="52826A48" w14:textId="77777777" w:rsidR="00845220" w:rsidRPr="00E2241E" w:rsidRDefault="00845220" w:rsidP="00A56A74">
      <w:pPr>
        <w:spacing w:after="24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Jedná se o on-line aplikaci, která slouží k vytváření a správě elektronických informací o událostech, které řeší a dokumentuje městská policie, případně jsou přirozenou součástí její činnosti.</w:t>
      </w:r>
    </w:p>
    <w:p w14:paraId="703438E0" w14:textId="77777777" w:rsidR="00845220" w:rsidRPr="00E2241E" w:rsidRDefault="00845220" w:rsidP="00A56A74">
      <w:pPr>
        <w:spacing w:after="24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Hlavní rysem systému je skutečnost, že data do něj pořizují všichni strážníci, především hlídky v terénu, které jsou těmi, kdo nejvíce přicházejí do styku s událostmi, ať se již jedná o přestupky, trestné činy nebo jiné obecné události.</w:t>
      </w:r>
    </w:p>
    <w:p w14:paraId="1E76D8B9" w14:textId="77777777" w:rsidR="00845220" w:rsidRPr="00E2241E" w:rsidRDefault="00845220" w:rsidP="00A56A74">
      <w:pPr>
        <w:spacing w:after="24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Využívá široké možnosti DB MS SQL v kombinaci s datovými přenosy z mobilních telefonů s GPS lokalizací, s napojením na Základní registry a databáze IS města, umožňuje zadávat přestupky, lustrovat osoby a vozidla přímo z terénu v režimu on-line pomocí mobilního zařízení připojeného do internetu – notebooku, tabletu nebo „chytrého“ telefonu.</w:t>
      </w:r>
    </w:p>
    <w:p w14:paraId="5064E1AF" w14:textId="77777777" w:rsidR="00845220" w:rsidRPr="00E2241E" w:rsidRDefault="00845220" w:rsidP="00A56A74">
      <w:pPr>
        <w:spacing w:after="24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Součástí přenášených dat jsou rovněž GPS souřadnice a fotografie, případně videa z terénu. Tato data jsou okamžitě dostupná pro další zpracování jak ze stacionárních PC, tak z mobilních zařízení. Mobilní zařízení zároveň umožňuje plnohodnotné zpracování všech události včetně tisku na externím HW zařízení přímo v terénu. </w:t>
      </w:r>
    </w:p>
    <w:p w14:paraId="4932E46B" w14:textId="77777777" w:rsidR="00845220" w:rsidRPr="00E2241E" w:rsidRDefault="00845220" w:rsidP="00A56A74">
      <w:pPr>
        <w:spacing w:after="24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Informační systém MP Manager je řešení nezávislé na informačních systémech města, je však možno provést integraci s těmito systémy. Mimo to umožňuje propojení s celou řadou různých jiných periférií, jako je např. PCO (pult centrální ochrany), hovory na 156, kamerový systém, stacionární i mobilní radary, rychlostní kamery, parkovací systémy apod. Informace z těchto periférií se následně mohou on-line promítnout jako události do IS MP Manager.</w:t>
      </w:r>
    </w:p>
    <w:p w14:paraId="4071C1A6" w14:textId="77777777" w:rsidR="00845220" w:rsidRPr="00E2241E" w:rsidRDefault="00845220" w:rsidP="00A56A74">
      <w:pPr>
        <w:pStyle w:val="Textbody"/>
        <w:numPr>
          <w:ilvl w:val="0"/>
          <w:numId w:val="9"/>
        </w:numPr>
        <w:rPr>
          <w:b/>
          <w:bCs/>
        </w:rPr>
      </w:pPr>
      <w:r w:rsidRPr="00E2241E">
        <w:rPr>
          <w:b/>
          <w:bCs/>
        </w:rPr>
        <w:t>Základní informace o systému</w:t>
      </w:r>
    </w:p>
    <w:p w14:paraId="671EE2E8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clear" w:pos="1077"/>
          <w:tab w:val="num" w:pos="1276"/>
        </w:tabs>
        <w:spacing w:after="0" w:line="276" w:lineRule="auto"/>
        <w:ind w:left="1276" w:hanging="567"/>
      </w:pPr>
      <w:r w:rsidRPr="00E2241E">
        <w:t>jedná se o webovou aplikaci = není vyžadována instalace na PC, NTB, tablet, „chytrý“ telefon</w:t>
      </w:r>
    </w:p>
    <w:p w14:paraId="26F3C3D0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clear" w:pos="1077"/>
          <w:tab w:val="num" w:pos="1276"/>
        </w:tabs>
        <w:spacing w:after="0" w:line="276" w:lineRule="auto"/>
        <w:ind w:left="1276" w:hanging="567"/>
      </w:pPr>
      <w:r w:rsidRPr="00E2241E">
        <w:t>všechny agendy městské police jsou vedeny v jednom prostředí</w:t>
      </w:r>
    </w:p>
    <w:p w14:paraId="70ABBAC2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clear" w:pos="1077"/>
          <w:tab w:val="num" w:pos="1276"/>
        </w:tabs>
        <w:spacing w:after="0" w:line="276" w:lineRule="auto"/>
        <w:ind w:left="1276" w:hanging="567"/>
      </w:pPr>
      <w:r w:rsidRPr="00E2241E">
        <w:t>cena není závislá na počtu definovaných uživatelů systému a počtu připojení</w:t>
      </w:r>
    </w:p>
    <w:p w14:paraId="07288729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clear" w:pos="1077"/>
          <w:tab w:val="num" w:pos="1276"/>
        </w:tabs>
        <w:spacing w:after="0" w:line="276" w:lineRule="auto"/>
        <w:ind w:left="1276" w:hanging="567"/>
      </w:pPr>
      <w:r w:rsidRPr="00E2241E">
        <w:t>je využita MS SQL databáze</w:t>
      </w:r>
    </w:p>
    <w:p w14:paraId="38D5EBEA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clear" w:pos="1077"/>
          <w:tab w:val="num" w:pos="1276"/>
        </w:tabs>
        <w:spacing w:after="0" w:line="276" w:lineRule="auto"/>
        <w:ind w:left="1276" w:hanging="567"/>
      </w:pPr>
      <w:r w:rsidRPr="00E2241E">
        <w:t>systém zabezpečuje efektivní práce strážníků v týmu nebo bez stálé služby dispečera</w:t>
      </w:r>
    </w:p>
    <w:p w14:paraId="01C83672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clear" w:pos="1077"/>
          <w:tab w:val="num" w:pos="1276"/>
        </w:tabs>
        <w:spacing w:after="0" w:line="276" w:lineRule="auto"/>
        <w:ind w:left="1276" w:hanging="567"/>
      </w:pPr>
      <w:r w:rsidRPr="00E2241E">
        <w:t>jedná se o stavebnicové a flexibilní prostředí</w:t>
      </w:r>
    </w:p>
    <w:p w14:paraId="78DD5CFF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clear" w:pos="1077"/>
          <w:tab w:val="num" w:pos="1276"/>
        </w:tabs>
        <w:spacing w:after="0" w:line="276" w:lineRule="auto"/>
        <w:ind w:left="1276" w:hanging="567"/>
      </w:pPr>
      <w:r w:rsidRPr="00E2241E">
        <w:t>je zajištěna maximální bezpečnost dat (uživatelské přístupy, šifrované přenosy, logování událostí, záloha-obnova dat apod.)</w:t>
      </w:r>
    </w:p>
    <w:p w14:paraId="5F459B92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clear" w:pos="1077"/>
          <w:tab w:val="num" w:pos="1276"/>
        </w:tabs>
        <w:spacing w:after="0" w:line="276" w:lineRule="auto"/>
        <w:ind w:left="1276" w:hanging="567"/>
      </w:pPr>
      <w:r w:rsidRPr="00E2241E">
        <w:t>FT Technologies a.s. garantuje stabilní zázemí a Hot Line s podporou 24 hodin 365 dnů v roce</w:t>
      </w:r>
    </w:p>
    <w:p w14:paraId="0C6E2767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clear" w:pos="1077"/>
          <w:tab w:val="num" w:pos="1276"/>
        </w:tabs>
        <w:spacing w:after="0" w:line="276" w:lineRule="auto"/>
        <w:ind w:left="1276" w:hanging="567"/>
      </w:pPr>
      <w:r w:rsidRPr="00E2241E">
        <w:t>systém umožňuje automatickou GPS lokalizaci při vytvoření události z mobilního zařízení</w:t>
      </w:r>
    </w:p>
    <w:p w14:paraId="78EA5B74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clear" w:pos="1077"/>
          <w:tab w:val="num" w:pos="1276"/>
        </w:tabs>
        <w:spacing w:after="0" w:line="276" w:lineRule="auto"/>
        <w:ind w:left="1276" w:hanging="567"/>
      </w:pPr>
      <w:r w:rsidRPr="00E2241E">
        <w:t>je možno připojit fotodokumentaci ON-LINE z terénu přímo do databáze</w:t>
      </w:r>
    </w:p>
    <w:p w14:paraId="51C36474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clear" w:pos="1077"/>
          <w:tab w:val="num" w:pos="1276"/>
        </w:tabs>
        <w:spacing w:after="0" w:line="276" w:lineRule="auto"/>
        <w:ind w:left="1276" w:hanging="567"/>
      </w:pPr>
      <w:r w:rsidRPr="00E2241E">
        <w:t>systém umožňuje tisk dokumentu přímo v terénu na mobilní tiskárně</w:t>
      </w:r>
    </w:p>
    <w:p w14:paraId="4FF1A4F5" w14:textId="77777777" w:rsidR="00845220" w:rsidRDefault="00845220" w:rsidP="00A56A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4523DA6" w14:textId="77777777" w:rsidR="00845220" w:rsidRPr="00E2241E" w:rsidRDefault="00845220" w:rsidP="00A56A74">
      <w:pPr>
        <w:numPr>
          <w:ilvl w:val="0"/>
          <w:numId w:val="9"/>
        </w:numPr>
        <w:autoSpaceDE/>
        <w:autoSpaceDN/>
        <w:rPr>
          <w:rFonts w:ascii="Arial" w:hAnsi="Arial" w:cs="Arial"/>
          <w:b/>
          <w:bCs/>
        </w:rPr>
      </w:pPr>
      <w:r w:rsidRPr="00E2241E">
        <w:rPr>
          <w:rFonts w:ascii="Arial" w:hAnsi="Arial" w:cs="Arial"/>
          <w:b/>
          <w:bCs/>
        </w:rPr>
        <w:lastRenderedPageBreak/>
        <w:t>Základní funkce systému</w:t>
      </w:r>
    </w:p>
    <w:p w14:paraId="6213B955" w14:textId="77777777" w:rsidR="00845220" w:rsidRPr="00E2241E" w:rsidRDefault="00845220" w:rsidP="00A56A74">
      <w:pPr>
        <w:rPr>
          <w:rFonts w:ascii="Arial" w:hAnsi="Arial" w:cs="Arial"/>
          <w:b/>
          <w:bCs/>
        </w:rPr>
      </w:pPr>
    </w:p>
    <w:p w14:paraId="29B9DC47" w14:textId="77777777" w:rsidR="00845220" w:rsidRPr="00E2241E" w:rsidRDefault="00845220" w:rsidP="00A56A74">
      <w:pPr>
        <w:rPr>
          <w:rFonts w:ascii="Arial" w:hAnsi="Arial" w:cs="Arial"/>
        </w:rPr>
      </w:pPr>
      <w:r w:rsidRPr="00E2241E">
        <w:rPr>
          <w:rFonts w:ascii="Arial" w:hAnsi="Arial" w:cs="Arial"/>
        </w:rPr>
        <w:t>IS MP Manager umožňuje:</w:t>
      </w:r>
    </w:p>
    <w:p w14:paraId="5A4466EF" w14:textId="77777777" w:rsidR="00845220" w:rsidRPr="00E2241E" w:rsidRDefault="00845220" w:rsidP="00A56A74">
      <w:pPr>
        <w:rPr>
          <w:rFonts w:ascii="Arial" w:hAnsi="Arial" w:cs="Arial"/>
        </w:rPr>
      </w:pPr>
    </w:p>
    <w:p w14:paraId="0D2DC22F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num" w:pos="2214"/>
        </w:tabs>
        <w:spacing w:after="0" w:line="276" w:lineRule="auto"/>
        <w:ind w:left="1080"/>
      </w:pPr>
      <w:r w:rsidRPr="00E2241E">
        <w:t>evidovat všechny druhy událostí,</w:t>
      </w:r>
    </w:p>
    <w:p w14:paraId="2F7F3302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num" w:pos="2214"/>
        </w:tabs>
        <w:spacing w:after="0" w:line="276" w:lineRule="auto"/>
        <w:ind w:left="1080"/>
      </w:pPr>
      <w:r w:rsidRPr="00E2241E">
        <w:t>zadávat do aplikace jakékoliv události přímo v terénu,</w:t>
      </w:r>
    </w:p>
    <w:p w14:paraId="3DD49477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num" w:pos="2214"/>
        </w:tabs>
        <w:spacing w:after="0" w:line="276" w:lineRule="auto"/>
        <w:ind w:left="1080"/>
      </w:pPr>
      <w:r w:rsidRPr="00E2241E">
        <w:t>zadávat a sledovat procesy v reálném čase,</w:t>
      </w:r>
    </w:p>
    <w:p w14:paraId="1F5070AD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num" w:pos="2214"/>
        </w:tabs>
        <w:spacing w:after="0" w:line="276" w:lineRule="auto"/>
        <w:ind w:left="1080"/>
      </w:pPr>
      <w:r w:rsidRPr="00E2241E">
        <w:t>přímou vazbu na Základní registry pro ztotožnění osob,</w:t>
      </w:r>
    </w:p>
    <w:p w14:paraId="6BFF4F59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num" w:pos="2214"/>
        </w:tabs>
        <w:spacing w:after="0" w:line="276" w:lineRule="auto"/>
        <w:ind w:left="1080"/>
      </w:pPr>
      <w:r w:rsidRPr="00E2241E">
        <w:t>ověřovat on-line RZ v databázi Odcizených motorových vozidel a osoby v databázi Osob v pátrání (DB MVČR),</w:t>
      </w:r>
    </w:p>
    <w:p w14:paraId="3C93F382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num" w:pos="2214"/>
        </w:tabs>
        <w:spacing w:after="0" w:line="276" w:lineRule="auto"/>
        <w:ind w:left="1080"/>
      </w:pPr>
      <w:r w:rsidRPr="00E2241E">
        <w:t>vést komplexní agendu pokutových bloků,</w:t>
      </w:r>
    </w:p>
    <w:p w14:paraId="12F1848B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num" w:pos="2214"/>
        </w:tabs>
        <w:spacing w:after="0" w:line="276" w:lineRule="auto"/>
        <w:ind w:left="1080"/>
      </w:pPr>
      <w:r w:rsidRPr="00E2241E">
        <w:t>statisticky vyhodnocovat odvedenou práci MP i jednotlivých strážníků,</w:t>
      </w:r>
    </w:p>
    <w:p w14:paraId="56767274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num" w:pos="2214"/>
        </w:tabs>
        <w:spacing w:after="0" w:line="276" w:lineRule="auto"/>
        <w:ind w:left="1080"/>
      </w:pPr>
      <w:r w:rsidRPr="00E2241E">
        <w:t>vyhledávat události a objekty podle detailních parametrů,</w:t>
      </w:r>
    </w:p>
    <w:p w14:paraId="1911C18E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num" w:pos="2214"/>
        </w:tabs>
        <w:spacing w:after="0" w:line="276" w:lineRule="auto"/>
        <w:ind w:left="1080"/>
      </w:pPr>
      <w:r w:rsidRPr="00E2241E">
        <w:t>vytvářet celou řadu různých sestav,</w:t>
      </w:r>
    </w:p>
    <w:p w14:paraId="593B3043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num" w:pos="2214"/>
        </w:tabs>
        <w:spacing w:after="0" w:line="276" w:lineRule="auto"/>
        <w:ind w:left="1080"/>
      </w:pPr>
      <w:r w:rsidRPr="00E2241E">
        <w:t>tvořit skupiny uživatelů a přesně nastavit přístupová práva pro jednotlivé uživatele,</w:t>
      </w:r>
    </w:p>
    <w:p w14:paraId="4EB765B6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num" w:pos="2214"/>
        </w:tabs>
        <w:spacing w:after="0" w:line="276" w:lineRule="auto"/>
        <w:ind w:left="1080"/>
      </w:pPr>
      <w:r w:rsidRPr="00E2241E">
        <w:t>sledovat kroky uživatele na systémové úrovni,</w:t>
      </w:r>
    </w:p>
    <w:p w14:paraId="6CC5DC1E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num" w:pos="2214"/>
        </w:tabs>
        <w:spacing w:after="0" w:line="276" w:lineRule="auto"/>
        <w:ind w:left="1080"/>
      </w:pPr>
      <w:r w:rsidRPr="00E2241E">
        <w:t>přistupovat do systému vzdáleně (ze služební cesty, z domova),</w:t>
      </w:r>
    </w:p>
    <w:p w14:paraId="7D9A6567" w14:textId="77777777" w:rsidR="00845220" w:rsidRPr="00E2241E" w:rsidRDefault="00845220" w:rsidP="00A56A74">
      <w:pPr>
        <w:pStyle w:val="Textbody"/>
        <w:numPr>
          <w:ilvl w:val="0"/>
          <w:numId w:val="10"/>
        </w:numPr>
        <w:tabs>
          <w:tab w:val="num" w:pos="2214"/>
        </w:tabs>
        <w:spacing w:after="0" w:line="276" w:lineRule="auto"/>
        <w:ind w:left="1080"/>
      </w:pPr>
      <w:r w:rsidRPr="00E2241E">
        <w:t>mít k dispozici profesionální servis a Hot Line podporu 7*24.</w:t>
      </w:r>
    </w:p>
    <w:p w14:paraId="27312006" w14:textId="77777777" w:rsidR="00845220" w:rsidRPr="00E2241E" w:rsidRDefault="00845220" w:rsidP="00A56A74">
      <w:pPr>
        <w:rPr>
          <w:rFonts w:ascii="Arial" w:hAnsi="Arial" w:cs="Arial"/>
          <w:b/>
          <w:bCs/>
        </w:rPr>
      </w:pPr>
    </w:p>
    <w:p w14:paraId="22A6468C" w14:textId="77777777" w:rsidR="00845220" w:rsidRPr="00E2241E" w:rsidRDefault="00845220" w:rsidP="00A56A74">
      <w:pPr>
        <w:rPr>
          <w:rFonts w:ascii="Arial" w:hAnsi="Arial" w:cs="Arial"/>
          <w:b/>
          <w:bCs/>
        </w:rPr>
      </w:pPr>
    </w:p>
    <w:p w14:paraId="5FED1D75" w14:textId="77777777" w:rsidR="00845220" w:rsidRPr="00E2241E" w:rsidRDefault="00845220" w:rsidP="00A56A74">
      <w:pPr>
        <w:numPr>
          <w:ilvl w:val="0"/>
          <w:numId w:val="9"/>
        </w:numPr>
        <w:autoSpaceDE/>
        <w:autoSpaceDN/>
        <w:jc w:val="both"/>
        <w:rPr>
          <w:rFonts w:ascii="Arial" w:hAnsi="Arial" w:cs="Arial"/>
          <w:b/>
          <w:bCs/>
        </w:rPr>
      </w:pPr>
      <w:r w:rsidRPr="00E2241E">
        <w:rPr>
          <w:rFonts w:ascii="Arial" w:hAnsi="Arial" w:cs="Arial"/>
          <w:b/>
          <w:bCs/>
        </w:rPr>
        <w:t xml:space="preserve">Popis nabízeného řešení </w:t>
      </w:r>
    </w:p>
    <w:p w14:paraId="268FFEFA" w14:textId="77777777" w:rsidR="00845220" w:rsidRPr="00E2241E" w:rsidRDefault="00845220" w:rsidP="00A56A74">
      <w:pPr>
        <w:jc w:val="both"/>
        <w:rPr>
          <w:rFonts w:ascii="Arial" w:hAnsi="Arial" w:cs="Arial"/>
          <w:b/>
          <w:bCs/>
        </w:rPr>
      </w:pPr>
    </w:p>
    <w:p w14:paraId="7D357EC1" w14:textId="77777777" w:rsidR="00845220" w:rsidRPr="00E2241E" w:rsidRDefault="00845220" w:rsidP="00A56A74">
      <w:pPr>
        <w:spacing w:after="24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IS MP Manager je modulární systém, konkrétní řešení lze logicky poskládat dle požadavků a potřeb příslušné obecní policie.</w:t>
      </w:r>
    </w:p>
    <w:p w14:paraId="084CAC53" w14:textId="77777777" w:rsidR="00845220" w:rsidRPr="00E2241E" w:rsidRDefault="00845220" w:rsidP="00A56A74">
      <w:pPr>
        <w:numPr>
          <w:ilvl w:val="0"/>
          <w:numId w:val="12"/>
        </w:numPr>
        <w:autoSpaceDE/>
        <w:autoSpaceDN/>
        <w:ind w:left="284" w:hanging="284"/>
        <w:jc w:val="both"/>
        <w:rPr>
          <w:rFonts w:ascii="Arial" w:hAnsi="Arial" w:cs="Arial"/>
          <w:b/>
          <w:bCs/>
        </w:rPr>
      </w:pPr>
      <w:r w:rsidRPr="00E2241E">
        <w:rPr>
          <w:rFonts w:ascii="Arial" w:hAnsi="Arial" w:cs="Arial"/>
          <w:b/>
          <w:bCs/>
        </w:rPr>
        <w:t>Základní modul</w:t>
      </w:r>
    </w:p>
    <w:p w14:paraId="007BA986" w14:textId="77777777" w:rsidR="00845220" w:rsidRPr="00E2241E" w:rsidRDefault="00845220" w:rsidP="00A56A74">
      <w:pPr>
        <w:ind w:left="284"/>
        <w:jc w:val="both"/>
        <w:rPr>
          <w:rFonts w:ascii="Arial" w:hAnsi="Arial" w:cs="Arial"/>
          <w:b/>
          <w:bCs/>
        </w:rPr>
      </w:pPr>
    </w:p>
    <w:p w14:paraId="23232417" w14:textId="77777777" w:rsidR="00845220" w:rsidRPr="00E2241E" w:rsidRDefault="00845220" w:rsidP="00A56A74">
      <w:pPr>
        <w:numPr>
          <w:ilvl w:val="0"/>
          <w:numId w:val="11"/>
        </w:numPr>
        <w:autoSpaceDE/>
        <w:autoSpaceDN/>
        <w:jc w:val="both"/>
        <w:rPr>
          <w:rFonts w:ascii="Arial" w:hAnsi="Arial" w:cs="Arial"/>
        </w:rPr>
      </w:pPr>
      <w:r w:rsidRPr="00E2241E">
        <w:rPr>
          <w:rFonts w:ascii="Arial" w:hAnsi="Arial" w:cs="Arial"/>
          <w:i/>
          <w:iCs/>
        </w:rPr>
        <w:t xml:space="preserve">Jedná se o základní část aplikace, ve které jsou evidovány a spravovány všechny události, které městská policie zpracovává; mimo přestupků a trestných činů i ostatní události, jako je pátrání asistence, mimořádné události apod. </w:t>
      </w:r>
    </w:p>
    <w:p w14:paraId="162C58DB" w14:textId="77777777" w:rsidR="00845220" w:rsidRPr="00E2241E" w:rsidRDefault="00845220" w:rsidP="00A56A74">
      <w:pPr>
        <w:numPr>
          <w:ilvl w:val="0"/>
          <w:numId w:val="11"/>
        </w:numPr>
        <w:autoSpaceDE/>
        <w:autoSpaceDN/>
        <w:jc w:val="both"/>
        <w:rPr>
          <w:rFonts w:ascii="Arial" w:hAnsi="Arial" w:cs="Arial"/>
        </w:rPr>
      </w:pPr>
      <w:r w:rsidRPr="00E2241E">
        <w:rPr>
          <w:rFonts w:ascii="Arial" w:hAnsi="Arial" w:cs="Arial"/>
          <w:i/>
          <w:iCs/>
        </w:rPr>
        <w:t xml:space="preserve">Zajišťuje, aby každá událost mohla být podrobně popsána a zadokumentována přiloženými fotografiemi, informacemi z mapových podkladů, případně jinými dokumenty. </w:t>
      </w:r>
    </w:p>
    <w:p w14:paraId="3E598803" w14:textId="77777777" w:rsidR="00845220" w:rsidRPr="00E2241E" w:rsidRDefault="00845220" w:rsidP="00A56A74">
      <w:pPr>
        <w:numPr>
          <w:ilvl w:val="0"/>
          <w:numId w:val="11"/>
        </w:numPr>
        <w:autoSpaceDE/>
        <w:autoSpaceDN/>
        <w:jc w:val="both"/>
        <w:rPr>
          <w:rFonts w:ascii="Arial" w:hAnsi="Arial" w:cs="Arial"/>
          <w:i/>
          <w:iCs/>
        </w:rPr>
      </w:pPr>
      <w:r w:rsidRPr="00E2241E">
        <w:rPr>
          <w:rFonts w:ascii="Arial" w:hAnsi="Arial" w:cs="Arial"/>
          <w:i/>
          <w:iCs/>
        </w:rPr>
        <w:t>Aplikace si vede sama svůj vlastní číselník událostí a spisů.</w:t>
      </w:r>
      <w:r w:rsidRPr="00E2241E">
        <w:rPr>
          <w:rFonts w:ascii="Arial" w:hAnsi="Arial" w:cs="Arial"/>
          <w:i/>
          <w:iCs/>
        </w:rPr>
        <w:tab/>
      </w:r>
      <w:r w:rsidRPr="00E2241E">
        <w:rPr>
          <w:rFonts w:ascii="Arial" w:hAnsi="Arial" w:cs="Arial"/>
          <w:i/>
          <w:iCs/>
        </w:rPr>
        <w:tab/>
      </w:r>
    </w:p>
    <w:p w14:paraId="0BC3B100" w14:textId="77777777" w:rsidR="00845220" w:rsidRPr="00E2241E" w:rsidRDefault="00845220" w:rsidP="00A56A74">
      <w:pPr>
        <w:numPr>
          <w:ilvl w:val="0"/>
          <w:numId w:val="11"/>
        </w:numPr>
        <w:autoSpaceDE/>
        <w:autoSpaceDN/>
        <w:jc w:val="both"/>
        <w:rPr>
          <w:rFonts w:ascii="Arial" w:hAnsi="Arial" w:cs="Arial"/>
        </w:rPr>
      </w:pPr>
      <w:r w:rsidRPr="00E2241E">
        <w:rPr>
          <w:rFonts w:ascii="Arial" w:hAnsi="Arial" w:cs="Arial"/>
          <w:i/>
          <w:iCs/>
        </w:rPr>
        <w:t xml:space="preserve">Vede personální agendu organizace – osobní informace k pracovníkům, jejich dokladům, informace k fondu a režimu pracovní doby, pokutovým blokům, které byly strážníkům vydány apod. </w:t>
      </w:r>
    </w:p>
    <w:p w14:paraId="6D69F6F5" w14:textId="77777777" w:rsidR="00845220" w:rsidRPr="00E2241E" w:rsidRDefault="00845220" w:rsidP="00A56A74">
      <w:pPr>
        <w:numPr>
          <w:ilvl w:val="0"/>
          <w:numId w:val="11"/>
        </w:numPr>
        <w:autoSpaceDE/>
        <w:autoSpaceDN/>
        <w:jc w:val="both"/>
        <w:rPr>
          <w:rFonts w:ascii="Arial" w:hAnsi="Arial" w:cs="Arial"/>
        </w:rPr>
      </w:pPr>
      <w:r w:rsidRPr="00E2241E">
        <w:rPr>
          <w:rFonts w:ascii="Arial" w:hAnsi="Arial" w:cs="Arial"/>
          <w:i/>
          <w:iCs/>
        </w:rPr>
        <w:t xml:space="preserve">Umožňuje tvorbu sestav dle zadaných kritérií, protokolů a vytváření statistik pro </w:t>
      </w:r>
      <w:r w:rsidRPr="00E2241E">
        <w:rPr>
          <w:rFonts w:ascii="Arial" w:hAnsi="Arial" w:cs="Arial"/>
        </w:rPr>
        <w:t xml:space="preserve">MV. </w:t>
      </w:r>
    </w:p>
    <w:p w14:paraId="15340A6B" w14:textId="77777777" w:rsidR="00845220" w:rsidRPr="00E2241E" w:rsidRDefault="00845220" w:rsidP="00A56A74">
      <w:pPr>
        <w:numPr>
          <w:ilvl w:val="0"/>
          <w:numId w:val="11"/>
        </w:numPr>
        <w:autoSpaceDE/>
        <w:autoSpaceDN/>
        <w:jc w:val="both"/>
        <w:rPr>
          <w:rFonts w:ascii="Arial" w:hAnsi="Arial" w:cs="Arial"/>
        </w:rPr>
      </w:pPr>
      <w:r w:rsidRPr="00E2241E">
        <w:rPr>
          <w:rFonts w:ascii="Arial" w:hAnsi="Arial" w:cs="Arial"/>
          <w:i/>
          <w:iCs/>
        </w:rPr>
        <w:t xml:space="preserve">Zajišťuje propojení se základními registry, s databází kradených vozidel vedenou MV ČR, s databází osob v pátrání. </w:t>
      </w:r>
    </w:p>
    <w:p w14:paraId="088076A1" w14:textId="77777777" w:rsidR="00845220" w:rsidRPr="00E2241E" w:rsidRDefault="00845220" w:rsidP="00A56A74">
      <w:pPr>
        <w:numPr>
          <w:ilvl w:val="0"/>
          <w:numId w:val="11"/>
        </w:numPr>
        <w:autoSpaceDE/>
        <w:autoSpaceDN/>
        <w:jc w:val="both"/>
        <w:rPr>
          <w:rFonts w:ascii="Arial" w:hAnsi="Arial" w:cs="Arial"/>
        </w:rPr>
      </w:pPr>
      <w:r w:rsidRPr="00E2241E">
        <w:rPr>
          <w:rFonts w:ascii="Arial" w:hAnsi="Arial" w:cs="Arial"/>
          <w:i/>
          <w:iCs/>
        </w:rPr>
        <w:t>Obsahuje celou řadu dalších funkcí, které jsou nezbytné pro zajištění řádného výkonu služby strážníka.</w:t>
      </w:r>
    </w:p>
    <w:p w14:paraId="4353A41A" w14:textId="77777777" w:rsidR="00845220" w:rsidRPr="00E2241E" w:rsidRDefault="00845220" w:rsidP="00A56A74">
      <w:pPr>
        <w:jc w:val="both"/>
        <w:rPr>
          <w:rFonts w:ascii="Arial" w:hAnsi="Arial" w:cs="Arial"/>
          <w:i/>
          <w:iCs/>
        </w:rPr>
      </w:pPr>
    </w:p>
    <w:p w14:paraId="7ACB5A53" w14:textId="77777777" w:rsidR="00845220" w:rsidRPr="00E2241E" w:rsidRDefault="00845220" w:rsidP="00A56A74">
      <w:pPr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Správa událostí (přestupky, správní delikty, </w:t>
      </w:r>
      <w:proofErr w:type="spellStart"/>
      <w:r w:rsidRPr="00E2241E">
        <w:rPr>
          <w:rFonts w:ascii="Arial" w:hAnsi="Arial" w:cs="Arial"/>
        </w:rPr>
        <w:t>tr</w:t>
      </w:r>
      <w:proofErr w:type="spellEnd"/>
      <w:r w:rsidRPr="00E2241E">
        <w:rPr>
          <w:rFonts w:ascii="Arial" w:hAnsi="Arial" w:cs="Arial"/>
        </w:rPr>
        <w:t xml:space="preserve">. </w:t>
      </w:r>
      <w:proofErr w:type="gramStart"/>
      <w:r w:rsidRPr="00E2241E">
        <w:rPr>
          <w:rFonts w:ascii="Arial" w:hAnsi="Arial" w:cs="Arial"/>
        </w:rPr>
        <w:t>činy</w:t>
      </w:r>
      <w:proofErr w:type="gramEnd"/>
      <w:r w:rsidRPr="00E2241E">
        <w:rPr>
          <w:rFonts w:ascii="Arial" w:hAnsi="Arial" w:cs="Arial"/>
        </w:rPr>
        <w:t>, kontroly osob a ostatní události)</w:t>
      </w:r>
    </w:p>
    <w:p w14:paraId="66551D08" w14:textId="77777777" w:rsidR="00845220" w:rsidRPr="00E2241E" w:rsidRDefault="00845220" w:rsidP="00A56A74">
      <w:pPr>
        <w:numPr>
          <w:ilvl w:val="1"/>
          <w:numId w:val="20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jednotná číselná řada událostí</w:t>
      </w:r>
    </w:p>
    <w:p w14:paraId="6A47B7E9" w14:textId="77777777" w:rsidR="00845220" w:rsidRPr="00E2241E" w:rsidRDefault="00845220" w:rsidP="00A56A74">
      <w:pPr>
        <w:numPr>
          <w:ilvl w:val="1"/>
          <w:numId w:val="20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možnost přidání, editace událostí</w:t>
      </w:r>
    </w:p>
    <w:p w14:paraId="5C675716" w14:textId="77777777" w:rsidR="00845220" w:rsidRPr="00E2241E" w:rsidRDefault="00845220" w:rsidP="00A56A74">
      <w:pPr>
        <w:numPr>
          <w:ilvl w:val="1"/>
          <w:numId w:val="20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zobrazení historie událostí</w:t>
      </w:r>
    </w:p>
    <w:p w14:paraId="0384C0FC" w14:textId="77777777" w:rsidR="00845220" w:rsidRPr="00E2241E" w:rsidRDefault="00845220" w:rsidP="00A56A74">
      <w:pPr>
        <w:numPr>
          <w:ilvl w:val="1"/>
          <w:numId w:val="20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víceúrovňové filtrování a řazení událostí dle vybraných kritérií a kombinací</w:t>
      </w:r>
    </w:p>
    <w:p w14:paraId="16EC3CCC" w14:textId="77777777" w:rsidR="00845220" w:rsidRPr="00E2241E" w:rsidRDefault="00845220" w:rsidP="00A56A74">
      <w:pPr>
        <w:numPr>
          <w:ilvl w:val="1"/>
          <w:numId w:val="20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tvorba svodek událostí</w:t>
      </w:r>
    </w:p>
    <w:p w14:paraId="7FE508E4" w14:textId="77777777" w:rsidR="00845220" w:rsidRPr="00E2241E" w:rsidRDefault="00845220" w:rsidP="00A56A74">
      <w:pPr>
        <w:numPr>
          <w:ilvl w:val="1"/>
          <w:numId w:val="20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možnost vkládání dokumentů k události</w:t>
      </w:r>
    </w:p>
    <w:p w14:paraId="1093082B" w14:textId="77777777" w:rsidR="00845220" w:rsidRPr="00E2241E" w:rsidRDefault="00845220" w:rsidP="00A56A74">
      <w:pPr>
        <w:numPr>
          <w:ilvl w:val="2"/>
          <w:numId w:val="19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textové dokumenty </w:t>
      </w:r>
    </w:p>
    <w:p w14:paraId="73AD1E7A" w14:textId="77777777" w:rsidR="00845220" w:rsidRPr="00E2241E" w:rsidRDefault="00845220" w:rsidP="00A56A74">
      <w:pPr>
        <w:numPr>
          <w:ilvl w:val="2"/>
          <w:numId w:val="19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lastRenderedPageBreak/>
        <w:t>obrázky (</w:t>
      </w:r>
      <w:proofErr w:type="spellStart"/>
      <w:r w:rsidRPr="00E2241E">
        <w:rPr>
          <w:rFonts w:ascii="Arial" w:hAnsi="Arial" w:cs="Arial"/>
        </w:rPr>
        <w:t>jpg</w:t>
      </w:r>
      <w:proofErr w:type="spellEnd"/>
      <w:r w:rsidRPr="00E2241E">
        <w:rPr>
          <w:rFonts w:ascii="Arial" w:hAnsi="Arial" w:cs="Arial"/>
        </w:rPr>
        <w:t xml:space="preserve">, </w:t>
      </w:r>
      <w:proofErr w:type="spellStart"/>
      <w:r w:rsidRPr="00E2241E">
        <w:rPr>
          <w:rFonts w:ascii="Arial" w:hAnsi="Arial" w:cs="Arial"/>
        </w:rPr>
        <w:t>bmp</w:t>
      </w:r>
      <w:proofErr w:type="spellEnd"/>
      <w:r w:rsidRPr="00E2241E">
        <w:rPr>
          <w:rFonts w:ascii="Arial" w:hAnsi="Arial" w:cs="Arial"/>
        </w:rPr>
        <w:t xml:space="preserve">, </w:t>
      </w:r>
      <w:proofErr w:type="spellStart"/>
      <w:r w:rsidRPr="00E2241E">
        <w:rPr>
          <w:rFonts w:ascii="Arial" w:hAnsi="Arial" w:cs="Arial"/>
        </w:rPr>
        <w:t>png</w:t>
      </w:r>
      <w:proofErr w:type="spellEnd"/>
      <w:r w:rsidRPr="00E2241E">
        <w:rPr>
          <w:rFonts w:ascii="Arial" w:hAnsi="Arial" w:cs="Arial"/>
        </w:rPr>
        <w:t xml:space="preserve">), videosoubory (mpeg4, 3gp, </w:t>
      </w:r>
      <w:proofErr w:type="spellStart"/>
      <w:r w:rsidRPr="00E2241E">
        <w:rPr>
          <w:rFonts w:ascii="Arial" w:hAnsi="Arial" w:cs="Arial"/>
        </w:rPr>
        <w:t>avi</w:t>
      </w:r>
      <w:proofErr w:type="spellEnd"/>
      <w:r w:rsidRPr="00E2241E">
        <w:rPr>
          <w:rFonts w:ascii="Arial" w:hAnsi="Arial" w:cs="Arial"/>
        </w:rPr>
        <w:t>), zvukové soubory (mp3, mp4)</w:t>
      </w:r>
    </w:p>
    <w:p w14:paraId="53772BC0" w14:textId="77777777" w:rsidR="00845220" w:rsidRPr="00E2241E" w:rsidRDefault="00845220" w:rsidP="00A56A74">
      <w:pPr>
        <w:numPr>
          <w:ilvl w:val="2"/>
          <w:numId w:val="19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možnost nastavit velikosti a rozlišení souborů</w:t>
      </w:r>
    </w:p>
    <w:p w14:paraId="1DD6414A" w14:textId="77777777" w:rsidR="00845220" w:rsidRPr="00E2241E" w:rsidRDefault="00845220" w:rsidP="00A56A74">
      <w:pPr>
        <w:numPr>
          <w:ilvl w:val="1"/>
          <w:numId w:val="21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vizualizace místa události na mapovém podkladu (Google, Seznam)</w:t>
      </w:r>
    </w:p>
    <w:p w14:paraId="3F9373DF" w14:textId="77777777" w:rsidR="00845220" w:rsidRDefault="00845220" w:rsidP="00A56A74">
      <w:pPr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Logování všech změnových operací a nahlížení na osobní údaje v rámci IS MPP</w:t>
      </w:r>
    </w:p>
    <w:p w14:paraId="16D11080" w14:textId="77777777" w:rsidR="00845220" w:rsidRPr="00E2241E" w:rsidRDefault="00845220" w:rsidP="00A56A74">
      <w:pPr>
        <w:autoSpaceDE/>
        <w:autoSpaceDN/>
        <w:spacing w:after="200" w:line="276" w:lineRule="auto"/>
        <w:ind w:left="720"/>
        <w:jc w:val="both"/>
        <w:rPr>
          <w:rFonts w:ascii="Arial" w:hAnsi="Arial" w:cs="Arial"/>
        </w:rPr>
      </w:pPr>
    </w:p>
    <w:p w14:paraId="6D72B3D9" w14:textId="77777777" w:rsidR="00845220" w:rsidRPr="00E2241E" w:rsidRDefault="00845220" w:rsidP="00A56A74">
      <w:pPr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Správa uživatelů</w:t>
      </w:r>
    </w:p>
    <w:p w14:paraId="646A7242" w14:textId="77777777" w:rsidR="00845220" w:rsidRPr="00E2241E" w:rsidRDefault="00845220" w:rsidP="00A56A74">
      <w:pPr>
        <w:numPr>
          <w:ilvl w:val="1"/>
          <w:numId w:val="18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definování uživatelských rolí, skupin uživatelů</w:t>
      </w:r>
    </w:p>
    <w:p w14:paraId="62AE3381" w14:textId="77777777" w:rsidR="00845220" w:rsidRPr="00E2241E" w:rsidRDefault="00845220" w:rsidP="00A56A74">
      <w:pPr>
        <w:numPr>
          <w:ilvl w:val="1"/>
          <w:numId w:val="18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definování omezení přístupů k funkcím IS MPP na základě role</w:t>
      </w:r>
    </w:p>
    <w:p w14:paraId="4FFABA6C" w14:textId="77777777" w:rsidR="00845220" w:rsidRPr="00E2241E" w:rsidRDefault="00845220" w:rsidP="00A56A74">
      <w:pPr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Personalistika </w:t>
      </w:r>
    </w:p>
    <w:p w14:paraId="60CEA3EA" w14:textId="77777777" w:rsidR="00845220" w:rsidRPr="00E2241E" w:rsidRDefault="00845220" w:rsidP="00A56A74">
      <w:pPr>
        <w:numPr>
          <w:ilvl w:val="1"/>
          <w:numId w:val="17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evidence lidských zdrojů – strážníků, čekatelů a civilních zaměstnanců podle </w:t>
      </w:r>
      <w:proofErr w:type="gramStart"/>
      <w:r w:rsidRPr="00E2241E">
        <w:rPr>
          <w:rFonts w:ascii="Arial" w:hAnsi="Arial" w:cs="Arial"/>
        </w:rPr>
        <w:t>zákona</w:t>
      </w:r>
      <w:r w:rsidR="00B0061D">
        <w:rPr>
          <w:rFonts w:ascii="Arial" w:hAnsi="Arial" w:cs="Arial"/>
        </w:rPr>
        <w:t xml:space="preserve">  č.</w:t>
      </w:r>
      <w:proofErr w:type="gramEnd"/>
      <w:r w:rsidR="00B0061D">
        <w:rPr>
          <w:rFonts w:ascii="Arial" w:hAnsi="Arial" w:cs="Arial"/>
        </w:rPr>
        <w:t xml:space="preserve"> </w:t>
      </w:r>
      <w:r w:rsidRPr="00E2241E">
        <w:rPr>
          <w:rFonts w:ascii="Arial" w:hAnsi="Arial" w:cs="Arial"/>
        </w:rPr>
        <w:t>553/1991 Sb., §1a</w:t>
      </w:r>
    </w:p>
    <w:p w14:paraId="72732A50" w14:textId="77777777" w:rsidR="00845220" w:rsidRPr="00E2241E" w:rsidRDefault="00845220" w:rsidP="00A56A74">
      <w:pPr>
        <w:numPr>
          <w:ilvl w:val="1"/>
          <w:numId w:val="17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evidence termínů platnosti lékařských prohlídek, školení, atestů, zbrojních průkazů apod.</w:t>
      </w:r>
    </w:p>
    <w:p w14:paraId="472B24E4" w14:textId="77777777" w:rsidR="00845220" w:rsidRPr="00E2241E" w:rsidRDefault="00845220" w:rsidP="00A56A74">
      <w:pPr>
        <w:numPr>
          <w:ilvl w:val="1"/>
          <w:numId w:val="17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evidence platnosti záznamů s možností automatického upozornění o blížící se expiraci záznamu formou zaslání na e-mail zaměstnance i nadřízeného pracovníka</w:t>
      </w:r>
    </w:p>
    <w:p w14:paraId="5D3312F9" w14:textId="77777777" w:rsidR="00845220" w:rsidRPr="00E2241E" w:rsidRDefault="00845220" w:rsidP="00A56A74">
      <w:pPr>
        <w:numPr>
          <w:ilvl w:val="1"/>
          <w:numId w:val="17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fond pracovní doby</w:t>
      </w:r>
    </w:p>
    <w:p w14:paraId="0B6BB3A0" w14:textId="77777777" w:rsidR="00845220" w:rsidRPr="00E2241E" w:rsidRDefault="00845220" w:rsidP="00A56A74">
      <w:pPr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Evidence pokutových bloků </w:t>
      </w:r>
    </w:p>
    <w:p w14:paraId="3DD6BA72" w14:textId="77777777" w:rsidR="00845220" w:rsidRPr="00E2241E" w:rsidRDefault="00845220" w:rsidP="00A56A74">
      <w:pPr>
        <w:numPr>
          <w:ilvl w:val="1"/>
          <w:numId w:val="16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možnost k popisu události zadat čísla vydaných pokutových bloků, včetně případného tisku protokolů</w:t>
      </w:r>
    </w:p>
    <w:p w14:paraId="71BB7F87" w14:textId="77777777" w:rsidR="00845220" w:rsidRPr="00E2241E" w:rsidRDefault="00845220" w:rsidP="00A56A74">
      <w:pPr>
        <w:numPr>
          <w:ilvl w:val="1"/>
          <w:numId w:val="16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možnost vytvářet přehledy z vydaných PB při události z pohledu na:</w:t>
      </w:r>
    </w:p>
    <w:p w14:paraId="41184F43" w14:textId="77777777" w:rsidR="00845220" w:rsidRPr="00E2241E" w:rsidRDefault="00845220" w:rsidP="00A56A74">
      <w:pPr>
        <w:numPr>
          <w:ilvl w:val="2"/>
          <w:numId w:val="15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jednotlivé strážníky</w:t>
      </w:r>
    </w:p>
    <w:p w14:paraId="5CA5827F" w14:textId="77777777" w:rsidR="00845220" w:rsidRPr="00E2241E" w:rsidRDefault="00845220" w:rsidP="00A56A74">
      <w:pPr>
        <w:numPr>
          <w:ilvl w:val="2"/>
          <w:numId w:val="15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události</w:t>
      </w:r>
    </w:p>
    <w:p w14:paraId="548C3513" w14:textId="77777777" w:rsidR="00845220" w:rsidRPr="00E2241E" w:rsidRDefault="00845220" w:rsidP="00A56A74">
      <w:pPr>
        <w:numPr>
          <w:ilvl w:val="2"/>
          <w:numId w:val="15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kombinace kritérií výběru</w:t>
      </w:r>
    </w:p>
    <w:p w14:paraId="21DD0C2C" w14:textId="77777777" w:rsidR="00845220" w:rsidRPr="00E2241E" w:rsidRDefault="00845220" w:rsidP="00A56A74">
      <w:pPr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Správa bodovaných dopravních přestupků</w:t>
      </w:r>
    </w:p>
    <w:p w14:paraId="3828A789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automatické generování dokumentu „Oznámení o uložení pokuty v blokovém řízení pro obce s rozšířenou působností“ s adresou věcně příslušné ORP</w:t>
      </w:r>
    </w:p>
    <w:p w14:paraId="0AB00B6A" w14:textId="77777777" w:rsidR="00845220" w:rsidRPr="00E2241E" w:rsidRDefault="00845220" w:rsidP="00A56A74">
      <w:pPr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Automatické vytváření statistik pro MV podle zákona č. 553/1991 Sb., §2, písm. i)</w:t>
      </w:r>
    </w:p>
    <w:p w14:paraId="1EB2906A" w14:textId="77777777" w:rsidR="00845220" w:rsidRPr="00E2241E" w:rsidRDefault="00845220" w:rsidP="00A56A74">
      <w:pPr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Možnost nadefinování tiskových sestav s možností dodatečné editace před vlastním tiskem</w:t>
      </w:r>
    </w:p>
    <w:p w14:paraId="435B011C" w14:textId="77777777" w:rsidR="00845220" w:rsidRPr="00E2241E" w:rsidRDefault="00845220" w:rsidP="00A56A74">
      <w:pPr>
        <w:jc w:val="both"/>
        <w:rPr>
          <w:rFonts w:ascii="Arial" w:hAnsi="Arial" w:cs="Arial"/>
        </w:rPr>
      </w:pPr>
    </w:p>
    <w:p w14:paraId="15465768" w14:textId="77777777" w:rsidR="00845220" w:rsidRPr="00E2241E" w:rsidRDefault="00845220" w:rsidP="00A56A74">
      <w:pPr>
        <w:numPr>
          <w:ilvl w:val="0"/>
          <w:numId w:val="12"/>
        </w:numPr>
        <w:autoSpaceDE/>
        <w:autoSpaceDN/>
        <w:ind w:left="284" w:hanging="284"/>
        <w:jc w:val="both"/>
        <w:rPr>
          <w:rFonts w:ascii="Arial" w:hAnsi="Arial" w:cs="Arial"/>
          <w:b/>
          <w:bCs/>
        </w:rPr>
      </w:pPr>
      <w:r w:rsidRPr="00E2241E">
        <w:rPr>
          <w:rFonts w:ascii="Arial" w:hAnsi="Arial" w:cs="Arial"/>
          <w:b/>
          <w:bCs/>
        </w:rPr>
        <w:t>Registry – rozhraní</w:t>
      </w:r>
    </w:p>
    <w:p w14:paraId="4693E827" w14:textId="77777777" w:rsidR="00845220" w:rsidRPr="00E2241E" w:rsidRDefault="00845220" w:rsidP="00A56A74">
      <w:pPr>
        <w:numPr>
          <w:ilvl w:val="0"/>
          <w:numId w:val="11"/>
        </w:numPr>
        <w:autoSpaceDE/>
        <w:autoSpaceDN/>
        <w:jc w:val="both"/>
        <w:rPr>
          <w:rFonts w:ascii="Arial" w:hAnsi="Arial" w:cs="Arial"/>
          <w:i/>
          <w:iCs/>
        </w:rPr>
      </w:pPr>
      <w:r w:rsidRPr="00E2241E">
        <w:rPr>
          <w:rFonts w:ascii="Arial" w:hAnsi="Arial" w:cs="Arial"/>
          <w:i/>
          <w:iCs/>
        </w:rPr>
        <w:t>Rozhraní slouží k propojení IS MP Manager se Základními registry, registry a databázemi města případně jinými periferními systémy.</w:t>
      </w:r>
    </w:p>
    <w:p w14:paraId="333E02ED" w14:textId="77777777" w:rsidR="00845220" w:rsidRPr="00E2241E" w:rsidRDefault="00845220" w:rsidP="00A56A74">
      <w:pPr>
        <w:jc w:val="both"/>
        <w:rPr>
          <w:rFonts w:ascii="Arial" w:hAnsi="Arial" w:cs="Arial"/>
          <w:b/>
          <w:bCs/>
        </w:rPr>
      </w:pPr>
    </w:p>
    <w:p w14:paraId="6D030102" w14:textId="77777777" w:rsidR="00845220" w:rsidRPr="00E2241E" w:rsidRDefault="00845220" w:rsidP="00A56A74">
      <w:pPr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hAnsi="Arial" w:cs="Arial"/>
          <w:b/>
          <w:bCs/>
        </w:rPr>
      </w:pPr>
      <w:r w:rsidRPr="00E2241E">
        <w:rPr>
          <w:rFonts w:ascii="Arial" w:hAnsi="Arial" w:cs="Arial"/>
        </w:rPr>
        <w:t xml:space="preserve">Rozhraní pro napojení na Základní registry a databáze MV je součástí </w:t>
      </w:r>
      <w:r w:rsidRPr="00E2241E">
        <w:rPr>
          <w:rFonts w:ascii="Arial" w:hAnsi="Arial" w:cs="Arial"/>
          <w:b/>
          <w:bCs/>
        </w:rPr>
        <w:t>Základního modulu</w:t>
      </w:r>
    </w:p>
    <w:p w14:paraId="274A8B6F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lastRenderedPageBreak/>
        <w:t>on-line ztotožnění osoby vůči Základním registrům</w:t>
      </w:r>
    </w:p>
    <w:p w14:paraId="71D3F5C4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on-line napojení na DB odcizených vozidel (MV)</w:t>
      </w:r>
    </w:p>
    <w:p w14:paraId="6B88553D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on-line napojení na DB osob v pátrání (MV)</w:t>
      </w:r>
    </w:p>
    <w:p w14:paraId="683AFADF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on line napojení na centrální registr vozidel (MD)</w:t>
      </w:r>
    </w:p>
    <w:p w14:paraId="39B724A3" w14:textId="77777777" w:rsidR="00845220" w:rsidRPr="00E2241E" w:rsidRDefault="00845220" w:rsidP="00A56A74">
      <w:pPr>
        <w:spacing w:after="200" w:line="276" w:lineRule="auto"/>
        <w:ind w:left="720"/>
        <w:jc w:val="both"/>
        <w:rPr>
          <w:rFonts w:ascii="Arial" w:hAnsi="Arial" w:cs="Arial"/>
        </w:rPr>
      </w:pPr>
    </w:p>
    <w:p w14:paraId="42056312" w14:textId="77777777" w:rsidR="00845220" w:rsidRPr="00E2241E" w:rsidRDefault="00845220" w:rsidP="00A56A74">
      <w:pPr>
        <w:numPr>
          <w:ilvl w:val="0"/>
          <w:numId w:val="12"/>
        </w:numPr>
        <w:autoSpaceDE/>
        <w:autoSpaceDN/>
        <w:ind w:left="284" w:hanging="284"/>
        <w:jc w:val="both"/>
        <w:rPr>
          <w:rFonts w:ascii="Arial" w:hAnsi="Arial" w:cs="Arial"/>
          <w:b/>
          <w:bCs/>
        </w:rPr>
      </w:pPr>
      <w:r w:rsidRPr="00E2241E">
        <w:rPr>
          <w:rFonts w:ascii="Arial" w:hAnsi="Arial" w:cs="Arial"/>
          <w:b/>
          <w:bCs/>
        </w:rPr>
        <w:t>Rozšiřující funkce</w:t>
      </w:r>
    </w:p>
    <w:p w14:paraId="63B68BEB" w14:textId="77777777" w:rsidR="00845220" w:rsidRPr="00E2241E" w:rsidRDefault="00845220" w:rsidP="00A56A74">
      <w:pPr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Úkoly</w:t>
      </w:r>
    </w:p>
    <w:p w14:paraId="6D22A32A" w14:textId="77777777" w:rsidR="00845220" w:rsidRPr="00E2241E" w:rsidRDefault="00845220" w:rsidP="00A56A74">
      <w:pPr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hAnsi="Arial" w:cs="Arial"/>
          <w:i/>
          <w:iCs/>
        </w:rPr>
      </w:pPr>
      <w:r w:rsidRPr="00E2241E">
        <w:rPr>
          <w:rFonts w:ascii="Arial" w:hAnsi="Arial" w:cs="Arial"/>
          <w:i/>
          <w:iCs/>
        </w:rPr>
        <w:t>Modul sloužící k plánování úkolů.</w:t>
      </w:r>
    </w:p>
    <w:p w14:paraId="64DA7891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vlastních </w:t>
      </w:r>
    </w:p>
    <w:p w14:paraId="2C504BB0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pro podřízené pracovníky, </w:t>
      </w:r>
    </w:p>
    <w:p w14:paraId="1F745FD4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předávání a delegování úkolů </w:t>
      </w:r>
    </w:p>
    <w:p w14:paraId="4E8D0708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zpětná odezva a hodnocení plnění úkolů</w:t>
      </w:r>
    </w:p>
    <w:p w14:paraId="13538E88" w14:textId="77777777" w:rsidR="00845220" w:rsidRPr="00E2241E" w:rsidRDefault="00845220" w:rsidP="00A56A74">
      <w:pPr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Hlášení o ukončení služby</w:t>
      </w:r>
    </w:p>
    <w:p w14:paraId="078FBBF8" w14:textId="77777777" w:rsidR="00845220" w:rsidRPr="00E2241E" w:rsidRDefault="00845220" w:rsidP="00A56A74">
      <w:pPr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hAnsi="Arial" w:cs="Arial"/>
          <w:i/>
          <w:iCs/>
        </w:rPr>
      </w:pPr>
      <w:r w:rsidRPr="00E2241E">
        <w:rPr>
          <w:rFonts w:ascii="Arial" w:hAnsi="Arial" w:cs="Arial"/>
          <w:i/>
          <w:iCs/>
        </w:rPr>
        <w:t>modul sloužící k předávání informací týkajících se předávání a přebírání služby</w:t>
      </w:r>
    </w:p>
    <w:p w14:paraId="302AD44A" w14:textId="77777777" w:rsidR="00845220" w:rsidRPr="00E2241E" w:rsidRDefault="00845220" w:rsidP="00A56A74">
      <w:pPr>
        <w:jc w:val="both"/>
        <w:rPr>
          <w:rFonts w:ascii="Arial" w:hAnsi="Arial" w:cs="Arial"/>
        </w:rPr>
      </w:pPr>
    </w:p>
    <w:p w14:paraId="761EE163" w14:textId="77777777" w:rsidR="00845220" w:rsidRPr="00E2241E" w:rsidRDefault="00845220" w:rsidP="00A56A74">
      <w:pPr>
        <w:numPr>
          <w:ilvl w:val="0"/>
          <w:numId w:val="12"/>
        </w:numPr>
        <w:autoSpaceDE/>
        <w:autoSpaceDN/>
        <w:ind w:left="284" w:hanging="284"/>
        <w:jc w:val="both"/>
        <w:rPr>
          <w:rFonts w:ascii="Arial" w:hAnsi="Arial" w:cs="Arial"/>
          <w:b/>
          <w:bCs/>
        </w:rPr>
      </w:pPr>
      <w:r w:rsidRPr="00E2241E">
        <w:rPr>
          <w:rFonts w:ascii="Arial" w:hAnsi="Arial" w:cs="Arial"/>
          <w:b/>
          <w:bCs/>
        </w:rPr>
        <w:t xml:space="preserve">MDA (Mobile </w:t>
      </w:r>
      <w:proofErr w:type="spellStart"/>
      <w:r w:rsidRPr="00E2241E">
        <w:rPr>
          <w:rFonts w:ascii="Arial" w:hAnsi="Arial" w:cs="Arial"/>
          <w:b/>
          <w:bCs/>
        </w:rPr>
        <w:t>DeviceAcces</w:t>
      </w:r>
      <w:proofErr w:type="spellEnd"/>
      <w:r w:rsidRPr="00E2241E">
        <w:rPr>
          <w:rFonts w:ascii="Arial" w:hAnsi="Arial" w:cs="Arial"/>
          <w:b/>
          <w:bCs/>
        </w:rPr>
        <w:t>)</w:t>
      </w:r>
    </w:p>
    <w:p w14:paraId="19B9903F" w14:textId="77777777" w:rsidR="00845220" w:rsidRPr="00E2241E" w:rsidRDefault="00845220" w:rsidP="00A56A74">
      <w:pPr>
        <w:numPr>
          <w:ilvl w:val="0"/>
          <w:numId w:val="11"/>
        </w:numPr>
        <w:autoSpaceDE/>
        <w:autoSpaceDN/>
        <w:jc w:val="both"/>
        <w:rPr>
          <w:rFonts w:ascii="Arial" w:hAnsi="Arial" w:cs="Arial"/>
          <w:i/>
          <w:iCs/>
        </w:rPr>
      </w:pPr>
      <w:r w:rsidRPr="00E2241E">
        <w:rPr>
          <w:rFonts w:ascii="Arial" w:hAnsi="Arial" w:cs="Arial"/>
          <w:i/>
          <w:iCs/>
        </w:rPr>
        <w:t>Modul pro propojení IS MP Manager s mobilními zařízeními typu Smart Mobile (chytrý telefon) případně tablet, pomocí kterých je možno se systémem aktivně pracovat přímo v terénu.</w:t>
      </w:r>
    </w:p>
    <w:p w14:paraId="7EDF8F55" w14:textId="77777777" w:rsidR="00845220" w:rsidRPr="00E2241E" w:rsidRDefault="00845220" w:rsidP="00A56A74">
      <w:pPr>
        <w:ind w:left="720"/>
        <w:jc w:val="both"/>
        <w:rPr>
          <w:rFonts w:ascii="Arial" w:hAnsi="Arial" w:cs="Arial"/>
          <w:i/>
          <w:iCs/>
        </w:rPr>
      </w:pPr>
    </w:p>
    <w:p w14:paraId="618AB6E6" w14:textId="77777777" w:rsidR="00845220" w:rsidRPr="00E2241E" w:rsidRDefault="00845220" w:rsidP="00A56A74">
      <w:pPr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Zajišťuje plnohodnotný přístup</w:t>
      </w:r>
      <w:r w:rsidRPr="00E2241E">
        <w:rPr>
          <w:rFonts w:ascii="Arial" w:hAnsi="Arial" w:cs="Arial"/>
        </w:rPr>
        <w:tab/>
        <w:t>do aplikace z terénu prostřednictvím mobilních zařízení, jako jsou tablety nebo „chytré“ telefony</w:t>
      </w:r>
    </w:p>
    <w:p w14:paraId="21977BAF" w14:textId="77777777" w:rsidR="00845220" w:rsidRPr="00E2241E" w:rsidRDefault="00845220" w:rsidP="00A56A74">
      <w:pPr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Optimalizace pro dotekové přístroje</w:t>
      </w:r>
    </w:p>
    <w:p w14:paraId="4B70B227" w14:textId="77777777" w:rsidR="00845220" w:rsidRPr="00E2241E" w:rsidRDefault="00845220" w:rsidP="00A56A74">
      <w:pPr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Tenký webový klient</w:t>
      </w:r>
    </w:p>
    <w:p w14:paraId="3D6F6A3E" w14:textId="77777777" w:rsidR="00845220" w:rsidRPr="00E2241E" w:rsidRDefault="00845220" w:rsidP="00A56A74">
      <w:pPr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Obousměrná on-line komunikace terénního HW (GPRS, 3G, </w:t>
      </w:r>
      <w:proofErr w:type="spellStart"/>
      <w:r w:rsidRPr="00E2241E">
        <w:rPr>
          <w:rFonts w:ascii="Arial" w:hAnsi="Arial" w:cs="Arial"/>
        </w:rPr>
        <w:t>WiFi</w:t>
      </w:r>
      <w:proofErr w:type="spellEnd"/>
      <w:r w:rsidRPr="00E2241E">
        <w:rPr>
          <w:rFonts w:ascii="Arial" w:hAnsi="Arial" w:cs="Arial"/>
        </w:rPr>
        <w:t>)</w:t>
      </w:r>
    </w:p>
    <w:p w14:paraId="764BB1D3" w14:textId="77777777" w:rsidR="00845220" w:rsidRPr="00E2241E" w:rsidRDefault="00845220" w:rsidP="00A56A74">
      <w:pPr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Umožňuje strážníkům operativně zadávat a řešit události tak, jako by je řešili přímo v informačním systému na počítači.</w:t>
      </w:r>
    </w:p>
    <w:p w14:paraId="50F1DBAB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Mobilní aplikace – možnost zadávat události a pracovat s IS MP Manager v terénu</w:t>
      </w:r>
    </w:p>
    <w:p w14:paraId="69851E3D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GPS – připojení polohy k události – formou reverzního </w:t>
      </w:r>
      <w:proofErr w:type="spellStart"/>
      <w:r w:rsidRPr="00E2241E">
        <w:rPr>
          <w:rFonts w:ascii="Arial" w:hAnsi="Arial" w:cs="Arial"/>
        </w:rPr>
        <w:t>geocodingu</w:t>
      </w:r>
      <w:proofErr w:type="spellEnd"/>
      <w:r w:rsidRPr="00E2241E">
        <w:rPr>
          <w:rFonts w:ascii="Arial" w:hAnsi="Arial" w:cs="Arial"/>
        </w:rPr>
        <w:t xml:space="preserve"> je k události automaticky přiřazena poloha dle místa, kde je do systému z mobilního zařízení zadávána.</w:t>
      </w:r>
    </w:p>
    <w:p w14:paraId="32E5F250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připojení fotografie, kontaktů k události</w:t>
      </w:r>
    </w:p>
    <w:p w14:paraId="3A8DACF9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propojení za Základní registry, DB MVČR (odcizená vozidla, osoby v pátrání)</w:t>
      </w:r>
    </w:p>
    <w:p w14:paraId="683191FD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automatické rozpoznání RZ vozidla z fotografie pořízené v MDA zařízení při založení události</w:t>
      </w:r>
    </w:p>
    <w:p w14:paraId="50BA8654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GPS umožňuje do systému zaznamenávat informace o pohybu strážníka/hlídky</w:t>
      </w:r>
    </w:p>
    <w:p w14:paraId="1EC0222E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lastRenderedPageBreak/>
        <w:t>Tisk oznámení o přestupku na mobilní tiskárně v </w:t>
      </w:r>
      <w:proofErr w:type="gramStart"/>
      <w:r w:rsidRPr="00E2241E">
        <w:rPr>
          <w:rFonts w:ascii="Arial" w:hAnsi="Arial" w:cs="Arial"/>
        </w:rPr>
        <w:t>terénu ( podporovaná</w:t>
      </w:r>
      <w:proofErr w:type="gramEnd"/>
      <w:r w:rsidRPr="00E2241E">
        <w:rPr>
          <w:rFonts w:ascii="Arial" w:hAnsi="Arial" w:cs="Arial"/>
        </w:rPr>
        <w:t xml:space="preserve"> tiskárna GEBE </w:t>
      </w:r>
      <w:proofErr w:type="spellStart"/>
      <w:r w:rsidRPr="00E2241E">
        <w:rPr>
          <w:rFonts w:ascii="Arial" w:hAnsi="Arial" w:cs="Arial"/>
        </w:rPr>
        <w:t>Flash</w:t>
      </w:r>
      <w:proofErr w:type="spellEnd"/>
      <w:r w:rsidRPr="00E2241E">
        <w:rPr>
          <w:rFonts w:ascii="Arial" w:hAnsi="Arial" w:cs="Arial"/>
        </w:rPr>
        <w:t xml:space="preserve"> BT pro Android a iOS)</w:t>
      </w:r>
    </w:p>
    <w:p w14:paraId="4BEBF422" w14:textId="77777777" w:rsidR="00845220" w:rsidRPr="00E2241E" w:rsidRDefault="00845220" w:rsidP="00A56A74">
      <w:pPr>
        <w:spacing w:after="200" w:line="276" w:lineRule="auto"/>
        <w:ind w:left="1440"/>
        <w:jc w:val="both"/>
        <w:rPr>
          <w:rFonts w:ascii="Arial" w:hAnsi="Arial" w:cs="Arial"/>
        </w:rPr>
      </w:pPr>
    </w:p>
    <w:p w14:paraId="3601A9BF" w14:textId="77777777" w:rsidR="00845220" w:rsidRPr="00E2241E" w:rsidRDefault="00845220" w:rsidP="00A56A74">
      <w:pPr>
        <w:numPr>
          <w:ilvl w:val="0"/>
          <w:numId w:val="12"/>
        </w:numPr>
        <w:autoSpaceDE/>
        <w:autoSpaceDN/>
        <w:ind w:left="284" w:hanging="284"/>
        <w:jc w:val="both"/>
        <w:rPr>
          <w:rFonts w:ascii="Arial" w:hAnsi="Arial" w:cs="Arial"/>
          <w:b/>
          <w:bCs/>
        </w:rPr>
      </w:pPr>
      <w:r w:rsidRPr="00E2241E">
        <w:rPr>
          <w:rFonts w:ascii="Arial" w:hAnsi="Arial" w:cs="Arial"/>
          <w:b/>
          <w:bCs/>
        </w:rPr>
        <w:t>Publikace dokumentů</w:t>
      </w:r>
    </w:p>
    <w:p w14:paraId="78D9E5B7" w14:textId="77777777" w:rsidR="00845220" w:rsidRPr="00E2241E" w:rsidRDefault="00845220" w:rsidP="00A56A74">
      <w:pPr>
        <w:numPr>
          <w:ilvl w:val="0"/>
          <w:numId w:val="11"/>
        </w:numPr>
        <w:autoSpaceDE/>
        <w:autoSpaceDN/>
        <w:jc w:val="both"/>
        <w:rPr>
          <w:rFonts w:ascii="Arial" w:hAnsi="Arial" w:cs="Arial"/>
          <w:i/>
          <w:iCs/>
        </w:rPr>
      </w:pPr>
      <w:r w:rsidRPr="00E2241E">
        <w:rPr>
          <w:rFonts w:ascii="Arial" w:hAnsi="Arial" w:cs="Arial"/>
          <w:i/>
          <w:iCs/>
        </w:rPr>
        <w:t>Modul umožňující zobrazení libovolných dokumentů (zákonů, vyhlášek, fotografií osob, vozidel, předmětů v pátrání, případně jiných dokumentů) v mobilním zařízení.</w:t>
      </w:r>
    </w:p>
    <w:p w14:paraId="5A4E9BCF" w14:textId="77777777" w:rsidR="00845220" w:rsidRPr="00E2241E" w:rsidRDefault="00845220" w:rsidP="00A56A74">
      <w:pPr>
        <w:jc w:val="both"/>
        <w:rPr>
          <w:rFonts w:ascii="Arial" w:hAnsi="Arial" w:cs="Arial"/>
          <w:i/>
          <w:iCs/>
        </w:rPr>
      </w:pPr>
    </w:p>
    <w:p w14:paraId="14BC37A2" w14:textId="77777777" w:rsidR="00845220" w:rsidRPr="00E2241E" w:rsidRDefault="00845220" w:rsidP="00A56A74">
      <w:pPr>
        <w:numPr>
          <w:ilvl w:val="0"/>
          <w:numId w:val="12"/>
        </w:numPr>
        <w:autoSpaceDE/>
        <w:autoSpaceDN/>
        <w:ind w:left="284" w:hanging="284"/>
        <w:jc w:val="both"/>
        <w:rPr>
          <w:rFonts w:ascii="Arial" w:hAnsi="Arial" w:cs="Arial"/>
          <w:b/>
          <w:bCs/>
        </w:rPr>
      </w:pPr>
      <w:r w:rsidRPr="00E2241E">
        <w:rPr>
          <w:rFonts w:ascii="Arial" w:hAnsi="Arial" w:cs="Arial"/>
          <w:b/>
          <w:bCs/>
        </w:rPr>
        <w:t>Rozpoznání RZ</w:t>
      </w:r>
    </w:p>
    <w:p w14:paraId="13AEF6C1" w14:textId="77777777" w:rsidR="00845220" w:rsidRDefault="00845220" w:rsidP="00A56A74">
      <w:pPr>
        <w:numPr>
          <w:ilvl w:val="0"/>
          <w:numId w:val="11"/>
        </w:numPr>
        <w:autoSpaceDE/>
        <w:autoSpaceDN/>
        <w:jc w:val="both"/>
        <w:rPr>
          <w:rFonts w:ascii="Arial" w:hAnsi="Arial" w:cs="Arial"/>
          <w:i/>
          <w:iCs/>
        </w:rPr>
      </w:pPr>
      <w:r w:rsidRPr="00E2241E">
        <w:rPr>
          <w:rFonts w:ascii="Arial" w:hAnsi="Arial" w:cs="Arial"/>
          <w:i/>
          <w:iCs/>
        </w:rPr>
        <w:t>Modul umožňující založení události v dopravě pomocí fotografie registrační značky vozidla</w:t>
      </w:r>
    </w:p>
    <w:p w14:paraId="3A3D06BB" w14:textId="77777777" w:rsidR="00845220" w:rsidRPr="00E2241E" w:rsidRDefault="00845220" w:rsidP="00A56A74">
      <w:pPr>
        <w:ind w:left="720"/>
        <w:jc w:val="both"/>
        <w:rPr>
          <w:rFonts w:ascii="Arial" w:hAnsi="Arial" w:cs="Arial"/>
          <w:i/>
          <w:iCs/>
        </w:rPr>
      </w:pPr>
    </w:p>
    <w:p w14:paraId="52380BC0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Při zakládání události není zapotřebí vypisovat RZ vozidla</w:t>
      </w:r>
    </w:p>
    <w:p w14:paraId="4B279A18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Událost je zakládána na podkladě fotografie RZ vozidla</w:t>
      </w:r>
    </w:p>
    <w:p w14:paraId="494F6049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RZ z Pořízená fotografie je automaticky přiložena jako dokument k události pořízené fotografie je automaticky vyplněna do formuláře události</w:t>
      </w:r>
    </w:p>
    <w:p w14:paraId="052DBAFF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ukládání události je provedena automaticky lustrace v DB odcizených vozidel provozované MVČR</w:t>
      </w:r>
    </w:p>
    <w:p w14:paraId="466B8062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Automaticky je provedena lustrace případů týkajících se pořízené RZ, které jsou vedeny </w:t>
      </w:r>
    </w:p>
    <w:p w14:paraId="25290ED6" w14:textId="77777777" w:rsidR="00845220" w:rsidRPr="00E2241E" w:rsidRDefault="00845220" w:rsidP="00A56A74">
      <w:pPr>
        <w:spacing w:after="200" w:line="276" w:lineRule="auto"/>
        <w:ind w:left="1440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 IS MP </w:t>
      </w:r>
      <w:r w:rsidRPr="00E2241E">
        <w:rPr>
          <w:rFonts w:ascii="Arial" w:hAnsi="Arial" w:cs="Arial"/>
        </w:rPr>
        <w:tab/>
        <w:t>Manager</w:t>
      </w:r>
    </w:p>
    <w:p w14:paraId="332AFC6A" w14:textId="77777777" w:rsidR="00845220" w:rsidRPr="00E2241E" w:rsidRDefault="00845220" w:rsidP="00A56A74">
      <w:pPr>
        <w:jc w:val="both"/>
        <w:rPr>
          <w:rFonts w:ascii="Arial" w:hAnsi="Arial" w:cs="Arial"/>
          <w:i/>
          <w:iCs/>
        </w:rPr>
      </w:pPr>
      <w:r w:rsidRPr="00E2241E">
        <w:rPr>
          <w:rFonts w:ascii="Arial" w:hAnsi="Arial" w:cs="Arial"/>
          <w:i/>
          <w:iCs/>
        </w:rPr>
        <w:tab/>
      </w:r>
      <w:r w:rsidRPr="00E2241E">
        <w:rPr>
          <w:rFonts w:ascii="Arial" w:hAnsi="Arial" w:cs="Arial"/>
          <w:i/>
          <w:iCs/>
        </w:rPr>
        <w:tab/>
      </w:r>
      <w:r w:rsidRPr="00E2241E">
        <w:rPr>
          <w:rFonts w:ascii="Arial" w:hAnsi="Arial" w:cs="Arial"/>
          <w:i/>
          <w:iCs/>
        </w:rPr>
        <w:tab/>
      </w:r>
      <w:r w:rsidRPr="00E2241E">
        <w:rPr>
          <w:rFonts w:ascii="Arial" w:hAnsi="Arial" w:cs="Arial"/>
          <w:i/>
          <w:iCs/>
        </w:rPr>
        <w:tab/>
      </w:r>
      <w:r w:rsidRPr="00E2241E">
        <w:rPr>
          <w:rFonts w:ascii="Arial" w:hAnsi="Arial" w:cs="Arial"/>
          <w:i/>
          <w:iCs/>
        </w:rPr>
        <w:tab/>
      </w:r>
    </w:p>
    <w:p w14:paraId="13222BBA" w14:textId="77777777" w:rsidR="00845220" w:rsidRPr="00E2241E" w:rsidRDefault="00845220" w:rsidP="00A56A74">
      <w:pPr>
        <w:numPr>
          <w:ilvl w:val="0"/>
          <w:numId w:val="12"/>
        </w:numPr>
        <w:autoSpaceDE/>
        <w:autoSpaceDN/>
        <w:ind w:left="284" w:hanging="284"/>
        <w:jc w:val="both"/>
        <w:rPr>
          <w:rFonts w:ascii="Arial" w:hAnsi="Arial" w:cs="Arial"/>
          <w:b/>
          <w:bCs/>
        </w:rPr>
      </w:pPr>
      <w:r w:rsidRPr="00E2241E">
        <w:rPr>
          <w:rFonts w:ascii="Arial" w:hAnsi="Arial" w:cs="Arial"/>
          <w:b/>
          <w:bCs/>
        </w:rPr>
        <w:t xml:space="preserve">Mapový monitoring </w:t>
      </w:r>
    </w:p>
    <w:p w14:paraId="20F44169" w14:textId="77777777" w:rsidR="00845220" w:rsidRPr="00E2241E" w:rsidRDefault="00845220" w:rsidP="00A56A74">
      <w:pPr>
        <w:numPr>
          <w:ilvl w:val="0"/>
          <w:numId w:val="11"/>
        </w:numPr>
        <w:autoSpaceDE/>
        <w:autoSpaceDN/>
        <w:jc w:val="both"/>
        <w:rPr>
          <w:rFonts w:ascii="Arial" w:hAnsi="Arial" w:cs="Arial"/>
          <w:i/>
          <w:iCs/>
        </w:rPr>
      </w:pPr>
      <w:r w:rsidRPr="00E2241E">
        <w:rPr>
          <w:rFonts w:ascii="Arial" w:hAnsi="Arial" w:cs="Arial"/>
          <w:i/>
          <w:iCs/>
        </w:rPr>
        <w:t>Modul slouží ke grafickému znázornění událostí na mapovém podkladu.</w:t>
      </w:r>
    </w:p>
    <w:p w14:paraId="557E0D85" w14:textId="77777777" w:rsidR="00845220" w:rsidRPr="00E2241E" w:rsidRDefault="00845220" w:rsidP="00A56A74">
      <w:pPr>
        <w:ind w:left="720"/>
        <w:jc w:val="both"/>
        <w:rPr>
          <w:rFonts w:ascii="Arial" w:hAnsi="Arial" w:cs="Arial"/>
          <w:i/>
          <w:iCs/>
        </w:rPr>
      </w:pPr>
    </w:p>
    <w:p w14:paraId="5FD97FE1" w14:textId="77777777" w:rsidR="00845220" w:rsidRPr="00E2241E" w:rsidRDefault="00845220" w:rsidP="00A56A74">
      <w:pPr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Variabilita mapových podkladů, standardně Google </w:t>
      </w:r>
      <w:proofErr w:type="spellStart"/>
      <w:r w:rsidRPr="00E2241E">
        <w:rPr>
          <w:rFonts w:ascii="Arial" w:hAnsi="Arial" w:cs="Arial"/>
        </w:rPr>
        <w:t>Maps</w:t>
      </w:r>
      <w:proofErr w:type="spellEnd"/>
      <w:r w:rsidRPr="00E2241E">
        <w:rPr>
          <w:rFonts w:ascii="Arial" w:hAnsi="Arial" w:cs="Arial"/>
        </w:rPr>
        <w:t xml:space="preserve"> nebo </w:t>
      </w:r>
      <w:proofErr w:type="spellStart"/>
      <w:r w:rsidRPr="00E2241E">
        <w:rPr>
          <w:rFonts w:ascii="Arial" w:hAnsi="Arial" w:cs="Arial"/>
        </w:rPr>
        <w:t>OpenStretMap</w:t>
      </w:r>
      <w:proofErr w:type="spellEnd"/>
      <w:r w:rsidRPr="00E2241E">
        <w:rPr>
          <w:rFonts w:ascii="Arial" w:hAnsi="Arial" w:cs="Arial"/>
        </w:rPr>
        <w:t>, případně vlastní mapový podklad</w:t>
      </w:r>
    </w:p>
    <w:p w14:paraId="360BCF67" w14:textId="77777777" w:rsidR="00845220" w:rsidRPr="00E2241E" w:rsidRDefault="00845220" w:rsidP="00A56A74">
      <w:pPr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hAnsi="Arial" w:cs="Arial"/>
          <w:b/>
          <w:bCs/>
        </w:rPr>
      </w:pPr>
      <w:r w:rsidRPr="00E2241E">
        <w:rPr>
          <w:rFonts w:ascii="Arial" w:hAnsi="Arial" w:cs="Arial"/>
        </w:rPr>
        <w:t>Podle variabilně zadaných kritérií lze zobrazit</w:t>
      </w:r>
    </w:p>
    <w:p w14:paraId="7E207523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 Události v mapě - </w:t>
      </w:r>
      <w:r w:rsidRPr="00E2241E">
        <w:rPr>
          <w:rFonts w:ascii="Arial" w:hAnsi="Arial" w:cs="Arial"/>
          <w:b/>
          <w:bCs/>
        </w:rPr>
        <w:t>„teplotní mapu“</w:t>
      </w:r>
      <w:r w:rsidRPr="00E2241E">
        <w:rPr>
          <w:rFonts w:ascii="Arial" w:hAnsi="Arial" w:cs="Arial"/>
        </w:rPr>
        <w:t xml:space="preserve"> událostí, kterou je možno využít k </w:t>
      </w:r>
      <w:r w:rsidRPr="00E2241E">
        <w:rPr>
          <w:rFonts w:ascii="Arial" w:hAnsi="Arial" w:cs="Arial"/>
          <w:b/>
          <w:bCs/>
        </w:rPr>
        <w:t>predikci</w:t>
      </w:r>
      <w:r w:rsidRPr="00E2241E">
        <w:rPr>
          <w:rFonts w:ascii="Arial" w:hAnsi="Arial" w:cs="Arial"/>
        </w:rPr>
        <w:t xml:space="preserve"> a následné profylaxi trestné činnosti, </w:t>
      </w:r>
      <w:r w:rsidRPr="00E2241E">
        <w:rPr>
          <w:rFonts w:ascii="Arial" w:hAnsi="Arial" w:cs="Arial"/>
        </w:rPr>
        <w:tab/>
      </w:r>
      <w:r w:rsidRPr="00E2241E">
        <w:rPr>
          <w:rFonts w:ascii="Arial" w:hAnsi="Arial" w:cs="Arial"/>
          <w:b/>
          <w:bCs/>
        </w:rPr>
        <w:tab/>
      </w:r>
      <w:r w:rsidRPr="00E2241E">
        <w:rPr>
          <w:rFonts w:ascii="Arial" w:hAnsi="Arial" w:cs="Arial"/>
          <w:b/>
          <w:bCs/>
        </w:rPr>
        <w:tab/>
      </w:r>
    </w:p>
    <w:p w14:paraId="3E3AADEF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  <w:b/>
          <w:bCs/>
        </w:rPr>
      </w:pPr>
      <w:r w:rsidRPr="00E2241E">
        <w:rPr>
          <w:rFonts w:ascii="Arial" w:hAnsi="Arial" w:cs="Arial"/>
          <w:b/>
          <w:bCs/>
        </w:rPr>
        <w:t xml:space="preserve">Dispečink - Strážníci v mapě </w:t>
      </w:r>
    </w:p>
    <w:p w14:paraId="6C2F8B27" w14:textId="77777777" w:rsidR="00845220" w:rsidRPr="00E2241E" w:rsidRDefault="00845220" w:rsidP="00A56A74">
      <w:pPr>
        <w:numPr>
          <w:ilvl w:val="2"/>
          <w:numId w:val="15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 umožňuje monitorovat pohyb strážníků, propojení na kamerový systém, stacionární radarovou síť apod.</w:t>
      </w:r>
    </w:p>
    <w:p w14:paraId="76FA557E" w14:textId="77777777" w:rsidR="00845220" w:rsidRPr="00E2241E" w:rsidRDefault="00845220" w:rsidP="00A56A74">
      <w:pPr>
        <w:numPr>
          <w:ilvl w:val="2"/>
          <w:numId w:val="15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trasa strážníka</w:t>
      </w:r>
    </w:p>
    <w:p w14:paraId="7CAECC90" w14:textId="77777777" w:rsidR="00845220" w:rsidRPr="00E2241E" w:rsidRDefault="00845220" w:rsidP="00A56A74">
      <w:pPr>
        <w:numPr>
          <w:ilvl w:val="2"/>
          <w:numId w:val="15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>rychlostní profil strážníka</w:t>
      </w:r>
    </w:p>
    <w:p w14:paraId="58EAB203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Různé </w:t>
      </w:r>
      <w:r w:rsidRPr="00E2241E">
        <w:rPr>
          <w:rFonts w:ascii="Arial" w:hAnsi="Arial" w:cs="Arial"/>
          <w:b/>
          <w:bCs/>
        </w:rPr>
        <w:t>mapové vrstvy</w:t>
      </w:r>
      <w:r w:rsidRPr="00E2241E">
        <w:rPr>
          <w:rFonts w:ascii="Arial" w:hAnsi="Arial" w:cs="Arial"/>
        </w:rPr>
        <w:t xml:space="preserve"> (teplotní mapy kriminality, kamerové polygony, mobiliář města, kanálové vpusti…)</w:t>
      </w:r>
    </w:p>
    <w:p w14:paraId="3EBC071D" w14:textId="77777777" w:rsidR="00845220" w:rsidRPr="00E2241E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rFonts w:ascii="Arial" w:hAnsi="Arial" w:cs="Arial"/>
        </w:rPr>
      </w:pPr>
      <w:r w:rsidRPr="00E2241E">
        <w:rPr>
          <w:rFonts w:ascii="Arial" w:hAnsi="Arial" w:cs="Arial"/>
        </w:rPr>
        <w:t xml:space="preserve">Různé způsoby zobrazení – obecná, turistická, letecká, vlastní pohled…  </w:t>
      </w:r>
    </w:p>
    <w:p w14:paraId="4E69BE33" w14:textId="77777777" w:rsidR="00845220" w:rsidRPr="0066394C" w:rsidRDefault="00845220" w:rsidP="00A56A74">
      <w:pPr>
        <w:numPr>
          <w:ilvl w:val="1"/>
          <w:numId w:val="14"/>
        </w:numPr>
        <w:autoSpaceDE/>
        <w:autoSpaceDN/>
        <w:spacing w:after="200" w:line="276" w:lineRule="auto"/>
        <w:jc w:val="both"/>
        <w:rPr>
          <w:lang w:eastAsia="en-US"/>
        </w:rPr>
      </w:pPr>
      <w:r w:rsidRPr="00122457">
        <w:rPr>
          <w:rFonts w:ascii="Arial" w:hAnsi="Arial" w:cs="Arial"/>
        </w:rPr>
        <w:t>Možnost propojení na kamerový systém, stacionární radarovou síť apod.</w:t>
      </w:r>
    </w:p>
    <w:p w14:paraId="49B27C20" w14:textId="77777777" w:rsidR="00845220" w:rsidRDefault="00845220" w:rsidP="00A56A74">
      <w:pPr>
        <w:autoSpaceDE/>
        <w:autoSpaceDN/>
      </w:pPr>
    </w:p>
    <w:sectPr w:rsidR="00845220" w:rsidSect="00C0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C2D"/>
    <w:multiLevelType w:val="multilevel"/>
    <w:tmpl w:val="86A61CC4"/>
    <w:lvl w:ilvl="0">
      <w:start w:val="1"/>
      <w:numFmt w:val="none"/>
      <w:pStyle w:val="Nadpis1"/>
      <w:lvlText w:val="D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D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6DF454F"/>
    <w:multiLevelType w:val="hybridMultilevel"/>
    <w:tmpl w:val="63C020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E1512"/>
    <w:multiLevelType w:val="multilevel"/>
    <w:tmpl w:val="2C980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17A2A75"/>
    <w:multiLevelType w:val="hybridMultilevel"/>
    <w:tmpl w:val="0CCE928E"/>
    <w:lvl w:ilvl="0" w:tplc="8B22FF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2F01D8"/>
    <w:multiLevelType w:val="hybridMultilevel"/>
    <w:tmpl w:val="A7363A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3B003C"/>
    <w:multiLevelType w:val="hybridMultilevel"/>
    <w:tmpl w:val="5A249AAA"/>
    <w:lvl w:ilvl="0" w:tplc="8B22FF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8400C"/>
    <w:multiLevelType w:val="hybridMultilevel"/>
    <w:tmpl w:val="8FAC2D12"/>
    <w:lvl w:ilvl="0" w:tplc="54AE29E8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CC4D58"/>
    <w:multiLevelType w:val="hybridMultilevel"/>
    <w:tmpl w:val="F1CE1460"/>
    <w:lvl w:ilvl="0" w:tplc="8B22FF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615EC8"/>
    <w:multiLevelType w:val="hybridMultilevel"/>
    <w:tmpl w:val="B16AB59E"/>
    <w:lvl w:ilvl="0" w:tplc="8B22FF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FE2620"/>
    <w:multiLevelType w:val="hybridMultilevel"/>
    <w:tmpl w:val="8AC6649E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A32362"/>
    <w:multiLevelType w:val="multilevel"/>
    <w:tmpl w:val="3822DA80"/>
    <w:lvl w:ilvl="0">
      <w:numFmt w:val="bullet"/>
      <w:lvlText w:val="•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>
      <w:numFmt w:val="bullet"/>
      <w:lvlText w:val="•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4"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5">
      <w:numFmt w:val="bullet"/>
      <w:lvlText w:val="•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6"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7">
      <w:numFmt w:val="bullet"/>
      <w:lvlText w:val="•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8"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488142A0"/>
    <w:multiLevelType w:val="hybridMultilevel"/>
    <w:tmpl w:val="5D02A5A0"/>
    <w:lvl w:ilvl="0" w:tplc="8B22FF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9A0D85"/>
    <w:multiLevelType w:val="multilevel"/>
    <w:tmpl w:val="7724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AFD5611"/>
    <w:multiLevelType w:val="multilevel"/>
    <w:tmpl w:val="2D209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bullet"/>
      <w:lvlText w:val=""/>
      <w:lvlJc w:val="left"/>
      <w:pPr>
        <w:tabs>
          <w:tab w:val="num" w:pos="3960"/>
        </w:tabs>
        <w:ind w:left="3744" w:hanging="1224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320" w:hanging="1440"/>
      </w:pPr>
      <w:rPr>
        <w:rFonts w:ascii="Symbol" w:hAnsi="Symbol" w:cs="Symbol" w:hint="default"/>
      </w:rPr>
    </w:lvl>
  </w:abstractNum>
  <w:abstractNum w:abstractNumId="14" w15:restartNumberingAfterBreak="0">
    <w:nsid w:val="5FC5608A"/>
    <w:multiLevelType w:val="hybridMultilevel"/>
    <w:tmpl w:val="A3AA19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634FA1"/>
    <w:multiLevelType w:val="hybridMultilevel"/>
    <w:tmpl w:val="428A05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7E7E79"/>
    <w:multiLevelType w:val="hybridMultilevel"/>
    <w:tmpl w:val="844027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4"/>
  </w:num>
  <w:num w:numId="10">
    <w:abstractNumId w:val="10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  <w:num w:numId="15">
    <w:abstractNumId w:val="8"/>
  </w:num>
  <w:num w:numId="16">
    <w:abstractNumId w:val="7"/>
  </w:num>
  <w:num w:numId="17">
    <w:abstractNumId w:val="5"/>
  </w:num>
  <w:num w:numId="18">
    <w:abstractNumId w:val="11"/>
  </w:num>
  <w:num w:numId="19">
    <w:abstractNumId w:val="16"/>
  </w:num>
  <w:num w:numId="20">
    <w:abstractNumId w:val="15"/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74"/>
    <w:rsid w:val="00000340"/>
    <w:rsid w:val="00106550"/>
    <w:rsid w:val="00122457"/>
    <w:rsid w:val="00131854"/>
    <w:rsid w:val="0016146C"/>
    <w:rsid w:val="002B29A4"/>
    <w:rsid w:val="003169BD"/>
    <w:rsid w:val="003C796F"/>
    <w:rsid w:val="003E2080"/>
    <w:rsid w:val="00415553"/>
    <w:rsid w:val="00444DEB"/>
    <w:rsid w:val="004A6D32"/>
    <w:rsid w:val="005264E4"/>
    <w:rsid w:val="0066394C"/>
    <w:rsid w:val="006C3BB4"/>
    <w:rsid w:val="00762C5E"/>
    <w:rsid w:val="007716B4"/>
    <w:rsid w:val="007A61F1"/>
    <w:rsid w:val="007C3AFC"/>
    <w:rsid w:val="007D13BA"/>
    <w:rsid w:val="00820951"/>
    <w:rsid w:val="00845220"/>
    <w:rsid w:val="00857F7A"/>
    <w:rsid w:val="0086703F"/>
    <w:rsid w:val="008D588F"/>
    <w:rsid w:val="008E7FF2"/>
    <w:rsid w:val="008F1A9C"/>
    <w:rsid w:val="008F2128"/>
    <w:rsid w:val="009A4364"/>
    <w:rsid w:val="00A56A74"/>
    <w:rsid w:val="00B0061D"/>
    <w:rsid w:val="00BA0A50"/>
    <w:rsid w:val="00BD740B"/>
    <w:rsid w:val="00C073C1"/>
    <w:rsid w:val="00C3188F"/>
    <w:rsid w:val="00C4690C"/>
    <w:rsid w:val="00D4530B"/>
    <w:rsid w:val="00D510C9"/>
    <w:rsid w:val="00D85EC0"/>
    <w:rsid w:val="00DF4C18"/>
    <w:rsid w:val="00E2241E"/>
    <w:rsid w:val="00E413DA"/>
    <w:rsid w:val="00E577D3"/>
    <w:rsid w:val="00EC5AE5"/>
    <w:rsid w:val="00EF32D0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860B5"/>
  <w15:docId w15:val="{D9AA58E1-D63C-4607-84A6-5FEB6DB9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6A74"/>
    <w:pPr>
      <w:autoSpaceDE w:val="0"/>
      <w:autoSpaceDN w:val="0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06550"/>
    <w:pPr>
      <w:keepNext/>
      <w:numPr>
        <w:numId w:val="8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10655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106550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106550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106550"/>
    <w:pPr>
      <w:numPr>
        <w:ilvl w:val="4"/>
        <w:numId w:val="8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106550"/>
    <w:pPr>
      <w:numPr>
        <w:ilvl w:val="5"/>
        <w:numId w:val="8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106550"/>
    <w:pPr>
      <w:numPr>
        <w:ilvl w:val="6"/>
        <w:numId w:val="8"/>
      </w:numPr>
      <w:spacing w:before="240" w:after="60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106550"/>
    <w:pPr>
      <w:numPr>
        <w:ilvl w:val="7"/>
        <w:numId w:val="8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106550"/>
    <w:pPr>
      <w:numPr>
        <w:ilvl w:val="8"/>
        <w:numId w:val="4"/>
      </w:numPr>
      <w:spacing w:before="240" w:after="60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65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0655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06550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06550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0655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06550"/>
    <w:rPr>
      <w:rFonts w:ascii="Calibri" w:hAnsi="Calibri" w:cs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06550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06550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06550"/>
    <w:rPr>
      <w:rFonts w:ascii="Cambria" w:hAnsi="Cambria" w:cs="Cambria"/>
      <w:sz w:val="22"/>
      <w:szCs w:val="22"/>
    </w:rPr>
  </w:style>
  <w:style w:type="character" w:styleId="Siln">
    <w:name w:val="Strong"/>
    <w:basedOn w:val="Standardnpsmoodstavce"/>
    <w:uiPriority w:val="99"/>
    <w:qFormat/>
    <w:rsid w:val="00106550"/>
    <w:rPr>
      <w:b/>
      <w:bCs/>
    </w:rPr>
  </w:style>
  <w:style w:type="paragraph" w:styleId="Odstavecseseznamem">
    <w:name w:val="List Paragraph"/>
    <w:basedOn w:val="Normln"/>
    <w:uiPriority w:val="99"/>
    <w:qFormat/>
    <w:rsid w:val="00106550"/>
    <w:pPr>
      <w:autoSpaceDE/>
      <w:autoSpaceDN/>
      <w:spacing w:after="120"/>
      <w:ind w:left="720"/>
      <w:jc w:val="both"/>
    </w:pPr>
    <w:rPr>
      <w:rFonts w:ascii="Arial" w:hAnsi="Arial" w:cs="Arial"/>
      <w:noProof/>
      <w:sz w:val="22"/>
      <w:szCs w:val="22"/>
      <w:lang w:eastAsia="en-US"/>
    </w:rPr>
  </w:style>
  <w:style w:type="paragraph" w:customStyle="1" w:styleId="Textbody">
    <w:name w:val="Text body"/>
    <w:basedOn w:val="Normln"/>
    <w:uiPriority w:val="99"/>
    <w:rsid w:val="00A56A74"/>
    <w:pPr>
      <w:suppressAutoHyphens/>
      <w:autoSpaceDE/>
      <w:autoSpaceDN/>
      <w:spacing w:after="170"/>
      <w:ind w:left="1134"/>
      <w:jc w:val="both"/>
    </w:pPr>
    <w:rPr>
      <w:rFonts w:ascii="Arial" w:hAnsi="Arial" w:cs="Arial"/>
      <w:kern w:val="16"/>
    </w:rPr>
  </w:style>
  <w:style w:type="paragraph" w:customStyle="1" w:styleId="muj">
    <w:name w:val="muj"/>
    <w:basedOn w:val="Normln"/>
    <w:uiPriority w:val="99"/>
    <w:rsid w:val="00A56A74"/>
    <w:pPr>
      <w:autoSpaceDE/>
      <w:autoSpaceDN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E2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8E5"/>
    <w:rPr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3E20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E208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8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E20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8E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3E2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yjici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3394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SMLOUVA,</vt:lpstr>
    </vt:vector>
  </TitlesOfParts>
  <Company>HP</Company>
  <LinksUpToDate>false</LinksUpToDate>
  <CharactersWithSpaces>23373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SMLOUVA,</dc:title>
  <dc:creator>Pavel Boháč</dc:creator>
  <cp:lastModifiedBy>Bc. Jaroslav Straka</cp:lastModifiedBy>
  <cp:revision>5</cp:revision>
  <dcterms:created xsi:type="dcterms:W3CDTF">2022-01-11T09:37:00Z</dcterms:created>
  <dcterms:modified xsi:type="dcterms:W3CDTF">2022-01-11T13:12:00Z</dcterms:modified>
</cp:coreProperties>
</file>