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4A" w:rsidRDefault="00D45626">
      <w:pPr>
        <w:pStyle w:val="Zkladntext30"/>
        <w:shd w:val="clear" w:color="auto" w:fill="auto"/>
        <w:spacing w:after="0" w:line="220" w:lineRule="exact"/>
      </w:pPr>
      <w:r>
        <w:rPr>
          <w:noProof/>
        </w:rPr>
        <w:drawing>
          <wp:anchor distT="0" distB="0" distL="63500" distR="63500" simplePos="0" relativeHeight="251664896" behindDoc="1" locked="0" layoutInCell="1" allowOverlap="1">
            <wp:simplePos x="0" y="0"/>
            <wp:positionH relativeFrom="margin">
              <wp:posOffset>-822960</wp:posOffset>
            </wp:positionH>
            <wp:positionV relativeFrom="margin">
              <wp:posOffset>59690</wp:posOffset>
            </wp:positionV>
            <wp:extent cx="798830" cy="341630"/>
            <wp:effectExtent l="0" t="0" r="0" b="0"/>
            <wp:wrapSquare wrapText="right"/>
            <wp:docPr id="19" name="obrázek 2" descr="C:\Users\maskova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kova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KOMERČNÍ BANKA</w:t>
      </w:r>
      <w:r>
        <w:rPr>
          <w:vertAlign w:val="superscript"/>
        </w:rPr>
        <w:t>as</w:t>
      </w:r>
      <w:r>
        <w:t>-</w:t>
      </w:r>
    </w:p>
    <w:p w:rsidR="00A5514A" w:rsidRDefault="00D45626">
      <w:pPr>
        <w:pStyle w:val="Zkladntext40"/>
        <w:shd w:val="clear" w:color="auto" w:fill="auto"/>
        <w:spacing w:before="0"/>
      </w:pPr>
      <w:r>
        <w:t>oblastní pobočka Plzeň</w:t>
      </w:r>
    </w:p>
    <w:p w:rsidR="00A5514A" w:rsidRDefault="00D45626">
      <w:pPr>
        <w:pStyle w:val="Zkladntext40"/>
        <w:shd w:val="clear" w:color="auto" w:fill="auto"/>
        <w:spacing w:before="0"/>
      </w:pPr>
      <w:r>
        <w:t>EXPOZITURA Plzeň-Slovany, Koterovská 83</w:t>
      </w:r>
    </w:p>
    <w:p w:rsidR="00A5514A" w:rsidRDefault="00D45626">
      <w:pPr>
        <w:pStyle w:val="Zkladntext20"/>
        <w:shd w:val="clear" w:color="auto" w:fill="auto"/>
        <w:ind w:firstLine="0"/>
        <w:sectPr w:rsidR="00A5514A">
          <w:footerReference w:type="even" r:id="rId8"/>
          <w:footerReference w:type="default" r:id="rId9"/>
          <w:pgSz w:w="11900" w:h="16840"/>
          <w:pgMar w:top="1307" w:right="5675" w:bottom="767" w:left="3065" w:header="0" w:footer="3" w:gutter="0"/>
          <w:cols w:space="720"/>
          <w:noEndnote/>
          <w:docGrid w:linePitch="360"/>
        </w:sectPr>
      </w:pPr>
      <w:r>
        <w:t>307 03 PLZEŇ</w:t>
      </w:r>
    </w:p>
    <w:p w:rsidR="00A5514A" w:rsidRDefault="00A5514A">
      <w:pPr>
        <w:spacing w:line="240" w:lineRule="exact"/>
        <w:rPr>
          <w:sz w:val="19"/>
          <w:szCs w:val="19"/>
        </w:rPr>
      </w:pPr>
    </w:p>
    <w:p w:rsidR="00A5514A" w:rsidRDefault="00A5514A">
      <w:pPr>
        <w:spacing w:before="110" w:after="110" w:line="240" w:lineRule="exact"/>
        <w:rPr>
          <w:sz w:val="19"/>
          <w:szCs w:val="19"/>
        </w:rPr>
      </w:pPr>
    </w:p>
    <w:p w:rsidR="00A5514A" w:rsidRDefault="00A5514A">
      <w:pPr>
        <w:rPr>
          <w:sz w:val="2"/>
          <w:szCs w:val="2"/>
        </w:rPr>
        <w:sectPr w:rsidR="00A5514A">
          <w:type w:val="continuous"/>
          <w:pgSz w:w="11900" w:h="16840"/>
          <w:pgMar w:top="1307" w:right="0" w:bottom="767" w:left="0" w:header="0" w:footer="3" w:gutter="0"/>
          <w:cols w:space="720"/>
          <w:noEndnote/>
          <w:docGrid w:linePitch="360"/>
        </w:sectPr>
      </w:pPr>
    </w:p>
    <w:p w:rsidR="00A5514A" w:rsidRDefault="00D45626">
      <w:pPr>
        <w:pStyle w:val="Zkladntext50"/>
        <w:shd w:val="clear" w:color="auto" w:fill="auto"/>
        <w:spacing w:after="15" w:line="200" w:lineRule="exact"/>
        <w:ind w:left="5300" w:firstLine="0"/>
      </w:pPr>
      <w:r>
        <w:rPr>
          <w:rStyle w:val="Zkladntext51"/>
          <w:b/>
          <w:bCs/>
        </w:rPr>
        <w:t>číslo účtu pro platební styk v KB</w:t>
      </w:r>
    </w:p>
    <w:p w:rsidR="00A5514A" w:rsidRDefault="00D45626">
      <w:pPr>
        <w:pStyle w:val="Nadpis20"/>
        <w:keepNext/>
        <w:keepLines/>
        <w:shd w:val="clear" w:color="auto" w:fill="auto"/>
        <w:spacing w:before="0" w:after="0" w:line="240" w:lineRule="exact"/>
        <w:ind w:right="340"/>
      </w:pPr>
      <w:bookmarkStart w:id="0" w:name="bookmark0"/>
      <w:r>
        <w:t>4825210297/0100</w:t>
      </w:r>
      <w:bookmarkEnd w:id="0"/>
      <w:r>
        <w:t xml:space="preserve"> </w:t>
      </w:r>
      <w:r>
        <w:rPr>
          <w:rStyle w:val="Zkladntext51"/>
          <w:b/>
          <w:bCs/>
        </w:rPr>
        <w:t>číslo účtu pro platební styk z jiné banky</w:t>
      </w:r>
    </w:p>
    <w:p w:rsidR="00A5514A" w:rsidRDefault="00D45626">
      <w:pPr>
        <w:pStyle w:val="Nadpis20"/>
        <w:keepNext/>
        <w:keepLines/>
        <w:shd w:val="clear" w:color="auto" w:fill="auto"/>
        <w:spacing w:before="0" w:after="644" w:line="320" w:lineRule="exact"/>
        <w:ind w:right="340"/>
      </w:pPr>
      <w:bookmarkStart w:id="1" w:name="bookmark1"/>
      <w:r>
        <w:t>4825210297/0100</w:t>
      </w:r>
      <w:bookmarkEnd w:id="1"/>
    </w:p>
    <w:p w:rsidR="00A5514A" w:rsidRDefault="00D45626">
      <w:pPr>
        <w:pStyle w:val="Nadpis10"/>
        <w:keepNext/>
        <w:keepLines/>
        <w:shd w:val="clear" w:color="auto" w:fill="auto"/>
        <w:spacing w:before="0" w:after="0" w:line="340" w:lineRule="exact"/>
        <w:ind w:left="160" w:firstLine="0"/>
      </w:pPr>
      <w:bookmarkStart w:id="2" w:name="bookmark2"/>
      <w:r>
        <w:t>Smlouva</w:t>
      </w:r>
      <w:bookmarkEnd w:id="2"/>
    </w:p>
    <w:p w:rsidR="00A5514A" w:rsidRDefault="00D45626">
      <w:pPr>
        <w:pStyle w:val="Nadpis10"/>
        <w:keepNext/>
        <w:keepLines/>
        <w:shd w:val="clear" w:color="auto" w:fill="auto"/>
        <w:spacing w:before="0" w:after="0" w:line="893" w:lineRule="exact"/>
        <w:ind w:left="2580"/>
        <w:jc w:val="left"/>
      </w:pPr>
      <w:bookmarkStart w:id="3" w:name="bookmark3"/>
      <w:r>
        <w:rPr>
          <w:rStyle w:val="Nadpis1Netun"/>
        </w:rPr>
        <w:t xml:space="preserve">o zřízení a </w:t>
      </w:r>
      <w:r>
        <w:t xml:space="preserve">vedení běžného účtu </w:t>
      </w:r>
      <w:r>
        <w:rPr>
          <w:rStyle w:val="Nadpis1Netun"/>
        </w:rPr>
        <w:t xml:space="preserve">v </w:t>
      </w:r>
      <w:r>
        <w:t>Kč Komerční bankou, a. s.</w:t>
      </w:r>
      <w:bookmarkEnd w:id="3"/>
    </w:p>
    <w:p w:rsidR="00A5514A" w:rsidRDefault="00D45626">
      <w:pPr>
        <w:pStyle w:val="Zkladntext60"/>
        <w:shd w:val="clear" w:color="auto" w:fill="auto"/>
        <w:spacing w:after="218" w:line="170" w:lineRule="exact"/>
      </w:pPr>
      <w:r>
        <w:t>Komerční banka, a. s., se sídlem: Praha 1, Na Pfíkopě 33, PSČ 114 07, IČO 45317054 (dále jen KB nebo banka),</w:t>
      </w:r>
    </w:p>
    <w:p w:rsidR="00A5514A" w:rsidRDefault="00D45626">
      <w:pPr>
        <w:pStyle w:val="Zkladntext20"/>
        <w:shd w:val="clear" w:color="auto" w:fill="auto"/>
        <w:spacing w:after="735" w:line="200" w:lineRule="exact"/>
        <w:ind w:left="160" w:firstLine="0"/>
        <w:jc w:val="center"/>
      </w:pPr>
      <w:r>
        <w:t>a</w:t>
      </w:r>
    </w:p>
    <w:p w:rsidR="00A5514A" w:rsidRDefault="00D45626">
      <w:pPr>
        <w:pStyle w:val="Zkladntext20"/>
        <w:shd w:val="clear" w:color="auto" w:fill="auto"/>
        <w:spacing w:line="200" w:lineRule="exact"/>
        <w:ind w:firstLine="0"/>
        <w:jc w:val="both"/>
      </w:pPr>
      <w:r>
        <w:rPr>
          <w:rStyle w:val="Zkladntext21"/>
        </w:rPr>
        <w:t xml:space="preserve">klient: </w:t>
      </w:r>
      <w:r>
        <w:rPr>
          <w:rStyle w:val="Zkladntext2Tun"/>
        </w:rPr>
        <w:t xml:space="preserve">právnická osoba </w:t>
      </w:r>
      <w:r>
        <w:rPr>
          <w:rStyle w:val="Zkladntext21"/>
        </w:rPr>
        <w:t>(dále jen klient nebo majitel účtu)</w:t>
      </w:r>
    </w:p>
    <w:p w:rsidR="00A5514A" w:rsidRDefault="00D45626">
      <w:pPr>
        <w:pStyle w:val="Zkladntext40"/>
        <w:shd w:val="clear" w:color="auto" w:fill="auto"/>
        <w:spacing w:before="0" w:line="274" w:lineRule="exact"/>
        <w:jc w:val="both"/>
      </w:pPr>
      <w:r>
        <w:t>Obchodní jméno/název</w:t>
      </w:r>
    </w:p>
    <w:p w:rsidR="00A5514A" w:rsidRDefault="00D45626">
      <w:pPr>
        <w:pStyle w:val="Zkladntext50"/>
        <w:shd w:val="clear" w:color="auto" w:fill="auto"/>
        <w:spacing w:after="0" w:line="274" w:lineRule="exact"/>
        <w:ind w:firstLine="0"/>
        <w:jc w:val="both"/>
      </w:pPr>
      <w:r>
        <w:t>Město Plzeň</w:t>
      </w:r>
    </w:p>
    <w:p w:rsidR="00A5514A" w:rsidRDefault="00D45626">
      <w:pPr>
        <w:pStyle w:val="Zkladntext20"/>
        <w:shd w:val="clear" w:color="auto" w:fill="auto"/>
        <w:tabs>
          <w:tab w:val="left" w:pos="2171"/>
        </w:tabs>
        <w:spacing w:line="274" w:lineRule="exact"/>
        <w:ind w:firstLine="0"/>
        <w:jc w:val="both"/>
      </w:pPr>
      <w:r>
        <w:t>SÍďio</w:t>
      </w:r>
      <w:r>
        <w:tab/>
        <w:t>'</w:t>
      </w:r>
    </w:p>
    <w:p w:rsidR="00A5514A" w:rsidRDefault="00D45626">
      <w:pPr>
        <w:pStyle w:val="Zkladntext50"/>
        <w:shd w:val="clear" w:color="auto" w:fill="auto"/>
        <w:spacing w:after="0" w:line="274" w:lineRule="exact"/>
        <w:ind w:firstLine="0"/>
        <w:jc w:val="both"/>
        <w:sectPr w:rsidR="00A5514A">
          <w:type w:val="continuous"/>
          <w:pgSz w:w="11900" w:h="16840"/>
          <w:pgMar w:top="1307" w:right="977" w:bottom="767" w:left="1726" w:header="0" w:footer="3" w:gutter="0"/>
          <w:cols w:space="720"/>
          <w:noEndnote/>
          <w:docGrid w:linePitch="360"/>
        </w:sectPr>
      </w:pPr>
      <w:r>
        <w:t>nám.Republiky 1, 306 32 Plzeň</w:t>
      </w:r>
    </w:p>
    <w:p w:rsidR="00A5514A" w:rsidRDefault="00A5514A">
      <w:pPr>
        <w:spacing w:before="22" w:after="22" w:line="240" w:lineRule="exact"/>
        <w:rPr>
          <w:sz w:val="19"/>
          <w:szCs w:val="19"/>
        </w:rPr>
      </w:pPr>
    </w:p>
    <w:p w:rsidR="00A5514A" w:rsidRDefault="00A5514A">
      <w:pPr>
        <w:rPr>
          <w:sz w:val="2"/>
          <w:szCs w:val="2"/>
        </w:rPr>
        <w:sectPr w:rsidR="00A5514A">
          <w:type w:val="continuous"/>
          <w:pgSz w:w="11900" w:h="16840"/>
          <w:pgMar w:top="1292" w:right="0" w:bottom="1348" w:left="0" w:header="0" w:footer="3" w:gutter="0"/>
          <w:cols w:space="720"/>
          <w:noEndnote/>
          <w:docGrid w:linePitch="360"/>
        </w:sectPr>
      </w:pPr>
    </w:p>
    <w:p w:rsidR="00A5514A" w:rsidRDefault="00D4562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0</wp:posOffset>
                </wp:positionV>
                <wp:extent cx="596900" cy="233680"/>
                <wp:effectExtent l="0" t="0" r="3175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40"/>
                              <w:shd w:val="clear" w:color="auto" w:fill="auto"/>
                              <w:spacing w:before="0" w:after="18" w:line="150" w:lineRule="exact"/>
                            </w:pPr>
                            <w:r>
                              <w:rPr>
                                <w:rStyle w:val="Zkladntext4Exact"/>
                              </w:rPr>
                              <w:t>IČO</w:t>
                            </w:r>
                          </w:p>
                          <w:p w:rsidR="00A5514A" w:rsidRDefault="00D45626">
                            <w:pPr>
                              <w:pStyle w:val="Zkladntext5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00075370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7pt;margin-top:0;width:47pt;height:18.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CErA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40"/>
                        <w:shd w:val="clear" w:color="auto" w:fill="auto"/>
                        <w:spacing w:before="0" w:after="18" w:line="150" w:lineRule="exact"/>
                      </w:pPr>
                      <w:r>
                        <w:rPr>
                          <w:rStyle w:val="Zkladntext4Exact"/>
                        </w:rPr>
                        <w:t>IČO</w:t>
                      </w:r>
                    </w:p>
                    <w:p w:rsidR="00A5514A" w:rsidRDefault="00D45626">
                      <w:pPr>
                        <w:pStyle w:val="Zkladntext50"/>
                        <w:shd w:val="clear" w:color="auto" w:fill="auto"/>
                        <w:spacing w:after="0" w:line="20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00075370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481965</wp:posOffset>
                </wp:positionV>
                <wp:extent cx="2848610" cy="675640"/>
                <wp:effectExtent l="0" t="3175" r="127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40"/>
                              <w:shd w:val="clear" w:color="auto" w:fill="auto"/>
                              <w:spacing w:before="0" w:line="266" w:lineRule="exact"/>
                            </w:pPr>
                            <w:r>
                              <w:rPr>
                                <w:rStyle w:val="Zkladntext4Exact"/>
                              </w:rPr>
                              <w:t>Název účtu (max. 40 znaků)</w:t>
                            </w:r>
                          </w:p>
                          <w:p w:rsidR="00A5514A" w:rsidRDefault="00D45626">
                            <w:pPr>
                              <w:pStyle w:val="Zkladntext50"/>
                              <w:shd w:val="clear" w:color="auto" w:fill="auto"/>
                              <w:spacing w:after="0" w:line="266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Město Plzeň, Městský obvod Plzeň 2 - Slovany</w:t>
                            </w:r>
                          </w:p>
                          <w:p w:rsidR="00A5514A" w:rsidRDefault="00D45626">
                            <w:pPr>
                              <w:pStyle w:val="Zkladntext40"/>
                              <w:shd w:val="clear" w:color="auto" w:fill="auto"/>
                              <w:spacing w:before="0" w:line="266" w:lineRule="exact"/>
                            </w:pPr>
                            <w:r>
                              <w:rPr>
                                <w:rStyle w:val="Zkladntext4Exact"/>
                              </w:rPr>
                              <w:t>Číslo telefonu pro ověřováni příkazů</w:t>
                            </w:r>
                          </w:p>
                          <w:p w:rsidR="00A5514A" w:rsidRDefault="00A5514A">
                            <w:pPr>
                              <w:pStyle w:val="Zkladntext50"/>
                              <w:shd w:val="clear" w:color="auto" w:fill="auto"/>
                              <w:spacing w:after="0" w:line="266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55pt;margin-top:37.95pt;width:224.3pt;height:53.2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sSsA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40"/>
                        <w:shd w:val="clear" w:color="auto" w:fill="auto"/>
                        <w:spacing w:before="0" w:line="266" w:lineRule="exact"/>
                      </w:pPr>
                      <w:r>
                        <w:rPr>
                          <w:rStyle w:val="Zkladntext4Exact"/>
                        </w:rPr>
                        <w:t>Název účtu (max. 40 znaků)</w:t>
                      </w:r>
                    </w:p>
                    <w:p w:rsidR="00A5514A" w:rsidRDefault="00D45626">
                      <w:pPr>
                        <w:pStyle w:val="Zkladntext50"/>
                        <w:shd w:val="clear" w:color="auto" w:fill="auto"/>
                        <w:spacing w:after="0" w:line="266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Město Plzeň, Městský obvod Plzeň 2 - Slovany</w:t>
                      </w:r>
                    </w:p>
                    <w:p w:rsidR="00A5514A" w:rsidRDefault="00D45626">
                      <w:pPr>
                        <w:pStyle w:val="Zkladntext40"/>
                        <w:shd w:val="clear" w:color="auto" w:fill="auto"/>
                        <w:spacing w:before="0" w:line="266" w:lineRule="exact"/>
                      </w:pPr>
                      <w:r>
                        <w:rPr>
                          <w:rStyle w:val="Zkladntext4Exact"/>
                        </w:rPr>
                        <w:t>Číslo telefonu pro ověřováni příkazů</w:t>
                      </w:r>
                    </w:p>
                    <w:p w:rsidR="00A5514A" w:rsidRDefault="00A5514A">
                      <w:pPr>
                        <w:pStyle w:val="Zkladntext50"/>
                        <w:shd w:val="clear" w:color="auto" w:fill="auto"/>
                        <w:spacing w:after="0" w:line="266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2889250</wp:posOffset>
                </wp:positionH>
                <wp:positionV relativeFrom="paragraph">
                  <wp:posOffset>864235</wp:posOffset>
                </wp:positionV>
                <wp:extent cx="251460" cy="95250"/>
                <wp:effectExtent l="3810" t="4445" r="1905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4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4Exact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27.5pt;margin-top:68.05pt;width:19.8pt;height:7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trQIAAK8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4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4Exact"/>
                        </w:rPr>
                        <w:t>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3140710</wp:posOffset>
                </wp:positionH>
                <wp:positionV relativeFrom="paragraph">
                  <wp:posOffset>884555</wp:posOffset>
                </wp:positionV>
                <wp:extent cx="1161415" cy="95250"/>
                <wp:effectExtent l="0" t="0" r="2540" b="381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4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4Exact"/>
                              </w:rPr>
                              <w:t xml:space="preserve">faxu pro </w:t>
                            </w:r>
                            <w:r>
                              <w:rPr>
                                <w:rStyle w:val="Zkladntext4Exact"/>
                              </w:rPr>
                              <w:t>ověřováni příkazů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47.3pt;margin-top:69.65pt;width:91.45pt;height:7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4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4Exact"/>
                        </w:rPr>
                        <w:t xml:space="preserve">faxu pro </w:t>
                      </w:r>
                      <w:r>
                        <w:rPr>
                          <w:rStyle w:val="Zkladntext4Exact"/>
                        </w:rPr>
                        <w:t>ověřováni příkazů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84" w:lineRule="exact"/>
      </w:pPr>
    </w:p>
    <w:p w:rsidR="00A5514A" w:rsidRDefault="00A5514A">
      <w:pPr>
        <w:rPr>
          <w:sz w:val="2"/>
          <w:szCs w:val="2"/>
        </w:rPr>
        <w:sectPr w:rsidR="00A5514A">
          <w:type w:val="continuous"/>
          <w:pgSz w:w="11900" w:h="16840"/>
          <w:pgMar w:top="1292" w:right="977" w:bottom="1348" w:left="1726" w:header="0" w:footer="3" w:gutter="0"/>
          <w:cols w:space="720"/>
          <w:noEndnote/>
          <w:docGrid w:linePitch="360"/>
        </w:sectPr>
      </w:pPr>
    </w:p>
    <w:p w:rsidR="00A5514A" w:rsidRDefault="00A5514A">
      <w:pPr>
        <w:spacing w:line="240" w:lineRule="exact"/>
        <w:rPr>
          <w:sz w:val="19"/>
          <w:szCs w:val="19"/>
        </w:rPr>
      </w:pPr>
    </w:p>
    <w:p w:rsidR="00A5514A" w:rsidRDefault="00A5514A">
      <w:pPr>
        <w:spacing w:before="23" w:after="23" w:line="240" w:lineRule="exact"/>
        <w:rPr>
          <w:sz w:val="19"/>
          <w:szCs w:val="19"/>
        </w:rPr>
      </w:pPr>
    </w:p>
    <w:p w:rsidR="00A5514A" w:rsidRDefault="00A5514A">
      <w:pPr>
        <w:rPr>
          <w:sz w:val="2"/>
          <w:szCs w:val="2"/>
        </w:rPr>
        <w:sectPr w:rsidR="00A5514A">
          <w:type w:val="continuous"/>
          <w:pgSz w:w="11900" w:h="16840"/>
          <w:pgMar w:top="1307" w:right="0" w:bottom="767" w:left="0" w:header="0" w:footer="3" w:gutter="0"/>
          <w:cols w:space="720"/>
          <w:noEndnote/>
          <w:docGrid w:linePitch="360"/>
        </w:sectPr>
      </w:pPr>
    </w:p>
    <w:p w:rsidR="00A5514A" w:rsidRDefault="00D45626">
      <w:pPr>
        <w:pStyle w:val="Zkladntext20"/>
        <w:shd w:val="clear" w:color="auto" w:fill="auto"/>
        <w:spacing w:after="253" w:line="200" w:lineRule="exact"/>
        <w:ind w:firstLine="0"/>
        <w:jc w:val="both"/>
      </w:pPr>
      <w:r>
        <w:t>uzavírají podle § 708 a následujících ustanovení obchodního zákoníku č. 513/1991 Sb. v platném znění tuto</w:t>
      </w:r>
    </w:p>
    <w:p w:rsidR="00A5514A" w:rsidRDefault="00D45626">
      <w:pPr>
        <w:pStyle w:val="Nadpis220"/>
        <w:keepNext/>
        <w:keepLines/>
        <w:shd w:val="clear" w:color="auto" w:fill="auto"/>
        <w:spacing w:before="0" w:after="494" w:line="220" w:lineRule="exact"/>
        <w:ind w:left="180"/>
      </w:pPr>
      <w:bookmarkStart w:id="4" w:name="bookmark4"/>
      <w:r>
        <w:t>smlouvu:</w:t>
      </w:r>
      <w:bookmarkEnd w:id="4"/>
    </w:p>
    <w:p w:rsidR="00A5514A" w:rsidRDefault="00D45626">
      <w:pPr>
        <w:pStyle w:val="Zkladntext50"/>
        <w:numPr>
          <w:ilvl w:val="0"/>
          <w:numId w:val="1"/>
        </w:numPr>
        <w:shd w:val="clear" w:color="auto" w:fill="auto"/>
        <w:tabs>
          <w:tab w:val="left" w:pos="436"/>
        </w:tabs>
        <w:spacing w:after="525" w:line="200" w:lineRule="exact"/>
        <w:ind w:firstLine="0"/>
        <w:jc w:val="both"/>
      </w:pPr>
      <w:r>
        <w:t>KB klientovi zřídí a povede běžný účet v Kč</w:t>
      </w:r>
    </w:p>
    <w:p w:rsidR="00A5514A" w:rsidRDefault="00D45626">
      <w:pPr>
        <w:pStyle w:val="Zkladntext50"/>
        <w:numPr>
          <w:ilvl w:val="0"/>
          <w:numId w:val="1"/>
        </w:numPr>
        <w:shd w:val="clear" w:color="auto" w:fill="auto"/>
        <w:tabs>
          <w:tab w:val="left" w:pos="436"/>
        </w:tabs>
        <w:spacing w:after="0" w:line="238" w:lineRule="exact"/>
        <w:ind w:firstLine="0"/>
        <w:jc w:val="both"/>
      </w:pPr>
      <w:r>
        <w:t xml:space="preserve">Dohodnutý způsob </w:t>
      </w:r>
      <w:r>
        <w:t>vedení účtu:</w:t>
      </w:r>
    </w:p>
    <w:p w:rsidR="00A5514A" w:rsidRDefault="00D45626">
      <w:pPr>
        <w:pStyle w:val="Zkladntext50"/>
        <w:numPr>
          <w:ilvl w:val="0"/>
          <w:numId w:val="2"/>
        </w:numPr>
        <w:shd w:val="clear" w:color="auto" w:fill="auto"/>
        <w:tabs>
          <w:tab w:val="left" w:pos="826"/>
        </w:tabs>
        <w:spacing w:after="655" w:line="238" w:lineRule="exact"/>
        <w:ind w:left="760" w:hanging="300"/>
      </w:pPr>
      <w:r>
        <w:t>majitel účtu bude s prostředky na účtě disponovat písemnými příkazy podepsanými podle Podpisového vzoru</w:t>
      </w:r>
    </w:p>
    <w:p w:rsidR="00A5514A" w:rsidRDefault="00D45626">
      <w:pPr>
        <w:pStyle w:val="Zkladntext70"/>
        <w:shd w:val="clear" w:color="auto" w:fill="auto"/>
        <w:spacing w:before="0"/>
        <w:ind w:right="7740"/>
        <w:sectPr w:rsidR="00A5514A">
          <w:type w:val="continuous"/>
          <w:pgSz w:w="11900" w:h="16840"/>
          <w:pgMar w:top="1307" w:right="977" w:bottom="767" w:left="1726" w:header="0" w:footer="3" w:gutter="0"/>
          <w:cols w:space="720"/>
          <w:noEndnote/>
          <w:docGrid w:linePitch="360"/>
        </w:sectPr>
      </w:pPr>
      <w:r>
        <w:t xml:space="preserve">Dmum ofimart* iwony 1. 0 1933 V*f </w:t>
      </w:r>
      <w:r>
        <w:rPr>
          <w:rStyle w:val="Zkladntext7Kurzva"/>
        </w:rPr>
        <w:t>F</w:t>
      </w:r>
      <w:r>
        <w:t xml:space="preserve"> OXKBUDOT I! 10 tfiW » H</w:t>
      </w:r>
    </w:p>
    <w:p w:rsidR="00A5514A" w:rsidRDefault="00D45626">
      <w:pPr>
        <w:pStyle w:val="Zkladntext20"/>
        <w:shd w:val="clear" w:color="auto" w:fill="auto"/>
        <w:spacing w:after="153" w:line="241" w:lineRule="exact"/>
        <w:ind w:left="760" w:firstLine="0"/>
      </w:pPr>
      <w:r>
        <w:lastRenderedPageBreak/>
        <w:t xml:space="preserve">Předávání příkazů formou kompatibilních médií nebo </w:t>
      </w:r>
      <w:r>
        <w:t>datovou komunikační sítí bude v případě vytvoření technických podmínek sjednáno zvláštní dohodou.</w:t>
      </w:r>
    </w:p>
    <w:p w:rsidR="00A5514A" w:rsidRDefault="00D45626">
      <w:pPr>
        <w:pStyle w:val="Zkladntext50"/>
        <w:numPr>
          <w:ilvl w:val="0"/>
          <w:numId w:val="2"/>
        </w:numPr>
        <w:shd w:val="clear" w:color="auto" w:fill="auto"/>
        <w:tabs>
          <w:tab w:val="left" w:pos="803"/>
        </w:tabs>
        <w:spacing w:after="87" w:line="200" w:lineRule="exact"/>
        <w:ind w:left="480" w:firstLine="0"/>
        <w:jc w:val="both"/>
      </w:pPr>
      <w:r>
        <w:t>pro tento účet platí:</w:t>
      </w:r>
    </w:p>
    <w:p w:rsidR="00A5514A" w:rsidRDefault="00D45626">
      <w:pPr>
        <w:pStyle w:val="Zkladntext20"/>
        <w:shd w:val="clear" w:color="auto" w:fill="auto"/>
        <w:spacing w:after="590" w:line="260" w:lineRule="exact"/>
        <w:ind w:left="760" w:firstLine="0"/>
      </w:pPr>
      <w:r>
        <w:rPr>
          <w:rStyle w:val="Zkladntext213ptKurzvadkovn1pt"/>
        </w:rPr>
        <w:t>m</w:t>
      </w:r>
      <w:r>
        <w:t xml:space="preserve"> platný popisový vzor k účtu číslo </w:t>
      </w:r>
      <w:r>
        <w:rPr>
          <w:rStyle w:val="Zkladntext21"/>
        </w:rPr>
        <w:t>1921-311/0100</w:t>
      </w:r>
    </w:p>
    <w:p w:rsidR="00A5514A" w:rsidRDefault="00D45626">
      <w:pPr>
        <w:pStyle w:val="Zkladntext50"/>
        <w:numPr>
          <w:ilvl w:val="0"/>
          <w:numId w:val="2"/>
        </w:numPr>
        <w:shd w:val="clear" w:color="auto" w:fill="auto"/>
        <w:tabs>
          <w:tab w:val="left" w:pos="792"/>
        </w:tabs>
        <w:spacing w:after="68" w:line="200" w:lineRule="exact"/>
        <w:ind w:left="480" w:firstLine="0"/>
        <w:jc w:val="both"/>
      </w:pPr>
      <w:r>
        <w:t>četnost vyhotovování zpráv o zúčtování: (¡3 po každém pohybu na účtě</w:t>
      </w:r>
    </w:p>
    <w:p w:rsidR="00A5514A" w:rsidRDefault="00D45626">
      <w:pPr>
        <w:pStyle w:val="Zkladntext20"/>
        <w:shd w:val="clear" w:color="auto" w:fill="auto"/>
        <w:spacing w:line="200" w:lineRule="exact"/>
        <w:ind w:left="4920" w:firstLine="0"/>
      </w:pPr>
      <w:r>
        <w:t>—pfavídeíaě^eénou</w:t>
      </w:r>
    </w:p>
    <w:p w:rsidR="00A5514A" w:rsidRDefault="00D45626">
      <w:pPr>
        <w:pStyle w:val="Zkladntext50"/>
        <w:numPr>
          <w:ilvl w:val="0"/>
          <w:numId w:val="1"/>
        </w:numPr>
        <w:shd w:val="clear" w:color="auto" w:fill="auto"/>
        <w:tabs>
          <w:tab w:val="left" w:pos="438"/>
        </w:tabs>
        <w:spacing w:after="0" w:line="389" w:lineRule="exact"/>
        <w:ind w:left="480" w:right="4440"/>
      </w:pPr>
      <w:r>
        <w:t xml:space="preserve">Způsob předávání zpráv týkajících se účtu: </w:t>
      </w:r>
      <w:r>
        <w:rPr>
          <w:rStyle w:val="Zkladntext5MicrosoftSansSerif14ptNetunKurzva"/>
        </w:rPr>
        <w:t>M</w:t>
      </w:r>
      <w:r>
        <w:t xml:space="preserve"> poštou na adresu:</w:t>
      </w:r>
    </w:p>
    <w:p w:rsidR="00A5514A" w:rsidRDefault="00D45626">
      <w:pPr>
        <w:pStyle w:val="Zkladntext50"/>
        <w:shd w:val="clear" w:color="auto" w:fill="auto"/>
        <w:spacing w:after="555" w:line="200" w:lineRule="exact"/>
        <w:ind w:left="900" w:firstLine="0"/>
      </w:pPr>
      <w:r>
        <w:t>Koteirovská 83, 307 53 Plzeň</w:t>
      </w:r>
    </w:p>
    <w:p w:rsidR="00A5514A" w:rsidRDefault="00D45626">
      <w:pPr>
        <w:pStyle w:val="Zkladntext80"/>
        <w:shd w:val="clear" w:color="auto" w:fill="auto"/>
        <w:spacing w:before="0" w:after="355" w:line="200" w:lineRule="exact"/>
        <w:ind w:left="480"/>
      </w:pPr>
      <w:r>
        <w:t>□—osobní</w:t>
      </w:r>
      <w:r>
        <w:rPr>
          <w:rStyle w:val="Zkladntext81"/>
        </w:rPr>
        <w:t>m odb</w:t>
      </w:r>
      <w:r>
        <w:t>ěre</w:t>
      </w:r>
      <w:r>
        <w:rPr>
          <w:rStyle w:val="Zkladntext81"/>
        </w:rPr>
        <w:t>m v o</w:t>
      </w:r>
      <w:r>
        <w:t>bchod</w:t>
      </w:r>
      <w:r>
        <w:rPr>
          <w:rStyle w:val="Zkladntext81"/>
        </w:rPr>
        <w:t>ním m</w:t>
      </w:r>
      <w:r>
        <w:t>te</w:t>
      </w:r>
      <w:r>
        <w:rPr>
          <w:rStyle w:val="Zkladntext81"/>
        </w:rPr>
        <w:t>tě</w:t>
      </w:r>
      <w:r>
        <w:t>-KB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8"/>
        </w:tabs>
        <w:spacing w:after="120" w:line="234" w:lineRule="exact"/>
        <w:ind w:left="480"/>
        <w:jc w:val="both"/>
      </w:pPr>
      <w:r>
        <w:t xml:space="preserve">Všechny písemné příkazy pro výběr/převod peněžních prostředků a výčetky v celkové Částce 500 tisíc KČ a více (nebo </w:t>
      </w:r>
      <w:r>
        <w:t>protihodnota v CM) bude majitel účtu předkládat (vyjma kompatibilního</w:t>
      </w:r>
    </w:p>
    <w:p w:rsidR="00A5514A" w:rsidRDefault="00D45626">
      <w:pPr>
        <w:pStyle w:val="Zkladntext20"/>
        <w:shd w:val="clear" w:color="auto" w:fill="auto"/>
        <w:spacing w:line="234" w:lineRule="exact"/>
        <w:ind w:left="480" w:firstLine="0"/>
        <w:jc w:val="both"/>
      </w:pPr>
      <w:r>
        <w:t>média a šeku) určenému pracovníkovi banky osobně nebo prostřednictvím kterékoli zmocněné osoby z Podpisového vzoru anebo prostřednictvím zvlášť zmocněné osoby na základě plné moci majite</w:t>
      </w:r>
      <w:r>
        <w:t>le účtu, předané na samostatném formuláři banky, nebo (jiné) osoby, která se prokáže pobočkovou kartou optického klíče.</w:t>
      </w:r>
    </w:p>
    <w:p w:rsidR="00A5514A" w:rsidRDefault="00D45626">
      <w:pPr>
        <w:pStyle w:val="Zkladntext20"/>
        <w:shd w:val="clear" w:color="auto" w:fill="auto"/>
        <w:spacing w:after="177" w:line="230" w:lineRule="exact"/>
        <w:ind w:left="480" w:firstLine="0"/>
        <w:jc w:val="both"/>
      </w:pPr>
      <w:r>
        <w:t xml:space="preserve">Kterýkoliv z výše uvedených předložitelů je povinen se na předkládaných příkazech podepsat před pracovníkem banky, a to i v případě, že </w:t>
      </w:r>
      <w:r>
        <w:t>je již jednou na příkazech podepsán. Příkazy předložené případně jiným způsobem banka nemusí realizovat.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8"/>
        </w:tabs>
        <w:spacing w:after="183" w:line="234" w:lineRule="exact"/>
        <w:ind w:left="480"/>
        <w:jc w:val="both"/>
      </w:pPr>
      <w:r>
        <w:t>Uzavře-li klient Smlouvu o vydání bankovní karty optického klíče, provede banka při použití této karty jednou osobou platební příkaz i v případě, jsou-</w:t>
      </w:r>
      <w:r>
        <w:t>li v podpisovém vzoru k účtu nutné podpisy dvou osob.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8"/>
        </w:tabs>
        <w:spacing w:after="180" w:line="230" w:lineRule="exact"/>
        <w:ind w:left="480"/>
        <w:jc w:val="both"/>
      </w:pPr>
      <w:r>
        <w:t>Uzavře-li klient Smlouvu o vydání pobočkové karty optického klíče, pak banka považuje jakoukoliv osobu, která předloží tuto kartu, za zmocněnou předložit příkaz. Banka provede kontrolu této osoby ověřen</w:t>
      </w:r>
      <w:r>
        <w:t>ím podle průkazu totožnosti v případě, jedná-li se o částku nad 100000,- Kč a veškeré příkazy ověří banka vždy podle Podpisového vzoru k účtu.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8"/>
        </w:tabs>
        <w:spacing w:after="120" w:line="230" w:lineRule="exact"/>
        <w:ind w:left="480"/>
        <w:jc w:val="both"/>
      </w:pPr>
      <w:r>
        <w:t>Banka je oprávněna provést autorizaci (tel/fax ověření) skutečného vystavení všech písemných příkazů pro výběr/př</w:t>
      </w:r>
      <w:r>
        <w:t>evod peněžních prostředků a výčetky v celkové částce 500 tisíc Kč a více</w:t>
      </w:r>
    </w:p>
    <w:p w:rsidR="00A5514A" w:rsidRDefault="00D45626">
      <w:pPr>
        <w:pStyle w:val="Zkladntext20"/>
        <w:shd w:val="clear" w:color="auto" w:fill="auto"/>
        <w:spacing w:line="230" w:lineRule="exact"/>
        <w:ind w:left="480" w:firstLine="0"/>
        <w:jc w:val="both"/>
      </w:pPr>
      <w:r>
        <w:t xml:space="preserve">(nebo protihodnota v CM) na výše uvedeném telefonním/faxovém čísle. Pokud se bance nepodaří telefonicky/faxem spojit s klientem na výše uvedeném čísle, je banka oprávněna příkazy </w:t>
      </w:r>
      <w:r>
        <w:t>neprovést až do doby jejich skutečného ověření.</w:t>
      </w:r>
    </w:p>
    <w:p w:rsidR="00A5514A" w:rsidRDefault="00D45626">
      <w:pPr>
        <w:pStyle w:val="Zkladntext20"/>
        <w:shd w:val="clear" w:color="auto" w:fill="auto"/>
        <w:spacing w:after="183" w:line="234" w:lineRule="exact"/>
        <w:ind w:left="480" w:firstLine="0"/>
        <w:jc w:val="both"/>
      </w:pPr>
      <w:r>
        <w:t>Pokud při uskutečněné telefonické autorizaci nebude vystavení příkazu příkazcem potvrzeno, je příkazce povinen do dvou pracovních dnů tuto skutečnost písemně potvrdit a doručit bance. V případě, že tak neučin</w:t>
      </w:r>
      <w:r>
        <w:t>í, banka zašle příkaz majiteli účtu. Současně je banka oprávněna oznámit orgánům činným v trestním řízení podezření z trestného činu podvodu.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8"/>
        </w:tabs>
        <w:spacing w:after="204" w:line="230" w:lineRule="exact"/>
        <w:ind w:left="480"/>
        <w:jc w:val="both"/>
      </w:pPr>
      <w:r>
        <w:t>Klient má možnost pro účely autorizace písemných příkazů dohodnout s bankou hesla. Hesla budou sjednána na samosta</w:t>
      </w:r>
      <w:r>
        <w:t>tném formuláři banky a používána nejdříve od druhého pracovního dne následujícího po dni sdělení hesel klientem (po dni předání vyplněného formuláře).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8"/>
        </w:tabs>
        <w:spacing w:after="1" w:line="200" w:lineRule="exact"/>
        <w:ind w:left="480"/>
        <w:jc w:val="both"/>
      </w:pPr>
      <w:r>
        <w:t>Banka bude telefonicky sdělovat na základě hesla informace o zůstatku a pohybech na účtě:</w:t>
      </w:r>
    </w:p>
    <w:p w:rsidR="00A5514A" w:rsidRDefault="00D45626">
      <w:pPr>
        <w:pStyle w:val="Zkladntext20"/>
        <w:shd w:val="clear" w:color="auto" w:fill="auto"/>
        <w:spacing w:line="288" w:lineRule="exact"/>
        <w:ind w:left="760" w:firstLine="0"/>
        <w:sectPr w:rsidR="00A5514A">
          <w:footerReference w:type="even" r:id="rId10"/>
          <w:footerReference w:type="default" r:id="rId11"/>
          <w:footerReference w:type="first" r:id="rId12"/>
          <w:pgSz w:w="11900" w:h="16840"/>
          <w:pgMar w:top="1089" w:right="1119" w:bottom="1089" w:left="1752" w:header="0" w:footer="3" w:gutter="0"/>
          <w:cols w:space="720"/>
          <w:noEndnote/>
          <w:titlePg/>
          <w:docGrid w:linePitch="360"/>
        </w:sectPr>
      </w:pPr>
      <w:r>
        <w:t>□—ANO ® NE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180" w:line="234" w:lineRule="exact"/>
        <w:ind w:left="480"/>
        <w:jc w:val="both"/>
      </w:pPr>
      <w:r>
        <w:lastRenderedPageBreak/>
        <w:t xml:space="preserve">Komerční banka, a, s., garantuje tzv mezní lhůty zpracování plateb do a ze zahraničí na 6 pracovních dnů u vyšlých úhrad a 4 pracovní dny u došlých úhrad. V této lhůtě je zahrnuta doba od přijetí příkazu klienta na pobočce do odepsání částky z nostro účtu </w:t>
      </w:r>
      <w:r>
        <w:t>u úhrad do zahraničí a v případě úhrad ze zahraničí je to doba, která počíná běžet od okamžiku kdy KB mohla s prostředky disponovat na příslušném účtu u zahraniční banky do doby připsání platby na účet klienta, pokud je známo jeho přesné bankovní spojení.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183" w:line="234" w:lineRule="exact"/>
        <w:ind w:left="480"/>
        <w:jc w:val="both"/>
      </w:pPr>
      <w:r>
        <w:t>Vznikne-li nepovolený debet na běžném účtu klienta, banka je oprávněna zřídit klientovi účet pohledávky z nepovoleného debetu, jehož číslo klientovi písemně sdělí. Na tento účet bude převedena pohledávka KB z běžného účtu klienta, a to nejpozději 90 dnů od</w:t>
      </w:r>
      <w:r>
        <w:t xml:space="preserve"> vzniku nepovoleného debetu. Ode dne převedení pohledávky na účet pohledávek z nepovoleného debetu má banka vedle nároku na úrok z běžného účtu klienta i nárok na úrok z prodlení.</w:t>
      </w:r>
    </w:p>
    <w:p w:rsidR="00A5514A" w:rsidRDefault="00D45626">
      <w:pPr>
        <w:pStyle w:val="Zkladntext20"/>
        <w:shd w:val="clear" w:color="auto" w:fill="auto"/>
        <w:spacing w:after="180" w:line="230" w:lineRule="exact"/>
        <w:ind w:left="480" w:firstLine="0"/>
        <w:jc w:val="both"/>
      </w:pPr>
      <w:r>
        <w:t>Strany sjednaly pro účely závazkového vztahu z této Smlouvy, že banka je opr</w:t>
      </w:r>
      <w:r>
        <w:t>ávněna stanovit a upravovat formou Oznámení sazbu úroků z prodlení až do maximální celkové výše sazby, která je tvořena součtem z výše až referenční sazby KB v Kč a z výše až 30 % p. a. Takto vyhlašovanou sazbu použije banka pro výpočet objemů úroků z prod</w:t>
      </w:r>
      <w:r>
        <w:t>lení dle této Smlouvy.</w:t>
      </w:r>
    </w:p>
    <w:p w:rsidR="00A5514A" w:rsidRDefault="00D45626">
      <w:pPr>
        <w:pStyle w:val="Zkladntext20"/>
        <w:shd w:val="clear" w:color="auto" w:fill="auto"/>
        <w:spacing w:after="204" w:line="230" w:lineRule="exact"/>
        <w:ind w:left="480" w:firstLine="0"/>
        <w:jc w:val="both"/>
      </w:pPr>
      <w:r>
        <w:t>Výpočet úroků z prodlení pro potřebu této Smlouvy provede banka tak, že od vyhlášené sazby úroků z prodlení odečte sjednanou úrokovou sazbu. Úroky z prodlení jsou splatné poté, kdy na ně bance vznikne nárok.</w:t>
      </w:r>
    </w:p>
    <w:p w:rsidR="00A5514A" w:rsidRDefault="00D45626">
      <w:pPr>
        <w:pStyle w:val="Zkladntext20"/>
        <w:shd w:val="clear" w:color="auto" w:fill="auto"/>
        <w:spacing w:after="125" w:line="200" w:lineRule="exact"/>
        <w:ind w:left="480" w:firstLine="0"/>
        <w:jc w:val="both"/>
      </w:pPr>
      <w:r>
        <w:t>Tento účet bude zřízen na</w:t>
      </w:r>
      <w:r>
        <w:t xml:space="preserve"> dobu trvání debetního zůstatku.</w:t>
      </w:r>
    </w:p>
    <w:p w:rsidR="00A5514A" w:rsidRDefault="00D45626">
      <w:pPr>
        <w:pStyle w:val="Zkladntext20"/>
        <w:shd w:val="clear" w:color="auto" w:fill="auto"/>
        <w:spacing w:after="303" w:line="230" w:lineRule="exact"/>
        <w:ind w:left="480" w:firstLine="0"/>
        <w:jc w:val="both"/>
      </w:pPr>
      <w:r>
        <w:t>V případě splacení debetního zůstatku je banka oprávněna tento účet zrušit. Tento účet je zřízen výhradně pro účely zúčtování nepovolených debetů a z tohoto důvodu není klient oprávněn provádět s účtem jakékoli platební ope</w:t>
      </w:r>
      <w:r>
        <w:t>race, s výjimkou toho, že na tento účet poukáže finanční prostředky na úhradu debetu na běžném účtě klienta. Vedení účtu nebude zpoplatněno. Zřízením tohoto účtu nejsou dotčena ujednání ke Smlouvě o zřízení a vedení běžného účtu v Kč Komerční bankou, a. s.</w:t>
      </w:r>
    </w:p>
    <w:p w:rsidR="00A5514A" w:rsidRDefault="00D45626">
      <w:pPr>
        <w:pStyle w:val="Zkladntext20"/>
        <w:shd w:val="clear" w:color="auto" w:fill="auto"/>
        <w:spacing w:after="177" w:line="227" w:lineRule="exact"/>
        <w:ind w:left="480" w:firstLine="0"/>
        <w:jc w:val="both"/>
      </w:pPr>
      <w:r>
        <w:t>Banka je oprávněna s okamžitou účinností snížit na dobu jí stanovenou debetní úrokovou sazbu a klienta o tom informuje doporučeným dopisem.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180" w:line="230" w:lineRule="exact"/>
        <w:ind w:left="480"/>
        <w:jc w:val="both"/>
      </w:pPr>
      <w:r>
        <w:t xml:space="preserve">Klient má možnost využít expresní platby v Kč do jiné banky v tuzemsku. Expresní platbou banka garantuje předání platby </w:t>
      </w:r>
      <w:r>
        <w:rPr>
          <w:rStyle w:val="Zkladntext2Tun0"/>
        </w:rPr>
        <w:t xml:space="preserve">do clearingového centra ČNB v den splatnosti platby. </w:t>
      </w:r>
      <w:r>
        <w:t>Platební příkazy pro expresní platby musí být předloženy na zvlášť k tomu určené pr</w:t>
      </w:r>
      <w:r>
        <w:t xml:space="preserve">acoviště banky </w:t>
      </w:r>
      <w:r>
        <w:rPr>
          <w:rStyle w:val="Zkladntext2Tun0"/>
        </w:rPr>
        <w:t xml:space="preserve">jeden den před požadovanou splatností nejpozději do 16.00 hodin, </w:t>
      </w:r>
      <w:r>
        <w:t xml:space="preserve">a to </w:t>
      </w:r>
      <w:r>
        <w:rPr>
          <w:rStyle w:val="Zkladntext2Tun0"/>
        </w:rPr>
        <w:t xml:space="preserve">pouze v písemné formě. </w:t>
      </w:r>
      <w:r>
        <w:t xml:space="preserve">Klient je povinen platební příkazy pro expresy zřetelně označovat slovem </w:t>
      </w:r>
      <w:r>
        <w:rPr>
          <w:rStyle w:val="Zkladntext2Tun0"/>
        </w:rPr>
        <w:t xml:space="preserve">"EXPRES", </w:t>
      </w:r>
      <w:r>
        <w:t xml:space="preserve">uvádět konstantní symbol </w:t>
      </w:r>
      <w:r>
        <w:rPr>
          <w:rStyle w:val="Zkladntext2Tun0"/>
        </w:rPr>
        <w:t xml:space="preserve">"554" </w:t>
      </w:r>
      <w:r>
        <w:t xml:space="preserve">a specifický symbol </w:t>
      </w:r>
      <w:r>
        <w:rPr>
          <w:rStyle w:val="Zkladntext2Tun0"/>
        </w:rPr>
        <w:t xml:space="preserve">"111". </w:t>
      </w:r>
      <w:r>
        <w:t>Při nes</w:t>
      </w:r>
      <w:r>
        <w:t xml:space="preserve">plnění těchto podmínek banka nemusí expresní platbu realizovat. Pokud klient vlastní bankovní kartu optického klíče, lze platební příkazy pro expresy předkládat v celé síti prodejních míst banky. Případné reklamace vzniklé z expresního platebního styku do </w:t>
      </w:r>
      <w:r>
        <w:t>jiných bank uplatní klient u pobočky, která převzala platební příkaz.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line="230" w:lineRule="exact"/>
        <w:ind w:left="480"/>
        <w:jc w:val="both"/>
      </w:pPr>
      <w:r>
        <w:t xml:space="preserve">Klient, pokud je též uživatelem Expresní linky KB, či se jím v budoucnu stane, může, resp. bude mocí, prostřednictvím této služby, tj. telefonicky, provádět změny vybraných údajů formou </w:t>
      </w:r>
      <w:r>
        <w:t>ústního dodatku ke Smlouvě. Možnost změny konkrétních údajů je vždy specifikována platnými Podmínkami Komerční banky, a. s., pro poskytnutí a využívání Expresní linky KB v době požadované změny.</w:t>
      </w:r>
    </w:p>
    <w:p w:rsidR="00A5514A" w:rsidRDefault="00D45626">
      <w:pPr>
        <w:pStyle w:val="Zkladntext20"/>
        <w:shd w:val="clear" w:color="auto" w:fill="auto"/>
        <w:spacing w:after="177" w:line="230" w:lineRule="exact"/>
        <w:ind w:left="480" w:firstLine="0"/>
        <w:jc w:val="both"/>
      </w:pPr>
      <w:r>
        <w:t>Klient při telefonickém hovoru prostřednictvím Expresní linky</w:t>
      </w:r>
      <w:r>
        <w:t xml:space="preserve"> KB identifikuje Smlouvu, v níž chce provést změnu dodatkem, a sdělí telefonnímu bankéři jeji obsah. Ústní dodatek ke Smlouvě je uzavřen, vysloví-li s žádostí klienta telefonní bankéř souhlas a klient poté odsouhlasí konkrétní obsah požadované změny. O uza</w:t>
      </w:r>
      <w:r>
        <w:t>vření ústního dodatku je klient informován formou písemného Oznámení o uzavření dodatku ke Smlouvě.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535" w:line="234" w:lineRule="exact"/>
        <w:ind w:left="480"/>
        <w:jc w:val="both"/>
      </w:pPr>
      <w:r>
        <w:t xml:space="preserve">Majitel účtu a banka se dohodli, že zůstatek učtu vedeného v IN méně (tj, v jedné z měn: DEM, FRF, ITL, ESP, PTE, ATS, NLG, BEF, LUF, FIM, IEP, případně i </w:t>
      </w:r>
      <w:r>
        <w:t>další měně, o kterou může být IN měna rozšířena) bude dne 1. ledna 2002 převeden na měnu euro (ISO kód EUR), nebudedi klientem požadovaná změna měny dříve, a to přepočtem při použití oficiálního</w:t>
      </w:r>
    </w:p>
    <w:p w:rsidR="00A5514A" w:rsidRDefault="00D45626">
      <w:pPr>
        <w:pStyle w:val="Zkladntext90"/>
        <w:shd w:val="clear" w:color="auto" w:fill="auto"/>
        <w:spacing w:before="0"/>
        <w:ind w:right="7580"/>
        <w:sectPr w:rsidR="00A5514A">
          <w:pgSz w:w="11900" w:h="16840"/>
          <w:pgMar w:top="1065" w:right="1100" w:bottom="780" w:left="1754" w:header="0" w:footer="3" w:gutter="0"/>
          <w:cols w:space="720"/>
          <w:noEndnote/>
          <w:docGrid w:linePitch="360"/>
        </w:sectPr>
      </w:pPr>
      <w:r>
        <w:t xml:space="preserve">Dolům úírtltttli SnMony I &lt;5 UW </w:t>
      </w:r>
      <w:r>
        <w:rPr>
          <w:rStyle w:val="Zkladntext9ArialTun"/>
        </w:rPr>
        <w:t xml:space="preserve">Vor ř </w:t>
      </w:r>
      <w:r>
        <w:rPr>
          <w:rStyle w:val="Zkladntext9ArialTun"/>
        </w:rPr>
        <w:t>DSKOUDOr 11 10 19W 14 14</w:t>
      </w:r>
    </w:p>
    <w:p w:rsidR="00A5514A" w:rsidRDefault="00D45626">
      <w:pPr>
        <w:pStyle w:val="Zkladntext20"/>
        <w:shd w:val="clear" w:color="auto" w:fill="auto"/>
        <w:spacing w:line="234" w:lineRule="exact"/>
        <w:ind w:left="460" w:firstLine="0"/>
        <w:jc w:val="both"/>
      </w:pPr>
      <w:r>
        <w:lastRenderedPageBreak/>
        <w:t xml:space="preserve">koeficientu vyhlášeného Radou Evropské unie a oznámeného ve "Sdělení Komerční banky, a. s." (dále jen Sdělení), Sdělení bude k dispozici ve všech prodejních místech banky. Dojde-li ke změně koeficientu, bude o tom banka informovat </w:t>
      </w:r>
      <w:r>
        <w:t>opět ve Sdělení.</w:t>
      </w:r>
    </w:p>
    <w:p w:rsidR="00A5514A" w:rsidRDefault="00D45626">
      <w:pPr>
        <w:pStyle w:val="Zkladntext20"/>
        <w:shd w:val="clear" w:color="auto" w:fill="auto"/>
        <w:spacing w:after="180" w:line="234" w:lineRule="exact"/>
        <w:ind w:left="460" w:firstLine="0"/>
        <w:jc w:val="both"/>
      </w:pPr>
      <w:r>
        <w:t>Zároveň bude od dne 1. ledna 2002 použita pro výpočet úroků místo vyhlašované úrokové sazby pro původní měnu aktuální vyhlašovaná úroková sazba pro měnu EUR, která bude uvedena v "Oznámení Komerční banky, a. s., kterým se stanoví úrokové s</w:t>
      </w:r>
      <w:r>
        <w:t>azby v cizích měnách".</w:t>
      </w:r>
    </w:p>
    <w:p w:rsidR="00A5514A" w:rsidRDefault="00D45626">
      <w:pPr>
        <w:pStyle w:val="Zkladntext50"/>
        <w:numPr>
          <w:ilvl w:val="0"/>
          <w:numId w:val="1"/>
        </w:numPr>
        <w:shd w:val="clear" w:color="auto" w:fill="auto"/>
        <w:tabs>
          <w:tab w:val="left" w:pos="430"/>
        </w:tabs>
        <w:spacing w:after="159" w:line="234" w:lineRule="exact"/>
        <w:ind w:left="460" w:hanging="460"/>
        <w:jc w:val="both"/>
      </w:pPr>
      <w:r>
        <w:rPr>
          <w:rStyle w:val="Zkladntext5Netun"/>
        </w:rPr>
        <w:t xml:space="preserve">Obě smluvní strany se zavazují dodržovat </w:t>
      </w:r>
      <w:r>
        <w:t xml:space="preserve">Podmínky Komerční banky, a. s., k běžným účtům </w:t>
      </w:r>
      <w:r>
        <w:rPr>
          <w:rStyle w:val="Zkladntext5Netun"/>
        </w:rPr>
        <w:t xml:space="preserve">vydané KB s účinností od 1. 5. 1995 a </w:t>
      </w:r>
      <w:r>
        <w:t xml:space="preserve">Parametry Komerční banky, a. s., k běžným účtům </w:t>
      </w:r>
      <w:r>
        <w:rPr>
          <w:rStyle w:val="Zkladntext5Netun"/>
        </w:rPr>
        <w:t xml:space="preserve">vydané KB s účinností od 1. 6. 1999. </w:t>
      </w:r>
      <w:r>
        <w:t xml:space="preserve">Majitel účtu podpisem </w:t>
      </w:r>
      <w:r>
        <w:t xml:space="preserve">této smlouvy potvrzuje </w:t>
      </w:r>
      <w:r>
        <w:rPr>
          <w:rStyle w:val="Zkladntext5Netun"/>
        </w:rPr>
        <w:t xml:space="preserve">i </w:t>
      </w:r>
      <w:r>
        <w:t>převzetí uvedených Podmínek a Parametrů.</w:t>
      </w:r>
    </w:p>
    <w:p w:rsidR="00A5514A" w:rsidRDefault="00D45626">
      <w:pPr>
        <w:pStyle w:val="Zkladntext20"/>
        <w:numPr>
          <w:ilvl w:val="0"/>
          <w:numId w:val="1"/>
        </w:numPr>
        <w:shd w:val="clear" w:color="auto" w:fill="auto"/>
        <w:tabs>
          <w:tab w:val="left" w:pos="430"/>
        </w:tabs>
        <w:spacing w:after="166" w:line="260" w:lineRule="exact"/>
        <w:ind w:left="460" w:hanging="460"/>
        <w:jc w:val="both"/>
      </w:pPr>
      <w:r>
        <w:t xml:space="preserve">Smlouva nabývá účinnosti dnem </w:t>
      </w:r>
      <w:r>
        <w:rPr>
          <w:rStyle w:val="Zkladntext213ptKurzvadkovn1pt"/>
        </w:rPr>
        <w:t>rf),</w:t>
      </w:r>
      <w:r>
        <w:t xml:space="preserve"> (vyplní banka) a:</w:t>
      </w:r>
    </w:p>
    <w:p w:rsidR="00A5514A" w:rsidRDefault="00D45626">
      <w:pPr>
        <w:pStyle w:val="Zkladntext20"/>
        <w:shd w:val="clear" w:color="auto" w:fill="auto"/>
        <w:tabs>
          <w:tab w:val="left" w:pos="7293"/>
        </w:tabs>
        <w:spacing w:after="135" w:line="200" w:lineRule="exact"/>
        <w:ind w:left="460" w:firstLine="0"/>
        <w:jc w:val="both"/>
      </w:pPr>
      <w:r>
        <w:t>0 nahrazuje původní smlouvu k tomuto účtu ze dne 09.09.1996</w:t>
      </w:r>
      <w:r>
        <w:tab/>
        <w:t>(vyplní banka),</w:t>
      </w:r>
    </w:p>
    <w:p w:rsidR="00A5514A" w:rsidRDefault="00D45626">
      <w:pPr>
        <w:pStyle w:val="Zkladntext20"/>
        <w:shd w:val="clear" w:color="auto" w:fill="auto"/>
        <w:spacing w:line="200" w:lineRule="exact"/>
        <w:ind w:left="900" w:firstLine="0"/>
      </w:pPr>
      <w:r>
        <w:t xml:space="preserve">na jejímž zrušení se tímto obě smluvní strany výslovně </w:t>
      </w:r>
      <w:r>
        <w:t>dohodly,</w:t>
      </w:r>
    </w:p>
    <w:p w:rsidR="00A5514A" w:rsidRDefault="00D45626">
      <w:pPr>
        <w:pStyle w:val="Zkladntext20"/>
        <w:shd w:val="clear" w:color="auto" w:fill="auto"/>
        <w:spacing w:line="200" w:lineRule="exact"/>
        <w:ind w:left="460" w:firstLine="0"/>
        <w:jc w:val="both"/>
        <w:sectPr w:rsidR="00A5514A">
          <w:pgSz w:w="11900" w:h="16840"/>
          <w:pgMar w:top="1114" w:right="1155" w:bottom="751" w:left="1727" w:header="0" w:footer="3" w:gutter="0"/>
          <w:cols w:space="720"/>
          <w:noEndnote/>
          <w:docGrid w:linePitch="360"/>
        </w:sectPr>
      </w:pPr>
      <w:r>
        <w:t>□—ne</w:t>
      </w:r>
      <w:r>
        <w:rPr>
          <w:rStyle w:val="Zkladntext22"/>
        </w:rPr>
        <w:t>nahr</w:t>
      </w:r>
      <w:r>
        <w:t xml:space="preserve">azuje </w:t>
      </w:r>
      <w:r>
        <w:rPr>
          <w:rStyle w:val="Zkladntext22"/>
        </w:rPr>
        <w:t>žád</w:t>
      </w:r>
      <w:r>
        <w:t xml:space="preserve">nou </w:t>
      </w:r>
      <w:r>
        <w:rPr>
          <w:rStyle w:val="Zkladntext22"/>
        </w:rPr>
        <w:t>půvo</w:t>
      </w:r>
      <w:r>
        <w:t>dni-smlouvu-r</w:t>
      </w:r>
    </w:p>
    <w:p w:rsidR="00A5514A" w:rsidRDefault="00A5514A">
      <w:pPr>
        <w:spacing w:line="240" w:lineRule="exact"/>
        <w:rPr>
          <w:sz w:val="19"/>
          <w:szCs w:val="19"/>
        </w:rPr>
      </w:pPr>
    </w:p>
    <w:p w:rsidR="00A5514A" w:rsidRDefault="00A5514A">
      <w:pPr>
        <w:spacing w:line="240" w:lineRule="exact"/>
        <w:rPr>
          <w:sz w:val="19"/>
          <w:szCs w:val="19"/>
        </w:rPr>
      </w:pPr>
    </w:p>
    <w:p w:rsidR="00A5514A" w:rsidRDefault="00A5514A">
      <w:pPr>
        <w:spacing w:line="240" w:lineRule="exact"/>
        <w:rPr>
          <w:sz w:val="19"/>
          <w:szCs w:val="19"/>
        </w:rPr>
      </w:pPr>
    </w:p>
    <w:p w:rsidR="00A5514A" w:rsidRDefault="00A5514A">
      <w:pPr>
        <w:spacing w:line="240" w:lineRule="exact"/>
        <w:rPr>
          <w:sz w:val="19"/>
          <w:szCs w:val="19"/>
        </w:rPr>
      </w:pPr>
    </w:p>
    <w:p w:rsidR="00A5514A" w:rsidRDefault="00A5514A">
      <w:pPr>
        <w:spacing w:before="66" w:after="66" w:line="240" w:lineRule="exact"/>
        <w:rPr>
          <w:sz w:val="19"/>
          <w:szCs w:val="19"/>
        </w:rPr>
      </w:pPr>
    </w:p>
    <w:p w:rsidR="00A5514A" w:rsidRDefault="00A5514A">
      <w:pPr>
        <w:rPr>
          <w:sz w:val="2"/>
          <w:szCs w:val="2"/>
        </w:rPr>
        <w:sectPr w:rsidR="00A5514A">
          <w:type w:val="continuous"/>
          <w:pgSz w:w="11900" w:h="16840"/>
          <w:pgMar w:top="1099" w:right="0" w:bottom="1099" w:left="0" w:header="0" w:footer="3" w:gutter="0"/>
          <w:cols w:space="720"/>
          <w:noEndnote/>
          <w:docGrid w:linePitch="360"/>
        </w:sectPr>
      </w:pPr>
    </w:p>
    <w:p w:rsidR="00A5514A" w:rsidRDefault="00D4562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97155</wp:posOffset>
                </wp:positionV>
                <wp:extent cx="587375" cy="127000"/>
                <wp:effectExtent l="1905" t="2540" r="1270" b="381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Plzni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.05pt;margin-top:7.65pt;width:46.25pt;height:1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GrtAIAALE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Plzni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1637030</wp:posOffset>
                </wp:positionH>
                <wp:positionV relativeFrom="paragraph">
                  <wp:posOffset>34290</wp:posOffset>
                </wp:positionV>
                <wp:extent cx="1904365" cy="165100"/>
                <wp:effectExtent l="0" t="0" r="63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dne , </w:t>
                            </w:r>
                            <w:r>
                              <w:rPr>
                                <w:rStyle w:val="Zkladntext213ptKurzvadkovn1ptExact"/>
                              </w:rPr>
                              <w:t>fit J</w:t>
                            </w: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/</w:t>
                            </w:r>
                            <w:r>
                              <w:rPr>
                                <w:rStyle w:val="Zkladntext2Exact"/>
                              </w:rPr>
                              <w:t xml:space="preserve"> v Plzni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28.9pt;margin-top:2.7pt;width:149.95pt;height:13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20"/>
                        <w:shd w:val="clear" w:color="auto" w:fill="auto"/>
                        <w:spacing w:line="2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dne , </w:t>
                      </w:r>
                      <w:r>
                        <w:rPr>
                          <w:rStyle w:val="Zkladntext213ptKurzvadkovn1ptExact"/>
                        </w:rPr>
                        <w:t>fit J</w:t>
                      </w: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/</w:t>
                      </w:r>
                      <w:r>
                        <w:rPr>
                          <w:rStyle w:val="Zkladntext2Exact"/>
                        </w:rPr>
                        <w:t xml:space="preserve"> v Plzni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4679315</wp:posOffset>
                </wp:positionH>
                <wp:positionV relativeFrom="paragraph">
                  <wp:posOffset>90170</wp:posOffset>
                </wp:positionV>
                <wp:extent cx="240030" cy="127000"/>
                <wp:effectExtent l="3810" t="0" r="3810" b="127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8.45pt;margin-top:7.1pt;width:18.9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WvswIAALE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5040630</wp:posOffset>
                </wp:positionH>
                <wp:positionV relativeFrom="paragraph">
                  <wp:posOffset>0</wp:posOffset>
                </wp:positionV>
                <wp:extent cx="791210" cy="127000"/>
                <wp:effectExtent l="3175" t="635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10"/>
                              <w:shd w:val="clear" w:color="auto" w:fill="auto"/>
                              <w:spacing w:line="200" w:lineRule="exact"/>
                              <w:ind w:left="360"/>
                            </w:pPr>
                            <w:r>
                              <w:t xml:space="preserve">: </w:t>
                            </w:r>
                            <w:r>
                              <w:rPr>
                                <w:rStyle w:val="Zkladntext10Exact0"/>
                                <w:i/>
                                <w:iCs/>
                              </w:rPr>
                              <w:t>??■</w:t>
                            </w:r>
                            <w:r>
                              <w:rPr>
                                <w:rStyle w:val="Zkladntext10Nekurzvadkovn0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10Nekurzvadkovn0ptExact"/>
                                <w:vertAlign w:val="superscript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96.9pt;margin-top:0;width:62.3pt;height:1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10"/>
                        <w:shd w:val="clear" w:color="auto" w:fill="auto"/>
                        <w:spacing w:line="200" w:lineRule="exact"/>
                        <w:ind w:left="360"/>
                      </w:pPr>
                      <w:r>
                        <w:t xml:space="preserve">: </w:t>
                      </w:r>
                      <w:r>
                        <w:rPr>
                          <w:rStyle w:val="Zkladntext10Exact0"/>
                          <w:i/>
                          <w:iCs/>
                        </w:rPr>
                        <w:t>??■</w:t>
                      </w:r>
                      <w:r>
                        <w:rPr>
                          <w:rStyle w:val="Zkladntext10Nekurzvadkovn0ptExact"/>
                        </w:rPr>
                        <w:t xml:space="preserve"> </w:t>
                      </w:r>
                      <w:r>
                        <w:rPr>
                          <w:rStyle w:val="Zkladntext10Nekurzvadkovn0ptExact"/>
                          <w:vertAlign w:val="superscript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388620</wp:posOffset>
                </wp:positionV>
                <wp:extent cx="5815330" cy="593725"/>
                <wp:effectExtent l="0" t="0" r="444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4381"/>
                              </w:tabs>
                              <w:spacing w:line="200" w:lineRule="exact"/>
                            </w:pPr>
                            <w:r>
                              <w:t>Za Město Plzeň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Za</w:t>
                            </w:r>
                            <w:r>
                              <w:t xml:space="preserve"> Komerční banku, a. </w:t>
                            </w:r>
                            <w:r>
                              <w:rPr>
                                <w:rStyle w:val="TitulekobrzkuNetunExact"/>
                              </w:rPr>
                              <w:t>s.</w:t>
                            </w:r>
                          </w:p>
                          <w:p w:rsidR="00A5514A" w:rsidRDefault="00A5514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5514A" w:rsidRDefault="00D45626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Ing. Lumír Aschenbrenner</w:t>
                            </w:r>
                          </w:p>
                          <w:p w:rsidR="00A5514A" w:rsidRDefault="00D45626">
                            <w:pPr>
                              <w:pStyle w:val="Titulekobrzku2"/>
                              <w:shd w:val="clear" w:color="auto" w:fill="auto"/>
                              <w:spacing w:line="150" w:lineRule="exact"/>
                            </w:pPr>
                            <w:r>
                              <w:t>dle plné moci ze dne 5.10.1999</w:t>
                            </w:r>
                          </w:p>
                          <w:p w:rsidR="00A5514A" w:rsidRDefault="00D45626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t>Pavel Vylétá</w:t>
                            </w:r>
                          </w:p>
                          <w:p w:rsidR="00A5514A" w:rsidRDefault="00D45626">
                            <w:pPr>
                              <w:pStyle w:val="Titulekobrzku2"/>
                              <w:shd w:val="clear" w:color="auto" w:fill="auto"/>
                              <w:spacing w:line="150" w:lineRule="exact"/>
                            </w:pPr>
                            <w:r>
                              <w:t>obchodní zástupce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.9pt;margin-top:30.6pt;width:457.9pt;height:46.7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+Jrw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Titulekobrzku"/>
                        <w:shd w:val="clear" w:color="auto" w:fill="auto"/>
                        <w:tabs>
                          <w:tab w:val="left" w:pos="4381"/>
                        </w:tabs>
                        <w:spacing w:line="200" w:lineRule="exact"/>
                      </w:pPr>
                      <w:r>
                        <w:t>Za Město Plzeň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Za</w:t>
                      </w:r>
                      <w:r>
                        <w:t xml:space="preserve"> Komerční banku, a. </w:t>
                      </w:r>
                      <w:r>
                        <w:rPr>
                          <w:rStyle w:val="TitulekobrzkuNetunExact"/>
                        </w:rPr>
                        <w:t>s.</w:t>
                      </w:r>
                    </w:p>
                    <w:p w:rsidR="00A5514A" w:rsidRDefault="00A5514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A5514A" w:rsidRDefault="00D45626">
                      <w:pPr>
                        <w:pStyle w:val="Titulekobrzku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Ing. Lumír Aschenbrenner</w:t>
                      </w:r>
                    </w:p>
                    <w:p w:rsidR="00A5514A" w:rsidRDefault="00D45626">
                      <w:pPr>
                        <w:pStyle w:val="Titulekobrzku2"/>
                        <w:shd w:val="clear" w:color="auto" w:fill="auto"/>
                        <w:spacing w:line="150" w:lineRule="exact"/>
                      </w:pPr>
                      <w:r>
                        <w:t>dle plné moci ze dne 5.10.1999</w:t>
                      </w:r>
                    </w:p>
                    <w:p w:rsidR="00A5514A" w:rsidRDefault="00D45626">
                      <w:pPr>
                        <w:pStyle w:val="Titulekobrzku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t>Pavel Vylétá</w:t>
                      </w:r>
                    </w:p>
                    <w:p w:rsidR="00A5514A" w:rsidRDefault="00D45626">
                      <w:pPr>
                        <w:pStyle w:val="Titulekobrzku2"/>
                        <w:shd w:val="clear" w:color="auto" w:fill="auto"/>
                        <w:spacing w:line="150" w:lineRule="exact"/>
                      </w:pPr>
                      <w:r>
                        <w:t>obchodní zástupce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1654810</wp:posOffset>
                </wp:positionV>
                <wp:extent cx="2763520" cy="127000"/>
                <wp:effectExtent l="0" t="0" r="254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434"/>
                                <w:tab w:val="left" w:pos="3910"/>
                              </w:tabs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Osobní </w:t>
                            </w:r>
                            <w:r>
                              <w:rPr>
                                <w:rStyle w:val="Zkladntext2Exact"/>
                              </w:rPr>
                              <w:t>údaje zkontroloval 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^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^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.35pt;margin-top:130.3pt;width:217.6pt;height:10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Ua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20"/>
                        <w:shd w:val="clear" w:color="auto" w:fill="auto"/>
                        <w:tabs>
                          <w:tab w:val="left" w:pos="3434"/>
                          <w:tab w:val="left" w:pos="3910"/>
                        </w:tabs>
                        <w:spacing w:line="20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Osobní </w:t>
                      </w:r>
                      <w:r>
                        <w:rPr>
                          <w:rStyle w:val="Zkladntext2Exact"/>
                        </w:rPr>
                        <w:t>údaje zkontroloval dne</w:t>
                      </w:r>
                      <w:r>
                        <w:rPr>
                          <w:rStyle w:val="Zkladntext2Exact"/>
                        </w:rPr>
                        <w:tab/>
                        <w:t>^</w:t>
                      </w:r>
                      <w:r>
                        <w:rPr>
                          <w:rStyle w:val="Zkladntext2Exact"/>
                        </w:rPr>
                        <w:tab/>
                        <w:t>^ 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2287270</wp:posOffset>
                </wp:positionV>
                <wp:extent cx="1042670" cy="356235"/>
                <wp:effectExtent l="4445" t="1905" r="635" b="381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50"/>
                              <w:shd w:val="clear" w:color="auto" w:fill="auto"/>
                              <w:spacing w:after="0" w:line="187" w:lineRule="exact"/>
                              <w:ind w:right="20" w:firstLine="0"/>
                              <w:jc w:val="center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Pavel Vylétá</w:t>
                            </w:r>
                          </w:p>
                          <w:p w:rsidR="00A5514A" w:rsidRDefault="00D45626">
                            <w:pPr>
                              <w:pStyle w:val="Zkladntext40"/>
                              <w:shd w:val="clear" w:color="auto" w:fill="auto"/>
                              <w:spacing w:before="0"/>
                              <w:ind w:right="20"/>
                              <w:jc w:val="center"/>
                            </w:pPr>
                            <w:r>
                              <w:rPr>
                                <w:rStyle w:val="Zkladntext4Exact"/>
                              </w:rPr>
                              <w:t>obchodní zástupce</w:t>
                            </w:r>
                            <w:r>
                              <w:rPr>
                                <w:rStyle w:val="Zkladntext4Exact"/>
                              </w:rPr>
                              <w:br/>
                              <w:t>oblastní pobočka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48.25pt;margin-top:180.1pt;width:82.1pt;height:28.0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50"/>
                        <w:shd w:val="clear" w:color="auto" w:fill="auto"/>
                        <w:spacing w:after="0" w:line="187" w:lineRule="exact"/>
                        <w:ind w:right="20" w:firstLine="0"/>
                        <w:jc w:val="center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Pavel Vylétá</w:t>
                      </w:r>
                    </w:p>
                    <w:p w:rsidR="00A5514A" w:rsidRDefault="00D45626">
                      <w:pPr>
                        <w:pStyle w:val="Zkladntext40"/>
                        <w:shd w:val="clear" w:color="auto" w:fill="auto"/>
                        <w:spacing w:before="0"/>
                        <w:ind w:right="20"/>
                        <w:jc w:val="center"/>
                      </w:pPr>
                      <w:r>
                        <w:rPr>
                          <w:rStyle w:val="Zkladntext4Exact"/>
                        </w:rPr>
                        <w:t>obchodní zástupce</w:t>
                      </w:r>
                      <w:r>
                        <w:rPr>
                          <w:rStyle w:val="Zkladntext4Exact"/>
                        </w:rPr>
                        <w:br/>
                        <w:t>oblastní pobočka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3147695</wp:posOffset>
                </wp:positionH>
                <wp:positionV relativeFrom="paragraph">
                  <wp:posOffset>1550035</wp:posOffset>
                </wp:positionV>
                <wp:extent cx="2708910" cy="117475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Titulekobrzku3"/>
                              <w:shd w:val="clear" w:color="auto" w:fill="auto"/>
                              <w:spacing w:line="150" w:lineRule="exact"/>
                            </w:pPr>
                            <w:r>
                              <w:t>oblastní pobočka Plzeň</w:t>
                            </w:r>
                          </w:p>
                          <w:p w:rsidR="00A5514A" w:rsidRDefault="00A5514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bookmarkStart w:id="5" w:name="_GoBack"/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47.85pt;margin-top:122.05pt;width:213.3pt;height:9.2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i7rwIAALI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Titulekobrzku3"/>
                        <w:shd w:val="clear" w:color="auto" w:fill="auto"/>
                        <w:spacing w:line="150" w:lineRule="exact"/>
                      </w:pPr>
                      <w:r>
                        <w:t>oblastní pobočka Plzeň</w:t>
                      </w:r>
                    </w:p>
                    <w:p w:rsidR="00A5514A" w:rsidRDefault="00A5514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bookmarkStart w:id="6" w:name="_GoBack"/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5744210</wp:posOffset>
                </wp:positionV>
                <wp:extent cx="951230" cy="114300"/>
                <wp:effectExtent l="1905" t="127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4A" w:rsidRDefault="00D45626">
                            <w:pPr>
                              <w:pStyle w:val="Zkladntext11"/>
                              <w:shd w:val="clear" w:color="auto" w:fill="auto"/>
                              <w:ind w:right="160"/>
                            </w:pPr>
                            <w:r>
                              <w:t xml:space="preserve">OťHUni OČiirttnb tabtonv t. </w:t>
                            </w:r>
                            <w:r>
                              <w:rPr>
                                <w:rStyle w:val="Zkladntext11ArialExact"/>
                              </w:rPr>
                              <w:t>0</w:t>
                            </w:r>
                            <w:r>
                              <w:t xml:space="preserve"> 13'J3 </w:t>
                            </w:r>
                            <w:r>
                              <w:rPr>
                                <w:rStyle w:val="Zkladntext11SylfaenExact"/>
                              </w:rPr>
                              <w:t xml:space="preserve">V*rF DSOU.DOT 11.10 19» 14 </w:t>
                            </w:r>
                            <w:r>
                              <w:rPr>
                                <w:rStyle w:val="Zkladntext11SylfaenKurzvaExact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.05pt;margin-top:452.3pt;width:74.9pt;height:9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OOsQIAALE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" filled="f" stroked="f">
                <v:textbox style="mso-fit-shape-to-text:t" inset="0,0,0,0">
                  <w:txbxContent>
                    <w:p w:rsidR="00A5514A" w:rsidRDefault="00D45626">
                      <w:pPr>
                        <w:pStyle w:val="Zkladntext11"/>
                        <w:shd w:val="clear" w:color="auto" w:fill="auto"/>
                        <w:ind w:right="160"/>
                      </w:pPr>
                      <w:r>
                        <w:t xml:space="preserve">OťHUni OČiirttnb tabtonv t. </w:t>
                      </w:r>
                      <w:r>
                        <w:rPr>
                          <w:rStyle w:val="Zkladntext11ArialExact"/>
                        </w:rPr>
                        <w:t>0</w:t>
                      </w:r>
                      <w:r>
                        <w:t xml:space="preserve"> 13'J3 </w:t>
                      </w:r>
                      <w:r>
                        <w:rPr>
                          <w:rStyle w:val="Zkladntext11SylfaenExact"/>
                        </w:rPr>
                        <w:t xml:space="preserve">V*rF DSOU.DOT 11.10 19» 14 </w:t>
                      </w:r>
                      <w:r>
                        <w:rPr>
                          <w:rStyle w:val="Zkladntext11SylfaenKurzvaExact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360" w:lineRule="exact"/>
      </w:pPr>
    </w:p>
    <w:p w:rsidR="00A5514A" w:rsidRDefault="00A5514A">
      <w:pPr>
        <w:spacing w:line="623" w:lineRule="exact"/>
      </w:pPr>
    </w:p>
    <w:p w:rsidR="00A5514A" w:rsidRDefault="00A5514A">
      <w:pPr>
        <w:rPr>
          <w:sz w:val="2"/>
          <w:szCs w:val="2"/>
        </w:rPr>
      </w:pPr>
    </w:p>
    <w:sectPr w:rsidR="00A5514A">
      <w:type w:val="continuous"/>
      <w:pgSz w:w="11900" w:h="16840"/>
      <w:pgMar w:top="1099" w:right="950" w:bottom="1099" w:left="17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626" w:rsidRDefault="00D45626">
      <w:r>
        <w:separator/>
      </w:r>
    </w:p>
  </w:endnote>
  <w:endnote w:type="continuationSeparator" w:id="0">
    <w:p w:rsidR="00D45626" w:rsidRDefault="00D4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4A" w:rsidRDefault="00D456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9884410</wp:posOffset>
              </wp:positionV>
              <wp:extent cx="4373245" cy="800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245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14A" w:rsidRDefault="00D45626">
                          <w:pPr>
                            <w:pStyle w:val="ZhlavneboZpat0"/>
                            <w:shd w:val="clear" w:color="auto" w:fill="auto"/>
                            <w:tabs>
                              <w:tab w:val="right" w:pos="4655"/>
                              <w:tab w:val="right" w:pos="688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zňzenl a vedeni běžného účtu C.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4825210297/0100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strana 1 ze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88.45pt;margin-top:778.3pt;width:344.35pt;height:6.3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" filled="f" stroked="f">
              <v:textbox style="mso-fit-shape-to-text:t" inset="0,0,0,0">
                <w:txbxContent>
                  <w:p w:rsidR="00A5514A" w:rsidRDefault="00D45626">
                    <w:pPr>
                      <w:pStyle w:val="ZhlavneboZpat0"/>
                      <w:shd w:val="clear" w:color="auto" w:fill="auto"/>
                      <w:tabs>
                        <w:tab w:val="right" w:pos="4655"/>
                        <w:tab w:val="right" w:pos="6887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zňzenl a vedeni běžného účtu C.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4825210297/0100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strana 1 ze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4A" w:rsidRDefault="00D456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9884410</wp:posOffset>
              </wp:positionV>
              <wp:extent cx="4373245" cy="1092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24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14A" w:rsidRDefault="00D45626">
                          <w:pPr>
                            <w:pStyle w:val="ZhlavneboZpat0"/>
                            <w:shd w:val="clear" w:color="auto" w:fill="auto"/>
                            <w:tabs>
                              <w:tab w:val="right" w:pos="4655"/>
                              <w:tab w:val="right" w:pos="688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Smlouva o zňzenl a 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vedeni běžného účtu C.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4825210297/0100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strana 1 ze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88.45pt;margin-top:778.3pt;width:344.35pt;height:8.6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Um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" filled="f" stroked="f">
              <v:textbox style="mso-fit-shape-to-text:t" inset="0,0,0,0">
                <w:txbxContent>
                  <w:p w:rsidR="00A5514A" w:rsidRDefault="00D45626">
                    <w:pPr>
                      <w:pStyle w:val="ZhlavneboZpat0"/>
                      <w:shd w:val="clear" w:color="auto" w:fill="auto"/>
                      <w:tabs>
                        <w:tab w:val="right" w:pos="4655"/>
                        <w:tab w:val="right" w:pos="6887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i/>
                        <w:iCs/>
                      </w:rPr>
                      <w:t xml:space="preserve">Smlouva o zňzenl a </w:t>
                    </w:r>
                    <w:r>
                      <w:rPr>
                        <w:rStyle w:val="ZhlavneboZpat1"/>
                        <w:i/>
                        <w:iCs/>
                      </w:rPr>
                      <w:t>vedeni běžného účtu C.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4825210297/0100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strana 1 ze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4A" w:rsidRDefault="00D456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1123950</wp:posOffset>
              </wp:positionH>
              <wp:positionV relativeFrom="page">
                <wp:posOffset>9896475</wp:posOffset>
              </wp:positionV>
              <wp:extent cx="4370705" cy="109220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7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14A" w:rsidRDefault="00D45626">
                          <w:pPr>
                            <w:pStyle w:val="ZhlavneboZpat0"/>
                            <w:shd w:val="clear" w:color="auto" w:fill="auto"/>
                            <w:tabs>
                              <w:tab w:val="right" w:pos="4601"/>
                              <w:tab w:val="right" w:pos="6883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z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ňzenl a vadění běžného účtu 6.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4825210297/0100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střena 4 za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88.5pt;margin-top:779.25pt;width:344.15pt;height:8.6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" filled="f" stroked="f">
              <v:textbox style="mso-fit-shape-to-text:t" inset="0,0,0,0">
                <w:txbxContent>
                  <w:p w:rsidR="00A5514A" w:rsidRDefault="00D45626">
                    <w:pPr>
                      <w:pStyle w:val="ZhlavneboZpat0"/>
                      <w:shd w:val="clear" w:color="auto" w:fill="auto"/>
                      <w:tabs>
                        <w:tab w:val="right" w:pos="4601"/>
                        <w:tab w:val="right" w:pos="6883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z</w:t>
                    </w:r>
                    <w:r>
                      <w:rPr>
                        <w:rStyle w:val="ZhlavneboZpat1"/>
                        <w:i/>
                        <w:iCs/>
                      </w:rPr>
                      <w:t>ňzenl a vadění běžného účtu 6.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4825210297/0100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střena 4 za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4A" w:rsidRDefault="00D456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1138555</wp:posOffset>
              </wp:positionH>
              <wp:positionV relativeFrom="page">
                <wp:posOffset>9876790</wp:posOffset>
              </wp:positionV>
              <wp:extent cx="4375150" cy="11684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14A" w:rsidRDefault="00D45626">
                          <w:pPr>
                            <w:pStyle w:val="ZhlavneboZpat0"/>
                            <w:shd w:val="clear" w:color="auto" w:fill="auto"/>
                            <w:tabs>
                              <w:tab w:val="right" w:pos="4658"/>
                              <w:tab w:val="right" w:pos="689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zňzonl a vedeníbémého účtu č.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4825210297/0100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strana 3</w:t>
                          </w:r>
                          <w:r>
                            <w:rPr>
                              <w:rStyle w:val="ZhlavneboZpat8ptNekurzva"/>
                            </w:rPr>
                            <w:t xml:space="preserve"> zo 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89.65pt;margin-top:777.7pt;width:344.5pt;height:9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ll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" filled="f" stroked="f">
              <v:textbox style="mso-fit-shape-to-text:t" inset="0,0,0,0">
                <w:txbxContent>
                  <w:p w:rsidR="00A5514A" w:rsidRDefault="00D45626">
                    <w:pPr>
                      <w:pStyle w:val="ZhlavneboZpat0"/>
                      <w:shd w:val="clear" w:color="auto" w:fill="auto"/>
                      <w:tabs>
                        <w:tab w:val="right" w:pos="4658"/>
                        <w:tab w:val="right" w:pos="6890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zňzonl a vedeníbémého účtu č.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4825210297/0100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strana 3</w:t>
                    </w:r>
                    <w:r>
                      <w:rPr>
                        <w:rStyle w:val="ZhlavneboZpat8ptNekurzva"/>
                      </w:rPr>
                      <w:t xml:space="preserve"> zo </w:t>
                    </w:r>
                    <w:r>
                      <w:rPr>
                        <w:rStyle w:val="ZhlavneboZpat1"/>
                        <w:i/>
                        <w:i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14A" w:rsidRDefault="00D456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1142365</wp:posOffset>
              </wp:positionH>
              <wp:positionV relativeFrom="page">
                <wp:posOffset>9896475</wp:posOffset>
              </wp:positionV>
              <wp:extent cx="4375150" cy="109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14A" w:rsidRDefault="00D45626">
                          <w:pPr>
                            <w:pStyle w:val="ZhlavneboZpat0"/>
                            <w:shd w:val="clear" w:color="auto" w:fill="auto"/>
                            <w:tabs>
                              <w:tab w:val="right" w:pos="4651"/>
                              <w:tab w:val="right" w:pos="689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Smlouva o zňzenl a vedeni běžného účtu č.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4825210297/0100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ab/>
                            <w:t>strana 2 ze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89.95pt;margin-top:779.25pt;width:344.5pt;height:8.6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Rkrw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" filled="f" stroked="f">
              <v:textbox style="mso-fit-shape-to-text:t" inset="0,0,0,0">
                <w:txbxContent>
                  <w:p w:rsidR="00A5514A" w:rsidRDefault="00D45626">
                    <w:pPr>
                      <w:pStyle w:val="ZhlavneboZpat0"/>
                      <w:shd w:val="clear" w:color="auto" w:fill="auto"/>
                      <w:tabs>
                        <w:tab w:val="right" w:pos="4651"/>
                        <w:tab w:val="right" w:pos="6890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i/>
                        <w:iCs/>
                      </w:rPr>
                      <w:t>Smlouva o zňzenl a vedeni běžného účtu č.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4825210297/0100</w:t>
                    </w:r>
                    <w:r>
                      <w:rPr>
                        <w:rStyle w:val="ZhlavneboZpat1"/>
                        <w:i/>
                        <w:iCs/>
                      </w:rPr>
                      <w:tab/>
                      <w:t>strana 2 ze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626" w:rsidRDefault="00D45626"/>
  </w:footnote>
  <w:footnote w:type="continuationSeparator" w:id="0">
    <w:p w:rsidR="00D45626" w:rsidRDefault="00D456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475E"/>
    <w:multiLevelType w:val="multilevel"/>
    <w:tmpl w:val="61C8A41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687CF4"/>
    <w:multiLevelType w:val="multilevel"/>
    <w:tmpl w:val="D1E82A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4A"/>
    <w:rsid w:val="00A5514A"/>
    <w:rsid w:val="00D4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51CF03C"/>
  <w15:docId w15:val="{BC39AB89-7328-42A4-A58D-FC84D2E2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Kurzva">
    <w:name w:val="Základní text (7) + Kurzíva"/>
    <w:basedOn w:val="Zkladntext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3ptKurzvadkovn1pt">
    <w:name w:val="Základní text (2) + 13 pt;Kurzíva;Řádkování 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MicrosoftSansSerif14ptNetunKurzva">
    <w:name w:val="Základní text (5) + Microsoft Sans Serif;14 pt;Ne tučné;Kurzíva"/>
    <w:basedOn w:val="Zkladntext5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Sylfaen">
    <w:name w:val="Základní text (2) + Sylfaen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mbria16pt">
    <w:name w:val="Základní text (2) + Cambria;16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Sylfaen0">
    <w:name w:val="Základní text (2) + Sylfaen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18pt">
    <w:name w:val="Základní text (2) + Arial Narrow;1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8ptNekurzva">
    <w:name w:val="Záhlaví nebo Zápatí + 8 pt;Ne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ArialTun">
    <w:name w:val="Základní text (9) + Arial;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3ptKurzvadkovn1ptExact">
    <w:name w:val="Základní text (2) + 13 pt;Kurzíva;Řádkování 1 pt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10Exact0">
    <w:name w:val="Základní text (10) Exact"/>
    <w:basedOn w:val="Zkladntext10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Nekurzvadkovn0ptExact">
    <w:name w:val="Základní text (10) + Ne kurzíva;Řádkování 0 pt Exact"/>
    <w:basedOn w:val="Zkladntext10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NetunExact">
    <w:name w:val="Titulek obrázku + Ne tučné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Zkladntext11ArialExact">
    <w:name w:val="Základní text (11) + Arial Exact"/>
    <w:basedOn w:val="Zkladn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1SylfaenExact">
    <w:name w:val="Základní text (11) + Sylfaen Exact"/>
    <w:basedOn w:val="Zkladntext1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1SylfaenKurzvaExact">
    <w:name w:val="Základní text (11) + Sylfaen;Kurzíva Exact"/>
    <w:basedOn w:val="Zkladntext11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187" w:lineRule="exac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7" w:lineRule="exact"/>
      <w:ind w:hanging="48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ind w:hanging="48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60" w:line="0" w:lineRule="atLeast"/>
      <w:ind w:hanging="144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after="54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94" w:lineRule="exact"/>
    </w:pPr>
    <w:rPr>
      <w:rFonts w:ascii="Sylfaen" w:eastAsia="Sylfaen" w:hAnsi="Sylfaen" w:cs="Sylfaen"/>
      <w:sz w:val="8"/>
      <w:szCs w:val="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0" w:after="420" w:line="0" w:lineRule="atLeast"/>
      <w:jc w:val="both"/>
    </w:pPr>
    <w:rPr>
      <w:rFonts w:ascii="Arial" w:eastAsia="Arial" w:hAnsi="Arial" w:cs="Arial"/>
      <w:spacing w:val="-10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20" w:line="90" w:lineRule="exact"/>
    </w:pPr>
    <w:rPr>
      <w:rFonts w:ascii="Sylfaen" w:eastAsia="Sylfaen" w:hAnsi="Sylfaen" w:cs="Sylfaen"/>
      <w:sz w:val="8"/>
      <w:szCs w:val="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40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90" w:lineRule="exact"/>
      <w:jc w:val="both"/>
    </w:pPr>
    <w:rPr>
      <w:rFonts w:ascii="Arial Narrow" w:eastAsia="Arial Narrow" w:hAnsi="Arial Narrow" w:cs="Arial Narrow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1312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Ivana</dc:creator>
  <cp:lastModifiedBy>MAŠKOVÁ Ivana</cp:lastModifiedBy>
  <cp:revision>1</cp:revision>
  <dcterms:created xsi:type="dcterms:W3CDTF">2022-01-10T14:50:00Z</dcterms:created>
  <dcterms:modified xsi:type="dcterms:W3CDTF">2022-01-10T14:53:00Z</dcterms:modified>
</cp:coreProperties>
</file>