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78A08"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22574946"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09A2B95B"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42AD9101"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17A0AF01" w14:textId="3B7771EE" w:rsidR="00FB6E4E"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 xml:space="preserve">Ing. Martin Vrba, ústřední ředitel Státního pozemkového úřadu </w:t>
      </w:r>
    </w:p>
    <w:p w14:paraId="5D1AAD6E" w14:textId="77777777" w:rsidR="00A20BCC" w:rsidRDefault="00A20BCC" w:rsidP="000B0AA7">
      <w:pPr>
        <w:pStyle w:val="VnitrniText"/>
        <w:ind w:firstLine="0"/>
        <w:rPr>
          <w:sz w:val="22"/>
          <w:szCs w:val="22"/>
        </w:rPr>
      </w:pPr>
    </w:p>
    <w:p w14:paraId="0A667276" w14:textId="705A8E86" w:rsidR="00CF17C0" w:rsidRPr="00A2149C" w:rsidRDefault="00CF17C0" w:rsidP="000B0AA7">
      <w:pPr>
        <w:pStyle w:val="VnitrniText"/>
        <w:ind w:firstLine="0"/>
        <w:rPr>
          <w:sz w:val="22"/>
          <w:szCs w:val="22"/>
        </w:rPr>
      </w:pPr>
      <w:r w:rsidRPr="00A2149C">
        <w:rPr>
          <w:sz w:val="22"/>
          <w:szCs w:val="22"/>
        </w:rPr>
        <w:t>(dále jen ”</w:t>
      </w:r>
      <w:r w:rsidR="005C5AF6" w:rsidRPr="00A2149C">
        <w:rPr>
          <w:sz w:val="22"/>
          <w:szCs w:val="22"/>
        </w:rPr>
        <w:t>prodávající</w:t>
      </w:r>
      <w:r w:rsidRPr="00A2149C">
        <w:rPr>
          <w:sz w:val="22"/>
          <w:szCs w:val="22"/>
        </w:rPr>
        <w:t>”)</w:t>
      </w:r>
    </w:p>
    <w:p w14:paraId="1741DC15" w14:textId="77777777" w:rsidR="00BC17A6" w:rsidRPr="00A2149C" w:rsidRDefault="00BC17A6" w:rsidP="000B0AA7">
      <w:pPr>
        <w:pStyle w:val="VnitrniText"/>
        <w:ind w:firstLine="0"/>
        <w:rPr>
          <w:sz w:val="22"/>
          <w:szCs w:val="22"/>
        </w:rPr>
      </w:pPr>
    </w:p>
    <w:p w14:paraId="54A4C27B" w14:textId="77777777" w:rsidR="00CF17C0" w:rsidRPr="00A2149C" w:rsidRDefault="00CF17C0" w:rsidP="000B0AA7">
      <w:pPr>
        <w:pStyle w:val="VnitrniText"/>
        <w:ind w:firstLine="0"/>
        <w:rPr>
          <w:sz w:val="22"/>
          <w:szCs w:val="22"/>
        </w:rPr>
      </w:pPr>
      <w:r w:rsidRPr="00A2149C">
        <w:rPr>
          <w:sz w:val="22"/>
          <w:szCs w:val="22"/>
        </w:rPr>
        <w:t>a</w:t>
      </w:r>
    </w:p>
    <w:p w14:paraId="4FC5D302" w14:textId="77777777" w:rsidR="00BC17A6" w:rsidRPr="00A2149C" w:rsidRDefault="00BC17A6" w:rsidP="000B0AA7">
      <w:pPr>
        <w:pStyle w:val="VnitrniText"/>
        <w:ind w:firstLine="0"/>
        <w:rPr>
          <w:sz w:val="22"/>
          <w:szCs w:val="22"/>
        </w:rPr>
      </w:pPr>
    </w:p>
    <w:p w14:paraId="733CC3E6" w14:textId="77777777" w:rsidR="00BC17A6" w:rsidRPr="00A2149C" w:rsidRDefault="00BC17A6" w:rsidP="000B0AA7">
      <w:pPr>
        <w:pStyle w:val="VnitrniText"/>
        <w:ind w:firstLine="0"/>
        <w:rPr>
          <w:sz w:val="22"/>
          <w:szCs w:val="22"/>
        </w:rPr>
      </w:pPr>
      <w:r w:rsidRPr="00A2149C">
        <w:rPr>
          <w:b/>
          <w:sz w:val="22"/>
          <w:szCs w:val="22"/>
        </w:rPr>
        <w:t>ART BAZÉNY s.r.o.</w:t>
      </w:r>
    </w:p>
    <w:p w14:paraId="7D343607" w14:textId="77777777" w:rsidR="00BC17A6" w:rsidRPr="00A2149C" w:rsidRDefault="00BC17A6" w:rsidP="000B0AA7">
      <w:pPr>
        <w:pStyle w:val="VnitrniText"/>
        <w:ind w:firstLine="0"/>
        <w:rPr>
          <w:sz w:val="22"/>
          <w:szCs w:val="22"/>
        </w:rPr>
      </w:pPr>
      <w:r w:rsidRPr="00A2149C">
        <w:rPr>
          <w:sz w:val="22"/>
          <w:szCs w:val="22"/>
        </w:rPr>
        <w:t>se sídlem Nebovidy 222, Nebovidy, PSČ 66448</w:t>
      </w:r>
    </w:p>
    <w:p w14:paraId="5709A4E6" w14:textId="77777777" w:rsidR="00BC17A6" w:rsidRPr="00A2149C" w:rsidRDefault="00BC17A6" w:rsidP="000B0AA7">
      <w:pPr>
        <w:pStyle w:val="VnitrniText"/>
        <w:ind w:firstLine="0"/>
        <w:rPr>
          <w:sz w:val="22"/>
          <w:szCs w:val="22"/>
        </w:rPr>
      </w:pPr>
      <w:r w:rsidRPr="00A2149C">
        <w:rPr>
          <w:sz w:val="22"/>
          <w:szCs w:val="22"/>
        </w:rPr>
        <w:t>IČO: 27718816</w:t>
      </w:r>
    </w:p>
    <w:p w14:paraId="2807FD39" w14:textId="200557A1" w:rsidR="00BC17A6" w:rsidRDefault="00BC17A6" w:rsidP="000B0AA7">
      <w:pPr>
        <w:pStyle w:val="VnitrniText"/>
        <w:ind w:firstLine="0"/>
        <w:rPr>
          <w:sz w:val="22"/>
          <w:szCs w:val="22"/>
        </w:rPr>
      </w:pPr>
      <w:r w:rsidRPr="00A2149C">
        <w:rPr>
          <w:sz w:val="22"/>
          <w:szCs w:val="22"/>
        </w:rPr>
        <w:t>DIČ: CZ27718816</w:t>
      </w:r>
    </w:p>
    <w:p w14:paraId="3104466B" w14:textId="4E0B678D" w:rsidR="003E4AA0" w:rsidRDefault="003E4AA0" w:rsidP="003E4AA0">
      <w:pPr>
        <w:pStyle w:val="adresa"/>
        <w:tabs>
          <w:tab w:val="left" w:pos="120"/>
        </w:tabs>
        <w:rPr>
          <w:rFonts w:ascii="Arial" w:hAnsi="Arial" w:cs="Arial"/>
          <w:i/>
          <w:color w:val="000000"/>
          <w:sz w:val="22"/>
          <w:szCs w:val="22"/>
        </w:rPr>
      </w:pPr>
      <w:r>
        <w:rPr>
          <w:rFonts w:ascii="Arial" w:hAnsi="Arial" w:cs="Arial"/>
          <w:color w:val="000000"/>
          <w:sz w:val="22"/>
          <w:szCs w:val="22"/>
        </w:rPr>
        <w:t>zapsaná v obchodním rejstříku vedeném Krajským soudem v Brně odd. C, vložka 54323</w:t>
      </w:r>
      <w:r>
        <w:rPr>
          <w:rFonts w:ascii="Arial" w:hAnsi="Arial" w:cs="Arial"/>
          <w:i/>
          <w:color w:val="000000"/>
          <w:sz w:val="22"/>
          <w:szCs w:val="22"/>
        </w:rPr>
        <w:t xml:space="preserve"> </w:t>
      </w:r>
    </w:p>
    <w:p w14:paraId="1E0E9AD3" w14:textId="3EC13657" w:rsidR="20C722A5" w:rsidRDefault="20C722A5" w:rsidP="2AB1CCEA">
      <w:pPr>
        <w:pStyle w:val="adresa"/>
        <w:tabs>
          <w:tab w:val="left" w:pos="120"/>
        </w:tabs>
        <w:spacing w:line="259" w:lineRule="auto"/>
        <w:rPr>
          <w:rFonts w:ascii="Arial" w:eastAsia="Arial" w:hAnsi="Arial" w:cs="Arial"/>
          <w:color w:val="000000" w:themeColor="text1"/>
        </w:rPr>
      </w:pPr>
      <w:r w:rsidRPr="2AB1CCEA">
        <w:rPr>
          <w:rFonts w:ascii="Arial" w:hAnsi="Arial" w:cs="Arial"/>
          <w:color w:val="000000" w:themeColor="text1"/>
          <w:sz w:val="22"/>
          <w:szCs w:val="22"/>
        </w:rPr>
        <w:t xml:space="preserve">jednající: </w:t>
      </w:r>
      <w:r w:rsidR="7DB292B0" w:rsidRPr="2AB1CCEA">
        <w:rPr>
          <w:rFonts w:ascii="Arial" w:eastAsia="Arial" w:hAnsi="Arial" w:cs="Arial"/>
          <w:sz w:val="22"/>
          <w:szCs w:val="22"/>
        </w:rPr>
        <w:t>Dana Schwarzingerová</w:t>
      </w:r>
      <w:r w:rsidR="6181BBC7" w:rsidRPr="2AB1CCEA">
        <w:rPr>
          <w:rFonts w:ascii="Arial" w:eastAsia="Arial" w:hAnsi="Arial" w:cs="Arial"/>
          <w:sz w:val="22"/>
          <w:szCs w:val="22"/>
        </w:rPr>
        <w:t>,</w:t>
      </w:r>
      <w:r w:rsidR="7DB292B0" w:rsidRPr="2AB1CCEA">
        <w:rPr>
          <w:rFonts w:ascii="Arial" w:eastAsia="Arial" w:hAnsi="Arial" w:cs="Arial"/>
        </w:rPr>
        <w:t xml:space="preserve"> </w:t>
      </w:r>
      <w:r w:rsidR="479DC1F5" w:rsidRPr="2AB1CCEA">
        <w:rPr>
          <w:rFonts w:ascii="Arial" w:eastAsia="Arial" w:hAnsi="Arial" w:cs="Arial"/>
          <w:sz w:val="22"/>
          <w:szCs w:val="22"/>
        </w:rPr>
        <w:t>j</w:t>
      </w:r>
      <w:r w:rsidR="479DC1F5" w:rsidRPr="2AB1CCEA">
        <w:rPr>
          <w:rFonts w:ascii="Arial" w:eastAsia="Arial" w:hAnsi="Arial" w:cs="Arial"/>
          <w:color w:val="000000" w:themeColor="text1"/>
          <w:sz w:val="22"/>
          <w:szCs w:val="22"/>
        </w:rPr>
        <w:t>ednatel</w:t>
      </w:r>
    </w:p>
    <w:p w14:paraId="2DE88279" w14:textId="77777777" w:rsidR="00A20BCC" w:rsidRDefault="00A20BCC" w:rsidP="000B0AA7">
      <w:pPr>
        <w:pStyle w:val="VnitrniText"/>
        <w:ind w:firstLine="0"/>
        <w:rPr>
          <w:sz w:val="22"/>
          <w:szCs w:val="22"/>
        </w:rPr>
      </w:pPr>
    </w:p>
    <w:p w14:paraId="558A3C3D" w14:textId="637C2D73" w:rsidR="00BC17A6" w:rsidRPr="00A2149C" w:rsidRDefault="00BC17A6" w:rsidP="000B0AA7">
      <w:pPr>
        <w:pStyle w:val="VnitrniText"/>
        <w:ind w:firstLine="0"/>
        <w:rPr>
          <w:sz w:val="22"/>
          <w:szCs w:val="22"/>
        </w:rPr>
      </w:pPr>
      <w:r w:rsidRPr="00A2149C">
        <w:rPr>
          <w:sz w:val="22"/>
          <w:szCs w:val="22"/>
        </w:rPr>
        <w:t>(dále jen "kupující")</w:t>
      </w:r>
    </w:p>
    <w:p w14:paraId="3335C368" w14:textId="77777777" w:rsidR="00BC17A6" w:rsidRPr="00A2149C" w:rsidRDefault="00BC17A6" w:rsidP="000B0AA7">
      <w:pPr>
        <w:pStyle w:val="VnitrniText"/>
        <w:ind w:firstLine="0"/>
        <w:rPr>
          <w:sz w:val="22"/>
          <w:szCs w:val="22"/>
        </w:rPr>
      </w:pPr>
    </w:p>
    <w:p w14:paraId="30963F0E" w14:textId="77777777" w:rsidR="00CF17C0" w:rsidRPr="00A2149C" w:rsidRDefault="00CF17C0" w:rsidP="000B0AA7">
      <w:pPr>
        <w:pStyle w:val="VnitrniText"/>
        <w:ind w:firstLine="0"/>
        <w:rPr>
          <w:sz w:val="22"/>
          <w:szCs w:val="22"/>
        </w:rPr>
      </w:pPr>
    </w:p>
    <w:p w14:paraId="0EFDC080" w14:textId="77777777" w:rsidR="0065715D" w:rsidRPr="00B35B4D" w:rsidRDefault="0065715D" w:rsidP="0065715D">
      <w:pPr>
        <w:jc w:val="both"/>
        <w:rPr>
          <w:rFonts w:ascii="Arial" w:hAnsi="Arial" w:cs="Arial"/>
          <w:sz w:val="22"/>
          <w:szCs w:val="22"/>
        </w:rPr>
      </w:pPr>
      <w:r w:rsidRPr="00B35B4D">
        <w:rPr>
          <w:rFonts w:ascii="Arial" w:hAnsi="Arial" w:cs="Arial"/>
          <w:sz w:val="22"/>
          <w:szCs w:val="22"/>
        </w:rPr>
        <w:t xml:space="preserve">uzavírají podle § </w:t>
      </w:r>
      <w:r w:rsidRPr="00B35B4D">
        <w:rPr>
          <w:rFonts w:ascii="Arial" w:hAnsi="Arial" w:cs="Arial"/>
          <w:color w:val="000000"/>
          <w:sz w:val="22"/>
          <w:szCs w:val="22"/>
        </w:rPr>
        <w:t xml:space="preserve">2079 </w:t>
      </w:r>
      <w:r w:rsidRPr="00B35B4D">
        <w:rPr>
          <w:rFonts w:ascii="Arial" w:hAnsi="Arial" w:cs="Arial"/>
          <w:sz w:val="22"/>
          <w:szCs w:val="22"/>
        </w:rPr>
        <w:t xml:space="preserve">a násl. zákona č. </w:t>
      </w:r>
      <w:r w:rsidRPr="00B35B4D">
        <w:rPr>
          <w:rFonts w:ascii="Arial" w:hAnsi="Arial" w:cs="Arial"/>
          <w:color w:val="000000"/>
          <w:sz w:val="22"/>
          <w:szCs w:val="22"/>
        </w:rPr>
        <w:t xml:space="preserve">89/2012 </w:t>
      </w:r>
      <w:r w:rsidRPr="00B35B4D">
        <w:rPr>
          <w:rFonts w:ascii="Arial" w:hAnsi="Arial" w:cs="Arial"/>
          <w:sz w:val="22"/>
          <w:szCs w:val="22"/>
        </w:rPr>
        <w:t xml:space="preserve">Sb., občanský zákoník, v souladu s § 17 odst. 3 písmeno c) zákona č. 229/1991 Sb., o úpravě vlastnických vztahů k půdě a jinému zemědělskému majetku, ve znění pozdějších předpisů, tuto </w:t>
      </w:r>
    </w:p>
    <w:p w14:paraId="37CE9BC2" w14:textId="77777777" w:rsidR="00CF17C0" w:rsidRPr="00A2149C" w:rsidRDefault="00CF17C0" w:rsidP="001274AE">
      <w:pPr>
        <w:rPr>
          <w:rFonts w:ascii="Arial" w:hAnsi="Arial" w:cs="Arial"/>
          <w:sz w:val="22"/>
          <w:szCs w:val="22"/>
        </w:rPr>
      </w:pPr>
    </w:p>
    <w:p w14:paraId="0C3A303B" w14:textId="24468634" w:rsidR="00830569" w:rsidRDefault="00830569" w:rsidP="001274AE">
      <w:pPr>
        <w:rPr>
          <w:rFonts w:ascii="Arial" w:hAnsi="Arial" w:cs="Arial"/>
          <w:sz w:val="22"/>
          <w:szCs w:val="22"/>
        </w:rPr>
      </w:pPr>
    </w:p>
    <w:p w14:paraId="409740BF" w14:textId="77777777" w:rsidR="00374967" w:rsidRPr="00A2149C" w:rsidRDefault="00374967" w:rsidP="001274AE">
      <w:pPr>
        <w:rPr>
          <w:rFonts w:ascii="Arial" w:hAnsi="Arial" w:cs="Arial"/>
          <w:sz w:val="22"/>
          <w:szCs w:val="22"/>
        </w:rPr>
      </w:pPr>
    </w:p>
    <w:p w14:paraId="2F58F73D" w14:textId="77777777" w:rsidR="00CF17C0" w:rsidRPr="00A2149C" w:rsidRDefault="005C5AF6" w:rsidP="000B0AA7">
      <w:pPr>
        <w:spacing w:line="360" w:lineRule="auto"/>
        <w:jc w:val="center"/>
        <w:rPr>
          <w:rFonts w:ascii="Arial" w:hAnsi="Arial" w:cs="Arial"/>
          <w:b/>
          <w:sz w:val="22"/>
          <w:szCs w:val="22"/>
        </w:rPr>
      </w:pPr>
      <w:r w:rsidRPr="00A2149C">
        <w:rPr>
          <w:rFonts w:ascii="Arial" w:hAnsi="Arial" w:cs="Arial"/>
          <w:b/>
          <w:sz w:val="22"/>
          <w:szCs w:val="22"/>
        </w:rPr>
        <w:t>K U P N Í</w:t>
      </w:r>
      <w:r w:rsidR="00CF17C0" w:rsidRPr="00A2149C">
        <w:rPr>
          <w:rFonts w:ascii="Arial" w:hAnsi="Arial" w:cs="Arial"/>
          <w:b/>
          <w:sz w:val="22"/>
          <w:szCs w:val="22"/>
        </w:rPr>
        <w:t xml:space="preserve">   S M L O U V U</w:t>
      </w:r>
    </w:p>
    <w:p w14:paraId="0311B4A8"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3002K21/23</w:t>
      </w:r>
    </w:p>
    <w:p w14:paraId="594C4E2C" w14:textId="77777777" w:rsidR="00CF17C0" w:rsidRPr="00A2149C" w:rsidRDefault="00CF17C0" w:rsidP="00D06D0F">
      <w:pPr>
        <w:rPr>
          <w:rFonts w:ascii="Arial" w:hAnsi="Arial" w:cs="Arial"/>
          <w:sz w:val="22"/>
          <w:szCs w:val="22"/>
        </w:rPr>
      </w:pPr>
    </w:p>
    <w:p w14:paraId="5F5FD037" w14:textId="77777777" w:rsidR="00CF17C0" w:rsidRPr="00A2149C" w:rsidRDefault="00CF17C0" w:rsidP="00D06D0F">
      <w:pPr>
        <w:rPr>
          <w:rFonts w:ascii="Arial" w:hAnsi="Arial" w:cs="Arial"/>
          <w:sz w:val="22"/>
          <w:szCs w:val="22"/>
        </w:rPr>
      </w:pPr>
    </w:p>
    <w:p w14:paraId="79C3C3D7"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663D0497" w14:textId="77777777" w:rsidR="00CF17C0" w:rsidRPr="00860D45" w:rsidRDefault="00DB57EC" w:rsidP="000B0AA7">
      <w:pPr>
        <w:pStyle w:val="VnitrniText"/>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A21E6E" w:rsidRPr="00A2149C">
        <w:rPr>
          <w:sz w:val="22"/>
          <w:szCs w:val="22"/>
        </w:rPr>
        <w:t xml:space="preserve">je </w:t>
      </w:r>
      <w:r w:rsidR="00CF17C0" w:rsidRPr="00A2149C">
        <w:rPr>
          <w:sz w:val="22"/>
          <w:szCs w:val="22"/>
        </w:rPr>
        <w:t>ve smyslu zákona č.</w:t>
      </w:r>
      <w:r w:rsidR="006D7824" w:rsidRPr="00A2149C">
        <w:rPr>
          <w:sz w:val="22"/>
          <w:szCs w:val="22"/>
        </w:rPr>
        <w:t> </w:t>
      </w:r>
      <w:r w:rsidR="00A21E6E" w:rsidRPr="00A2149C">
        <w:rPr>
          <w:sz w:val="22"/>
          <w:szCs w:val="22"/>
        </w:rPr>
        <w:t>503</w:t>
      </w:r>
      <w:r w:rsidR="00CF17C0" w:rsidRPr="00A2149C">
        <w:rPr>
          <w:sz w:val="22"/>
          <w:szCs w:val="22"/>
        </w:rPr>
        <w:t>/</w:t>
      </w:r>
      <w:r w:rsidR="00A21E6E" w:rsidRPr="00A2149C">
        <w:rPr>
          <w:sz w:val="22"/>
          <w:szCs w:val="22"/>
        </w:rPr>
        <w:t>2012</w:t>
      </w:r>
      <w:r w:rsidR="00CF17C0" w:rsidRPr="00A2149C">
        <w:rPr>
          <w:sz w:val="22"/>
          <w:szCs w:val="22"/>
        </w:rPr>
        <w:t xml:space="preserve"> Sb., </w:t>
      </w:r>
      <w:r w:rsidR="00A21E6E" w:rsidRPr="00A2149C">
        <w:rPr>
          <w:sz w:val="22"/>
          <w:szCs w:val="22"/>
        </w:rPr>
        <w:t>o Státním pozemkovém úřadu a o změně některých souvisejících zákonů</w:t>
      </w:r>
      <w:r w:rsidRPr="00A2149C">
        <w:rPr>
          <w:sz w:val="22"/>
          <w:szCs w:val="22"/>
        </w:rPr>
        <w:t>, ve znění pozdějších předpisů</w:t>
      </w:r>
      <w:r w:rsidR="00D43C07" w:rsidRPr="00A2149C">
        <w:rPr>
          <w:sz w:val="22"/>
          <w:szCs w:val="22"/>
        </w:rPr>
        <w:t xml:space="preserve"> (dále jen “zákon o SPÚ“)</w:t>
      </w:r>
      <w:r w:rsidR="00CF17C0" w:rsidRPr="00A2149C">
        <w:rPr>
          <w:sz w:val="22"/>
          <w:szCs w:val="22"/>
        </w:rPr>
        <w:t xml:space="preserve">, </w:t>
      </w:r>
      <w:r w:rsidR="00A21E6E" w:rsidRPr="00860D45">
        <w:rPr>
          <w:sz w:val="22"/>
          <w:szCs w:val="22"/>
        </w:rPr>
        <w:t xml:space="preserve">příslušný hospodařit </w:t>
      </w:r>
      <w:r w:rsidR="00860D45">
        <w:rPr>
          <w:sz w:val="22"/>
          <w:szCs w:val="22"/>
        </w:rPr>
        <w:t xml:space="preserve">s níže </w:t>
      </w:r>
      <w:r w:rsidR="00860D45" w:rsidRPr="00860D45">
        <w:rPr>
          <w:sz w:val="22"/>
          <w:szCs w:val="22"/>
        </w:rPr>
        <w:t>uvedenou nemovitou věcí</w:t>
      </w:r>
      <w:r w:rsidR="00CF17C0" w:rsidRPr="00860D45">
        <w:rPr>
          <w:sz w:val="22"/>
          <w:szCs w:val="22"/>
        </w:rPr>
        <w:t>:</w:t>
      </w:r>
    </w:p>
    <w:p w14:paraId="3FC3A9F4" w14:textId="77777777" w:rsidR="00A20BCC" w:rsidRDefault="00A20BCC" w:rsidP="000B0AA7">
      <w:pPr>
        <w:pStyle w:val="VnitrniText"/>
        <w:ind w:firstLine="0"/>
        <w:rPr>
          <w:sz w:val="22"/>
          <w:szCs w:val="22"/>
        </w:rPr>
      </w:pPr>
    </w:p>
    <w:p w14:paraId="4DE60DDD" w14:textId="4BE232CC" w:rsidR="008505AD" w:rsidRPr="00A2149C" w:rsidRDefault="008505AD" w:rsidP="000B0AA7">
      <w:pPr>
        <w:pStyle w:val="VnitrniText"/>
        <w:ind w:firstLine="0"/>
        <w:rPr>
          <w:sz w:val="22"/>
          <w:szCs w:val="22"/>
        </w:rPr>
      </w:pPr>
      <w:r w:rsidRPr="00A2149C">
        <w:rPr>
          <w:sz w:val="22"/>
          <w:szCs w:val="22"/>
        </w:rPr>
        <w:t>Pozemek:</w:t>
      </w:r>
    </w:p>
    <w:p w14:paraId="0DAEBE8A" w14:textId="77777777" w:rsidR="008505AD" w:rsidRPr="00112F3C" w:rsidRDefault="008505AD" w:rsidP="00112F3C">
      <w:pPr>
        <w:pStyle w:val="cary"/>
      </w:pPr>
      <w:r w:rsidRPr="00112F3C">
        <w:t>------------------------------------------------------------------------------------------------------------------------</w:t>
      </w:r>
      <w:r w:rsidR="00E60971" w:rsidRPr="00112F3C">
        <w:t>--</w:t>
      </w:r>
      <w:r w:rsidR="007431BA" w:rsidRPr="00112F3C">
        <w:t>-----------</w:t>
      </w:r>
    </w:p>
    <w:p w14:paraId="03D07327" w14:textId="77777777" w:rsidR="008505AD" w:rsidRPr="000B0AA7" w:rsidRDefault="008505AD" w:rsidP="00A20BCC">
      <w:pPr>
        <w:tabs>
          <w:tab w:val="left" w:pos="2268"/>
          <w:tab w:val="left" w:pos="4820"/>
          <w:tab w:val="left" w:pos="6804"/>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6EDE496D" w14:textId="77777777" w:rsidR="007431BA" w:rsidRPr="007431BA" w:rsidRDefault="007431BA" w:rsidP="00A20BCC">
      <w:pPr>
        <w:pStyle w:val="cary"/>
        <w:tabs>
          <w:tab w:val="left" w:pos="4820"/>
          <w:tab w:val="left" w:pos="6804"/>
        </w:tabs>
      </w:pPr>
      <w:r w:rsidRPr="007431BA">
        <w:t>-------------------------------------------------------------------------------------------------------------------------------------</w:t>
      </w:r>
    </w:p>
    <w:p w14:paraId="60B3C585" w14:textId="77777777" w:rsidR="008505AD" w:rsidRPr="00257EB0" w:rsidRDefault="008505AD" w:rsidP="00A20BCC">
      <w:pPr>
        <w:tabs>
          <w:tab w:val="left" w:pos="2268"/>
          <w:tab w:val="left" w:pos="4820"/>
          <w:tab w:val="left" w:pos="6804"/>
          <w:tab w:val="right" w:pos="9639"/>
        </w:tabs>
        <w:rPr>
          <w:rStyle w:val="tabulkyNemovitosti"/>
        </w:rPr>
      </w:pPr>
      <w:r w:rsidRPr="00257EB0">
        <w:rPr>
          <w:rStyle w:val="tabulkyNemovitosti"/>
        </w:rPr>
        <w:t>Katastr nemovitostí - pozemkové</w:t>
      </w:r>
    </w:p>
    <w:p w14:paraId="6BAD60F2" w14:textId="77777777" w:rsidR="008505AD" w:rsidRPr="00257EB0" w:rsidRDefault="008505AD" w:rsidP="00A20BCC">
      <w:pPr>
        <w:tabs>
          <w:tab w:val="left" w:pos="2268"/>
          <w:tab w:val="left" w:pos="4820"/>
          <w:tab w:val="left" w:pos="6804"/>
          <w:tab w:val="right" w:pos="9639"/>
        </w:tabs>
        <w:rPr>
          <w:rStyle w:val="tabulkyNemovitosti"/>
        </w:rPr>
      </w:pPr>
      <w:r w:rsidRPr="00257EB0">
        <w:rPr>
          <w:rStyle w:val="tabulkyNemovitosti"/>
        </w:rPr>
        <w:t>Nebovidy</w:t>
      </w:r>
      <w:r w:rsidRPr="00257EB0">
        <w:rPr>
          <w:rStyle w:val="tabulkyNemovitosti"/>
        </w:rPr>
        <w:tab/>
        <w:t>Nebovidy u Brna</w:t>
      </w:r>
      <w:r w:rsidRPr="00257EB0">
        <w:rPr>
          <w:rStyle w:val="tabulkyNemovitosti"/>
        </w:rPr>
        <w:tab/>
        <w:t>384/146</w:t>
      </w:r>
      <w:r w:rsidRPr="00257EB0">
        <w:rPr>
          <w:rStyle w:val="tabulkyNemovitosti"/>
        </w:rPr>
        <w:tab/>
        <w:t>orná půda</w:t>
      </w:r>
      <w:r w:rsidRPr="00257EB0">
        <w:rPr>
          <w:rStyle w:val="tabulkyNemovitosti"/>
        </w:rPr>
        <w:tab/>
        <w:t>10002</w:t>
      </w:r>
    </w:p>
    <w:p w14:paraId="756D17C0" w14:textId="77777777" w:rsidR="008505AD" w:rsidRPr="00257EB0" w:rsidRDefault="008505AD" w:rsidP="00A20BCC">
      <w:pPr>
        <w:tabs>
          <w:tab w:val="left" w:pos="2268"/>
          <w:tab w:val="left" w:pos="4820"/>
          <w:tab w:val="left" w:pos="6804"/>
          <w:tab w:val="right" w:pos="9639"/>
        </w:tabs>
        <w:rPr>
          <w:rStyle w:val="tabulkyNemovitosti"/>
        </w:rPr>
      </w:pPr>
      <w:r w:rsidRPr="00257EB0">
        <w:rPr>
          <w:rStyle w:val="tabulkyNemovitosti"/>
        </w:rPr>
        <w:t>Nově vytvořeno GP: číslo 1194-33/2020 ze dne 22.7.2021 z parcely č. KN 384/110</w:t>
      </w:r>
    </w:p>
    <w:p w14:paraId="75351A0E" w14:textId="77777777" w:rsidR="007431BA" w:rsidRPr="007431BA" w:rsidRDefault="007431BA" w:rsidP="00112F3C">
      <w:pPr>
        <w:pStyle w:val="cary"/>
      </w:pPr>
      <w:r w:rsidRPr="007431BA">
        <w:t>-------------------------------------------------------------------------------------------------------------------------------------</w:t>
      </w:r>
    </w:p>
    <w:p w14:paraId="11358E4A" w14:textId="0424BD38" w:rsidR="00213539" w:rsidRPr="00A2149C" w:rsidRDefault="00213539" w:rsidP="00213539">
      <w:pPr>
        <w:pStyle w:val="VnitrniText"/>
        <w:ind w:firstLine="0"/>
        <w:rPr>
          <w:sz w:val="22"/>
          <w:szCs w:val="22"/>
        </w:rPr>
      </w:pPr>
      <w:r w:rsidRPr="00A2149C">
        <w:rPr>
          <w:sz w:val="22"/>
          <w:szCs w:val="22"/>
        </w:rPr>
        <w:t>zapsaný na výše uvedeném LV u Katastrálního úřadu pro Jihomoravský kraj, Katastrální pracoviště Brno-venkov.</w:t>
      </w:r>
    </w:p>
    <w:p w14:paraId="4EA06275" w14:textId="77777777" w:rsidR="003D2D95" w:rsidRDefault="003D2D95" w:rsidP="003D2D95">
      <w:pPr>
        <w:pStyle w:val="VnitrniText"/>
        <w:ind w:firstLine="0"/>
      </w:pPr>
    </w:p>
    <w:p w14:paraId="79EDF778" w14:textId="6CC2CC59" w:rsidR="003D2D95" w:rsidRPr="003D667A" w:rsidRDefault="003D2D95" w:rsidP="003D2D95">
      <w:pPr>
        <w:pStyle w:val="VnitrniText"/>
        <w:ind w:firstLine="0"/>
        <w:rPr>
          <w:color w:val="000000"/>
          <w:sz w:val="22"/>
          <w:szCs w:val="22"/>
        </w:rPr>
      </w:pPr>
      <w:r w:rsidRPr="003D667A">
        <w:rPr>
          <w:sz w:val="22"/>
          <w:szCs w:val="22"/>
        </w:rPr>
        <w:t xml:space="preserve">(dále jen </w:t>
      </w:r>
      <w:r w:rsidRPr="003D667A">
        <w:rPr>
          <w:color w:val="000000"/>
          <w:sz w:val="22"/>
          <w:szCs w:val="22"/>
        </w:rPr>
        <w:t>„nemovitost”)</w:t>
      </w:r>
    </w:p>
    <w:p w14:paraId="393BB60C" w14:textId="77777777" w:rsidR="006E33CA" w:rsidRPr="00A2149C" w:rsidRDefault="006E33CA" w:rsidP="001274AE">
      <w:pPr>
        <w:rPr>
          <w:rFonts w:ascii="Arial" w:hAnsi="Arial" w:cs="Arial"/>
          <w:sz w:val="22"/>
          <w:szCs w:val="22"/>
        </w:rPr>
      </w:pPr>
    </w:p>
    <w:p w14:paraId="42C3C326"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6B226C02" w14:textId="4444F3B7" w:rsidR="00F6119A" w:rsidRPr="00F6119A" w:rsidRDefault="005C5AF6" w:rsidP="00F6119A">
      <w:pPr>
        <w:tabs>
          <w:tab w:val="left" w:pos="709"/>
        </w:tabs>
        <w:jc w:val="both"/>
        <w:rPr>
          <w:rFonts w:ascii="Arial" w:hAnsi="Arial" w:cs="Arial"/>
          <w:sz w:val="22"/>
          <w:szCs w:val="22"/>
        </w:rPr>
      </w:pPr>
      <w:r w:rsidRPr="00F6119A">
        <w:rPr>
          <w:rFonts w:ascii="Arial" w:hAnsi="Arial" w:cs="Arial"/>
          <w:sz w:val="22"/>
          <w:szCs w:val="22"/>
        </w:rPr>
        <w:t xml:space="preserve">Prodávající </w:t>
      </w:r>
      <w:r w:rsidR="00F6119A" w:rsidRPr="00F6119A">
        <w:rPr>
          <w:rFonts w:ascii="Arial" w:hAnsi="Arial" w:cs="Arial"/>
          <w:sz w:val="22"/>
          <w:szCs w:val="22"/>
        </w:rPr>
        <w:t>prodává</w:t>
      </w:r>
      <w:r w:rsidRPr="00F6119A">
        <w:rPr>
          <w:rFonts w:ascii="Arial" w:hAnsi="Arial" w:cs="Arial"/>
          <w:sz w:val="22"/>
          <w:szCs w:val="22"/>
        </w:rPr>
        <w:t xml:space="preserve"> touto smlouvou kupujícímu </w:t>
      </w:r>
      <w:r w:rsidR="003D2D95">
        <w:rPr>
          <w:rFonts w:ascii="Arial" w:hAnsi="Arial" w:cs="Arial"/>
          <w:sz w:val="22"/>
          <w:szCs w:val="22"/>
        </w:rPr>
        <w:t>nemovitost</w:t>
      </w:r>
      <w:r w:rsidR="00F6119A" w:rsidRPr="00F6119A">
        <w:rPr>
          <w:rFonts w:ascii="Arial" w:hAnsi="Arial" w:cs="Arial"/>
          <w:sz w:val="22"/>
          <w:szCs w:val="22"/>
        </w:rPr>
        <w:t xml:space="preserve"> specifikovan</w:t>
      </w:r>
      <w:r w:rsidR="003D2D95">
        <w:rPr>
          <w:rFonts w:ascii="Arial" w:hAnsi="Arial" w:cs="Arial"/>
          <w:sz w:val="22"/>
          <w:szCs w:val="22"/>
        </w:rPr>
        <w:t>ou</w:t>
      </w:r>
      <w:r w:rsidR="00F6119A" w:rsidRPr="00F6119A">
        <w:rPr>
          <w:rFonts w:ascii="Arial" w:hAnsi="Arial" w:cs="Arial"/>
          <w:sz w:val="22"/>
          <w:szCs w:val="22"/>
        </w:rPr>
        <w:t xml:space="preserve"> v čl. I. této smlouvy za</w:t>
      </w:r>
      <w:r w:rsidR="00551FFB">
        <w:rPr>
          <w:rFonts w:ascii="Arial" w:hAnsi="Arial" w:cs="Arial"/>
          <w:sz w:val="22"/>
          <w:szCs w:val="22"/>
        </w:rPr>
        <w:t> </w:t>
      </w:r>
      <w:r w:rsidR="00F6119A" w:rsidRPr="00F6119A">
        <w:rPr>
          <w:rFonts w:ascii="Arial" w:hAnsi="Arial" w:cs="Arial"/>
          <w:sz w:val="22"/>
          <w:szCs w:val="22"/>
        </w:rPr>
        <w:t xml:space="preserve">kupní cenu ve výši </w:t>
      </w:r>
      <w:r w:rsidR="00BC4BA6" w:rsidRPr="00A20BCC">
        <w:rPr>
          <w:rFonts w:ascii="Arial" w:hAnsi="Arial" w:cs="Arial"/>
          <w:b/>
          <w:bCs/>
          <w:sz w:val="22"/>
          <w:szCs w:val="22"/>
        </w:rPr>
        <w:t>1 166 020,00 Kč</w:t>
      </w:r>
      <w:r w:rsidR="00BC4BA6">
        <w:rPr>
          <w:rFonts w:ascii="Arial" w:hAnsi="Arial" w:cs="Arial"/>
          <w:sz w:val="22"/>
          <w:szCs w:val="22"/>
        </w:rPr>
        <w:t xml:space="preserve"> (slovy: jeden milion jedno sto šedesát šest tisíc dvacet korun českých). Kupní cena se skládá z ceny pozemku ve výši 1 163 720,00 Kč a nákladů spojených s převodem ve výši 2 300,00 Kč.</w:t>
      </w:r>
      <w:r w:rsidR="00A20BCC">
        <w:rPr>
          <w:rFonts w:ascii="Arial" w:hAnsi="Arial" w:cs="Arial"/>
          <w:sz w:val="22"/>
          <w:szCs w:val="22"/>
        </w:rPr>
        <w:t xml:space="preserve"> </w:t>
      </w:r>
      <w:r w:rsidR="00BC4BA6">
        <w:rPr>
          <w:rFonts w:ascii="Arial" w:hAnsi="Arial" w:cs="Arial"/>
          <w:sz w:val="22"/>
          <w:szCs w:val="22"/>
        </w:rPr>
        <w:t>K</w:t>
      </w:r>
      <w:r w:rsidR="00F6119A" w:rsidRPr="00F6119A">
        <w:rPr>
          <w:rFonts w:ascii="Arial" w:hAnsi="Arial" w:cs="Arial"/>
          <w:sz w:val="22"/>
          <w:szCs w:val="22"/>
        </w:rPr>
        <w:t>upující ji, ve stavu</w:t>
      </w:r>
      <w:r w:rsidR="00B827AA">
        <w:rPr>
          <w:rFonts w:ascii="Arial" w:hAnsi="Arial" w:cs="Arial"/>
          <w:sz w:val="22"/>
          <w:szCs w:val="22"/>
        </w:rPr>
        <w:t>,</w:t>
      </w:r>
      <w:r w:rsidR="00F6119A" w:rsidRPr="00F6119A">
        <w:rPr>
          <w:rFonts w:ascii="Arial" w:hAnsi="Arial" w:cs="Arial"/>
          <w:sz w:val="22"/>
          <w:szCs w:val="22"/>
        </w:rPr>
        <w:t xml:space="preserve"> v jakém se nachází ke dni podpisu smlouvy, kupuje. Vlastnické právo k </w:t>
      </w:r>
      <w:r w:rsidR="003D2D95">
        <w:rPr>
          <w:rFonts w:ascii="Arial" w:hAnsi="Arial" w:cs="Arial"/>
          <w:sz w:val="22"/>
          <w:szCs w:val="22"/>
        </w:rPr>
        <w:t>nemovitosti</w:t>
      </w:r>
      <w:r w:rsidR="00F6119A" w:rsidRPr="00F6119A">
        <w:rPr>
          <w:rFonts w:ascii="Arial" w:hAnsi="Arial" w:cs="Arial"/>
          <w:sz w:val="22"/>
          <w:szCs w:val="22"/>
        </w:rPr>
        <w:t xml:space="preserve"> přechází na kupujícího vkladem do</w:t>
      </w:r>
      <w:r w:rsidR="00A20BCC">
        <w:rPr>
          <w:rFonts w:ascii="Arial" w:hAnsi="Arial" w:cs="Arial"/>
          <w:sz w:val="22"/>
          <w:szCs w:val="22"/>
        </w:rPr>
        <w:t> </w:t>
      </w:r>
      <w:r w:rsidR="00F6119A" w:rsidRPr="00F6119A">
        <w:rPr>
          <w:rFonts w:ascii="Arial" w:hAnsi="Arial" w:cs="Arial"/>
          <w:sz w:val="22"/>
          <w:szCs w:val="22"/>
        </w:rPr>
        <w:t>katastru nemovitostí na</w:t>
      </w:r>
      <w:r w:rsidR="00374967">
        <w:rPr>
          <w:rFonts w:ascii="Arial" w:hAnsi="Arial" w:cs="Arial"/>
          <w:sz w:val="22"/>
          <w:szCs w:val="22"/>
        </w:rPr>
        <w:t> </w:t>
      </w:r>
      <w:r w:rsidR="00F6119A" w:rsidRPr="00F6119A">
        <w:rPr>
          <w:rFonts w:ascii="Arial" w:hAnsi="Arial" w:cs="Arial"/>
          <w:sz w:val="22"/>
          <w:szCs w:val="22"/>
        </w:rPr>
        <w:t>základě této smlouvy.</w:t>
      </w:r>
    </w:p>
    <w:p w14:paraId="22967573" w14:textId="381C9E82" w:rsidR="00022579" w:rsidRDefault="00022579" w:rsidP="00EB6C54">
      <w:pPr>
        <w:pStyle w:val="VnitrniText"/>
        <w:rPr>
          <w:sz w:val="22"/>
          <w:szCs w:val="22"/>
        </w:rPr>
      </w:pPr>
    </w:p>
    <w:p w14:paraId="3CF9A749" w14:textId="77777777" w:rsidR="00A20BCC" w:rsidRPr="00A2149C" w:rsidRDefault="00A20BCC" w:rsidP="00EB6C54">
      <w:pPr>
        <w:pStyle w:val="VnitrniText"/>
        <w:rPr>
          <w:sz w:val="22"/>
          <w:szCs w:val="22"/>
        </w:rPr>
      </w:pPr>
    </w:p>
    <w:p w14:paraId="012485D6" w14:textId="77777777" w:rsidR="006E33CA" w:rsidRPr="00A2149C" w:rsidRDefault="006E33CA" w:rsidP="006069E5">
      <w:pPr>
        <w:pStyle w:val="para"/>
        <w:rPr>
          <w:rFonts w:ascii="Arial" w:hAnsi="Arial" w:cs="Arial"/>
          <w:sz w:val="22"/>
          <w:szCs w:val="22"/>
        </w:rPr>
      </w:pPr>
      <w:r w:rsidRPr="00A2149C">
        <w:rPr>
          <w:rFonts w:ascii="Arial" w:hAnsi="Arial" w:cs="Arial"/>
          <w:sz w:val="22"/>
          <w:szCs w:val="22"/>
        </w:rPr>
        <w:lastRenderedPageBreak/>
        <w:t>III.</w:t>
      </w:r>
    </w:p>
    <w:p w14:paraId="712F1A09" w14:textId="77777777" w:rsidR="00C07879" w:rsidRDefault="00C16B2F" w:rsidP="00C07879">
      <w:pPr>
        <w:pStyle w:val="Zkladntext"/>
        <w:tabs>
          <w:tab w:val="left" w:pos="284"/>
        </w:tabs>
        <w:rPr>
          <w:rFonts w:ascii="Arial" w:hAnsi="Arial" w:cs="Arial"/>
          <w:color w:val="000000"/>
          <w:szCs w:val="22"/>
        </w:rPr>
      </w:pPr>
      <w:r w:rsidRPr="00C16B2F">
        <w:rPr>
          <w:rFonts w:ascii="Arial" w:hAnsi="Arial" w:cs="Arial"/>
          <w:szCs w:val="22"/>
        </w:rPr>
        <w:t xml:space="preserve">Kupní cenu specifikovanou v čl. II uhradil kupující prodávajícímu na účet Státního pozemkového úřadu, vedený u České národní banky, č. ú. 110015-3723001/0710, variabilní symbol 3002482123 v plné výši před podpisem této smlouvy. </w:t>
      </w:r>
    </w:p>
    <w:p w14:paraId="3706CD6C" w14:textId="059BC0A6" w:rsidR="00CF17C0" w:rsidRDefault="00CF17C0" w:rsidP="000B0AA7">
      <w:pPr>
        <w:pStyle w:val="VnitrniText"/>
        <w:rPr>
          <w:sz w:val="22"/>
          <w:szCs w:val="22"/>
        </w:rPr>
      </w:pPr>
    </w:p>
    <w:p w14:paraId="433A4AF0" w14:textId="77777777" w:rsidR="00374967" w:rsidRPr="00A2149C" w:rsidRDefault="00374967" w:rsidP="000B0AA7">
      <w:pPr>
        <w:pStyle w:val="VnitrniText"/>
        <w:rPr>
          <w:sz w:val="22"/>
          <w:szCs w:val="22"/>
        </w:rPr>
      </w:pPr>
    </w:p>
    <w:p w14:paraId="1B037AE2" w14:textId="77777777" w:rsidR="00011A73" w:rsidRPr="00A2149C" w:rsidRDefault="00A66E77" w:rsidP="006069E5">
      <w:pPr>
        <w:pStyle w:val="para"/>
        <w:rPr>
          <w:rFonts w:ascii="Arial" w:hAnsi="Arial" w:cs="Arial"/>
          <w:sz w:val="22"/>
          <w:szCs w:val="22"/>
        </w:rPr>
      </w:pPr>
      <w:r w:rsidRPr="00A2149C">
        <w:rPr>
          <w:rFonts w:ascii="Arial" w:hAnsi="Arial" w:cs="Arial"/>
          <w:sz w:val="22"/>
          <w:szCs w:val="22"/>
        </w:rPr>
        <w:t>I</w:t>
      </w:r>
      <w:r w:rsidR="00011A73" w:rsidRPr="00A2149C">
        <w:rPr>
          <w:rFonts w:ascii="Arial" w:hAnsi="Arial" w:cs="Arial"/>
          <w:sz w:val="22"/>
          <w:szCs w:val="22"/>
        </w:rPr>
        <w:t>V.</w:t>
      </w:r>
    </w:p>
    <w:p w14:paraId="6F8DF0FD" w14:textId="77777777" w:rsidR="00011A73" w:rsidRPr="00A2149C" w:rsidRDefault="00F66E72" w:rsidP="00EB6C54">
      <w:pPr>
        <w:pStyle w:val="VnitrniText"/>
        <w:rPr>
          <w:sz w:val="22"/>
          <w:szCs w:val="22"/>
        </w:rPr>
      </w:pPr>
      <w:r w:rsidRPr="00A2149C">
        <w:rPr>
          <w:sz w:val="22"/>
          <w:szCs w:val="22"/>
        </w:rPr>
        <w:t>1</w:t>
      </w:r>
      <w:r w:rsidR="00AF6AEF">
        <w:rPr>
          <w:sz w:val="22"/>
          <w:szCs w:val="22"/>
        </w:rPr>
        <w:t>.</w:t>
      </w:r>
      <w:r w:rsidRPr="00A2149C">
        <w:rPr>
          <w:sz w:val="22"/>
          <w:szCs w:val="22"/>
        </w:rPr>
        <w:t> </w:t>
      </w:r>
      <w:r w:rsidR="00011A73" w:rsidRPr="00A2149C">
        <w:rPr>
          <w:sz w:val="22"/>
          <w:szCs w:val="22"/>
        </w:rPr>
        <w:t xml:space="preserve">Obě smluvní strany shodně prohlašují, že jim nejsou známy žádné skutečnosti, které by uzavření smlouvy bránily. </w:t>
      </w:r>
      <w:r w:rsidR="00A66E77" w:rsidRPr="00A2149C">
        <w:rPr>
          <w:sz w:val="22"/>
          <w:szCs w:val="22"/>
        </w:rPr>
        <w:t>Kupující</w:t>
      </w:r>
      <w:r w:rsidR="00011A73" w:rsidRPr="00A2149C">
        <w:rPr>
          <w:sz w:val="22"/>
          <w:szCs w:val="22"/>
        </w:rPr>
        <w:t xml:space="preserve"> bere na vědomí skutečnost, že </w:t>
      </w:r>
      <w:r w:rsidR="00A66E77" w:rsidRPr="00A2149C">
        <w:rPr>
          <w:sz w:val="22"/>
          <w:szCs w:val="22"/>
        </w:rPr>
        <w:t>prodávající</w:t>
      </w:r>
      <w:r w:rsidR="00011A73" w:rsidRPr="00A2149C">
        <w:rPr>
          <w:sz w:val="22"/>
          <w:szCs w:val="22"/>
        </w:rPr>
        <w:t xml:space="preserve"> nezajišťuje zpřístupnění a vytyčování hranic pozemků.</w:t>
      </w:r>
    </w:p>
    <w:p w14:paraId="3362FF4A" w14:textId="38738486" w:rsidR="0037157C" w:rsidRPr="00A2149C" w:rsidRDefault="0487F1BF" w:rsidP="000B0AA7">
      <w:pPr>
        <w:pStyle w:val="VnitrniText"/>
        <w:rPr>
          <w:sz w:val="22"/>
          <w:szCs w:val="22"/>
        </w:rPr>
      </w:pPr>
      <w:r w:rsidRPr="2AB1CCEA">
        <w:rPr>
          <w:sz w:val="22"/>
          <w:szCs w:val="22"/>
        </w:rPr>
        <w:t>Prodávající upozorňuje kupujícího</w:t>
      </w:r>
      <w:r w:rsidR="59088039" w:rsidRPr="2AB1CCEA">
        <w:rPr>
          <w:sz w:val="22"/>
          <w:szCs w:val="22"/>
        </w:rPr>
        <w:t>, ž</w:t>
      </w:r>
      <w:r w:rsidR="59088039" w:rsidRPr="2AB1CCEA">
        <w:rPr>
          <w:rFonts w:eastAsia="Arial"/>
          <w:sz w:val="22"/>
          <w:szCs w:val="22"/>
        </w:rPr>
        <w:t>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w:t>
      </w:r>
      <w:r w:rsidR="29539865" w:rsidRPr="2AB1CCEA">
        <w:rPr>
          <w:sz w:val="22"/>
          <w:szCs w:val="22"/>
        </w:rPr>
        <w:t> </w:t>
      </w:r>
      <w:r w:rsidRPr="2AB1CCEA">
        <w:rPr>
          <w:sz w:val="22"/>
          <w:szCs w:val="22"/>
        </w:rPr>
        <w:t>kupujícího</w:t>
      </w:r>
      <w:r w:rsidR="59088039" w:rsidRPr="2AB1CCEA">
        <w:rPr>
          <w:sz w:val="22"/>
          <w:szCs w:val="22"/>
        </w:rPr>
        <w:t>.</w:t>
      </w:r>
    </w:p>
    <w:p w14:paraId="77E88A94" w14:textId="77777777" w:rsidR="001D73FD" w:rsidRPr="00A2149C" w:rsidRDefault="001D73FD" w:rsidP="000B0AA7">
      <w:pPr>
        <w:pStyle w:val="VnitrniText"/>
        <w:rPr>
          <w:sz w:val="22"/>
          <w:szCs w:val="22"/>
        </w:rPr>
      </w:pPr>
    </w:p>
    <w:p w14:paraId="2F1941A8" w14:textId="50936EFD" w:rsidR="00C8663B" w:rsidRPr="00A2149C" w:rsidRDefault="00C8663B" w:rsidP="00EB6C54">
      <w:pPr>
        <w:pStyle w:val="VnitrniText"/>
        <w:rPr>
          <w:sz w:val="22"/>
          <w:szCs w:val="22"/>
        </w:rPr>
      </w:pPr>
      <w:r w:rsidRPr="00A2149C">
        <w:rPr>
          <w:sz w:val="22"/>
          <w:szCs w:val="22"/>
        </w:rPr>
        <w:t>2</w:t>
      </w:r>
      <w:r w:rsidR="00AF6AEF">
        <w:rPr>
          <w:sz w:val="22"/>
          <w:szCs w:val="22"/>
        </w:rPr>
        <w:t>.</w:t>
      </w:r>
      <w:r w:rsidRPr="00A2149C">
        <w:rPr>
          <w:sz w:val="22"/>
          <w:szCs w:val="22"/>
        </w:rPr>
        <w:t xml:space="preserve">  Užívací vztah k prodávané nemovitosti je řešen pachtovní smlouvou č.108N15/23, uzavřenou s Bobrava, a.s., jakožto pachtýřem. S obsahem nájemní smlouvy byl kupující seznámen před podpisem této smlouvy, což stvrzuje svým podpisem.</w:t>
      </w:r>
    </w:p>
    <w:p w14:paraId="76F8A777" w14:textId="77777777" w:rsidR="001D73FD" w:rsidRPr="00A2149C" w:rsidRDefault="001D73FD" w:rsidP="00EB6C54">
      <w:pPr>
        <w:pStyle w:val="VnitrniText"/>
        <w:rPr>
          <w:sz w:val="22"/>
          <w:szCs w:val="22"/>
        </w:rPr>
      </w:pPr>
    </w:p>
    <w:p w14:paraId="1AAF9F15" w14:textId="77777777" w:rsidR="00A20BCC" w:rsidRDefault="00A20BCC" w:rsidP="006069E5">
      <w:pPr>
        <w:pStyle w:val="para"/>
        <w:rPr>
          <w:rFonts w:ascii="Arial" w:hAnsi="Arial" w:cs="Arial"/>
          <w:sz w:val="22"/>
          <w:szCs w:val="22"/>
        </w:rPr>
      </w:pPr>
    </w:p>
    <w:p w14:paraId="0C30706F" w14:textId="30752F98" w:rsidR="00011A73" w:rsidRPr="00A2149C" w:rsidRDefault="00011A73" w:rsidP="006069E5">
      <w:pPr>
        <w:pStyle w:val="para"/>
        <w:rPr>
          <w:rFonts w:ascii="Arial" w:hAnsi="Arial" w:cs="Arial"/>
          <w:sz w:val="22"/>
          <w:szCs w:val="22"/>
        </w:rPr>
      </w:pPr>
      <w:r w:rsidRPr="00A2149C">
        <w:rPr>
          <w:rFonts w:ascii="Arial" w:hAnsi="Arial" w:cs="Arial"/>
          <w:sz w:val="22"/>
          <w:szCs w:val="22"/>
        </w:rPr>
        <w:t xml:space="preserve">V. </w:t>
      </w:r>
    </w:p>
    <w:p w14:paraId="39560640" w14:textId="77777777" w:rsidR="00AF6AEF" w:rsidRDefault="00AF6AEF" w:rsidP="00AF6AEF">
      <w:pPr>
        <w:tabs>
          <w:tab w:val="left" w:pos="709"/>
        </w:tabs>
        <w:ind w:firstLine="426"/>
        <w:jc w:val="both"/>
        <w:rPr>
          <w:rFonts w:ascii="Arial" w:hAnsi="Arial" w:cs="Arial"/>
          <w:sz w:val="22"/>
          <w:szCs w:val="22"/>
        </w:rPr>
      </w:pPr>
      <w:r w:rsidRPr="00E81EC1">
        <w:rPr>
          <w:rFonts w:ascii="Arial" w:hAnsi="Arial" w:cs="Arial"/>
          <w:sz w:val="22"/>
          <w:szCs w:val="22"/>
          <w:lang w:val="en-US"/>
        </w:rPr>
        <w:t xml:space="preserve"> </w:t>
      </w:r>
      <w:r w:rsidR="00E81EC1" w:rsidRPr="00E81EC1">
        <w:rPr>
          <w:rFonts w:ascii="Arial" w:hAnsi="Arial" w:cs="Arial"/>
          <w:sz w:val="22"/>
          <w:szCs w:val="22"/>
        </w:rPr>
        <w:t xml:space="preserve">Prodávající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sidR="00E81EC1" w:rsidRPr="00E81EC1">
        <w:rPr>
          <w:rFonts w:ascii="Arial" w:hAnsi="Arial" w:cs="Arial"/>
          <w:bCs/>
          <w:sz w:val="22"/>
          <w:szCs w:val="22"/>
        </w:rPr>
        <w:t>30</w:t>
      </w:r>
      <w:r w:rsidR="00E81EC1" w:rsidRPr="00E81EC1">
        <w:rPr>
          <w:rFonts w:ascii="Arial" w:hAnsi="Arial" w:cs="Arial"/>
          <w:sz w:val="22"/>
          <w:szCs w:val="22"/>
        </w:rPr>
        <w:t xml:space="preserve"> dnů od podpisu této smlouvy.</w:t>
      </w:r>
    </w:p>
    <w:p w14:paraId="343A9A5F" w14:textId="3D7BD8F9" w:rsidR="00D4325F" w:rsidRDefault="00D4325F" w:rsidP="00D4325F">
      <w:pPr>
        <w:rPr>
          <w:rFonts w:ascii="Arial" w:hAnsi="Arial" w:cs="Arial"/>
          <w:sz w:val="22"/>
          <w:szCs w:val="22"/>
        </w:rPr>
      </w:pPr>
    </w:p>
    <w:p w14:paraId="533F8CF1" w14:textId="77777777" w:rsidR="003E4AA0" w:rsidRPr="00A2149C" w:rsidRDefault="003E4AA0" w:rsidP="00D4325F">
      <w:pPr>
        <w:rPr>
          <w:rFonts w:ascii="Arial" w:hAnsi="Arial" w:cs="Arial"/>
          <w:sz w:val="22"/>
          <w:szCs w:val="22"/>
        </w:rPr>
      </w:pPr>
    </w:p>
    <w:p w14:paraId="4740EF2D"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 xml:space="preserve">VI. </w:t>
      </w:r>
    </w:p>
    <w:p w14:paraId="212461D3" w14:textId="77777777" w:rsidR="00363EF5" w:rsidRDefault="00BE50B5" w:rsidP="00BE50B5">
      <w:pPr>
        <w:ind w:firstLine="360"/>
        <w:jc w:val="both"/>
        <w:rPr>
          <w:rFonts w:ascii="Arial" w:hAnsi="Arial" w:cs="Arial"/>
          <w:sz w:val="22"/>
          <w:szCs w:val="22"/>
        </w:rPr>
      </w:pPr>
      <w:r>
        <w:rPr>
          <w:rFonts w:ascii="Arial" w:hAnsi="Arial" w:cs="Arial"/>
          <w:sz w:val="22"/>
          <w:szCs w:val="22"/>
        </w:rPr>
        <w:t>1. </w:t>
      </w:r>
      <w:r w:rsidR="00363EF5"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0BC99247" w14:textId="77777777" w:rsidR="001A7AE0" w:rsidRPr="00BE50B5" w:rsidRDefault="001A7AE0" w:rsidP="00BE50B5">
      <w:pPr>
        <w:ind w:firstLine="360"/>
        <w:jc w:val="both"/>
        <w:rPr>
          <w:rFonts w:ascii="Arial" w:hAnsi="Arial" w:cs="Arial"/>
          <w:sz w:val="22"/>
          <w:szCs w:val="22"/>
        </w:rPr>
      </w:pPr>
    </w:p>
    <w:p w14:paraId="4EFD713A" w14:textId="212CBF1F" w:rsidR="00D4325F" w:rsidRDefault="00BE50B5" w:rsidP="00BE50B5">
      <w:pPr>
        <w:ind w:firstLine="360"/>
        <w:jc w:val="both"/>
        <w:rPr>
          <w:rFonts w:ascii="Arial" w:hAnsi="Arial" w:cs="Arial"/>
          <w:sz w:val="22"/>
          <w:szCs w:val="22"/>
        </w:rPr>
      </w:pPr>
      <w:r>
        <w:rPr>
          <w:rFonts w:ascii="Arial" w:hAnsi="Arial" w:cs="Arial"/>
          <w:sz w:val="22"/>
          <w:szCs w:val="22"/>
        </w:rPr>
        <w:t>2. </w:t>
      </w:r>
      <w:r w:rsidR="00363EF5" w:rsidRPr="00BE50B5">
        <w:rPr>
          <w:rFonts w:ascii="Arial" w:hAnsi="Arial" w:cs="Arial"/>
          <w:sz w:val="22"/>
          <w:szCs w:val="22"/>
        </w:rPr>
        <w:t>Tato smlouva je vyhotovena v 3 stejnopisech, z nichž každý má platnost originálu. Kupující obdrží 1 stejnopis a ostatní jsou určeny pro prodávajícího.</w:t>
      </w:r>
    </w:p>
    <w:p w14:paraId="6BEDAA31" w14:textId="77777777" w:rsidR="001A7AE0" w:rsidRPr="00BE50B5" w:rsidRDefault="001A7AE0" w:rsidP="00BE50B5">
      <w:pPr>
        <w:ind w:firstLine="360"/>
        <w:jc w:val="both"/>
        <w:rPr>
          <w:rFonts w:ascii="Arial" w:hAnsi="Arial" w:cs="Arial"/>
          <w:sz w:val="22"/>
          <w:szCs w:val="22"/>
        </w:rPr>
      </w:pPr>
    </w:p>
    <w:p w14:paraId="17A6F7C3" w14:textId="77777777" w:rsidR="001A7AE0" w:rsidRDefault="00BE50B5" w:rsidP="001A7AE0">
      <w:pPr>
        <w:tabs>
          <w:tab w:val="left" w:pos="709"/>
        </w:tabs>
        <w:ind w:firstLine="426"/>
        <w:jc w:val="both"/>
        <w:rPr>
          <w:rFonts w:ascii="Arial" w:hAnsi="Arial" w:cs="Arial"/>
          <w:sz w:val="22"/>
          <w:szCs w:val="22"/>
          <w:lang w:val="en-US"/>
        </w:rPr>
      </w:pPr>
      <w:r w:rsidRPr="00BE50B5">
        <w:rPr>
          <w:rFonts w:ascii="Arial" w:hAnsi="Arial" w:cs="Arial"/>
          <w:sz w:val="22"/>
          <w:szCs w:val="22"/>
        </w:rPr>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900C54">
        <w:rPr>
          <w:rFonts w:ascii="Arial" w:hAnsi="Arial" w:cs="Arial"/>
          <w:sz w:val="22"/>
          <w:szCs w:val="22"/>
        </w:rPr>
        <w:t>, ve znění pozdějších předpisů</w:t>
      </w:r>
      <w:r w:rsidRPr="00BE50B5">
        <w:rPr>
          <w:rFonts w:ascii="Arial" w:hAnsi="Arial" w:cs="Arial"/>
          <w:sz w:val="22"/>
          <w:szCs w:val="22"/>
        </w:rPr>
        <w:t>.</w:t>
      </w:r>
      <w:r w:rsidR="00FD6414" w:rsidRPr="00FD6414">
        <w:rPr>
          <w:rFonts w:ascii="Arial" w:hAnsi="Arial" w:cs="Arial"/>
          <w:sz w:val="22"/>
          <w:szCs w:val="22"/>
        </w:rPr>
        <w:t xml:space="preserve"> </w:t>
      </w:r>
    </w:p>
    <w:p w14:paraId="7B7BC549" w14:textId="77777777" w:rsidR="001A7AE0" w:rsidRDefault="001A7AE0" w:rsidP="001A7AE0">
      <w:pPr>
        <w:tabs>
          <w:tab w:val="left" w:pos="709"/>
        </w:tabs>
        <w:ind w:firstLine="426"/>
        <w:jc w:val="both"/>
        <w:rPr>
          <w:rFonts w:ascii="Arial" w:hAnsi="Arial" w:cs="Arial"/>
          <w:sz w:val="22"/>
          <w:szCs w:val="22"/>
          <w:lang w:val="en-US"/>
        </w:rPr>
      </w:pPr>
    </w:p>
    <w:p w14:paraId="564C6C5E" w14:textId="77777777" w:rsidR="001A7AE0" w:rsidRDefault="001A7AE0" w:rsidP="001A7AE0">
      <w:pPr>
        <w:tabs>
          <w:tab w:val="left" w:pos="709"/>
        </w:tabs>
        <w:ind w:firstLine="426"/>
        <w:jc w:val="both"/>
        <w:rPr>
          <w:rFonts w:ascii="Arial" w:hAnsi="Arial" w:cs="Arial"/>
          <w:sz w:val="22"/>
          <w:szCs w:val="22"/>
          <w:lang w:val="en-US"/>
        </w:rPr>
      </w:pPr>
      <w:r>
        <w:rPr>
          <w:rFonts w:ascii="Arial" w:hAnsi="Arial" w:cs="Arial"/>
          <w:sz w:val="22"/>
          <w:szCs w:val="22"/>
          <w:lang w:val="en-US"/>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14:paraId="4CE62CE3" w14:textId="2C6BD393" w:rsidR="001A7AE0" w:rsidRDefault="00E10BF3" w:rsidP="001A7AE0">
      <w:pPr>
        <w:tabs>
          <w:tab w:val="left" w:pos="709"/>
        </w:tabs>
        <w:ind w:firstLine="426"/>
        <w:jc w:val="both"/>
        <w:rPr>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A7AE0">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w:t>
      </w:r>
      <w:r w:rsidR="00EB7AE8">
        <w:rPr>
          <w:rFonts w:ascii="Arial" w:hAnsi="Arial" w:cs="Arial"/>
          <w:sz w:val="22"/>
          <w:szCs w:val="22"/>
        </w:rPr>
        <w:t> </w:t>
      </w:r>
      <w:r w:rsidR="001A7AE0">
        <w:rPr>
          <w:rFonts w:ascii="Arial" w:hAnsi="Arial" w:cs="Arial"/>
          <w:sz w:val="22"/>
          <w:szCs w:val="22"/>
        </w:rPr>
        <w:t>o</w:t>
      </w:r>
      <w:r w:rsidR="00EB7AE8">
        <w:rPr>
          <w:rFonts w:ascii="Arial" w:hAnsi="Arial" w:cs="Arial"/>
          <w:sz w:val="22"/>
          <w:szCs w:val="22"/>
        </w:rPr>
        <w:t> </w:t>
      </w:r>
      <w:r w:rsidR="001A7AE0">
        <w:rPr>
          <w:rFonts w:ascii="Arial" w:hAnsi="Arial" w:cs="Arial"/>
          <w:sz w:val="22"/>
          <w:szCs w:val="22"/>
        </w:rPr>
        <w:t xml:space="preserve">změně některých zákonů, ve znění pozdějších předpisů. </w:t>
      </w:r>
    </w:p>
    <w:p w14:paraId="3554D908" w14:textId="77777777" w:rsidR="001A7AE0" w:rsidRDefault="001A7AE0" w:rsidP="001A7AE0">
      <w:pPr>
        <w:pStyle w:val="para"/>
        <w:rPr>
          <w:rFonts w:ascii="Arial" w:hAnsi="Arial" w:cs="Arial"/>
          <w:sz w:val="22"/>
          <w:szCs w:val="22"/>
        </w:rPr>
      </w:pPr>
    </w:p>
    <w:p w14:paraId="1316D636" w14:textId="77777777" w:rsidR="001A7AE0" w:rsidRDefault="001A7AE0" w:rsidP="001A7AE0">
      <w:pPr>
        <w:pStyle w:val="para"/>
        <w:rPr>
          <w:rFonts w:ascii="Arial" w:hAnsi="Arial" w:cs="Arial"/>
          <w:sz w:val="22"/>
          <w:szCs w:val="22"/>
        </w:rPr>
      </w:pPr>
      <w:r>
        <w:rPr>
          <w:rFonts w:ascii="Arial" w:hAnsi="Arial" w:cs="Arial"/>
          <w:sz w:val="22"/>
          <w:szCs w:val="22"/>
        </w:rPr>
        <w:t xml:space="preserve">VII. </w:t>
      </w:r>
    </w:p>
    <w:p w14:paraId="6E2481F9" w14:textId="77777777" w:rsidR="001A7AE0" w:rsidRDefault="001A7AE0" w:rsidP="001A7AE0">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14:paraId="099B1BAE" w14:textId="77777777" w:rsidR="0037157C" w:rsidRPr="00A2149C" w:rsidRDefault="0037157C" w:rsidP="00FD6414">
      <w:pPr>
        <w:ind w:firstLine="360"/>
        <w:jc w:val="both"/>
        <w:rPr>
          <w:sz w:val="22"/>
          <w:szCs w:val="22"/>
        </w:rPr>
      </w:pPr>
    </w:p>
    <w:p w14:paraId="1E819D2F" w14:textId="77777777"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6D77C5AD" w14:textId="77777777"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14:paraId="26E76121" w14:textId="77777777" w:rsidR="00894CB9" w:rsidRDefault="00894CB9" w:rsidP="00894CB9">
      <w:pPr>
        <w:pStyle w:val="VnitrniText"/>
        <w:ind w:firstLine="0"/>
        <w:rPr>
          <w:sz w:val="22"/>
          <w:szCs w:val="22"/>
        </w:rPr>
      </w:pPr>
      <w:r>
        <w:rPr>
          <w:sz w:val="22"/>
          <w:szCs w:val="22"/>
        </w:rPr>
        <w:tab/>
      </w:r>
      <w:r>
        <w:rPr>
          <w:sz w:val="22"/>
          <w:szCs w:val="22"/>
        </w:rPr>
        <w:tab/>
        <w:t xml:space="preserve">    </w:t>
      </w:r>
    </w:p>
    <w:p w14:paraId="26A91C49" w14:textId="24F26568" w:rsidR="00A20BCC" w:rsidRDefault="00A20BCC" w:rsidP="00A20BCC">
      <w:pPr>
        <w:pStyle w:val="adresa"/>
        <w:spacing w:before="120"/>
        <w:rPr>
          <w:rFonts w:ascii="Arial" w:hAnsi="Arial" w:cs="Arial"/>
          <w:sz w:val="22"/>
          <w:szCs w:val="22"/>
        </w:rPr>
      </w:pPr>
      <w:r>
        <w:rPr>
          <w:rFonts w:ascii="Arial" w:hAnsi="Arial" w:cs="Arial"/>
          <w:sz w:val="22"/>
          <w:szCs w:val="22"/>
        </w:rPr>
        <w:t xml:space="preserve">V Praze dne </w:t>
      </w:r>
      <w:r w:rsidR="006A0FF3">
        <w:rPr>
          <w:rFonts w:ascii="Arial" w:hAnsi="Arial" w:cs="Arial"/>
          <w:sz w:val="22"/>
          <w:szCs w:val="22"/>
        </w:rPr>
        <w:t>3.1.2022</w:t>
      </w:r>
      <w:r>
        <w:rPr>
          <w:rFonts w:ascii="Arial" w:hAnsi="Arial" w:cs="Arial"/>
          <w:sz w:val="22"/>
          <w:szCs w:val="22"/>
        </w:rPr>
        <w:tab/>
        <w:t xml:space="preserve">                        V</w:t>
      </w:r>
      <w:r w:rsidR="006A0FF3">
        <w:rPr>
          <w:rFonts w:ascii="Arial" w:hAnsi="Arial" w:cs="Arial"/>
          <w:sz w:val="22"/>
          <w:szCs w:val="22"/>
        </w:rPr>
        <w:t> Nebovidech</w:t>
      </w:r>
      <w:r>
        <w:rPr>
          <w:rFonts w:ascii="Arial" w:hAnsi="Arial" w:cs="Arial"/>
          <w:sz w:val="22"/>
          <w:szCs w:val="22"/>
        </w:rPr>
        <w:t xml:space="preserve"> dne </w:t>
      </w:r>
      <w:r w:rsidR="006A0FF3">
        <w:rPr>
          <w:rFonts w:ascii="Arial" w:hAnsi="Arial" w:cs="Arial"/>
          <w:sz w:val="22"/>
          <w:szCs w:val="22"/>
        </w:rPr>
        <w:t>13.12.</w:t>
      </w:r>
      <w:r w:rsidR="001C4A31">
        <w:rPr>
          <w:rFonts w:ascii="Arial" w:hAnsi="Arial" w:cs="Arial"/>
          <w:sz w:val="22"/>
          <w:szCs w:val="22"/>
        </w:rPr>
        <w:t>2021</w:t>
      </w:r>
    </w:p>
    <w:p w14:paraId="40AEF276" w14:textId="77777777" w:rsidR="00A20BCC" w:rsidRDefault="00A20BCC" w:rsidP="00A20BCC">
      <w:pPr>
        <w:pStyle w:val="adresa"/>
        <w:rPr>
          <w:rFonts w:ascii="Arial" w:hAnsi="Arial" w:cs="Arial"/>
          <w:sz w:val="22"/>
          <w:szCs w:val="22"/>
        </w:rPr>
      </w:pPr>
    </w:p>
    <w:p w14:paraId="12987FD2" w14:textId="77777777" w:rsidR="00A20BCC" w:rsidRDefault="00A20BCC" w:rsidP="00A20BCC">
      <w:pPr>
        <w:pStyle w:val="adresa"/>
        <w:rPr>
          <w:rFonts w:ascii="Arial" w:hAnsi="Arial" w:cs="Arial"/>
          <w:sz w:val="22"/>
          <w:szCs w:val="22"/>
        </w:rPr>
      </w:pPr>
    </w:p>
    <w:p w14:paraId="7F6C64CA" w14:textId="77777777" w:rsidR="00A20BCC" w:rsidRDefault="00A20BCC" w:rsidP="00A20BCC">
      <w:pPr>
        <w:pStyle w:val="adresa"/>
        <w:rPr>
          <w:rFonts w:ascii="Arial" w:hAnsi="Arial" w:cs="Arial"/>
          <w:sz w:val="22"/>
          <w:szCs w:val="22"/>
        </w:rPr>
      </w:pPr>
    </w:p>
    <w:p w14:paraId="7C63A0DA" w14:textId="480ED424" w:rsidR="00A20BCC" w:rsidRDefault="00A20BCC" w:rsidP="00A20BCC">
      <w:pPr>
        <w:pStyle w:val="adresa"/>
        <w:rPr>
          <w:rFonts w:ascii="Arial" w:hAnsi="Arial" w:cs="Arial"/>
          <w:sz w:val="22"/>
          <w:szCs w:val="22"/>
        </w:rPr>
      </w:pPr>
    </w:p>
    <w:p w14:paraId="7BED33B4" w14:textId="55E57D4C" w:rsidR="003E4AA0" w:rsidRDefault="003E4AA0" w:rsidP="00A20BCC">
      <w:pPr>
        <w:pStyle w:val="adresa"/>
        <w:rPr>
          <w:rFonts w:ascii="Arial" w:hAnsi="Arial" w:cs="Arial"/>
          <w:sz w:val="22"/>
          <w:szCs w:val="22"/>
        </w:rPr>
      </w:pPr>
    </w:p>
    <w:p w14:paraId="60049EA7" w14:textId="2C4768E7" w:rsidR="003E4AA0" w:rsidRDefault="003E4AA0" w:rsidP="00A20BCC">
      <w:pPr>
        <w:pStyle w:val="adresa"/>
        <w:rPr>
          <w:rFonts w:ascii="Arial" w:hAnsi="Arial" w:cs="Arial"/>
          <w:sz w:val="22"/>
          <w:szCs w:val="22"/>
        </w:rPr>
      </w:pPr>
    </w:p>
    <w:p w14:paraId="4A901F8A" w14:textId="2E59C097" w:rsidR="003E4AA0" w:rsidRDefault="003E4AA0" w:rsidP="00A20BCC">
      <w:pPr>
        <w:pStyle w:val="adresa"/>
        <w:rPr>
          <w:rFonts w:ascii="Arial" w:hAnsi="Arial" w:cs="Arial"/>
          <w:sz w:val="22"/>
          <w:szCs w:val="22"/>
        </w:rPr>
      </w:pPr>
    </w:p>
    <w:p w14:paraId="443E2DCF" w14:textId="77777777" w:rsidR="00374967" w:rsidRDefault="00374967" w:rsidP="00A20BCC">
      <w:pPr>
        <w:pStyle w:val="adresa"/>
        <w:rPr>
          <w:rFonts w:ascii="Arial" w:hAnsi="Arial" w:cs="Arial"/>
          <w:sz w:val="22"/>
          <w:szCs w:val="22"/>
        </w:rPr>
      </w:pPr>
    </w:p>
    <w:p w14:paraId="151EB49F" w14:textId="77777777" w:rsidR="00A20BCC" w:rsidRDefault="00A20BCC" w:rsidP="00A20BCC">
      <w:pPr>
        <w:pStyle w:val="adresa"/>
        <w:rPr>
          <w:rFonts w:ascii="Arial" w:hAnsi="Arial" w:cs="Arial"/>
          <w:sz w:val="22"/>
          <w:szCs w:val="22"/>
        </w:rPr>
      </w:pPr>
    </w:p>
    <w:p w14:paraId="5604011E" w14:textId="77777777" w:rsidR="00A20BCC" w:rsidRDefault="00A20BCC" w:rsidP="00A20BCC">
      <w:pPr>
        <w:pStyle w:val="adresa"/>
        <w:rPr>
          <w:rFonts w:ascii="Arial" w:hAnsi="Arial" w:cs="Arial"/>
          <w:sz w:val="22"/>
          <w:szCs w:val="22"/>
        </w:rPr>
      </w:pPr>
    </w:p>
    <w:p w14:paraId="72ABAF11" w14:textId="77777777" w:rsidR="00A20BCC" w:rsidRDefault="00A20BCC" w:rsidP="00A20BCC">
      <w:pPr>
        <w:pStyle w:val="adresa"/>
        <w:rPr>
          <w:rFonts w:ascii="Arial" w:hAnsi="Arial" w:cs="Arial"/>
          <w:sz w:val="22"/>
          <w:szCs w:val="22"/>
        </w:rPr>
      </w:pPr>
    </w:p>
    <w:p w14:paraId="3F6810D8" w14:textId="77777777" w:rsidR="00A20BCC" w:rsidRDefault="00A20BCC" w:rsidP="00A20BCC">
      <w:pPr>
        <w:tabs>
          <w:tab w:val="center" w:pos="1980"/>
          <w:tab w:val="center" w:pos="6660"/>
        </w:tabs>
        <w:rPr>
          <w:rFonts w:ascii="Arial" w:hAnsi="Arial" w:cs="Arial"/>
          <w:sz w:val="22"/>
          <w:szCs w:val="22"/>
        </w:rPr>
      </w:pPr>
      <w:r>
        <w:rPr>
          <w:rFonts w:ascii="Arial" w:hAnsi="Arial" w:cs="Arial"/>
          <w:sz w:val="22"/>
          <w:szCs w:val="22"/>
        </w:rPr>
        <w:tab/>
        <w:t>….…………............................................</w:t>
      </w:r>
      <w:r>
        <w:rPr>
          <w:rFonts w:ascii="Arial" w:hAnsi="Arial" w:cs="Arial"/>
          <w:sz w:val="22"/>
          <w:szCs w:val="22"/>
        </w:rPr>
        <w:tab/>
        <w:t>….…………............................................</w:t>
      </w:r>
    </w:p>
    <w:p w14:paraId="165AF714" w14:textId="53EC49A7" w:rsidR="00A20BCC" w:rsidRPr="003E4AA0" w:rsidRDefault="00A20BCC" w:rsidP="00A20BCC">
      <w:pPr>
        <w:tabs>
          <w:tab w:val="center" w:pos="1980"/>
          <w:tab w:val="center" w:pos="6660"/>
        </w:tabs>
        <w:rPr>
          <w:rFonts w:ascii="Arial" w:hAnsi="Arial" w:cs="Arial"/>
          <w:bCs/>
          <w:iCs/>
          <w:sz w:val="22"/>
          <w:szCs w:val="22"/>
        </w:rPr>
      </w:pPr>
      <w:r>
        <w:rPr>
          <w:rFonts w:ascii="Arial" w:hAnsi="Arial" w:cs="Arial"/>
          <w:sz w:val="22"/>
          <w:szCs w:val="22"/>
        </w:rPr>
        <w:tab/>
        <w:t>Státní pozemkový úřad</w:t>
      </w:r>
      <w:r>
        <w:rPr>
          <w:rFonts w:ascii="Arial" w:hAnsi="Arial" w:cs="Arial"/>
          <w:sz w:val="22"/>
          <w:szCs w:val="22"/>
        </w:rPr>
        <w:tab/>
      </w:r>
      <w:r w:rsidR="003E4AA0" w:rsidRPr="003E4AA0">
        <w:rPr>
          <w:rFonts w:ascii="Arial" w:hAnsi="Arial" w:cs="Arial"/>
          <w:bCs/>
          <w:iCs/>
          <w:sz w:val="22"/>
          <w:szCs w:val="22"/>
        </w:rPr>
        <w:t>ART BAZÉNY s.r.o.</w:t>
      </w:r>
    </w:p>
    <w:p w14:paraId="3AC56E1E" w14:textId="133D159E" w:rsidR="00A20BCC" w:rsidRDefault="00A20BCC" w:rsidP="00A20BCC">
      <w:pPr>
        <w:tabs>
          <w:tab w:val="center" w:pos="1980"/>
          <w:tab w:val="center" w:pos="6660"/>
        </w:tabs>
        <w:rPr>
          <w:rFonts w:ascii="Arial" w:hAnsi="Arial" w:cs="Arial"/>
          <w:sz w:val="22"/>
          <w:szCs w:val="22"/>
        </w:rPr>
      </w:pPr>
      <w:r>
        <w:rPr>
          <w:rFonts w:ascii="Arial" w:hAnsi="Arial" w:cs="Arial"/>
          <w:sz w:val="22"/>
          <w:szCs w:val="22"/>
        </w:rPr>
        <w:tab/>
        <w:t>ústřední ředitel</w:t>
      </w:r>
      <w:r w:rsidR="003E4AA0">
        <w:rPr>
          <w:rFonts w:ascii="Arial" w:hAnsi="Arial" w:cs="Arial"/>
          <w:sz w:val="22"/>
          <w:szCs w:val="22"/>
        </w:rPr>
        <w:tab/>
      </w:r>
      <w:r w:rsidR="004A40F2">
        <w:rPr>
          <w:rFonts w:ascii="Arial" w:hAnsi="Arial" w:cs="Arial"/>
          <w:sz w:val="22"/>
          <w:szCs w:val="22"/>
        </w:rPr>
        <w:t>jednatel</w:t>
      </w:r>
    </w:p>
    <w:p w14:paraId="431E430C" w14:textId="25429C87" w:rsidR="00A20BCC" w:rsidRDefault="00A20BCC" w:rsidP="2AB1CCEA">
      <w:pPr>
        <w:tabs>
          <w:tab w:val="center" w:pos="1980"/>
          <w:tab w:val="center" w:pos="6660"/>
        </w:tabs>
        <w:rPr>
          <w:rFonts w:ascii="Arial" w:eastAsia="Arial" w:hAnsi="Arial" w:cs="Arial"/>
        </w:rPr>
      </w:pPr>
      <w:r>
        <w:rPr>
          <w:rFonts w:ascii="Arial" w:hAnsi="Arial" w:cs="Arial"/>
          <w:b/>
          <w:bCs/>
          <w:i/>
          <w:sz w:val="22"/>
          <w:szCs w:val="22"/>
        </w:rPr>
        <w:tab/>
      </w:r>
      <w:r w:rsidR="2B292FC3" w:rsidRPr="2AB1CCEA">
        <w:rPr>
          <w:rFonts w:ascii="Arial" w:hAnsi="Arial" w:cs="Arial"/>
          <w:b/>
          <w:bCs/>
          <w:i/>
          <w:iCs/>
          <w:sz w:val="22"/>
          <w:szCs w:val="22"/>
        </w:rPr>
        <w:t>Ing. Martin Vrba</w:t>
      </w:r>
      <w:r w:rsidR="003E4AA0">
        <w:rPr>
          <w:rFonts w:ascii="Arial" w:hAnsi="Arial" w:cs="Arial"/>
          <w:b/>
          <w:bCs/>
          <w:i/>
          <w:sz w:val="22"/>
          <w:szCs w:val="22"/>
        </w:rPr>
        <w:tab/>
      </w:r>
      <w:r w:rsidR="20C722A5" w:rsidRPr="2AB1CCEA">
        <w:rPr>
          <w:rFonts w:ascii="Arial" w:hAnsi="Arial" w:cs="Arial"/>
          <w:b/>
          <w:bCs/>
          <w:i/>
          <w:iCs/>
          <w:sz w:val="22"/>
          <w:szCs w:val="22"/>
        </w:rPr>
        <w:t xml:space="preserve">Dana </w:t>
      </w:r>
      <w:r w:rsidR="10037D2C" w:rsidRPr="2AB1CCEA">
        <w:rPr>
          <w:rFonts w:ascii="Arial" w:eastAsia="Arial" w:hAnsi="Arial" w:cs="Arial"/>
          <w:b/>
          <w:bCs/>
          <w:i/>
          <w:iCs/>
          <w:sz w:val="22"/>
          <w:szCs w:val="22"/>
        </w:rPr>
        <w:t>Schwarzingerová</w:t>
      </w:r>
    </w:p>
    <w:p w14:paraId="7AFF0E81" w14:textId="77777777" w:rsidR="00A20BCC" w:rsidRDefault="00A20BCC" w:rsidP="00A20BCC">
      <w:pPr>
        <w:tabs>
          <w:tab w:val="center" w:pos="1980"/>
          <w:tab w:val="center" w:pos="6660"/>
        </w:tabs>
        <w:rPr>
          <w:rFonts w:ascii="Arial" w:hAnsi="Arial" w:cs="Arial"/>
          <w:sz w:val="22"/>
          <w:szCs w:val="22"/>
        </w:rPr>
      </w:pPr>
      <w:r>
        <w:rPr>
          <w:rFonts w:ascii="Arial" w:hAnsi="Arial" w:cs="Arial"/>
          <w:sz w:val="22"/>
          <w:szCs w:val="22"/>
        </w:rPr>
        <w:tab/>
      </w:r>
    </w:p>
    <w:p w14:paraId="25DC6154" w14:textId="77777777" w:rsidR="00A20BCC" w:rsidRDefault="00A20BCC" w:rsidP="00A20BCC">
      <w:pPr>
        <w:tabs>
          <w:tab w:val="center" w:pos="1980"/>
          <w:tab w:val="center" w:pos="6660"/>
        </w:tabs>
        <w:jc w:val="both"/>
        <w:rPr>
          <w:rFonts w:ascii="Arial" w:hAnsi="Arial" w:cs="Arial"/>
          <w:sz w:val="22"/>
          <w:szCs w:val="22"/>
        </w:rPr>
      </w:pPr>
      <w:r>
        <w:rPr>
          <w:rFonts w:ascii="Arial" w:hAnsi="Arial" w:cs="Arial"/>
          <w:sz w:val="22"/>
          <w:szCs w:val="22"/>
        </w:rPr>
        <w:tab/>
        <w:t xml:space="preserve">prodávající </w:t>
      </w:r>
      <w:r>
        <w:rPr>
          <w:rFonts w:ascii="Arial" w:hAnsi="Arial" w:cs="Arial"/>
          <w:sz w:val="22"/>
          <w:szCs w:val="22"/>
        </w:rPr>
        <w:tab/>
        <w:t>kupující</w:t>
      </w:r>
    </w:p>
    <w:p w14:paraId="128E8DBD" w14:textId="77777777" w:rsidR="00A20BCC" w:rsidRDefault="00A20BCC" w:rsidP="00A20BCC">
      <w:pPr>
        <w:ind w:left="4956" w:firstLine="708"/>
        <w:rPr>
          <w:rFonts w:ascii="Arial" w:hAnsi="Arial" w:cs="Arial"/>
          <w:i/>
          <w:sz w:val="22"/>
          <w:szCs w:val="22"/>
        </w:rPr>
      </w:pPr>
    </w:p>
    <w:p w14:paraId="01E0444F" w14:textId="77777777" w:rsidR="00A20BCC" w:rsidRDefault="00A20BCC" w:rsidP="00A20BCC">
      <w:pPr>
        <w:ind w:left="4956" w:firstLine="708"/>
        <w:rPr>
          <w:rFonts w:ascii="Arial" w:hAnsi="Arial" w:cs="Arial"/>
          <w:sz w:val="22"/>
          <w:szCs w:val="22"/>
        </w:rPr>
      </w:pPr>
      <w:r>
        <w:rPr>
          <w:rFonts w:ascii="Arial" w:hAnsi="Arial" w:cs="Arial"/>
          <w:i/>
          <w:sz w:val="22"/>
          <w:szCs w:val="22"/>
        </w:rPr>
        <w:t xml:space="preserve"> </w:t>
      </w:r>
    </w:p>
    <w:p w14:paraId="13A94A77" w14:textId="77777777" w:rsidR="00A20BCC" w:rsidRDefault="00A20BCC" w:rsidP="00A20BCC">
      <w:pPr>
        <w:tabs>
          <w:tab w:val="center" w:pos="1980"/>
          <w:tab w:val="center" w:pos="6660"/>
        </w:tabs>
        <w:rPr>
          <w:rFonts w:ascii="Arial" w:hAnsi="Arial" w:cs="Arial"/>
          <w:sz w:val="22"/>
          <w:szCs w:val="22"/>
        </w:rPr>
      </w:pPr>
    </w:p>
    <w:p w14:paraId="609A80D0" w14:textId="10FEC0B7" w:rsidR="00A20BCC" w:rsidRDefault="00A20BCC" w:rsidP="00A20BCC">
      <w:pPr>
        <w:jc w:val="both"/>
        <w:rPr>
          <w:rFonts w:ascii="Arial" w:hAnsi="Arial" w:cs="Arial"/>
          <w:sz w:val="22"/>
          <w:szCs w:val="22"/>
        </w:rPr>
      </w:pPr>
    </w:p>
    <w:p w14:paraId="1833F53D" w14:textId="1C53E6F3" w:rsidR="003E4AA0" w:rsidRDefault="003E4AA0" w:rsidP="00A20BCC">
      <w:pPr>
        <w:jc w:val="both"/>
        <w:rPr>
          <w:rFonts w:ascii="Arial" w:hAnsi="Arial" w:cs="Arial"/>
          <w:sz w:val="22"/>
          <w:szCs w:val="22"/>
        </w:rPr>
      </w:pPr>
    </w:p>
    <w:p w14:paraId="59CFBE2F" w14:textId="11BFFCF9" w:rsidR="003E4AA0" w:rsidRDefault="003E4AA0" w:rsidP="00A20BCC">
      <w:pPr>
        <w:jc w:val="both"/>
        <w:rPr>
          <w:rFonts w:ascii="Arial" w:hAnsi="Arial" w:cs="Arial"/>
          <w:sz w:val="22"/>
          <w:szCs w:val="22"/>
        </w:rPr>
      </w:pPr>
    </w:p>
    <w:p w14:paraId="0D58A584" w14:textId="77777777" w:rsidR="003E4AA0" w:rsidRDefault="003E4AA0" w:rsidP="00A20BCC">
      <w:pPr>
        <w:jc w:val="both"/>
        <w:rPr>
          <w:rFonts w:ascii="Arial" w:hAnsi="Arial" w:cs="Arial"/>
          <w:sz w:val="22"/>
          <w:szCs w:val="22"/>
        </w:rPr>
      </w:pPr>
    </w:p>
    <w:p w14:paraId="224C8448" w14:textId="1616BEC3" w:rsidR="00A20BCC" w:rsidRDefault="00A20BCC" w:rsidP="00A20BCC">
      <w:pPr>
        <w:jc w:val="both"/>
        <w:rPr>
          <w:rFonts w:ascii="Arial" w:hAnsi="Arial" w:cs="Arial"/>
          <w:sz w:val="22"/>
          <w:szCs w:val="22"/>
        </w:rPr>
      </w:pPr>
    </w:p>
    <w:p w14:paraId="01A0F937" w14:textId="17855334" w:rsidR="003E4AA0" w:rsidRDefault="003E4AA0" w:rsidP="00A20BCC">
      <w:pPr>
        <w:jc w:val="both"/>
        <w:rPr>
          <w:rFonts w:ascii="Arial" w:hAnsi="Arial" w:cs="Arial"/>
          <w:sz w:val="22"/>
          <w:szCs w:val="22"/>
        </w:rPr>
      </w:pPr>
    </w:p>
    <w:p w14:paraId="70D5A969" w14:textId="4FD11D56" w:rsidR="003E4AA0" w:rsidRDefault="003E4AA0" w:rsidP="00A20BCC">
      <w:pPr>
        <w:jc w:val="both"/>
        <w:rPr>
          <w:rFonts w:ascii="Arial" w:hAnsi="Arial" w:cs="Arial"/>
          <w:sz w:val="22"/>
          <w:szCs w:val="22"/>
        </w:rPr>
      </w:pPr>
    </w:p>
    <w:p w14:paraId="245F5BF6" w14:textId="7957BF89" w:rsidR="003E4AA0" w:rsidRDefault="003E4AA0" w:rsidP="00A20BCC">
      <w:pPr>
        <w:jc w:val="both"/>
        <w:rPr>
          <w:rFonts w:ascii="Arial" w:hAnsi="Arial" w:cs="Arial"/>
          <w:sz w:val="22"/>
          <w:szCs w:val="22"/>
        </w:rPr>
      </w:pPr>
    </w:p>
    <w:p w14:paraId="365BDC70" w14:textId="77777777" w:rsidR="003E4AA0" w:rsidRDefault="003E4AA0" w:rsidP="00A20BCC">
      <w:pPr>
        <w:jc w:val="both"/>
        <w:rPr>
          <w:rFonts w:ascii="Arial" w:hAnsi="Arial" w:cs="Arial"/>
          <w:sz w:val="22"/>
          <w:szCs w:val="22"/>
        </w:rPr>
      </w:pPr>
    </w:p>
    <w:p w14:paraId="6C7B7407" w14:textId="77777777" w:rsidR="00A20BCC" w:rsidRDefault="00A20BCC" w:rsidP="00A20BCC">
      <w:pPr>
        <w:jc w:val="both"/>
        <w:rPr>
          <w:rFonts w:ascii="Arial" w:hAnsi="Arial" w:cs="Arial"/>
          <w:sz w:val="22"/>
          <w:szCs w:val="22"/>
        </w:rPr>
      </w:pPr>
    </w:p>
    <w:p w14:paraId="60509BB8" w14:textId="77777777" w:rsidR="00A20BCC" w:rsidRDefault="00A20BCC" w:rsidP="00A20BCC">
      <w:pPr>
        <w:jc w:val="both"/>
        <w:rPr>
          <w:rFonts w:ascii="Arial" w:hAnsi="Arial" w:cs="Arial"/>
          <w:sz w:val="22"/>
          <w:szCs w:val="22"/>
        </w:rPr>
      </w:pPr>
    </w:p>
    <w:p w14:paraId="0F72C9FF" w14:textId="77777777" w:rsidR="00A20BCC" w:rsidRDefault="00A20BCC" w:rsidP="00A20BCC">
      <w:pPr>
        <w:spacing w:before="120"/>
        <w:jc w:val="both"/>
        <w:rPr>
          <w:rFonts w:ascii="Arial" w:hAnsi="Arial" w:cs="Arial"/>
          <w:i/>
          <w:sz w:val="22"/>
          <w:szCs w:val="22"/>
        </w:rPr>
      </w:pPr>
      <w:r>
        <w:rPr>
          <w:rFonts w:ascii="Arial" w:hAnsi="Arial" w:cs="Arial"/>
          <w:i/>
          <w:sz w:val="22"/>
          <w:szCs w:val="22"/>
        </w:rPr>
        <w:t xml:space="preserve">Tato smlouva byla uveřejněna v registru smluv, vedeném dle zákona č. 340/2015 Sb., o registru smluv. </w:t>
      </w:r>
    </w:p>
    <w:p w14:paraId="41BC018C" w14:textId="77777777" w:rsidR="00A20BCC" w:rsidRDefault="00A20BCC" w:rsidP="00A20BCC">
      <w:pPr>
        <w:jc w:val="both"/>
        <w:rPr>
          <w:rFonts w:ascii="Arial" w:hAnsi="Arial" w:cs="Arial"/>
          <w:i/>
          <w:sz w:val="22"/>
          <w:szCs w:val="22"/>
        </w:rPr>
      </w:pPr>
    </w:p>
    <w:p w14:paraId="64941D64" w14:textId="77777777" w:rsidR="00A20BCC" w:rsidRDefault="00A20BCC" w:rsidP="00A20BCC">
      <w:pPr>
        <w:spacing w:before="120" w:line="360" w:lineRule="auto"/>
        <w:jc w:val="both"/>
        <w:rPr>
          <w:rFonts w:ascii="Arial" w:hAnsi="Arial" w:cs="Arial"/>
          <w:i/>
          <w:sz w:val="22"/>
          <w:szCs w:val="22"/>
        </w:rPr>
      </w:pPr>
      <w:r>
        <w:rPr>
          <w:rFonts w:ascii="Arial" w:hAnsi="Arial" w:cs="Arial"/>
          <w:i/>
          <w:sz w:val="22"/>
          <w:szCs w:val="22"/>
        </w:rPr>
        <w:t xml:space="preserve">Datum registrace ……………………………………………. </w:t>
      </w:r>
    </w:p>
    <w:p w14:paraId="213874C0" w14:textId="77777777" w:rsidR="00A20BCC" w:rsidRDefault="00A20BCC" w:rsidP="00A20BCC">
      <w:pPr>
        <w:spacing w:before="120" w:line="360" w:lineRule="auto"/>
        <w:jc w:val="both"/>
        <w:rPr>
          <w:rFonts w:ascii="Arial" w:hAnsi="Arial" w:cs="Arial"/>
          <w:i/>
          <w:sz w:val="22"/>
          <w:szCs w:val="22"/>
        </w:rPr>
      </w:pPr>
      <w:r>
        <w:rPr>
          <w:rFonts w:ascii="Arial" w:hAnsi="Arial" w:cs="Arial"/>
          <w:i/>
          <w:sz w:val="22"/>
          <w:szCs w:val="22"/>
        </w:rPr>
        <w:t xml:space="preserve">ID smlouvy ……………………………………………………. </w:t>
      </w:r>
    </w:p>
    <w:p w14:paraId="0DE3A10D" w14:textId="77777777" w:rsidR="00A20BCC" w:rsidRDefault="00A20BCC" w:rsidP="00A20BCC">
      <w:pPr>
        <w:spacing w:before="120" w:line="360" w:lineRule="auto"/>
        <w:jc w:val="both"/>
        <w:rPr>
          <w:rFonts w:ascii="Arial" w:hAnsi="Arial" w:cs="Arial"/>
          <w:i/>
          <w:sz w:val="22"/>
          <w:szCs w:val="22"/>
        </w:rPr>
      </w:pPr>
      <w:r>
        <w:rPr>
          <w:rFonts w:ascii="Arial" w:hAnsi="Arial" w:cs="Arial"/>
          <w:i/>
          <w:sz w:val="22"/>
          <w:szCs w:val="22"/>
        </w:rPr>
        <w:t>Registraci provedl …………………………………………….</w:t>
      </w:r>
    </w:p>
    <w:p w14:paraId="70A62525" w14:textId="77777777" w:rsidR="00A20BCC" w:rsidRDefault="00A20BCC" w:rsidP="00A20BCC">
      <w:pPr>
        <w:spacing w:before="120" w:line="360" w:lineRule="auto"/>
        <w:jc w:val="both"/>
        <w:rPr>
          <w:rFonts w:ascii="Arial" w:hAnsi="Arial" w:cs="Arial"/>
          <w:i/>
          <w:sz w:val="22"/>
          <w:szCs w:val="22"/>
        </w:rPr>
      </w:pPr>
    </w:p>
    <w:p w14:paraId="30EBE9D7" w14:textId="7D247D4A" w:rsidR="00A20BCC" w:rsidRDefault="00A20BCC" w:rsidP="00A20BCC">
      <w:pPr>
        <w:spacing w:before="120" w:line="360" w:lineRule="auto"/>
        <w:jc w:val="both"/>
        <w:rPr>
          <w:rFonts w:ascii="Arial" w:hAnsi="Arial" w:cs="Arial"/>
          <w:i/>
          <w:sz w:val="22"/>
          <w:szCs w:val="22"/>
        </w:rPr>
      </w:pPr>
      <w:r>
        <w:rPr>
          <w:rFonts w:ascii="Arial" w:hAnsi="Arial" w:cs="Arial"/>
          <w:i/>
          <w:sz w:val="22"/>
          <w:szCs w:val="22"/>
        </w:rPr>
        <w:t>V</w:t>
      </w:r>
      <w:r w:rsidR="003E4AA0">
        <w:rPr>
          <w:rFonts w:ascii="Arial" w:hAnsi="Arial" w:cs="Arial"/>
          <w:i/>
          <w:sz w:val="22"/>
          <w:szCs w:val="22"/>
        </w:rPr>
        <w:t xml:space="preserve"> Praze </w:t>
      </w:r>
      <w:r>
        <w:rPr>
          <w:rFonts w:ascii="Arial" w:hAnsi="Arial" w:cs="Arial"/>
          <w:i/>
          <w:sz w:val="22"/>
          <w:szCs w:val="22"/>
        </w:rPr>
        <w:t xml:space="preserve">dne ……………. </w:t>
      </w:r>
      <w:r>
        <w:rPr>
          <w:rFonts w:ascii="Arial" w:hAnsi="Arial" w:cs="Arial"/>
          <w:i/>
          <w:sz w:val="22"/>
          <w:szCs w:val="22"/>
        </w:rPr>
        <w:tab/>
      </w:r>
      <w:r w:rsidR="003E4AA0">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p>
    <w:p w14:paraId="65769812" w14:textId="77777777" w:rsidR="00A20BCC" w:rsidRDefault="00A20BCC" w:rsidP="00A20BCC">
      <w:pPr>
        <w:spacing w:before="120" w:line="360" w:lineRule="auto"/>
        <w:ind w:left="4248" w:firstLine="708"/>
        <w:jc w:val="both"/>
        <w:rPr>
          <w:rFonts w:ascii="Arial" w:hAnsi="Arial" w:cs="Arial"/>
          <w:i/>
          <w:color w:val="000000"/>
          <w:sz w:val="22"/>
          <w:szCs w:val="22"/>
          <w:lang w:eastAsia="cs-CZ"/>
        </w:rPr>
      </w:pPr>
      <w:r>
        <w:rPr>
          <w:rFonts w:ascii="Arial" w:hAnsi="Arial" w:cs="Arial"/>
          <w:i/>
          <w:iCs/>
          <w:sz w:val="22"/>
          <w:szCs w:val="22"/>
        </w:rPr>
        <w:t>podpis odpovědného zaměstnance</w:t>
      </w:r>
    </w:p>
    <w:p w14:paraId="603F6202" w14:textId="77777777" w:rsidR="007C2D30" w:rsidRPr="00A2149C" w:rsidRDefault="007C2D30" w:rsidP="000B0AA7">
      <w:pPr>
        <w:pStyle w:val="VnitrniText"/>
        <w:ind w:firstLine="0"/>
        <w:rPr>
          <w:sz w:val="22"/>
          <w:szCs w:val="22"/>
        </w:rPr>
      </w:pPr>
    </w:p>
    <w:sectPr w:rsidR="007C2D30" w:rsidRPr="00A2149C" w:rsidSect="00DD5FE3">
      <w:headerReference w:type="default" r:id="rId7"/>
      <w:footerReference w:type="default" r:id="rId8"/>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BC9D7" w14:textId="77777777" w:rsidR="00F14FF1" w:rsidRDefault="00F14FF1">
      <w:r>
        <w:separator/>
      </w:r>
    </w:p>
  </w:endnote>
  <w:endnote w:type="continuationSeparator" w:id="0">
    <w:p w14:paraId="1CB5C6EA" w14:textId="77777777" w:rsidR="00F14FF1" w:rsidRDefault="00F1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3AD77" w14:textId="77777777" w:rsidR="00B33674" w:rsidRPr="00B33674" w:rsidRDefault="00B33674">
    <w:pPr>
      <w:pStyle w:val="Zpat"/>
      <w:jc w:val="right"/>
      <w:rPr>
        <w:rFonts w:ascii="Arial" w:hAnsi="Arial" w:cs="Arial"/>
        <w:sz w:val="20"/>
        <w:szCs w:val="20"/>
      </w:rPr>
    </w:pPr>
    <w:r w:rsidRPr="00B33674">
      <w:rPr>
        <w:rFonts w:ascii="Arial" w:hAnsi="Arial" w:cs="Arial"/>
        <w:sz w:val="20"/>
        <w:szCs w:val="20"/>
      </w:rPr>
      <w:fldChar w:fldCharType="begin"/>
    </w:r>
    <w:r w:rsidRPr="00B33674">
      <w:rPr>
        <w:rFonts w:ascii="Arial" w:hAnsi="Arial" w:cs="Arial"/>
        <w:sz w:val="20"/>
        <w:szCs w:val="20"/>
      </w:rPr>
      <w:instrText>PAGE   \* MERGEFORMAT</w:instrText>
    </w:r>
    <w:r w:rsidRPr="00B33674">
      <w:rPr>
        <w:rFonts w:ascii="Arial" w:hAnsi="Arial" w:cs="Arial"/>
        <w:sz w:val="20"/>
        <w:szCs w:val="20"/>
      </w:rPr>
      <w:fldChar w:fldCharType="separate"/>
    </w:r>
    <w:r w:rsidRPr="00B33674">
      <w:rPr>
        <w:rFonts w:ascii="Arial" w:hAnsi="Arial" w:cs="Arial"/>
        <w:sz w:val="20"/>
        <w:szCs w:val="20"/>
      </w:rPr>
      <w:t>2</w:t>
    </w:r>
    <w:r w:rsidRPr="00B33674">
      <w:rPr>
        <w:rFonts w:ascii="Arial" w:hAnsi="Arial" w:cs="Arial"/>
        <w:sz w:val="20"/>
        <w:szCs w:val="20"/>
      </w:rPr>
      <w:fldChar w:fldCharType="end"/>
    </w:r>
  </w:p>
  <w:p w14:paraId="4E64CA30" w14:textId="77777777" w:rsidR="00B33674" w:rsidRDefault="00B336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CBDCF" w14:textId="77777777" w:rsidR="00F14FF1" w:rsidRDefault="00F14FF1">
      <w:r>
        <w:separator/>
      </w:r>
    </w:p>
  </w:footnote>
  <w:footnote w:type="continuationSeparator" w:id="0">
    <w:p w14:paraId="33A85299" w14:textId="77777777" w:rsidR="00F14FF1" w:rsidRDefault="00F14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5F175" w14:textId="10522C3A" w:rsidR="00A20BCC" w:rsidRPr="00A20BCC" w:rsidRDefault="00A20BCC" w:rsidP="00A20BCC">
    <w:pPr>
      <w:pStyle w:val="Zhlav"/>
      <w:jc w:val="right"/>
      <w:rPr>
        <w:rFonts w:ascii="Arial" w:hAnsi="Arial" w:cs="Arial"/>
        <w:b/>
        <w:bCs/>
        <w:sz w:val="20"/>
        <w:szCs w:val="20"/>
      </w:rPr>
    </w:pPr>
    <w:r>
      <w:rPr>
        <w:rFonts w:ascii="Arial" w:hAnsi="Arial" w:cs="Arial"/>
        <w:b/>
        <w:bCs/>
        <w:sz w:val="20"/>
        <w:szCs w:val="20"/>
      </w:rPr>
      <w:t xml:space="preserve">Č.j. </w:t>
    </w:r>
    <w:r w:rsidRPr="00A20BCC">
      <w:rPr>
        <w:rFonts w:ascii="Arial" w:hAnsi="Arial" w:cs="Arial"/>
        <w:b/>
        <w:bCs/>
        <w:sz w:val="20"/>
        <w:szCs w:val="20"/>
      </w:rPr>
      <w:t>SPU 444152/2021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22579"/>
    <w:rsid w:val="000249BB"/>
    <w:rsid w:val="00030C15"/>
    <w:rsid w:val="00057863"/>
    <w:rsid w:val="00057CBA"/>
    <w:rsid w:val="00060CE4"/>
    <w:rsid w:val="000713C9"/>
    <w:rsid w:val="000738A5"/>
    <w:rsid w:val="00075977"/>
    <w:rsid w:val="00077DDA"/>
    <w:rsid w:val="000873B6"/>
    <w:rsid w:val="00090E4A"/>
    <w:rsid w:val="0009100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462"/>
    <w:rsid w:val="00143674"/>
    <w:rsid w:val="00170A4E"/>
    <w:rsid w:val="00181A52"/>
    <w:rsid w:val="0018318A"/>
    <w:rsid w:val="00190EA1"/>
    <w:rsid w:val="0019777F"/>
    <w:rsid w:val="001A00D9"/>
    <w:rsid w:val="001A7AE0"/>
    <w:rsid w:val="001C0D55"/>
    <w:rsid w:val="001C387A"/>
    <w:rsid w:val="001C4A31"/>
    <w:rsid w:val="001C6B2B"/>
    <w:rsid w:val="001D73FD"/>
    <w:rsid w:val="001E1CF7"/>
    <w:rsid w:val="001F0715"/>
    <w:rsid w:val="002029BF"/>
    <w:rsid w:val="00206BEA"/>
    <w:rsid w:val="00213539"/>
    <w:rsid w:val="0021642C"/>
    <w:rsid w:val="002242C8"/>
    <w:rsid w:val="00227370"/>
    <w:rsid w:val="00227CC5"/>
    <w:rsid w:val="00232E62"/>
    <w:rsid w:val="0023665E"/>
    <w:rsid w:val="00245A89"/>
    <w:rsid w:val="0024684B"/>
    <w:rsid w:val="002469A8"/>
    <w:rsid w:val="00250D32"/>
    <w:rsid w:val="00253121"/>
    <w:rsid w:val="002555CE"/>
    <w:rsid w:val="00257EB0"/>
    <w:rsid w:val="00261B6F"/>
    <w:rsid w:val="00263AF3"/>
    <w:rsid w:val="002809F9"/>
    <w:rsid w:val="002913BD"/>
    <w:rsid w:val="00293BF9"/>
    <w:rsid w:val="0029466F"/>
    <w:rsid w:val="002A74C8"/>
    <w:rsid w:val="002B1AFF"/>
    <w:rsid w:val="002C0E97"/>
    <w:rsid w:val="002C25DE"/>
    <w:rsid w:val="002C4372"/>
    <w:rsid w:val="002C4C46"/>
    <w:rsid w:val="002C5ED7"/>
    <w:rsid w:val="002E7356"/>
    <w:rsid w:val="002E7B91"/>
    <w:rsid w:val="002F47C2"/>
    <w:rsid w:val="003012FD"/>
    <w:rsid w:val="00303660"/>
    <w:rsid w:val="003057BA"/>
    <w:rsid w:val="0031058A"/>
    <w:rsid w:val="00311FF0"/>
    <w:rsid w:val="003224C9"/>
    <w:rsid w:val="003307CF"/>
    <w:rsid w:val="003316EA"/>
    <w:rsid w:val="003336E0"/>
    <w:rsid w:val="003339D6"/>
    <w:rsid w:val="00337C94"/>
    <w:rsid w:val="00340B63"/>
    <w:rsid w:val="003430A1"/>
    <w:rsid w:val="00343B5C"/>
    <w:rsid w:val="00350DEC"/>
    <w:rsid w:val="00361578"/>
    <w:rsid w:val="00363EF5"/>
    <w:rsid w:val="0036537D"/>
    <w:rsid w:val="00365BF0"/>
    <w:rsid w:val="003673F1"/>
    <w:rsid w:val="0037157C"/>
    <w:rsid w:val="00374967"/>
    <w:rsid w:val="00390A13"/>
    <w:rsid w:val="0039790A"/>
    <w:rsid w:val="003A432A"/>
    <w:rsid w:val="003A67CB"/>
    <w:rsid w:val="003B4003"/>
    <w:rsid w:val="003B7D4F"/>
    <w:rsid w:val="003C3CC3"/>
    <w:rsid w:val="003C4278"/>
    <w:rsid w:val="003D2D95"/>
    <w:rsid w:val="003D4F2E"/>
    <w:rsid w:val="003D667A"/>
    <w:rsid w:val="003D6A83"/>
    <w:rsid w:val="003E25AA"/>
    <w:rsid w:val="003E4AA0"/>
    <w:rsid w:val="003E5100"/>
    <w:rsid w:val="003F56C5"/>
    <w:rsid w:val="0040389C"/>
    <w:rsid w:val="004060B0"/>
    <w:rsid w:val="004076CC"/>
    <w:rsid w:val="004243BC"/>
    <w:rsid w:val="00425A7B"/>
    <w:rsid w:val="00425E6C"/>
    <w:rsid w:val="004316D8"/>
    <w:rsid w:val="0043238D"/>
    <w:rsid w:val="004329A5"/>
    <w:rsid w:val="004406B9"/>
    <w:rsid w:val="00464535"/>
    <w:rsid w:val="00477472"/>
    <w:rsid w:val="004A3F22"/>
    <w:rsid w:val="004A40F2"/>
    <w:rsid w:val="004A5163"/>
    <w:rsid w:val="004A5A92"/>
    <w:rsid w:val="004E11C1"/>
    <w:rsid w:val="004E368B"/>
    <w:rsid w:val="004E7224"/>
    <w:rsid w:val="005211F0"/>
    <w:rsid w:val="00526280"/>
    <w:rsid w:val="00551FFB"/>
    <w:rsid w:val="00556316"/>
    <w:rsid w:val="00565DF2"/>
    <w:rsid w:val="00576EE6"/>
    <w:rsid w:val="005824AD"/>
    <w:rsid w:val="00583F66"/>
    <w:rsid w:val="005B5F74"/>
    <w:rsid w:val="005C5AF6"/>
    <w:rsid w:val="005D1D35"/>
    <w:rsid w:val="005D7048"/>
    <w:rsid w:val="005F70A8"/>
    <w:rsid w:val="006069E5"/>
    <w:rsid w:val="00614963"/>
    <w:rsid w:val="006178AD"/>
    <w:rsid w:val="00634DC7"/>
    <w:rsid w:val="00637E47"/>
    <w:rsid w:val="006479E9"/>
    <w:rsid w:val="006536BE"/>
    <w:rsid w:val="0065715D"/>
    <w:rsid w:val="00676CFF"/>
    <w:rsid w:val="006856AD"/>
    <w:rsid w:val="006A0FF3"/>
    <w:rsid w:val="006A151E"/>
    <w:rsid w:val="006A6C71"/>
    <w:rsid w:val="006B51FD"/>
    <w:rsid w:val="006D086F"/>
    <w:rsid w:val="006D0D71"/>
    <w:rsid w:val="006D5D8D"/>
    <w:rsid w:val="006D7824"/>
    <w:rsid w:val="006E336F"/>
    <w:rsid w:val="006E33CA"/>
    <w:rsid w:val="006E59C4"/>
    <w:rsid w:val="006F29C4"/>
    <w:rsid w:val="006F6A1B"/>
    <w:rsid w:val="007057A6"/>
    <w:rsid w:val="0070591A"/>
    <w:rsid w:val="007153D8"/>
    <w:rsid w:val="0071659D"/>
    <w:rsid w:val="00722843"/>
    <w:rsid w:val="00722C9B"/>
    <w:rsid w:val="00737777"/>
    <w:rsid w:val="007431BA"/>
    <w:rsid w:val="007537E0"/>
    <w:rsid w:val="00760A4C"/>
    <w:rsid w:val="0076112C"/>
    <w:rsid w:val="00761B51"/>
    <w:rsid w:val="007633D3"/>
    <w:rsid w:val="00764F7A"/>
    <w:rsid w:val="0079412E"/>
    <w:rsid w:val="007A00ED"/>
    <w:rsid w:val="007A0E22"/>
    <w:rsid w:val="007B15D9"/>
    <w:rsid w:val="007C2D30"/>
    <w:rsid w:val="007D2608"/>
    <w:rsid w:val="007F0181"/>
    <w:rsid w:val="007F1B83"/>
    <w:rsid w:val="008173E3"/>
    <w:rsid w:val="0082535B"/>
    <w:rsid w:val="008264C6"/>
    <w:rsid w:val="00830569"/>
    <w:rsid w:val="008345B3"/>
    <w:rsid w:val="008505AD"/>
    <w:rsid w:val="00860D45"/>
    <w:rsid w:val="008851FA"/>
    <w:rsid w:val="00894CB9"/>
    <w:rsid w:val="00895CF0"/>
    <w:rsid w:val="008A4DA6"/>
    <w:rsid w:val="008A54CA"/>
    <w:rsid w:val="008B6B62"/>
    <w:rsid w:val="008C1227"/>
    <w:rsid w:val="008C133D"/>
    <w:rsid w:val="008C1B67"/>
    <w:rsid w:val="008C7287"/>
    <w:rsid w:val="008D5012"/>
    <w:rsid w:val="008D52B4"/>
    <w:rsid w:val="008D5C23"/>
    <w:rsid w:val="008E07E0"/>
    <w:rsid w:val="008F7719"/>
    <w:rsid w:val="008F7B5E"/>
    <w:rsid w:val="00900C54"/>
    <w:rsid w:val="0092090F"/>
    <w:rsid w:val="00930423"/>
    <w:rsid w:val="009518A8"/>
    <w:rsid w:val="009579A9"/>
    <w:rsid w:val="009603E5"/>
    <w:rsid w:val="00961005"/>
    <w:rsid w:val="00970C02"/>
    <w:rsid w:val="00970EE4"/>
    <w:rsid w:val="00971DFB"/>
    <w:rsid w:val="00995B9D"/>
    <w:rsid w:val="009A30E2"/>
    <w:rsid w:val="009B300A"/>
    <w:rsid w:val="009C2C86"/>
    <w:rsid w:val="009C6A18"/>
    <w:rsid w:val="009D0DDC"/>
    <w:rsid w:val="009D1A88"/>
    <w:rsid w:val="009D2F14"/>
    <w:rsid w:val="009D4580"/>
    <w:rsid w:val="009E2AED"/>
    <w:rsid w:val="009F1EB1"/>
    <w:rsid w:val="00A01666"/>
    <w:rsid w:val="00A07F0F"/>
    <w:rsid w:val="00A111A6"/>
    <w:rsid w:val="00A1698F"/>
    <w:rsid w:val="00A20BCC"/>
    <w:rsid w:val="00A2149C"/>
    <w:rsid w:val="00A21E6E"/>
    <w:rsid w:val="00A24D37"/>
    <w:rsid w:val="00A3337D"/>
    <w:rsid w:val="00A3392F"/>
    <w:rsid w:val="00A34803"/>
    <w:rsid w:val="00A35A72"/>
    <w:rsid w:val="00A4751B"/>
    <w:rsid w:val="00A621EF"/>
    <w:rsid w:val="00A66E77"/>
    <w:rsid w:val="00A73D4E"/>
    <w:rsid w:val="00A74BA3"/>
    <w:rsid w:val="00A7544F"/>
    <w:rsid w:val="00A7577B"/>
    <w:rsid w:val="00A93619"/>
    <w:rsid w:val="00AC1FD6"/>
    <w:rsid w:val="00AC3EC5"/>
    <w:rsid w:val="00AD27BC"/>
    <w:rsid w:val="00AE18A9"/>
    <w:rsid w:val="00AF0382"/>
    <w:rsid w:val="00AF2149"/>
    <w:rsid w:val="00AF5FDA"/>
    <w:rsid w:val="00AF6AEF"/>
    <w:rsid w:val="00B042AF"/>
    <w:rsid w:val="00B10575"/>
    <w:rsid w:val="00B211B3"/>
    <w:rsid w:val="00B23058"/>
    <w:rsid w:val="00B327DA"/>
    <w:rsid w:val="00B33674"/>
    <w:rsid w:val="00B35B4D"/>
    <w:rsid w:val="00B42E23"/>
    <w:rsid w:val="00B47C55"/>
    <w:rsid w:val="00B50428"/>
    <w:rsid w:val="00B6447E"/>
    <w:rsid w:val="00B757A7"/>
    <w:rsid w:val="00B827AA"/>
    <w:rsid w:val="00B9043A"/>
    <w:rsid w:val="00BA3C66"/>
    <w:rsid w:val="00BB11CA"/>
    <w:rsid w:val="00BB37D9"/>
    <w:rsid w:val="00BB6A7B"/>
    <w:rsid w:val="00BC17A6"/>
    <w:rsid w:val="00BC4BA6"/>
    <w:rsid w:val="00BC66CD"/>
    <w:rsid w:val="00BD08C7"/>
    <w:rsid w:val="00BD1BBC"/>
    <w:rsid w:val="00BD2928"/>
    <w:rsid w:val="00BE50B5"/>
    <w:rsid w:val="00C05330"/>
    <w:rsid w:val="00C07879"/>
    <w:rsid w:val="00C10AEE"/>
    <w:rsid w:val="00C16B2F"/>
    <w:rsid w:val="00C31774"/>
    <w:rsid w:val="00C37A15"/>
    <w:rsid w:val="00C5272C"/>
    <w:rsid w:val="00C574DB"/>
    <w:rsid w:val="00C6727E"/>
    <w:rsid w:val="00C75CFA"/>
    <w:rsid w:val="00C80D2F"/>
    <w:rsid w:val="00C8663B"/>
    <w:rsid w:val="00C9018E"/>
    <w:rsid w:val="00CA5922"/>
    <w:rsid w:val="00CB1D4C"/>
    <w:rsid w:val="00CB35F4"/>
    <w:rsid w:val="00CB5F51"/>
    <w:rsid w:val="00CC1097"/>
    <w:rsid w:val="00CC4CBF"/>
    <w:rsid w:val="00CC5341"/>
    <w:rsid w:val="00CC5483"/>
    <w:rsid w:val="00CD194E"/>
    <w:rsid w:val="00CD348C"/>
    <w:rsid w:val="00CE10CA"/>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83E04"/>
    <w:rsid w:val="00D867A5"/>
    <w:rsid w:val="00DA6E53"/>
    <w:rsid w:val="00DB4B6D"/>
    <w:rsid w:val="00DB57EC"/>
    <w:rsid w:val="00DC7E37"/>
    <w:rsid w:val="00DD1E59"/>
    <w:rsid w:val="00DD5FE3"/>
    <w:rsid w:val="00DD691A"/>
    <w:rsid w:val="00DE0D0A"/>
    <w:rsid w:val="00DE2D14"/>
    <w:rsid w:val="00DE5EC4"/>
    <w:rsid w:val="00DE666C"/>
    <w:rsid w:val="00E05498"/>
    <w:rsid w:val="00E070B7"/>
    <w:rsid w:val="00E10BF3"/>
    <w:rsid w:val="00E16933"/>
    <w:rsid w:val="00E16B45"/>
    <w:rsid w:val="00E227E9"/>
    <w:rsid w:val="00E3232E"/>
    <w:rsid w:val="00E46414"/>
    <w:rsid w:val="00E503CF"/>
    <w:rsid w:val="00E60971"/>
    <w:rsid w:val="00E61F91"/>
    <w:rsid w:val="00E63A04"/>
    <w:rsid w:val="00E75539"/>
    <w:rsid w:val="00E81EC1"/>
    <w:rsid w:val="00E85F55"/>
    <w:rsid w:val="00E92626"/>
    <w:rsid w:val="00EA19FB"/>
    <w:rsid w:val="00EB1964"/>
    <w:rsid w:val="00EB6C54"/>
    <w:rsid w:val="00EB7AE8"/>
    <w:rsid w:val="00EC467B"/>
    <w:rsid w:val="00ED43D6"/>
    <w:rsid w:val="00EE55DE"/>
    <w:rsid w:val="00EF2483"/>
    <w:rsid w:val="00EF6C9C"/>
    <w:rsid w:val="00F02239"/>
    <w:rsid w:val="00F02A82"/>
    <w:rsid w:val="00F06757"/>
    <w:rsid w:val="00F13881"/>
    <w:rsid w:val="00F14FF1"/>
    <w:rsid w:val="00F2225C"/>
    <w:rsid w:val="00F23993"/>
    <w:rsid w:val="00F26A5F"/>
    <w:rsid w:val="00F40C46"/>
    <w:rsid w:val="00F4287B"/>
    <w:rsid w:val="00F500AD"/>
    <w:rsid w:val="00F61148"/>
    <w:rsid w:val="00F6119A"/>
    <w:rsid w:val="00F66559"/>
    <w:rsid w:val="00F66E72"/>
    <w:rsid w:val="00F84387"/>
    <w:rsid w:val="00FA091E"/>
    <w:rsid w:val="00FA1CE3"/>
    <w:rsid w:val="00FA41FA"/>
    <w:rsid w:val="00FA7FF5"/>
    <w:rsid w:val="00FB09B6"/>
    <w:rsid w:val="00FB6E4E"/>
    <w:rsid w:val="00FD607F"/>
    <w:rsid w:val="00FD6414"/>
    <w:rsid w:val="0487F1BF"/>
    <w:rsid w:val="07640342"/>
    <w:rsid w:val="10037D2C"/>
    <w:rsid w:val="20C722A5"/>
    <w:rsid w:val="29539865"/>
    <w:rsid w:val="2AB1CCEA"/>
    <w:rsid w:val="2B292FC3"/>
    <w:rsid w:val="3039CB8D"/>
    <w:rsid w:val="46C71E61"/>
    <w:rsid w:val="479DC1F5"/>
    <w:rsid w:val="57034F41"/>
    <w:rsid w:val="57D62F22"/>
    <w:rsid w:val="59088039"/>
    <w:rsid w:val="5B6EAF1A"/>
    <w:rsid w:val="615EBF07"/>
    <w:rsid w:val="6181BBC7"/>
    <w:rsid w:val="70CCD563"/>
    <w:rsid w:val="70D9DD5C"/>
    <w:rsid w:val="7CD4226A"/>
    <w:rsid w:val="7DB292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90EC9"/>
  <w14:defaultImageDpi w14:val="0"/>
  <w15:docId w15:val="{08F72394-E2B4-4AC0-8D66-031FE296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894C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07879"/>
    <w:pPr>
      <w:jc w:val="both"/>
    </w:pPr>
    <w:rPr>
      <w:sz w:val="22"/>
      <w:szCs w:val="20"/>
    </w:rPr>
  </w:style>
  <w:style w:type="character" w:customStyle="1" w:styleId="ZkladntextChar">
    <w:name w:val="Základní text Char"/>
    <w:link w:val="Zkladntext"/>
    <w:uiPriority w:val="99"/>
    <w:locked/>
    <w:rsid w:val="00C07879"/>
    <w:rPr>
      <w:rFonts w:cs="Times New Roman"/>
      <w:sz w:val="22"/>
      <w:lang w:val="x-none" w:eastAsia="ar-SA" w:bidi="ar-SA"/>
    </w:rPr>
  </w:style>
  <w:style w:type="paragraph" w:styleId="Zhlav">
    <w:name w:val="header"/>
    <w:basedOn w:val="Normln"/>
    <w:link w:val="ZhlavChar"/>
    <w:uiPriority w:val="99"/>
    <w:rsid w:val="00A20BCC"/>
    <w:pPr>
      <w:tabs>
        <w:tab w:val="center" w:pos="4536"/>
        <w:tab w:val="right" w:pos="9072"/>
      </w:tabs>
    </w:pPr>
  </w:style>
  <w:style w:type="character" w:customStyle="1" w:styleId="ZhlavChar">
    <w:name w:val="Záhlaví Char"/>
    <w:link w:val="Zhlav"/>
    <w:uiPriority w:val="99"/>
    <w:rsid w:val="00A20BCC"/>
    <w:rPr>
      <w:sz w:val="24"/>
      <w:szCs w:val="24"/>
      <w:lang w:eastAsia="ar-SA"/>
    </w:rPr>
  </w:style>
  <w:style w:type="paragraph" w:styleId="Zpat">
    <w:name w:val="footer"/>
    <w:basedOn w:val="Normln"/>
    <w:link w:val="ZpatChar"/>
    <w:uiPriority w:val="99"/>
    <w:rsid w:val="00A20BCC"/>
    <w:pPr>
      <w:tabs>
        <w:tab w:val="center" w:pos="4536"/>
        <w:tab w:val="right" w:pos="9072"/>
      </w:tabs>
    </w:pPr>
  </w:style>
  <w:style w:type="character" w:customStyle="1" w:styleId="ZpatChar">
    <w:name w:val="Zápatí Char"/>
    <w:link w:val="Zpat"/>
    <w:uiPriority w:val="99"/>
    <w:rsid w:val="00A20BCC"/>
    <w:rPr>
      <w:sz w:val="24"/>
      <w:szCs w:val="24"/>
      <w:lang w:eastAsia="ar-SA"/>
    </w:rPr>
  </w:style>
  <w:style w:type="paragraph" w:customStyle="1" w:styleId="vnintext">
    <w:name w:val="vniønítext"/>
    <w:basedOn w:val="Normln"/>
    <w:rsid w:val="00A20BCC"/>
    <w:pPr>
      <w:tabs>
        <w:tab w:val="left" w:pos="709"/>
      </w:tabs>
      <w:ind w:firstLine="426"/>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920558">
      <w:bodyDiv w:val="1"/>
      <w:marLeft w:val="0"/>
      <w:marRight w:val="0"/>
      <w:marTop w:val="0"/>
      <w:marBottom w:val="0"/>
      <w:divBdr>
        <w:top w:val="none" w:sz="0" w:space="0" w:color="auto"/>
        <w:left w:val="none" w:sz="0" w:space="0" w:color="auto"/>
        <w:bottom w:val="none" w:sz="0" w:space="0" w:color="auto"/>
        <w:right w:val="none" w:sz="0" w:space="0" w:color="auto"/>
      </w:divBdr>
    </w:div>
    <w:div w:id="1784617030">
      <w:bodyDiv w:val="1"/>
      <w:marLeft w:val="0"/>
      <w:marRight w:val="0"/>
      <w:marTop w:val="0"/>
      <w:marBottom w:val="0"/>
      <w:divBdr>
        <w:top w:val="none" w:sz="0" w:space="0" w:color="auto"/>
        <w:left w:val="none" w:sz="0" w:space="0" w:color="auto"/>
        <w:bottom w:val="none" w:sz="0" w:space="0" w:color="auto"/>
        <w:right w:val="none" w:sz="0" w:space="0" w:color="auto"/>
      </w:divBdr>
    </w:div>
    <w:div w:id="2092502522">
      <w:marLeft w:val="0"/>
      <w:marRight w:val="0"/>
      <w:marTop w:val="0"/>
      <w:marBottom w:val="0"/>
      <w:divBdr>
        <w:top w:val="none" w:sz="0" w:space="0" w:color="auto"/>
        <w:left w:val="none" w:sz="0" w:space="0" w:color="auto"/>
        <w:bottom w:val="none" w:sz="0" w:space="0" w:color="auto"/>
        <w:right w:val="none" w:sz="0" w:space="0" w:color="auto"/>
      </w:divBdr>
    </w:div>
    <w:div w:id="2092502523">
      <w:marLeft w:val="0"/>
      <w:marRight w:val="0"/>
      <w:marTop w:val="0"/>
      <w:marBottom w:val="0"/>
      <w:divBdr>
        <w:top w:val="none" w:sz="0" w:space="0" w:color="auto"/>
        <w:left w:val="none" w:sz="0" w:space="0" w:color="auto"/>
        <w:bottom w:val="none" w:sz="0" w:space="0" w:color="auto"/>
        <w:right w:val="none" w:sz="0" w:space="0" w:color="auto"/>
      </w:divBdr>
    </w:div>
    <w:div w:id="2092502524">
      <w:marLeft w:val="0"/>
      <w:marRight w:val="0"/>
      <w:marTop w:val="0"/>
      <w:marBottom w:val="0"/>
      <w:divBdr>
        <w:top w:val="none" w:sz="0" w:space="0" w:color="auto"/>
        <w:left w:val="none" w:sz="0" w:space="0" w:color="auto"/>
        <w:bottom w:val="none" w:sz="0" w:space="0" w:color="auto"/>
        <w:right w:val="none" w:sz="0" w:space="0" w:color="auto"/>
      </w:divBdr>
    </w:div>
    <w:div w:id="2092502525">
      <w:marLeft w:val="0"/>
      <w:marRight w:val="0"/>
      <w:marTop w:val="0"/>
      <w:marBottom w:val="0"/>
      <w:divBdr>
        <w:top w:val="none" w:sz="0" w:space="0" w:color="auto"/>
        <w:left w:val="none" w:sz="0" w:space="0" w:color="auto"/>
        <w:bottom w:val="none" w:sz="0" w:space="0" w:color="auto"/>
        <w:right w:val="none" w:sz="0" w:space="0" w:color="auto"/>
      </w:divBdr>
    </w:div>
    <w:div w:id="2092502526">
      <w:marLeft w:val="0"/>
      <w:marRight w:val="0"/>
      <w:marTop w:val="0"/>
      <w:marBottom w:val="0"/>
      <w:divBdr>
        <w:top w:val="none" w:sz="0" w:space="0" w:color="auto"/>
        <w:left w:val="none" w:sz="0" w:space="0" w:color="auto"/>
        <w:bottom w:val="none" w:sz="0" w:space="0" w:color="auto"/>
        <w:right w:val="none" w:sz="0" w:space="0" w:color="auto"/>
      </w:divBdr>
    </w:div>
    <w:div w:id="2092502527">
      <w:marLeft w:val="0"/>
      <w:marRight w:val="0"/>
      <w:marTop w:val="0"/>
      <w:marBottom w:val="0"/>
      <w:divBdr>
        <w:top w:val="none" w:sz="0" w:space="0" w:color="auto"/>
        <w:left w:val="none" w:sz="0" w:space="0" w:color="auto"/>
        <w:bottom w:val="none" w:sz="0" w:space="0" w:color="auto"/>
        <w:right w:val="none" w:sz="0" w:space="0" w:color="auto"/>
      </w:divBdr>
    </w:div>
    <w:div w:id="2092502528">
      <w:marLeft w:val="0"/>
      <w:marRight w:val="0"/>
      <w:marTop w:val="0"/>
      <w:marBottom w:val="0"/>
      <w:divBdr>
        <w:top w:val="none" w:sz="0" w:space="0" w:color="auto"/>
        <w:left w:val="none" w:sz="0" w:space="0" w:color="auto"/>
        <w:bottom w:val="none" w:sz="0" w:space="0" w:color="auto"/>
        <w:right w:val="none" w:sz="0" w:space="0" w:color="auto"/>
      </w:divBdr>
    </w:div>
    <w:div w:id="2092502529">
      <w:marLeft w:val="0"/>
      <w:marRight w:val="0"/>
      <w:marTop w:val="0"/>
      <w:marBottom w:val="0"/>
      <w:divBdr>
        <w:top w:val="none" w:sz="0" w:space="0" w:color="auto"/>
        <w:left w:val="none" w:sz="0" w:space="0" w:color="auto"/>
        <w:bottom w:val="none" w:sz="0" w:space="0" w:color="auto"/>
        <w:right w:val="none" w:sz="0" w:space="0" w:color="auto"/>
      </w:divBdr>
    </w:div>
    <w:div w:id="2092502530">
      <w:marLeft w:val="0"/>
      <w:marRight w:val="0"/>
      <w:marTop w:val="0"/>
      <w:marBottom w:val="0"/>
      <w:divBdr>
        <w:top w:val="none" w:sz="0" w:space="0" w:color="auto"/>
        <w:left w:val="none" w:sz="0" w:space="0" w:color="auto"/>
        <w:bottom w:val="none" w:sz="0" w:space="0" w:color="auto"/>
        <w:right w:val="none" w:sz="0" w:space="0" w:color="auto"/>
      </w:divBdr>
    </w:div>
    <w:div w:id="2092502531">
      <w:marLeft w:val="0"/>
      <w:marRight w:val="0"/>
      <w:marTop w:val="0"/>
      <w:marBottom w:val="0"/>
      <w:divBdr>
        <w:top w:val="none" w:sz="0" w:space="0" w:color="auto"/>
        <w:left w:val="none" w:sz="0" w:space="0" w:color="auto"/>
        <w:bottom w:val="none" w:sz="0" w:space="0" w:color="auto"/>
        <w:right w:val="none" w:sz="0" w:space="0" w:color="auto"/>
      </w:divBdr>
    </w:div>
    <w:div w:id="2092502532">
      <w:marLeft w:val="0"/>
      <w:marRight w:val="0"/>
      <w:marTop w:val="0"/>
      <w:marBottom w:val="0"/>
      <w:divBdr>
        <w:top w:val="none" w:sz="0" w:space="0" w:color="auto"/>
        <w:left w:val="none" w:sz="0" w:space="0" w:color="auto"/>
        <w:bottom w:val="none" w:sz="0" w:space="0" w:color="auto"/>
        <w:right w:val="none" w:sz="0" w:space="0" w:color="auto"/>
      </w:divBdr>
    </w:div>
    <w:div w:id="2092502533">
      <w:marLeft w:val="0"/>
      <w:marRight w:val="0"/>
      <w:marTop w:val="0"/>
      <w:marBottom w:val="0"/>
      <w:divBdr>
        <w:top w:val="none" w:sz="0" w:space="0" w:color="auto"/>
        <w:left w:val="none" w:sz="0" w:space="0" w:color="auto"/>
        <w:bottom w:val="none" w:sz="0" w:space="0" w:color="auto"/>
        <w:right w:val="none" w:sz="0" w:space="0" w:color="auto"/>
      </w:divBdr>
    </w:div>
    <w:div w:id="2092502534">
      <w:marLeft w:val="0"/>
      <w:marRight w:val="0"/>
      <w:marTop w:val="0"/>
      <w:marBottom w:val="0"/>
      <w:divBdr>
        <w:top w:val="none" w:sz="0" w:space="0" w:color="auto"/>
        <w:left w:val="none" w:sz="0" w:space="0" w:color="auto"/>
        <w:bottom w:val="none" w:sz="0" w:space="0" w:color="auto"/>
        <w:right w:val="none" w:sz="0" w:space="0" w:color="auto"/>
      </w:divBdr>
    </w:div>
    <w:div w:id="2092502535">
      <w:marLeft w:val="0"/>
      <w:marRight w:val="0"/>
      <w:marTop w:val="0"/>
      <w:marBottom w:val="0"/>
      <w:divBdr>
        <w:top w:val="none" w:sz="0" w:space="0" w:color="auto"/>
        <w:left w:val="none" w:sz="0" w:space="0" w:color="auto"/>
        <w:bottom w:val="none" w:sz="0" w:space="0" w:color="auto"/>
        <w:right w:val="none" w:sz="0" w:space="0" w:color="auto"/>
      </w:divBdr>
    </w:div>
    <w:div w:id="2092502536">
      <w:marLeft w:val="0"/>
      <w:marRight w:val="0"/>
      <w:marTop w:val="0"/>
      <w:marBottom w:val="0"/>
      <w:divBdr>
        <w:top w:val="none" w:sz="0" w:space="0" w:color="auto"/>
        <w:left w:val="none" w:sz="0" w:space="0" w:color="auto"/>
        <w:bottom w:val="none" w:sz="0" w:space="0" w:color="auto"/>
        <w:right w:val="none" w:sz="0" w:space="0" w:color="auto"/>
      </w:divBdr>
    </w:div>
    <w:div w:id="2092502537">
      <w:marLeft w:val="0"/>
      <w:marRight w:val="0"/>
      <w:marTop w:val="0"/>
      <w:marBottom w:val="0"/>
      <w:divBdr>
        <w:top w:val="none" w:sz="0" w:space="0" w:color="auto"/>
        <w:left w:val="none" w:sz="0" w:space="0" w:color="auto"/>
        <w:bottom w:val="none" w:sz="0" w:space="0" w:color="auto"/>
        <w:right w:val="none" w:sz="0" w:space="0" w:color="auto"/>
      </w:divBdr>
    </w:div>
    <w:div w:id="2092502538">
      <w:marLeft w:val="0"/>
      <w:marRight w:val="0"/>
      <w:marTop w:val="0"/>
      <w:marBottom w:val="0"/>
      <w:divBdr>
        <w:top w:val="none" w:sz="0" w:space="0" w:color="auto"/>
        <w:left w:val="none" w:sz="0" w:space="0" w:color="auto"/>
        <w:bottom w:val="none" w:sz="0" w:space="0" w:color="auto"/>
        <w:right w:val="none" w:sz="0" w:space="0" w:color="auto"/>
      </w:divBdr>
    </w:div>
    <w:div w:id="2092502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926</Words>
  <Characters>5467</Characters>
  <Application>Microsoft Office Word</Application>
  <DocSecurity>0</DocSecurity>
  <Lines>45</Lines>
  <Paragraphs>12</Paragraphs>
  <ScaleCrop>false</ScaleCrop>
  <Company>Pozemkový Fond ČR</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Jakubáčová Jitka</dc:creator>
  <cp:keywords/>
  <dc:description/>
  <cp:lastModifiedBy>Jakubáčová Jitka</cp:lastModifiedBy>
  <cp:revision>4</cp:revision>
  <cp:lastPrinted>2004-12-15T14:06:00Z</cp:lastPrinted>
  <dcterms:created xsi:type="dcterms:W3CDTF">2022-01-10T10:53:00Z</dcterms:created>
  <dcterms:modified xsi:type="dcterms:W3CDTF">2022-01-10T10:54:00Z</dcterms:modified>
</cp:coreProperties>
</file>