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3269B" w14:textId="77777777" w:rsidR="009663A1" w:rsidRPr="009663A1" w:rsidRDefault="009663A1" w:rsidP="009663A1">
      <w:pPr>
        <w:jc w:val="center"/>
        <w:rPr>
          <w:rFonts w:ascii="Arial" w:eastAsia="Calibri" w:hAnsi="Arial" w:cs="Arial"/>
          <w:b/>
          <w:color w:val="984806"/>
          <w:sz w:val="36"/>
          <w:szCs w:val="36"/>
        </w:rPr>
      </w:pPr>
      <w:r w:rsidRPr="009663A1">
        <w:rPr>
          <w:rFonts w:ascii="Arial" w:eastAsia="Calibri" w:hAnsi="Arial" w:cs="Arial"/>
          <w:b/>
          <w:color w:val="984806"/>
          <w:sz w:val="36"/>
          <w:szCs w:val="36"/>
        </w:rPr>
        <w:t>Smlouva o dílo</w:t>
      </w:r>
    </w:p>
    <w:p w14:paraId="148CE0F4" w14:textId="5F74F846" w:rsidR="009663A1" w:rsidRPr="002020F6" w:rsidRDefault="009663A1" w:rsidP="009663A1">
      <w:pPr>
        <w:jc w:val="center"/>
        <w:rPr>
          <w:rFonts w:ascii="Arial" w:eastAsia="Calibri" w:hAnsi="Arial" w:cs="Arial"/>
          <w:b/>
          <w:color w:val="984806"/>
          <w:sz w:val="30"/>
          <w:szCs w:val="30"/>
        </w:rPr>
      </w:pPr>
      <w:r w:rsidRPr="002020F6">
        <w:rPr>
          <w:rFonts w:ascii="Arial" w:eastAsia="Calibri" w:hAnsi="Arial" w:cs="Arial"/>
          <w:b/>
          <w:color w:val="984806"/>
          <w:sz w:val="30"/>
          <w:szCs w:val="30"/>
        </w:rPr>
        <w:t>„</w:t>
      </w:r>
      <w:bookmarkStart w:id="0" w:name="_Hlk88137929"/>
      <w:r w:rsidR="007C220A" w:rsidRPr="007C220A">
        <w:rPr>
          <w:rFonts w:ascii="Arial" w:eastAsia="Calibri" w:hAnsi="Arial" w:cs="Arial"/>
          <w:b/>
          <w:color w:val="984806"/>
          <w:sz w:val="30"/>
          <w:szCs w:val="30"/>
        </w:rPr>
        <w:t xml:space="preserve">ZČU – </w:t>
      </w:r>
      <w:r w:rsidR="00ED0953">
        <w:rPr>
          <w:rFonts w:ascii="Arial" w:eastAsia="Calibri" w:hAnsi="Arial" w:cs="Arial"/>
          <w:b/>
          <w:color w:val="984806"/>
          <w:sz w:val="30"/>
          <w:szCs w:val="30"/>
        </w:rPr>
        <w:t>Úpravy interiérů v budově FEL</w:t>
      </w:r>
      <w:r w:rsidR="007C220A" w:rsidRPr="007C220A">
        <w:rPr>
          <w:rFonts w:ascii="Arial" w:eastAsia="Calibri" w:hAnsi="Arial" w:cs="Arial"/>
          <w:b/>
          <w:color w:val="984806"/>
          <w:sz w:val="30"/>
          <w:szCs w:val="30"/>
        </w:rPr>
        <w:t>, Univerzitní 2</w:t>
      </w:r>
      <w:r w:rsidR="00ED0953">
        <w:rPr>
          <w:rFonts w:ascii="Arial" w:eastAsia="Calibri" w:hAnsi="Arial" w:cs="Arial"/>
          <w:b/>
          <w:color w:val="984806"/>
          <w:sz w:val="30"/>
          <w:szCs w:val="30"/>
        </w:rPr>
        <w:t>6</w:t>
      </w:r>
      <w:r w:rsidR="007C220A" w:rsidRPr="007C220A">
        <w:rPr>
          <w:rFonts w:ascii="Arial" w:eastAsia="Calibri" w:hAnsi="Arial" w:cs="Arial"/>
          <w:b/>
          <w:color w:val="984806"/>
          <w:sz w:val="30"/>
          <w:szCs w:val="30"/>
        </w:rPr>
        <w:t xml:space="preserve">, Plzeň – </w:t>
      </w:r>
      <w:r w:rsidR="00ED0953">
        <w:rPr>
          <w:rFonts w:ascii="Arial" w:eastAsia="Calibri" w:hAnsi="Arial" w:cs="Arial"/>
          <w:b/>
          <w:color w:val="984806"/>
          <w:sz w:val="30"/>
          <w:szCs w:val="30"/>
        </w:rPr>
        <w:t>ověřovací studie</w:t>
      </w:r>
      <w:bookmarkEnd w:id="0"/>
      <w:r w:rsidRPr="002020F6">
        <w:rPr>
          <w:rFonts w:ascii="Arial" w:eastAsia="Calibri" w:hAnsi="Arial" w:cs="Arial"/>
          <w:b/>
          <w:color w:val="984806"/>
          <w:sz w:val="30"/>
          <w:szCs w:val="30"/>
        </w:rPr>
        <w:t>“</w:t>
      </w:r>
    </w:p>
    <w:p w14:paraId="7B9E9F8B" w14:textId="7FE5D6CE" w:rsidR="009663A1" w:rsidRPr="009663A1" w:rsidRDefault="009663A1" w:rsidP="009663A1">
      <w:pPr>
        <w:jc w:val="center"/>
        <w:rPr>
          <w:rFonts w:ascii="Arial" w:eastAsia="Calibri" w:hAnsi="Arial" w:cs="Arial"/>
          <w:b/>
          <w:color w:val="984806"/>
        </w:rPr>
      </w:pPr>
      <w:r w:rsidRPr="009663A1">
        <w:rPr>
          <w:rFonts w:ascii="Arial" w:eastAsia="Calibri" w:hAnsi="Arial" w:cs="Arial"/>
          <w:i/>
          <w:color w:val="000000"/>
        </w:rPr>
        <w:t>uzavřená ve</w:t>
      </w:r>
      <w:r w:rsidRPr="009663A1">
        <w:rPr>
          <w:rFonts w:ascii="Arial" w:eastAsia="Calibri" w:hAnsi="Arial" w:cs="Arial"/>
          <w:color w:val="000000"/>
        </w:rPr>
        <w:t xml:space="preserve"> </w:t>
      </w:r>
      <w:r w:rsidRPr="009663A1">
        <w:rPr>
          <w:rFonts w:ascii="Arial" w:eastAsia="Calibri" w:hAnsi="Arial" w:cs="Arial"/>
          <w:i/>
          <w:color w:val="000000"/>
        </w:rPr>
        <w:t>smyslu § 2586 a násl. zákona č. 89/2012 Sb., občanský zákoník (dále jen „</w:t>
      </w:r>
      <w:proofErr w:type="spellStart"/>
      <w:r w:rsidRPr="009663A1">
        <w:rPr>
          <w:rFonts w:ascii="Arial" w:eastAsia="Calibri" w:hAnsi="Arial" w:cs="Arial"/>
          <w:i/>
          <w:color w:val="000000"/>
        </w:rPr>
        <w:t>o.z</w:t>
      </w:r>
      <w:proofErr w:type="spellEnd"/>
      <w:r w:rsidRPr="009663A1">
        <w:rPr>
          <w:rFonts w:ascii="Arial" w:eastAsia="Calibri" w:hAnsi="Arial" w:cs="Arial"/>
          <w:i/>
          <w:color w:val="000000"/>
        </w:rPr>
        <w:t>.“)</w:t>
      </w:r>
    </w:p>
    <w:p w14:paraId="0F5B8C76" w14:textId="772063CD" w:rsidR="009663A1" w:rsidRPr="00B521A8" w:rsidRDefault="009663A1" w:rsidP="009663A1">
      <w:pPr>
        <w:jc w:val="both"/>
        <w:rPr>
          <w:rFonts w:ascii="Arial" w:eastAsia="Calibri" w:hAnsi="Arial" w:cs="Arial"/>
          <w:color w:val="000000"/>
        </w:rPr>
      </w:pPr>
      <w:r w:rsidRPr="009663A1">
        <w:rPr>
          <w:rFonts w:ascii="Arial" w:eastAsia="Calibri" w:hAnsi="Arial" w:cs="Arial"/>
          <w:color w:val="000000"/>
        </w:rPr>
        <w:t xml:space="preserve">Tato smlouva je uzavřena na základě </w:t>
      </w:r>
      <w:r w:rsidR="006B2350">
        <w:rPr>
          <w:rFonts w:ascii="Arial" w:eastAsia="Calibri" w:hAnsi="Arial" w:cs="Arial"/>
          <w:color w:val="000000"/>
        </w:rPr>
        <w:t>přímého zadání veřejné zakázky malého rozsahu</w:t>
      </w:r>
      <w:r w:rsidR="006B2350" w:rsidRPr="006B2350">
        <w:t xml:space="preserve"> </w:t>
      </w:r>
      <w:r w:rsidR="006B2350" w:rsidRPr="006B2350">
        <w:rPr>
          <w:rFonts w:ascii="Arial" w:eastAsia="Calibri" w:hAnsi="Arial" w:cs="Arial"/>
          <w:color w:val="000000"/>
        </w:rPr>
        <w:t xml:space="preserve">realizovaného mimo režim zák. č. 134/2016 Sb., o zadávání veřejných zakázek (dále jen „ZZVZ“) </w:t>
      </w:r>
    </w:p>
    <w:p w14:paraId="4628532C" w14:textId="77777777" w:rsidR="009663A1" w:rsidRPr="009663A1" w:rsidRDefault="009663A1" w:rsidP="009320AB">
      <w:pPr>
        <w:jc w:val="both"/>
        <w:rPr>
          <w:rFonts w:ascii="Arial" w:eastAsia="Calibri" w:hAnsi="Arial" w:cs="Arial"/>
          <w:color w:val="000000"/>
        </w:rPr>
      </w:pPr>
      <w:r w:rsidRPr="009663A1">
        <w:rPr>
          <w:rFonts w:ascii="Arial" w:eastAsia="Calibri" w:hAnsi="Arial" w:cs="Arial"/>
          <w:color w:val="000000"/>
        </w:rPr>
        <w:t xml:space="preserve">číslo smlouvy Objednatele: bude uvedeno v záznamu o uveřejnění smlouvy v registru smluv dle zák. č. 340/2015 Sb. </w:t>
      </w:r>
    </w:p>
    <w:p w14:paraId="140BA3B1" w14:textId="149D8D03" w:rsidR="009663A1" w:rsidRPr="009663A1" w:rsidRDefault="009663A1" w:rsidP="009663A1">
      <w:pPr>
        <w:rPr>
          <w:rFonts w:ascii="Arial" w:eastAsia="Calibri" w:hAnsi="Arial" w:cs="Arial"/>
          <w:color w:val="000000"/>
        </w:rPr>
      </w:pPr>
      <w:r w:rsidRPr="009663A1">
        <w:rPr>
          <w:rFonts w:ascii="Arial" w:eastAsia="Calibri" w:hAnsi="Arial" w:cs="Arial"/>
          <w:color w:val="000000"/>
        </w:rPr>
        <w:t xml:space="preserve">číslo smlouvy dodavatele: </w:t>
      </w:r>
      <w:r w:rsidR="006B2350">
        <w:rPr>
          <w:rFonts w:ascii="Arial" w:eastAsia="Calibri" w:hAnsi="Arial" w:cs="Arial"/>
          <w:color w:val="000000"/>
        </w:rPr>
        <w:t>………………….</w:t>
      </w:r>
    </w:p>
    <w:p w14:paraId="1D937593" w14:textId="77777777" w:rsidR="009663A1" w:rsidRPr="009663A1" w:rsidRDefault="009663A1" w:rsidP="009663A1">
      <w:pPr>
        <w:jc w:val="both"/>
        <w:rPr>
          <w:rFonts w:ascii="Arial" w:eastAsia="Calibri" w:hAnsi="Arial" w:cs="Arial"/>
          <w:b/>
        </w:rPr>
      </w:pPr>
      <w:r w:rsidRPr="009663A1">
        <w:rPr>
          <w:rFonts w:ascii="Arial" w:eastAsia="Calibri" w:hAnsi="Arial" w:cs="Arial"/>
          <w:b/>
        </w:rPr>
        <w:t>Smluvní strany:</w:t>
      </w:r>
    </w:p>
    <w:p w14:paraId="3D124BB0" w14:textId="77777777" w:rsidR="009663A1" w:rsidRPr="009663A1" w:rsidRDefault="009663A1" w:rsidP="009663A1">
      <w:pPr>
        <w:spacing w:after="0" w:line="240" w:lineRule="auto"/>
        <w:jc w:val="both"/>
        <w:rPr>
          <w:rFonts w:ascii="Arial" w:eastAsia="Calibri" w:hAnsi="Arial" w:cs="Arial"/>
        </w:rPr>
      </w:pPr>
      <w:r w:rsidRPr="009663A1">
        <w:rPr>
          <w:rFonts w:ascii="Arial" w:eastAsia="Calibri" w:hAnsi="Arial" w:cs="Arial"/>
        </w:rPr>
        <w:t>1.</w:t>
      </w:r>
      <w:r w:rsidRPr="009663A1">
        <w:rPr>
          <w:rFonts w:ascii="Arial" w:eastAsia="Calibri" w:hAnsi="Arial" w:cs="Arial"/>
          <w:b/>
        </w:rPr>
        <w:tab/>
        <w:t>Západočeská univerzita v Plzni</w:t>
      </w:r>
      <w:r w:rsidRPr="009663A1">
        <w:rPr>
          <w:rFonts w:ascii="Arial" w:eastAsia="Calibri" w:hAnsi="Arial" w:cs="Arial"/>
          <w:b/>
        </w:rPr>
        <w:tab/>
      </w:r>
    </w:p>
    <w:p w14:paraId="01EE7D20" w14:textId="77777777" w:rsidR="009663A1" w:rsidRPr="009663A1" w:rsidRDefault="009663A1" w:rsidP="009663A1">
      <w:pPr>
        <w:spacing w:after="0" w:line="240" w:lineRule="auto"/>
        <w:jc w:val="both"/>
        <w:rPr>
          <w:rFonts w:ascii="Arial" w:eastAsia="Calibri" w:hAnsi="Arial" w:cs="Arial"/>
          <w:b/>
        </w:rPr>
      </w:pPr>
      <w:r w:rsidRPr="009663A1">
        <w:rPr>
          <w:rFonts w:ascii="Arial" w:eastAsia="Calibri" w:hAnsi="Arial" w:cs="Arial"/>
          <w:b/>
        </w:rPr>
        <w:tab/>
      </w:r>
      <w:r w:rsidRPr="00B56543">
        <w:rPr>
          <w:rFonts w:ascii="Arial" w:eastAsia="Calibri" w:hAnsi="Arial" w:cs="Arial"/>
        </w:rPr>
        <w:t>Sídlo:</w:t>
      </w:r>
      <w:r w:rsidRPr="009663A1">
        <w:rPr>
          <w:rFonts w:ascii="Arial" w:eastAsia="Calibri" w:hAnsi="Arial" w:cs="Arial"/>
          <w:b/>
        </w:rPr>
        <w:tab/>
      </w:r>
      <w:r w:rsidRPr="009663A1">
        <w:rPr>
          <w:rFonts w:ascii="Arial" w:eastAsia="Calibri" w:hAnsi="Arial" w:cs="Arial"/>
          <w:b/>
        </w:rPr>
        <w:tab/>
      </w:r>
      <w:r w:rsidRPr="009663A1">
        <w:rPr>
          <w:rFonts w:ascii="Arial" w:eastAsia="Calibri" w:hAnsi="Arial" w:cs="Arial"/>
          <w:b/>
        </w:rPr>
        <w:tab/>
      </w:r>
      <w:r w:rsidRPr="009663A1">
        <w:rPr>
          <w:rFonts w:ascii="Arial" w:eastAsia="Calibri" w:hAnsi="Arial" w:cs="Arial"/>
          <w:b/>
        </w:rPr>
        <w:tab/>
      </w:r>
      <w:r w:rsidRPr="009663A1">
        <w:rPr>
          <w:rFonts w:ascii="Arial" w:eastAsia="Calibri" w:hAnsi="Arial" w:cs="Arial"/>
          <w:b/>
        </w:rPr>
        <w:tab/>
      </w:r>
      <w:r w:rsidRPr="00B56543">
        <w:rPr>
          <w:rFonts w:ascii="Arial" w:eastAsia="Calibri" w:hAnsi="Arial" w:cs="Arial"/>
        </w:rPr>
        <w:t>Plzeň, Univerzitní 8, PSČ 301 00</w:t>
      </w:r>
    </w:p>
    <w:p w14:paraId="3542F477" w14:textId="77777777" w:rsidR="009663A1" w:rsidRPr="009663A1" w:rsidRDefault="009663A1" w:rsidP="009663A1">
      <w:pPr>
        <w:spacing w:after="0" w:line="240" w:lineRule="auto"/>
        <w:jc w:val="both"/>
        <w:rPr>
          <w:rFonts w:ascii="Arial" w:eastAsia="Calibri" w:hAnsi="Arial" w:cs="Arial"/>
        </w:rPr>
      </w:pPr>
      <w:r w:rsidRPr="009663A1">
        <w:rPr>
          <w:rFonts w:ascii="Arial" w:eastAsia="Calibri" w:hAnsi="Arial" w:cs="Arial"/>
        </w:rPr>
        <w:tab/>
        <w:t>IČO:</w:t>
      </w:r>
      <w:r w:rsidRPr="009663A1">
        <w:rPr>
          <w:rFonts w:ascii="Arial" w:eastAsia="Calibri" w:hAnsi="Arial" w:cs="Arial"/>
        </w:rPr>
        <w:tab/>
      </w:r>
      <w:r w:rsidRPr="009663A1">
        <w:rPr>
          <w:rFonts w:ascii="Arial" w:eastAsia="Calibri" w:hAnsi="Arial" w:cs="Arial"/>
        </w:rPr>
        <w:tab/>
      </w:r>
      <w:r w:rsidRPr="009663A1">
        <w:rPr>
          <w:rFonts w:ascii="Arial" w:eastAsia="Calibri" w:hAnsi="Arial" w:cs="Arial"/>
        </w:rPr>
        <w:tab/>
      </w:r>
      <w:r w:rsidRPr="009663A1">
        <w:rPr>
          <w:rFonts w:ascii="Arial" w:eastAsia="Calibri" w:hAnsi="Arial" w:cs="Arial"/>
        </w:rPr>
        <w:tab/>
      </w:r>
      <w:r w:rsidRPr="009663A1">
        <w:rPr>
          <w:rFonts w:ascii="Arial" w:eastAsia="Calibri" w:hAnsi="Arial" w:cs="Arial"/>
        </w:rPr>
        <w:tab/>
        <w:t>49777513</w:t>
      </w:r>
    </w:p>
    <w:p w14:paraId="64A949C7" w14:textId="77777777" w:rsidR="009663A1" w:rsidRPr="009663A1" w:rsidRDefault="009663A1" w:rsidP="009663A1">
      <w:pPr>
        <w:spacing w:after="0" w:line="240" w:lineRule="auto"/>
        <w:jc w:val="both"/>
        <w:rPr>
          <w:rFonts w:ascii="Arial" w:eastAsia="Calibri" w:hAnsi="Arial" w:cs="Arial"/>
        </w:rPr>
      </w:pPr>
      <w:r w:rsidRPr="009663A1">
        <w:rPr>
          <w:rFonts w:ascii="Arial" w:eastAsia="Calibri" w:hAnsi="Arial" w:cs="Arial"/>
        </w:rPr>
        <w:tab/>
        <w:t>DIČ:</w:t>
      </w:r>
      <w:r w:rsidRPr="009663A1">
        <w:rPr>
          <w:rFonts w:ascii="Arial" w:eastAsia="Calibri" w:hAnsi="Arial" w:cs="Arial"/>
        </w:rPr>
        <w:tab/>
      </w:r>
      <w:r w:rsidRPr="009663A1">
        <w:rPr>
          <w:rFonts w:ascii="Arial" w:eastAsia="Calibri" w:hAnsi="Arial" w:cs="Arial"/>
        </w:rPr>
        <w:tab/>
      </w:r>
      <w:r w:rsidRPr="009663A1">
        <w:rPr>
          <w:rFonts w:ascii="Arial" w:eastAsia="Calibri" w:hAnsi="Arial" w:cs="Arial"/>
        </w:rPr>
        <w:tab/>
      </w:r>
      <w:r w:rsidRPr="009663A1">
        <w:rPr>
          <w:rFonts w:ascii="Arial" w:eastAsia="Calibri" w:hAnsi="Arial" w:cs="Arial"/>
        </w:rPr>
        <w:tab/>
      </w:r>
      <w:r w:rsidRPr="009663A1">
        <w:rPr>
          <w:rFonts w:ascii="Arial" w:eastAsia="Calibri" w:hAnsi="Arial" w:cs="Arial"/>
        </w:rPr>
        <w:tab/>
        <w:t>CZ49777513</w:t>
      </w:r>
    </w:p>
    <w:p w14:paraId="48D93AE3" w14:textId="331F13FE" w:rsidR="009663A1" w:rsidRDefault="009663A1" w:rsidP="009663A1">
      <w:pPr>
        <w:spacing w:after="0" w:line="240" w:lineRule="auto"/>
        <w:jc w:val="both"/>
        <w:rPr>
          <w:rFonts w:ascii="Arial" w:eastAsia="Calibri" w:hAnsi="Arial" w:cs="Arial"/>
        </w:rPr>
      </w:pPr>
      <w:r w:rsidRPr="009663A1">
        <w:rPr>
          <w:rFonts w:ascii="Arial" w:eastAsia="Calibri" w:hAnsi="Arial" w:cs="Arial"/>
        </w:rPr>
        <w:tab/>
        <w:t>Zřízena zákonem č. 314/1991 Sb.</w:t>
      </w:r>
    </w:p>
    <w:p w14:paraId="4A4EB670" w14:textId="0A7CAD6B" w:rsidR="00ED0953" w:rsidRDefault="00ED0953" w:rsidP="009663A1">
      <w:pPr>
        <w:spacing w:after="0" w:line="240" w:lineRule="auto"/>
        <w:jc w:val="both"/>
        <w:rPr>
          <w:rFonts w:ascii="Arial" w:eastAsia="Calibri" w:hAnsi="Arial" w:cs="Arial"/>
        </w:rPr>
      </w:pPr>
      <w:r>
        <w:rPr>
          <w:rFonts w:ascii="Arial" w:eastAsia="Calibri" w:hAnsi="Arial" w:cs="Arial"/>
        </w:rPr>
        <w:tab/>
        <w:t xml:space="preserve">Osoba oprávněná zastupovat ve věcech smluvních: </w:t>
      </w:r>
    </w:p>
    <w:p w14:paraId="6C158CA7" w14:textId="20FF5614" w:rsidR="00ED0953" w:rsidRPr="009663A1" w:rsidRDefault="00ED0953" w:rsidP="009663A1">
      <w:pPr>
        <w:spacing w:after="0" w:line="240" w:lineRule="auto"/>
        <w:jc w:val="both"/>
        <w:rPr>
          <w:rFonts w:ascii="Arial" w:eastAsia="Calibri" w:hAnsi="Arial" w:cs="Arial"/>
        </w:rPr>
      </w:pPr>
      <w:r>
        <w:rPr>
          <w:rFonts w:ascii="Arial" w:eastAsia="Calibri" w:hAnsi="Arial" w:cs="Arial"/>
        </w:rPr>
        <w:tab/>
        <w:t>Ing. Petr Hofman - kvestor</w:t>
      </w:r>
    </w:p>
    <w:p w14:paraId="50B4F28D" w14:textId="77777777" w:rsidR="00B15D69" w:rsidRDefault="009663A1" w:rsidP="00B56543">
      <w:pPr>
        <w:spacing w:after="0" w:line="240" w:lineRule="auto"/>
        <w:ind w:firstLine="708"/>
        <w:jc w:val="both"/>
        <w:rPr>
          <w:rFonts w:ascii="Arial" w:eastAsia="Times New Roman" w:hAnsi="Arial" w:cs="Arial"/>
          <w:color w:val="000000"/>
        </w:rPr>
      </w:pPr>
      <w:r w:rsidRPr="009663A1">
        <w:rPr>
          <w:rFonts w:ascii="Arial" w:eastAsia="Times New Roman" w:hAnsi="Arial" w:cs="Arial"/>
          <w:color w:val="000000"/>
        </w:rPr>
        <w:t xml:space="preserve">Osoba oprávněná zastupovat ve věcech technických: </w:t>
      </w:r>
    </w:p>
    <w:p w14:paraId="48C9EE21" w14:textId="4CDA56B5" w:rsidR="009320AB" w:rsidRDefault="00633992" w:rsidP="00B56543">
      <w:pPr>
        <w:spacing w:after="0" w:line="240" w:lineRule="auto"/>
        <w:ind w:firstLine="708"/>
        <w:jc w:val="both"/>
        <w:rPr>
          <w:rFonts w:ascii="Arial" w:eastAsia="Calibri" w:hAnsi="Arial" w:cs="Arial"/>
        </w:rPr>
      </w:pPr>
      <w:proofErr w:type="spellStart"/>
      <w:r>
        <w:rPr>
          <w:rFonts w:ascii="Arial" w:eastAsia="Times New Roman" w:hAnsi="Arial" w:cs="Arial"/>
          <w:color w:val="000000"/>
        </w:rPr>
        <w:t>xxxx</w:t>
      </w:r>
      <w:proofErr w:type="spellEnd"/>
      <w:r w:rsidR="00B15D69">
        <w:rPr>
          <w:rFonts w:ascii="Arial" w:eastAsia="Calibri" w:hAnsi="Arial" w:cs="Arial"/>
        </w:rPr>
        <w:t xml:space="preserve"> </w:t>
      </w:r>
    </w:p>
    <w:p w14:paraId="60AE4334" w14:textId="77777777" w:rsidR="009663A1" w:rsidRPr="009663A1" w:rsidRDefault="009663A1" w:rsidP="00B56543">
      <w:pPr>
        <w:spacing w:after="0" w:line="240" w:lineRule="auto"/>
        <w:ind w:firstLine="708"/>
        <w:jc w:val="both"/>
        <w:rPr>
          <w:rFonts w:ascii="Arial" w:eastAsia="Calibri" w:hAnsi="Arial" w:cs="Arial"/>
        </w:rPr>
      </w:pPr>
      <w:r w:rsidRPr="009663A1">
        <w:rPr>
          <w:rFonts w:ascii="Arial" w:eastAsia="Calibri" w:hAnsi="Arial" w:cs="Arial"/>
        </w:rPr>
        <w:t>(dále jen „</w:t>
      </w:r>
      <w:r w:rsidRPr="009663A1">
        <w:rPr>
          <w:rFonts w:ascii="Arial" w:eastAsia="Calibri" w:hAnsi="Arial" w:cs="Arial"/>
          <w:b/>
        </w:rPr>
        <w:t>Objednatel</w:t>
      </w:r>
      <w:r w:rsidRPr="009663A1">
        <w:rPr>
          <w:rFonts w:ascii="Arial" w:eastAsia="Calibri" w:hAnsi="Arial" w:cs="Arial"/>
        </w:rPr>
        <w:t>“</w:t>
      </w:r>
      <w:r w:rsidR="00A44EFA">
        <w:rPr>
          <w:rFonts w:ascii="Arial" w:eastAsia="Calibri" w:hAnsi="Arial" w:cs="Arial"/>
        </w:rPr>
        <w:t xml:space="preserve"> nebo „objednatel“</w:t>
      </w:r>
      <w:r w:rsidRPr="009663A1">
        <w:rPr>
          <w:rFonts w:ascii="Arial" w:eastAsia="Calibri" w:hAnsi="Arial" w:cs="Arial"/>
        </w:rPr>
        <w:t>)</w:t>
      </w:r>
    </w:p>
    <w:p w14:paraId="18551D73" w14:textId="77777777" w:rsidR="009663A1" w:rsidRPr="009663A1" w:rsidRDefault="009663A1" w:rsidP="009663A1">
      <w:pPr>
        <w:jc w:val="both"/>
        <w:rPr>
          <w:rFonts w:ascii="Arial" w:eastAsia="Calibri" w:hAnsi="Arial" w:cs="Arial"/>
        </w:rPr>
      </w:pPr>
    </w:p>
    <w:p w14:paraId="14578C69" w14:textId="030EC19D" w:rsidR="009663A1" w:rsidRPr="005F1A14" w:rsidRDefault="009663A1" w:rsidP="009663A1">
      <w:pPr>
        <w:spacing w:after="0" w:line="240" w:lineRule="auto"/>
        <w:jc w:val="both"/>
        <w:rPr>
          <w:rFonts w:ascii="Arial" w:eastAsia="Calibri" w:hAnsi="Arial" w:cs="Arial"/>
          <w:b/>
        </w:rPr>
      </w:pPr>
      <w:r w:rsidRPr="009663A1">
        <w:rPr>
          <w:rFonts w:ascii="Arial" w:eastAsia="Calibri" w:hAnsi="Arial" w:cs="Arial"/>
        </w:rPr>
        <w:t>2.</w:t>
      </w:r>
      <w:r w:rsidRPr="009663A1">
        <w:rPr>
          <w:rFonts w:ascii="Arial" w:eastAsia="Calibri" w:hAnsi="Arial" w:cs="Arial"/>
        </w:rPr>
        <w:tab/>
      </w:r>
      <w:bookmarkStart w:id="1" w:name="_Hlk88813801"/>
      <w:r w:rsidR="00ED0953" w:rsidRPr="005F1A14">
        <w:rPr>
          <w:rFonts w:ascii="Arial" w:eastAsia="Calibri" w:hAnsi="Arial" w:cs="Arial"/>
          <w:b/>
        </w:rPr>
        <w:t>AS PROJEKT</w:t>
      </w:r>
      <w:r w:rsidR="007023C5">
        <w:rPr>
          <w:rFonts w:ascii="Arial" w:eastAsia="Calibri" w:hAnsi="Arial" w:cs="Arial"/>
          <w:b/>
        </w:rPr>
        <w:t>,</w:t>
      </w:r>
      <w:r w:rsidR="00ED0953" w:rsidRPr="005F1A14">
        <w:rPr>
          <w:rFonts w:ascii="Arial" w:eastAsia="Calibri" w:hAnsi="Arial" w:cs="Arial"/>
          <w:b/>
        </w:rPr>
        <w:t xml:space="preserve"> </w:t>
      </w:r>
      <w:proofErr w:type="spellStart"/>
      <w:proofErr w:type="gramStart"/>
      <w:r w:rsidR="005F1A14">
        <w:rPr>
          <w:rFonts w:ascii="Arial" w:eastAsia="Calibri" w:hAnsi="Arial" w:cs="Arial"/>
          <w:b/>
        </w:rPr>
        <w:t>spol.</w:t>
      </w:r>
      <w:r w:rsidR="00ED0953" w:rsidRPr="005F1A14">
        <w:rPr>
          <w:rFonts w:ascii="Arial" w:eastAsia="Calibri" w:hAnsi="Arial" w:cs="Arial"/>
          <w:b/>
        </w:rPr>
        <w:t>s</w:t>
      </w:r>
      <w:proofErr w:type="spellEnd"/>
      <w:proofErr w:type="gramEnd"/>
      <w:r w:rsidR="005F1A14">
        <w:rPr>
          <w:rFonts w:ascii="Arial" w:eastAsia="Calibri" w:hAnsi="Arial" w:cs="Arial"/>
          <w:b/>
        </w:rPr>
        <w:t xml:space="preserve"> </w:t>
      </w:r>
      <w:r w:rsidR="00ED0953" w:rsidRPr="005F1A14">
        <w:rPr>
          <w:rFonts w:ascii="Arial" w:eastAsia="Calibri" w:hAnsi="Arial" w:cs="Arial"/>
          <w:b/>
        </w:rPr>
        <w:t>r.o.</w:t>
      </w:r>
      <w:bookmarkEnd w:id="1"/>
    </w:p>
    <w:p w14:paraId="7DB2647E" w14:textId="550E4BCA" w:rsidR="009663A1" w:rsidRPr="005F1A14" w:rsidRDefault="009663A1" w:rsidP="009663A1">
      <w:pPr>
        <w:spacing w:after="0" w:line="240" w:lineRule="auto"/>
        <w:jc w:val="both"/>
        <w:rPr>
          <w:rFonts w:ascii="Arial" w:eastAsia="Calibri" w:hAnsi="Arial" w:cs="Arial"/>
        </w:rPr>
      </w:pPr>
      <w:r w:rsidRPr="005F1A14">
        <w:rPr>
          <w:rFonts w:ascii="Arial" w:eastAsia="Calibri" w:hAnsi="Arial" w:cs="Arial"/>
        </w:rPr>
        <w:tab/>
        <w:t>Sídlo:</w:t>
      </w:r>
      <w:r w:rsidRPr="005F1A14">
        <w:rPr>
          <w:rFonts w:ascii="Arial" w:eastAsia="Calibri" w:hAnsi="Arial" w:cs="Arial"/>
        </w:rPr>
        <w:tab/>
      </w:r>
      <w:r w:rsidRPr="005F1A14">
        <w:rPr>
          <w:rFonts w:ascii="Arial" w:eastAsia="Calibri" w:hAnsi="Arial" w:cs="Arial"/>
        </w:rPr>
        <w:tab/>
      </w:r>
      <w:r w:rsidRPr="005F1A14">
        <w:rPr>
          <w:rFonts w:ascii="Arial" w:eastAsia="Calibri" w:hAnsi="Arial" w:cs="Arial"/>
        </w:rPr>
        <w:tab/>
      </w:r>
      <w:r w:rsidRPr="005F1A14">
        <w:rPr>
          <w:rFonts w:ascii="Arial" w:eastAsia="Calibri" w:hAnsi="Arial" w:cs="Arial"/>
        </w:rPr>
        <w:tab/>
      </w:r>
      <w:r w:rsidRPr="005F1A14">
        <w:rPr>
          <w:rFonts w:ascii="Arial" w:eastAsia="Calibri" w:hAnsi="Arial" w:cs="Arial"/>
        </w:rPr>
        <w:tab/>
      </w:r>
      <w:r w:rsidR="00ED0953" w:rsidRPr="005F1A14">
        <w:rPr>
          <w:rFonts w:ascii="Arial" w:eastAsia="Calibri" w:hAnsi="Arial" w:cs="Arial"/>
        </w:rPr>
        <w:t>Zelenohorská 380/60a</w:t>
      </w:r>
      <w:r w:rsidR="007023C5">
        <w:rPr>
          <w:rFonts w:ascii="Arial" w:eastAsia="Calibri" w:hAnsi="Arial" w:cs="Arial"/>
        </w:rPr>
        <w:t>, Plzeň - Hradiště</w:t>
      </w:r>
    </w:p>
    <w:p w14:paraId="3FC6397F" w14:textId="755F20D6" w:rsidR="009663A1" w:rsidRPr="005F1A14" w:rsidRDefault="009663A1" w:rsidP="009663A1">
      <w:pPr>
        <w:spacing w:after="0" w:line="240" w:lineRule="auto"/>
        <w:jc w:val="both"/>
        <w:rPr>
          <w:rFonts w:ascii="Arial" w:eastAsia="Calibri" w:hAnsi="Arial" w:cs="Arial"/>
          <w:lang w:val="en-US"/>
        </w:rPr>
      </w:pPr>
      <w:r w:rsidRPr="005F1A14">
        <w:rPr>
          <w:rFonts w:ascii="Arial" w:eastAsia="Calibri" w:hAnsi="Arial" w:cs="Arial"/>
        </w:rPr>
        <w:tab/>
        <w:t>IČO:</w:t>
      </w:r>
      <w:r w:rsidRPr="005F1A14">
        <w:rPr>
          <w:rFonts w:ascii="Arial" w:eastAsia="Calibri" w:hAnsi="Arial" w:cs="Arial"/>
        </w:rPr>
        <w:tab/>
      </w:r>
      <w:r w:rsidRPr="005F1A14">
        <w:rPr>
          <w:rFonts w:ascii="Arial" w:eastAsia="Calibri" w:hAnsi="Arial" w:cs="Arial"/>
        </w:rPr>
        <w:tab/>
      </w:r>
      <w:r w:rsidRPr="005F1A14">
        <w:rPr>
          <w:rFonts w:ascii="Arial" w:eastAsia="Calibri" w:hAnsi="Arial" w:cs="Arial"/>
        </w:rPr>
        <w:tab/>
      </w:r>
      <w:r w:rsidRPr="005F1A14">
        <w:rPr>
          <w:rFonts w:ascii="Arial" w:eastAsia="Calibri" w:hAnsi="Arial" w:cs="Arial"/>
        </w:rPr>
        <w:tab/>
      </w:r>
      <w:r w:rsidRPr="005F1A14">
        <w:rPr>
          <w:rFonts w:ascii="Arial" w:eastAsia="Calibri" w:hAnsi="Arial" w:cs="Arial"/>
        </w:rPr>
        <w:tab/>
      </w:r>
      <w:r w:rsidR="00ED0953" w:rsidRPr="005F1A14">
        <w:rPr>
          <w:rFonts w:ascii="Arial" w:eastAsia="Calibri" w:hAnsi="Arial" w:cs="Arial"/>
        </w:rPr>
        <w:t>41636473</w:t>
      </w:r>
    </w:p>
    <w:p w14:paraId="3298A391" w14:textId="7FA2741C" w:rsidR="009663A1" w:rsidRPr="005F1A14" w:rsidRDefault="009663A1" w:rsidP="009663A1">
      <w:pPr>
        <w:spacing w:after="0" w:line="240" w:lineRule="auto"/>
        <w:jc w:val="both"/>
        <w:rPr>
          <w:rFonts w:ascii="Arial" w:eastAsia="Calibri" w:hAnsi="Arial" w:cs="Arial"/>
        </w:rPr>
      </w:pPr>
      <w:r w:rsidRPr="005F1A14">
        <w:rPr>
          <w:rFonts w:ascii="Arial" w:eastAsia="Calibri" w:hAnsi="Arial" w:cs="Arial"/>
        </w:rPr>
        <w:tab/>
        <w:t>DIČ:</w:t>
      </w:r>
      <w:r w:rsidRPr="005F1A14">
        <w:rPr>
          <w:rFonts w:ascii="Arial" w:eastAsia="Calibri" w:hAnsi="Arial" w:cs="Arial"/>
        </w:rPr>
        <w:tab/>
      </w:r>
      <w:r w:rsidRPr="005F1A14">
        <w:rPr>
          <w:rFonts w:ascii="Arial" w:eastAsia="Calibri" w:hAnsi="Arial" w:cs="Arial"/>
        </w:rPr>
        <w:tab/>
      </w:r>
      <w:r w:rsidRPr="005F1A14">
        <w:rPr>
          <w:rFonts w:ascii="Arial" w:eastAsia="Calibri" w:hAnsi="Arial" w:cs="Arial"/>
        </w:rPr>
        <w:tab/>
      </w:r>
      <w:r w:rsidRPr="005F1A14">
        <w:rPr>
          <w:rFonts w:ascii="Arial" w:eastAsia="Calibri" w:hAnsi="Arial" w:cs="Arial"/>
        </w:rPr>
        <w:tab/>
      </w:r>
      <w:r w:rsidRPr="005F1A14">
        <w:rPr>
          <w:rFonts w:ascii="Arial" w:eastAsia="Calibri" w:hAnsi="Arial" w:cs="Arial"/>
        </w:rPr>
        <w:tab/>
      </w:r>
      <w:r w:rsidR="00ED0953" w:rsidRPr="005F1A14">
        <w:rPr>
          <w:rFonts w:ascii="Arial" w:eastAsia="Calibri" w:hAnsi="Arial" w:cs="Arial"/>
        </w:rPr>
        <w:t>CZ41636473</w:t>
      </w:r>
    </w:p>
    <w:p w14:paraId="24C7B0C4" w14:textId="17511BFF" w:rsidR="009663A1" w:rsidRPr="005F1A14" w:rsidRDefault="009663A1" w:rsidP="009663A1">
      <w:pPr>
        <w:spacing w:after="0" w:line="240" w:lineRule="auto"/>
        <w:jc w:val="both"/>
        <w:rPr>
          <w:rFonts w:ascii="Arial" w:eastAsia="Calibri" w:hAnsi="Arial" w:cs="Arial"/>
        </w:rPr>
      </w:pPr>
      <w:r w:rsidRPr="005F1A14">
        <w:rPr>
          <w:rFonts w:ascii="Arial" w:eastAsia="Calibri" w:hAnsi="Arial" w:cs="Arial"/>
        </w:rPr>
        <w:tab/>
        <w:t>Zastoupený:</w:t>
      </w:r>
      <w:r w:rsidRPr="005F1A14">
        <w:rPr>
          <w:rFonts w:ascii="Arial" w:eastAsia="Calibri" w:hAnsi="Arial" w:cs="Arial"/>
        </w:rPr>
        <w:tab/>
      </w:r>
      <w:r w:rsidRPr="005F1A14">
        <w:rPr>
          <w:rFonts w:ascii="Arial" w:eastAsia="Calibri" w:hAnsi="Arial" w:cs="Arial"/>
        </w:rPr>
        <w:tab/>
      </w:r>
      <w:r w:rsidRPr="005F1A14">
        <w:rPr>
          <w:rFonts w:ascii="Arial" w:eastAsia="Calibri" w:hAnsi="Arial" w:cs="Arial"/>
        </w:rPr>
        <w:tab/>
      </w:r>
      <w:r w:rsidRPr="005F1A14">
        <w:rPr>
          <w:rFonts w:ascii="Arial" w:eastAsia="Calibri" w:hAnsi="Arial" w:cs="Arial"/>
        </w:rPr>
        <w:tab/>
      </w:r>
      <w:proofErr w:type="spellStart"/>
      <w:r w:rsidR="00633992">
        <w:rPr>
          <w:rFonts w:ascii="Arial" w:eastAsia="Calibri" w:hAnsi="Arial" w:cs="Arial"/>
        </w:rPr>
        <w:t>xxxx</w:t>
      </w:r>
      <w:proofErr w:type="spellEnd"/>
    </w:p>
    <w:p w14:paraId="5B3E208C" w14:textId="22B94829" w:rsidR="009663A1" w:rsidRDefault="009663A1" w:rsidP="009663A1">
      <w:pPr>
        <w:spacing w:after="0" w:line="240" w:lineRule="auto"/>
        <w:jc w:val="both"/>
        <w:rPr>
          <w:rFonts w:ascii="Arial" w:eastAsia="Calibri" w:hAnsi="Arial" w:cs="Arial"/>
        </w:rPr>
      </w:pPr>
      <w:r w:rsidRPr="005F1A14">
        <w:rPr>
          <w:rFonts w:ascii="Arial" w:eastAsia="Calibri" w:hAnsi="Arial" w:cs="Arial"/>
        </w:rPr>
        <w:tab/>
        <w:t>Bankovní spojení:</w:t>
      </w:r>
      <w:r w:rsidRPr="005F1A14">
        <w:rPr>
          <w:rFonts w:ascii="Arial" w:eastAsia="Calibri" w:hAnsi="Arial" w:cs="Arial"/>
        </w:rPr>
        <w:tab/>
      </w:r>
      <w:r w:rsidRPr="005F1A14">
        <w:rPr>
          <w:rFonts w:ascii="Arial" w:eastAsia="Calibri" w:hAnsi="Arial" w:cs="Arial"/>
        </w:rPr>
        <w:tab/>
      </w:r>
      <w:r w:rsidRPr="005F1A14">
        <w:rPr>
          <w:rFonts w:ascii="Arial" w:eastAsia="Calibri" w:hAnsi="Arial" w:cs="Arial"/>
        </w:rPr>
        <w:tab/>
      </w:r>
      <w:r w:rsidR="006B2350">
        <w:rPr>
          <w:rFonts w:ascii="Arial" w:eastAsia="Calibri" w:hAnsi="Arial" w:cs="Arial"/>
        </w:rPr>
        <w:t>107-4305740227/0100</w:t>
      </w:r>
    </w:p>
    <w:p w14:paraId="06D10E72" w14:textId="03E05DA9" w:rsidR="006B2350" w:rsidRPr="009663A1" w:rsidRDefault="006B2350" w:rsidP="006B2350">
      <w:pPr>
        <w:spacing w:after="0" w:line="240" w:lineRule="auto"/>
        <w:ind w:left="4248" w:firstLine="5"/>
        <w:jc w:val="both"/>
        <w:rPr>
          <w:rFonts w:ascii="Arial" w:eastAsia="Calibri" w:hAnsi="Arial" w:cs="Arial"/>
        </w:rPr>
      </w:pPr>
      <w:r w:rsidRPr="009663A1">
        <w:rPr>
          <w:rFonts w:ascii="Arial" w:eastAsia="Calibri" w:hAnsi="Arial" w:cs="Arial"/>
        </w:rPr>
        <w:t>Komerční banka, a.s., Plzeň – město</w:t>
      </w:r>
    </w:p>
    <w:p w14:paraId="79737CCA" w14:textId="0A27BDF9" w:rsidR="009663A1" w:rsidRPr="009663A1" w:rsidRDefault="009663A1" w:rsidP="009663A1">
      <w:pPr>
        <w:spacing w:after="0" w:line="240" w:lineRule="auto"/>
        <w:jc w:val="both"/>
        <w:rPr>
          <w:rFonts w:ascii="Arial" w:eastAsia="Calibri" w:hAnsi="Arial" w:cs="Arial"/>
        </w:rPr>
      </w:pPr>
      <w:r w:rsidRPr="005F1A14">
        <w:rPr>
          <w:rFonts w:ascii="Arial" w:eastAsia="Calibri" w:hAnsi="Arial" w:cs="Arial"/>
        </w:rPr>
        <w:tab/>
        <w:t>Z</w:t>
      </w:r>
      <w:r w:rsidR="002020F6" w:rsidRPr="005F1A14">
        <w:rPr>
          <w:rFonts w:ascii="Arial" w:eastAsia="Calibri" w:hAnsi="Arial" w:cs="Arial"/>
        </w:rPr>
        <w:t xml:space="preserve">apsaný v obchodním rejstříku: </w:t>
      </w:r>
      <w:r w:rsidR="002020F6" w:rsidRPr="005F1A14">
        <w:rPr>
          <w:rFonts w:ascii="Arial" w:eastAsia="Calibri" w:hAnsi="Arial" w:cs="Arial"/>
        </w:rPr>
        <w:tab/>
      </w:r>
      <w:r w:rsidR="005F1A14">
        <w:rPr>
          <w:rFonts w:ascii="Arial" w:eastAsia="Calibri" w:hAnsi="Arial" w:cs="Arial"/>
        </w:rPr>
        <w:t xml:space="preserve">spisová zn. </w:t>
      </w:r>
      <w:r w:rsidR="005F1A14" w:rsidRPr="005F1A14">
        <w:rPr>
          <w:rFonts w:ascii="Arial" w:eastAsia="Calibri" w:hAnsi="Arial" w:cs="Arial"/>
        </w:rPr>
        <w:t>C 686 vedená u Krajského soudu v Plzn</w:t>
      </w:r>
      <w:r w:rsidR="005F1A14">
        <w:rPr>
          <w:rFonts w:ascii="Arial" w:eastAsia="Calibri" w:hAnsi="Arial" w:cs="Arial"/>
        </w:rPr>
        <w:t>i</w:t>
      </w:r>
    </w:p>
    <w:p w14:paraId="5E873ABB" w14:textId="77777777" w:rsidR="009663A1" w:rsidRPr="009663A1" w:rsidRDefault="009663A1" w:rsidP="009663A1">
      <w:pPr>
        <w:spacing w:after="0" w:line="240" w:lineRule="auto"/>
        <w:jc w:val="both"/>
        <w:rPr>
          <w:rFonts w:ascii="Arial" w:eastAsia="Calibri" w:hAnsi="Arial" w:cs="Arial"/>
        </w:rPr>
      </w:pPr>
      <w:r w:rsidRPr="009663A1">
        <w:rPr>
          <w:rFonts w:ascii="Arial" w:eastAsia="Calibri" w:hAnsi="Arial" w:cs="Arial"/>
        </w:rPr>
        <w:tab/>
      </w:r>
    </w:p>
    <w:p w14:paraId="04E500C3" w14:textId="77777777" w:rsidR="009663A1" w:rsidRPr="009663A1" w:rsidRDefault="009663A1" w:rsidP="009663A1">
      <w:pPr>
        <w:tabs>
          <w:tab w:val="left" w:pos="383"/>
        </w:tabs>
        <w:spacing w:after="0" w:line="240" w:lineRule="auto"/>
        <w:ind w:left="709"/>
        <w:rPr>
          <w:rFonts w:ascii="Arial" w:eastAsia="Times New Roman" w:hAnsi="Arial" w:cs="Arial"/>
          <w:color w:val="000000"/>
        </w:rPr>
      </w:pPr>
      <w:r w:rsidRPr="009663A1">
        <w:rPr>
          <w:rFonts w:ascii="Arial" w:eastAsia="Times New Roman" w:hAnsi="Arial" w:cs="Arial"/>
          <w:color w:val="000000"/>
        </w:rPr>
        <w:t xml:space="preserve">Osoba oprávněna zastupovat ve věcech smluvních:  </w:t>
      </w:r>
    </w:p>
    <w:p w14:paraId="1BD24978" w14:textId="1237D951" w:rsidR="009663A1" w:rsidRPr="009663A1" w:rsidRDefault="00633992" w:rsidP="009663A1">
      <w:pPr>
        <w:tabs>
          <w:tab w:val="left" w:pos="383"/>
        </w:tabs>
        <w:spacing w:after="0" w:line="240" w:lineRule="auto"/>
        <w:ind w:left="709"/>
        <w:rPr>
          <w:rFonts w:ascii="Arial" w:eastAsia="Times New Roman" w:hAnsi="Arial" w:cs="Arial"/>
          <w:color w:val="000000"/>
        </w:rPr>
      </w:pPr>
      <w:proofErr w:type="spellStart"/>
      <w:r>
        <w:rPr>
          <w:rFonts w:ascii="Arial" w:eastAsia="Calibri" w:hAnsi="Arial" w:cs="Arial"/>
        </w:rPr>
        <w:t>xxxx</w:t>
      </w:r>
      <w:proofErr w:type="spellEnd"/>
    </w:p>
    <w:p w14:paraId="6D594D05" w14:textId="77777777" w:rsidR="009663A1" w:rsidRPr="009663A1" w:rsidRDefault="009663A1" w:rsidP="009663A1">
      <w:pPr>
        <w:tabs>
          <w:tab w:val="left" w:pos="383"/>
        </w:tabs>
        <w:spacing w:after="0" w:line="240" w:lineRule="auto"/>
        <w:ind w:left="709"/>
        <w:rPr>
          <w:rFonts w:ascii="Arial" w:eastAsia="Times New Roman" w:hAnsi="Arial" w:cs="Arial"/>
          <w:color w:val="000000"/>
        </w:rPr>
      </w:pPr>
      <w:r w:rsidRPr="009663A1">
        <w:rPr>
          <w:rFonts w:ascii="Arial" w:eastAsia="Times New Roman" w:hAnsi="Arial" w:cs="Arial"/>
          <w:color w:val="000000"/>
        </w:rPr>
        <w:t>Osoba oprávněna jednat ve věcech technických:</w:t>
      </w:r>
    </w:p>
    <w:p w14:paraId="46C26814" w14:textId="556E269B" w:rsidR="005F1A14" w:rsidRPr="009663A1" w:rsidRDefault="00633992" w:rsidP="005F1A14">
      <w:pPr>
        <w:tabs>
          <w:tab w:val="left" w:pos="383"/>
        </w:tabs>
        <w:spacing w:after="0" w:line="240" w:lineRule="auto"/>
        <w:ind w:left="709"/>
        <w:rPr>
          <w:rFonts w:ascii="Arial" w:eastAsia="Times New Roman" w:hAnsi="Arial" w:cs="Arial"/>
          <w:color w:val="000000"/>
        </w:rPr>
      </w:pPr>
      <w:proofErr w:type="spellStart"/>
      <w:r>
        <w:rPr>
          <w:rFonts w:ascii="Arial" w:eastAsia="Calibri" w:hAnsi="Arial" w:cs="Arial"/>
        </w:rPr>
        <w:t>xxxx</w:t>
      </w:r>
      <w:proofErr w:type="spellEnd"/>
    </w:p>
    <w:p w14:paraId="36B68358" w14:textId="364A9F59" w:rsidR="00FC662D" w:rsidRPr="00B4013B" w:rsidRDefault="009663A1" w:rsidP="005F1A14">
      <w:pPr>
        <w:tabs>
          <w:tab w:val="left" w:pos="383"/>
        </w:tabs>
        <w:spacing w:after="0" w:line="240" w:lineRule="auto"/>
        <w:ind w:left="709"/>
        <w:rPr>
          <w:rFonts w:ascii="Arial" w:eastAsia="Calibri" w:hAnsi="Arial" w:cs="Arial"/>
        </w:rPr>
      </w:pPr>
      <w:r w:rsidRPr="009663A1">
        <w:rPr>
          <w:rFonts w:ascii="Arial" w:eastAsia="Calibri" w:hAnsi="Arial" w:cs="Arial"/>
        </w:rPr>
        <w:t>(dále jen „</w:t>
      </w:r>
      <w:r w:rsidRPr="009663A1">
        <w:rPr>
          <w:rFonts w:ascii="Arial" w:eastAsia="Calibri" w:hAnsi="Arial" w:cs="Arial"/>
          <w:b/>
        </w:rPr>
        <w:t>Zhotovitel</w:t>
      </w:r>
      <w:r w:rsidRPr="009663A1">
        <w:rPr>
          <w:rFonts w:ascii="Arial" w:eastAsia="Calibri" w:hAnsi="Arial" w:cs="Arial"/>
        </w:rPr>
        <w:t>“</w:t>
      </w:r>
      <w:r w:rsidR="00A44EFA">
        <w:rPr>
          <w:rFonts w:ascii="Arial" w:eastAsia="Calibri" w:hAnsi="Arial" w:cs="Arial"/>
        </w:rPr>
        <w:t xml:space="preserve"> nebo „zhotovitel“</w:t>
      </w:r>
      <w:r w:rsidRPr="009663A1">
        <w:rPr>
          <w:rFonts w:ascii="Arial" w:eastAsia="Calibri" w:hAnsi="Arial" w:cs="Arial"/>
        </w:rPr>
        <w:t>)</w:t>
      </w:r>
    </w:p>
    <w:p w14:paraId="12D99F2A" w14:textId="1A77E5B7" w:rsidR="004D12EA" w:rsidRDefault="004D12EA" w:rsidP="00990FAE">
      <w:pPr>
        <w:spacing w:after="0" w:line="240" w:lineRule="auto"/>
        <w:jc w:val="center"/>
        <w:rPr>
          <w:rFonts w:ascii="Arial" w:eastAsia="Calibri" w:hAnsi="Arial" w:cs="Arial"/>
          <w:b/>
          <w:bCs/>
        </w:rPr>
      </w:pPr>
    </w:p>
    <w:p w14:paraId="301D332F" w14:textId="0873BCCB" w:rsidR="009663A1" w:rsidRPr="00A70DE9" w:rsidRDefault="009663A1" w:rsidP="00A70DE9">
      <w:pPr>
        <w:pStyle w:val="Odstavecseseznamem"/>
        <w:keepNext/>
        <w:numPr>
          <w:ilvl w:val="0"/>
          <w:numId w:val="45"/>
        </w:numPr>
        <w:spacing w:before="240" w:after="120" w:line="240" w:lineRule="auto"/>
        <w:ind w:left="714" w:hanging="357"/>
        <w:contextualSpacing w:val="0"/>
        <w:jc w:val="center"/>
        <w:rPr>
          <w:rFonts w:ascii="Arial" w:hAnsi="Arial" w:cs="Arial"/>
          <w:b/>
          <w:bCs/>
        </w:rPr>
      </w:pPr>
      <w:r w:rsidRPr="00A70DE9">
        <w:rPr>
          <w:rFonts w:ascii="Arial" w:hAnsi="Arial" w:cs="Arial"/>
          <w:b/>
          <w:bCs/>
        </w:rPr>
        <w:t xml:space="preserve">Předmět </w:t>
      </w:r>
      <w:r w:rsidR="00FC662D" w:rsidRPr="00A70DE9">
        <w:rPr>
          <w:rFonts w:ascii="Arial" w:hAnsi="Arial" w:cs="Arial"/>
          <w:b/>
          <w:bCs/>
        </w:rPr>
        <w:t xml:space="preserve">a účel </w:t>
      </w:r>
      <w:r w:rsidRPr="00A70DE9">
        <w:rPr>
          <w:rFonts w:ascii="Arial" w:hAnsi="Arial" w:cs="Arial"/>
          <w:b/>
          <w:bCs/>
        </w:rPr>
        <w:t>smlouvy</w:t>
      </w:r>
    </w:p>
    <w:p w14:paraId="6B415E93" w14:textId="3B5F443D" w:rsidR="009663A1" w:rsidRPr="00A70DE9" w:rsidRDefault="00FC662D" w:rsidP="00FD4161">
      <w:pPr>
        <w:pStyle w:val="Odstavecseseznamem"/>
        <w:widowControl w:val="0"/>
        <w:numPr>
          <w:ilvl w:val="1"/>
          <w:numId w:val="44"/>
        </w:numPr>
        <w:suppressAutoHyphens/>
        <w:spacing w:before="120" w:after="120" w:line="240" w:lineRule="auto"/>
        <w:ind w:left="567" w:hanging="567"/>
        <w:jc w:val="both"/>
        <w:outlineLvl w:val="0"/>
        <w:rPr>
          <w:rFonts w:ascii="Arial" w:hAnsi="Arial" w:cs="Arial"/>
          <w:i/>
        </w:rPr>
      </w:pPr>
      <w:r w:rsidRPr="00A70DE9">
        <w:rPr>
          <w:rStyle w:val="l-L2Char"/>
          <w:rFonts w:eastAsiaTheme="minorHAnsi" w:cs="Arial"/>
        </w:rPr>
        <w:t>Účelem této smlouvy je zajištění vypracování</w:t>
      </w:r>
      <w:r w:rsidR="00E276D0" w:rsidRPr="00A70DE9">
        <w:rPr>
          <w:rStyle w:val="l-L2Char"/>
          <w:rFonts w:eastAsiaTheme="minorHAnsi" w:cs="Arial"/>
        </w:rPr>
        <w:t xml:space="preserve"> </w:t>
      </w:r>
      <w:r w:rsidR="006B2350" w:rsidRPr="00A70DE9">
        <w:rPr>
          <w:rStyle w:val="l-L2Char"/>
          <w:rFonts w:eastAsiaTheme="minorHAnsi" w:cs="Arial"/>
        </w:rPr>
        <w:t>ověřovací studie</w:t>
      </w:r>
      <w:r w:rsidR="0015600A" w:rsidRPr="00A70DE9">
        <w:rPr>
          <w:rStyle w:val="l-L2Char"/>
          <w:rFonts w:eastAsiaTheme="minorHAnsi" w:cs="Arial"/>
        </w:rPr>
        <w:t xml:space="preserve"> úprav stávajícího interiéru Fakulty elektrotechnické</w:t>
      </w:r>
      <w:r w:rsidR="00004426" w:rsidRPr="00A70DE9">
        <w:rPr>
          <w:rStyle w:val="l-L2Char"/>
          <w:rFonts w:eastAsiaTheme="minorHAnsi" w:cs="Arial"/>
        </w:rPr>
        <w:t xml:space="preserve"> (dále jen „studie“)</w:t>
      </w:r>
      <w:r w:rsidR="0015600A" w:rsidRPr="00A70DE9">
        <w:rPr>
          <w:rStyle w:val="l-L2Char"/>
          <w:rFonts w:eastAsiaTheme="minorHAnsi" w:cs="Arial"/>
        </w:rPr>
        <w:t>. Tato studie bude v budoucnu sloužit jako podklad pro vypracování dalšího stupně projektové dokumentace.</w:t>
      </w:r>
    </w:p>
    <w:p w14:paraId="45D618B3" w14:textId="0AE29B35" w:rsidR="007C220A" w:rsidRDefault="00FC662D" w:rsidP="00A70DE9">
      <w:pPr>
        <w:pStyle w:val="l-L1"/>
        <w:keepNext w:val="0"/>
        <w:numPr>
          <w:ilvl w:val="0"/>
          <w:numId w:val="0"/>
        </w:numPr>
        <w:spacing w:before="120" w:after="120"/>
        <w:ind w:left="567"/>
        <w:jc w:val="both"/>
        <w:rPr>
          <w:rStyle w:val="l-L2Char"/>
          <w:rFonts w:cs="Arial"/>
          <w:szCs w:val="22"/>
          <w:u w:val="none"/>
        </w:rPr>
      </w:pPr>
      <w:r w:rsidRPr="0094298A">
        <w:rPr>
          <w:rStyle w:val="l-L2Char"/>
          <w:rFonts w:cs="Arial"/>
          <w:b w:val="0"/>
          <w:szCs w:val="22"/>
          <w:u w:val="none"/>
        </w:rPr>
        <w:t xml:space="preserve">Název </w:t>
      </w:r>
      <w:r w:rsidR="0015600A">
        <w:rPr>
          <w:rStyle w:val="l-L2Char"/>
          <w:rFonts w:cs="Arial"/>
          <w:b w:val="0"/>
          <w:szCs w:val="22"/>
          <w:u w:val="none"/>
        </w:rPr>
        <w:t>akce</w:t>
      </w:r>
      <w:r w:rsidRPr="0094298A">
        <w:rPr>
          <w:rStyle w:val="l-L2Char"/>
          <w:rFonts w:cs="Arial"/>
          <w:b w:val="0"/>
          <w:szCs w:val="22"/>
          <w:u w:val="none"/>
        </w:rPr>
        <w:t xml:space="preserve">: </w:t>
      </w:r>
      <w:r w:rsidR="0015600A" w:rsidRPr="0015600A">
        <w:rPr>
          <w:rStyle w:val="l-L2Char"/>
          <w:rFonts w:cs="Arial"/>
          <w:bCs/>
          <w:szCs w:val="22"/>
          <w:u w:val="none"/>
        </w:rPr>
        <w:t>ZČU – Úpravy interiérů v budově FEL, Univerzitní 26, Plzeň – ověřovací studie</w:t>
      </w:r>
    </w:p>
    <w:p w14:paraId="417E6910" w14:textId="46ADCDC1" w:rsidR="00FC662D" w:rsidRPr="0094298A" w:rsidRDefault="00FC662D" w:rsidP="00A70DE9">
      <w:pPr>
        <w:pStyle w:val="l-L1"/>
        <w:keepNext w:val="0"/>
        <w:numPr>
          <w:ilvl w:val="0"/>
          <w:numId w:val="0"/>
        </w:numPr>
        <w:spacing w:before="120" w:after="120"/>
        <w:ind w:left="567"/>
        <w:jc w:val="both"/>
        <w:rPr>
          <w:rStyle w:val="l-L2Char"/>
          <w:rFonts w:cs="Arial"/>
          <w:b w:val="0"/>
          <w:szCs w:val="22"/>
          <w:u w:val="none"/>
        </w:rPr>
      </w:pPr>
      <w:r w:rsidRPr="0094298A">
        <w:rPr>
          <w:rStyle w:val="l-L2Char"/>
          <w:rFonts w:cs="Arial"/>
          <w:b w:val="0"/>
          <w:szCs w:val="22"/>
          <w:u w:val="none"/>
        </w:rPr>
        <w:t xml:space="preserve">Místo stavby:  </w:t>
      </w:r>
      <w:r w:rsidR="0094298A" w:rsidRPr="0094298A">
        <w:rPr>
          <w:rStyle w:val="l-L2Char"/>
          <w:rFonts w:cs="Arial"/>
          <w:b w:val="0"/>
          <w:szCs w:val="22"/>
          <w:u w:val="none"/>
        </w:rPr>
        <w:t>Areál ZČU na Borských polích, Univerzitní 2</w:t>
      </w:r>
      <w:r w:rsidR="0015600A">
        <w:rPr>
          <w:rStyle w:val="l-L2Char"/>
          <w:rFonts w:cs="Arial"/>
          <w:b w:val="0"/>
          <w:szCs w:val="22"/>
          <w:u w:val="none"/>
        </w:rPr>
        <w:t>6</w:t>
      </w:r>
      <w:r w:rsidR="0094298A" w:rsidRPr="0094298A">
        <w:rPr>
          <w:rStyle w:val="l-L2Char"/>
          <w:rFonts w:cs="Arial"/>
          <w:b w:val="0"/>
          <w:szCs w:val="22"/>
          <w:u w:val="none"/>
        </w:rPr>
        <w:t>, Plzeň</w:t>
      </w:r>
    </w:p>
    <w:p w14:paraId="29916314" w14:textId="37C208E6" w:rsidR="00B959F6" w:rsidRPr="0094298A" w:rsidRDefault="00FC662D" w:rsidP="00A70DE9">
      <w:pPr>
        <w:widowControl w:val="0"/>
        <w:suppressAutoHyphens/>
        <w:spacing w:before="120" w:after="120" w:line="240" w:lineRule="auto"/>
        <w:ind w:left="567"/>
        <w:jc w:val="both"/>
        <w:outlineLvl w:val="0"/>
        <w:rPr>
          <w:rStyle w:val="l-L2Char"/>
          <w:rFonts w:eastAsiaTheme="minorHAnsi" w:cs="Arial"/>
        </w:rPr>
      </w:pPr>
      <w:r w:rsidRPr="0094298A">
        <w:rPr>
          <w:rStyle w:val="l-L2Char"/>
          <w:rFonts w:eastAsiaTheme="minorHAnsi" w:cs="Arial"/>
        </w:rPr>
        <w:t xml:space="preserve">Popis stavby: </w:t>
      </w:r>
      <w:r w:rsidR="0094298A" w:rsidRPr="0094298A">
        <w:rPr>
          <w:rStyle w:val="l-L2Char"/>
          <w:rFonts w:eastAsiaTheme="minorHAnsi" w:cs="Arial"/>
        </w:rPr>
        <w:t xml:space="preserve">Stávající </w:t>
      </w:r>
      <w:r w:rsidR="007C220A">
        <w:rPr>
          <w:rStyle w:val="l-L2Char"/>
          <w:rFonts w:eastAsiaTheme="minorHAnsi" w:cs="Arial"/>
        </w:rPr>
        <w:t>objekt</w:t>
      </w:r>
      <w:r w:rsidR="0094298A" w:rsidRPr="0094298A">
        <w:rPr>
          <w:rStyle w:val="l-L2Char"/>
          <w:rFonts w:eastAsiaTheme="minorHAnsi" w:cs="Arial"/>
        </w:rPr>
        <w:t xml:space="preserve"> </w:t>
      </w:r>
      <w:r w:rsidR="0015600A">
        <w:rPr>
          <w:rStyle w:val="l-L2Char"/>
          <w:rFonts w:eastAsiaTheme="minorHAnsi" w:cs="Arial"/>
        </w:rPr>
        <w:t xml:space="preserve">Fakulty elektrotechnické </w:t>
      </w:r>
      <w:r w:rsidR="0094298A" w:rsidRPr="0094298A">
        <w:rPr>
          <w:rStyle w:val="l-L2Char"/>
          <w:rFonts w:eastAsiaTheme="minorHAnsi" w:cs="Arial"/>
        </w:rPr>
        <w:t xml:space="preserve">byl </w:t>
      </w:r>
      <w:r w:rsidR="0094298A" w:rsidRPr="00B60799">
        <w:rPr>
          <w:rStyle w:val="l-L2Char"/>
          <w:rFonts w:eastAsiaTheme="minorHAnsi" w:cs="Arial"/>
        </w:rPr>
        <w:t xml:space="preserve">vybudován v r. </w:t>
      </w:r>
      <w:r w:rsidR="00B60799" w:rsidRPr="00B60799">
        <w:rPr>
          <w:rStyle w:val="l-L2Char"/>
          <w:rFonts w:eastAsiaTheme="minorHAnsi" w:cs="Arial"/>
        </w:rPr>
        <w:t>2005</w:t>
      </w:r>
      <w:r w:rsidR="00010A84" w:rsidRPr="00B60799">
        <w:rPr>
          <w:rStyle w:val="l-L2Char"/>
          <w:rFonts w:eastAsiaTheme="minorHAnsi" w:cs="Arial"/>
        </w:rPr>
        <w:t xml:space="preserve"> </w:t>
      </w:r>
      <w:r w:rsidR="0015600A" w:rsidRPr="00B60799">
        <w:rPr>
          <w:rStyle w:val="l-L2Char"/>
          <w:rFonts w:eastAsiaTheme="minorHAnsi" w:cs="Arial"/>
        </w:rPr>
        <w:t>na</w:t>
      </w:r>
      <w:r w:rsidR="0015600A">
        <w:rPr>
          <w:rStyle w:val="l-L2Char"/>
          <w:rFonts w:eastAsiaTheme="minorHAnsi" w:cs="Arial"/>
        </w:rPr>
        <w:t xml:space="preserve"> základě návrhu a projektové dokumentace zpracované </w:t>
      </w:r>
      <w:proofErr w:type="gramStart"/>
      <w:r w:rsidR="0015600A">
        <w:rPr>
          <w:rStyle w:val="l-L2Char"/>
          <w:rFonts w:eastAsiaTheme="minorHAnsi" w:cs="Arial"/>
        </w:rPr>
        <w:t>ing.</w:t>
      </w:r>
      <w:proofErr w:type="gramEnd"/>
      <w:r w:rsidR="0015600A">
        <w:rPr>
          <w:rStyle w:val="l-L2Char"/>
          <w:rFonts w:eastAsiaTheme="minorHAnsi" w:cs="Arial"/>
        </w:rPr>
        <w:t xml:space="preserve"> arch. Pavlem Němečkem, CSc. Součástí </w:t>
      </w:r>
      <w:r w:rsidR="0015600A">
        <w:rPr>
          <w:rStyle w:val="l-L2Char"/>
          <w:rFonts w:eastAsiaTheme="minorHAnsi" w:cs="Arial"/>
        </w:rPr>
        <w:lastRenderedPageBreak/>
        <w:t>byl i návrh interiéru objektů.</w:t>
      </w:r>
    </w:p>
    <w:p w14:paraId="4992CF0E" w14:textId="28B4F017" w:rsidR="00FC662D" w:rsidRPr="0094298A" w:rsidRDefault="00B959F6" w:rsidP="00A70DE9">
      <w:pPr>
        <w:widowControl w:val="0"/>
        <w:suppressAutoHyphens/>
        <w:spacing w:before="120" w:after="120" w:line="240" w:lineRule="auto"/>
        <w:ind w:left="567"/>
        <w:jc w:val="both"/>
        <w:outlineLvl w:val="0"/>
        <w:rPr>
          <w:rFonts w:ascii="Arial" w:eastAsia="Calibri" w:hAnsi="Arial" w:cs="Arial"/>
          <w:i/>
        </w:rPr>
      </w:pPr>
      <w:r w:rsidRPr="0094298A">
        <w:rPr>
          <w:rStyle w:val="l-L2Char"/>
          <w:rFonts w:eastAsiaTheme="minorHAnsi" w:cs="Arial"/>
        </w:rPr>
        <w:t xml:space="preserve">(dále jen </w:t>
      </w:r>
      <w:r w:rsidR="00BC663C">
        <w:rPr>
          <w:rStyle w:val="l-L2Char"/>
          <w:rFonts w:eastAsiaTheme="minorHAnsi" w:cs="Arial"/>
        </w:rPr>
        <w:t xml:space="preserve">„Stavba“ nebo </w:t>
      </w:r>
      <w:r w:rsidRPr="0094298A">
        <w:rPr>
          <w:rStyle w:val="l-L2Char"/>
          <w:rFonts w:eastAsiaTheme="minorHAnsi" w:cs="Arial"/>
        </w:rPr>
        <w:t>„stavba“)</w:t>
      </w:r>
    </w:p>
    <w:p w14:paraId="201E2F4B" w14:textId="1AA95024" w:rsidR="00B959F6" w:rsidRPr="0094298A" w:rsidRDefault="00B959F6" w:rsidP="00FD4161">
      <w:pPr>
        <w:pStyle w:val="Odstavecseseznamem"/>
        <w:widowControl w:val="0"/>
        <w:numPr>
          <w:ilvl w:val="1"/>
          <w:numId w:val="44"/>
        </w:numPr>
        <w:suppressAutoHyphens/>
        <w:spacing w:before="120" w:after="120" w:line="240" w:lineRule="auto"/>
        <w:ind w:left="567" w:hanging="567"/>
        <w:jc w:val="both"/>
        <w:outlineLvl w:val="0"/>
        <w:rPr>
          <w:rStyle w:val="l-L2Char"/>
          <w:rFonts w:eastAsia="Calibri" w:cs="Arial"/>
          <w:b/>
          <w:szCs w:val="22"/>
        </w:rPr>
      </w:pPr>
      <w:r w:rsidRPr="0094298A">
        <w:rPr>
          <w:rStyle w:val="l-L2Char"/>
          <w:rFonts w:eastAsia="Calibri" w:cs="Arial"/>
          <w:szCs w:val="22"/>
        </w:rPr>
        <w:t xml:space="preserve">Zhotovitel se </w:t>
      </w:r>
      <w:r w:rsidRPr="00FD4161">
        <w:rPr>
          <w:rStyle w:val="l-L2Char"/>
          <w:rFonts w:eastAsiaTheme="minorHAnsi" w:cs="Arial"/>
        </w:rPr>
        <w:t>touto</w:t>
      </w:r>
      <w:r w:rsidRPr="0094298A">
        <w:rPr>
          <w:rStyle w:val="l-L2Char"/>
          <w:rFonts w:eastAsia="Calibri" w:cs="Arial"/>
          <w:szCs w:val="22"/>
        </w:rPr>
        <w:t xml:space="preserve"> smlouvou zavazuje </w:t>
      </w:r>
      <w:r w:rsidR="009A56E5">
        <w:rPr>
          <w:rStyle w:val="l-L2Char"/>
          <w:rFonts w:eastAsia="Calibri" w:cs="Arial"/>
          <w:b/>
          <w:szCs w:val="22"/>
        </w:rPr>
        <w:t xml:space="preserve">provést </w:t>
      </w:r>
      <w:r w:rsidR="00004426">
        <w:rPr>
          <w:rStyle w:val="l-L2Char"/>
          <w:rFonts w:eastAsia="Calibri" w:cs="Arial"/>
          <w:b/>
          <w:szCs w:val="22"/>
        </w:rPr>
        <w:t xml:space="preserve">pro objednatele </w:t>
      </w:r>
      <w:r w:rsidR="009A56E5">
        <w:rPr>
          <w:rStyle w:val="l-L2Char"/>
          <w:rFonts w:eastAsia="Calibri" w:cs="Arial"/>
          <w:b/>
          <w:szCs w:val="22"/>
        </w:rPr>
        <w:t>projektové práce</w:t>
      </w:r>
      <w:r w:rsidR="00004426">
        <w:rPr>
          <w:rStyle w:val="l-L2Char"/>
          <w:rFonts w:eastAsia="Calibri" w:cs="Arial"/>
          <w:b/>
          <w:szCs w:val="22"/>
        </w:rPr>
        <w:t>,</w:t>
      </w:r>
      <w:r w:rsidR="009A56E5">
        <w:rPr>
          <w:rStyle w:val="l-L2Char"/>
          <w:rFonts w:eastAsia="Calibri" w:cs="Arial"/>
          <w:b/>
          <w:szCs w:val="22"/>
        </w:rPr>
        <w:t xml:space="preserve"> jejichž cílem je </w:t>
      </w:r>
      <w:r w:rsidRPr="0094298A">
        <w:rPr>
          <w:rStyle w:val="l-L2Char"/>
          <w:rFonts w:eastAsia="Calibri" w:cs="Arial"/>
          <w:szCs w:val="22"/>
        </w:rPr>
        <w:t>vypracov</w:t>
      </w:r>
      <w:r w:rsidR="009A56E5">
        <w:rPr>
          <w:rStyle w:val="l-L2Char"/>
          <w:rFonts w:eastAsia="Calibri" w:cs="Arial"/>
          <w:szCs w:val="22"/>
        </w:rPr>
        <w:t>ání</w:t>
      </w:r>
      <w:r w:rsidR="00FB2346">
        <w:rPr>
          <w:rStyle w:val="l-L2Char"/>
          <w:rFonts w:eastAsia="Calibri" w:cs="Arial"/>
          <w:szCs w:val="22"/>
        </w:rPr>
        <w:t xml:space="preserve"> studi</w:t>
      </w:r>
      <w:r w:rsidR="00004426">
        <w:rPr>
          <w:rStyle w:val="l-L2Char"/>
          <w:rFonts w:eastAsia="Calibri" w:cs="Arial"/>
          <w:szCs w:val="22"/>
        </w:rPr>
        <w:t>e</w:t>
      </w:r>
      <w:r w:rsidR="00F5757B" w:rsidRPr="00F5757B">
        <w:rPr>
          <w:rStyle w:val="l-L2Char"/>
          <w:rFonts w:eastAsia="Calibri" w:cs="Arial"/>
          <w:szCs w:val="22"/>
        </w:rPr>
        <w:t xml:space="preserve"> </w:t>
      </w:r>
      <w:r w:rsidRPr="0094298A">
        <w:rPr>
          <w:rStyle w:val="l-L2Char"/>
          <w:rFonts w:eastAsia="Calibri" w:cs="Arial"/>
          <w:szCs w:val="22"/>
        </w:rPr>
        <w:t>(dále jen</w:t>
      </w:r>
      <w:r w:rsidR="00621DB0">
        <w:rPr>
          <w:rStyle w:val="l-L2Char"/>
          <w:rFonts w:eastAsia="Calibri" w:cs="Arial"/>
          <w:szCs w:val="22"/>
        </w:rPr>
        <w:t xml:space="preserve"> „Dílo“ nebo</w:t>
      </w:r>
      <w:r w:rsidRPr="0094298A">
        <w:rPr>
          <w:rStyle w:val="l-L2Char"/>
          <w:rFonts w:eastAsia="Calibri" w:cs="Arial"/>
          <w:szCs w:val="22"/>
        </w:rPr>
        <w:t xml:space="preserve"> „</w:t>
      </w:r>
      <w:r w:rsidR="00F72717">
        <w:rPr>
          <w:rStyle w:val="l-L2Char"/>
          <w:rFonts w:eastAsia="Calibri" w:cs="Arial"/>
          <w:szCs w:val="22"/>
        </w:rPr>
        <w:t>dílo</w:t>
      </w:r>
      <w:r w:rsidRPr="0094298A">
        <w:rPr>
          <w:rStyle w:val="l-L2Char"/>
          <w:rFonts w:eastAsia="Calibri" w:cs="Arial"/>
          <w:szCs w:val="22"/>
        </w:rPr>
        <w:t>“).</w:t>
      </w:r>
    </w:p>
    <w:p w14:paraId="5BFAF8DD" w14:textId="2243F9F2" w:rsidR="002C2BD7" w:rsidRPr="0094298A" w:rsidRDefault="00B959F6" w:rsidP="00A70DE9">
      <w:pPr>
        <w:pStyle w:val="l-L1"/>
        <w:keepNext w:val="0"/>
        <w:numPr>
          <w:ilvl w:val="0"/>
          <w:numId w:val="0"/>
        </w:numPr>
        <w:spacing w:before="120" w:after="120"/>
        <w:ind w:left="567"/>
        <w:jc w:val="both"/>
        <w:rPr>
          <w:rStyle w:val="Odkaznakoment"/>
          <w:rFonts w:ascii="Arial" w:eastAsia="Calibri" w:hAnsi="Arial" w:cs="Arial"/>
          <w:b w:val="0"/>
          <w:szCs w:val="22"/>
          <w:u w:val="none"/>
          <w:lang w:eastAsia="cs-CZ"/>
        </w:rPr>
      </w:pPr>
      <w:r w:rsidRPr="0094298A">
        <w:rPr>
          <w:rStyle w:val="l-L2Char"/>
          <w:rFonts w:cs="Arial"/>
          <w:b w:val="0"/>
          <w:szCs w:val="22"/>
          <w:u w:val="none"/>
        </w:rPr>
        <w:t xml:space="preserve">Podrobná specifikace </w:t>
      </w:r>
      <w:r w:rsidR="00F72717">
        <w:rPr>
          <w:rStyle w:val="l-L2Char"/>
          <w:rFonts w:cs="Arial"/>
          <w:b w:val="0"/>
          <w:szCs w:val="22"/>
          <w:u w:val="none"/>
        </w:rPr>
        <w:t xml:space="preserve">díla </w:t>
      </w:r>
      <w:r w:rsidRPr="0094298A">
        <w:rPr>
          <w:rStyle w:val="l-L2Char"/>
          <w:rFonts w:cs="Arial"/>
          <w:b w:val="0"/>
          <w:szCs w:val="22"/>
          <w:u w:val="none"/>
        </w:rPr>
        <w:t xml:space="preserve">je </w:t>
      </w:r>
      <w:r w:rsidR="00FB2346">
        <w:rPr>
          <w:rStyle w:val="l-L2Char"/>
          <w:rFonts w:cs="Arial"/>
          <w:b w:val="0"/>
          <w:szCs w:val="22"/>
          <w:u w:val="none"/>
        </w:rPr>
        <w:t>následující:</w:t>
      </w:r>
      <w:r w:rsidRPr="0094298A">
        <w:rPr>
          <w:rStyle w:val="Odkaznakoment"/>
          <w:rFonts w:ascii="Arial" w:eastAsia="Calibri" w:hAnsi="Arial" w:cs="Arial"/>
          <w:b w:val="0"/>
          <w:szCs w:val="22"/>
          <w:u w:val="none"/>
          <w:lang w:eastAsia="cs-CZ"/>
        </w:rPr>
        <w:t xml:space="preserve"> </w:t>
      </w:r>
    </w:p>
    <w:p w14:paraId="183BD423" w14:textId="0254ECCA" w:rsidR="00FB2346" w:rsidRPr="00FB2346" w:rsidRDefault="002C2BD7" w:rsidP="00C47533">
      <w:pPr>
        <w:pStyle w:val="Odstavecseseznamem"/>
        <w:widowControl w:val="0"/>
        <w:numPr>
          <w:ilvl w:val="0"/>
          <w:numId w:val="43"/>
        </w:numPr>
        <w:suppressAutoHyphens/>
        <w:spacing w:before="120" w:after="120" w:line="240" w:lineRule="auto"/>
        <w:ind w:left="993" w:hanging="426"/>
        <w:jc w:val="both"/>
        <w:outlineLvl w:val="0"/>
        <w:rPr>
          <w:rFonts w:ascii="Arial" w:hAnsi="Arial" w:cs="Arial"/>
        </w:rPr>
      </w:pPr>
      <w:r>
        <w:rPr>
          <w:rFonts w:ascii="Arial" w:hAnsi="Arial" w:cs="Arial"/>
        </w:rPr>
        <w:t>jedná se o vybrané prostory Fakulty elektrotechnické – objektů EP (objekt poslucháren), EU (učebnový objekt), EK (katedrový objekt), EL (laboratorní objekt), ES (společný objekt - schodiště)</w:t>
      </w:r>
      <w:r w:rsidR="00382840">
        <w:rPr>
          <w:rFonts w:ascii="Arial" w:hAnsi="Arial" w:cs="Arial"/>
        </w:rPr>
        <w:t>,</w:t>
      </w:r>
    </w:p>
    <w:p w14:paraId="2FA3A205" w14:textId="17ACFABB" w:rsidR="002C2BD7" w:rsidRPr="00FB2346" w:rsidRDefault="002C2BD7" w:rsidP="00C47533">
      <w:pPr>
        <w:pStyle w:val="Odstavecseseznamem"/>
        <w:widowControl w:val="0"/>
        <w:numPr>
          <w:ilvl w:val="0"/>
          <w:numId w:val="43"/>
        </w:numPr>
        <w:suppressAutoHyphens/>
        <w:spacing w:before="120" w:after="120" w:line="240" w:lineRule="auto"/>
        <w:ind w:left="993" w:hanging="426"/>
        <w:jc w:val="both"/>
        <w:outlineLvl w:val="0"/>
        <w:rPr>
          <w:rFonts w:ascii="Arial" w:hAnsi="Arial" w:cs="Arial"/>
        </w:rPr>
      </w:pPr>
      <w:r w:rsidRPr="00FB2346">
        <w:rPr>
          <w:rFonts w:ascii="Arial" w:hAnsi="Arial" w:cs="Arial"/>
        </w:rPr>
        <w:t>vytvoření prostor pro aktivní odpočinek studentů, funkční využití zálivů na chodbách s</w:t>
      </w:r>
      <w:r w:rsidR="009A56E5">
        <w:rPr>
          <w:rFonts w:ascii="Arial" w:hAnsi="Arial" w:cs="Arial"/>
        </w:rPr>
        <w:t> </w:t>
      </w:r>
      <w:r w:rsidRPr="00FB2346">
        <w:rPr>
          <w:rFonts w:ascii="Arial" w:hAnsi="Arial" w:cs="Arial"/>
        </w:rPr>
        <w:t>konektivitou na internet, el.</w:t>
      </w:r>
      <w:r>
        <w:rPr>
          <w:rFonts w:ascii="Arial" w:hAnsi="Arial" w:cs="Arial"/>
        </w:rPr>
        <w:t xml:space="preserve"> </w:t>
      </w:r>
      <w:r w:rsidRPr="00FB2346">
        <w:rPr>
          <w:rFonts w:ascii="Arial" w:hAnsi="Arial" w:cs="Arial"/>
        </w:rPr>
        <w:t>zásuvky, USB dobíječky, možnost občerstvení pro dlouhodobější pobyt studentů, relaxační zóna apod.</w:t>
      </w:r>
      <w:r>
        <w:rPr>
          <w:rFonts w:ascii="Arial" w:hAnsi="Arial" w:cs="Arial"/>
        </w:rPr>
        <w:t>,</w:t>
      </w:r>
    </w:p>
    <w:p w14:paraId="7E260894" w14:textId="66D75CDD" w:rsidR="00FB2346" w:rsidRPr="00FB2346" w:rsidRDefault="00FB2346" w:rsidP="00C47533">
      <w:pPr>
        <w:pStyle w:val="Odstavecseseznamem"/>
        <w:widowControl w:val="0"/>
        <w:numPr>
          <w:ilvl w:val="0"/>
          <w:numId w:val="43"/>
        </w:numPr>
        <w:suppressAutoHyphens/>
        <w:spacing w:before="120" w:after="120" w:line="240" w:lineRule="auto"/>
        <w:ind w:left="993" w:hanging="426"/>
        <w:jc w:val="both"/>
        <w:outlineLvl w:val="0"/>
        <w:rPr>
          <w:rFonts w:ascii="Arial" w:hAnsi="Arial" w:cs="Arial"/>
        </w:rPr>
      </w:pPr>
      <w:r w:rsidRPr="00FB2346">
        <w:rPr>
          <w:rFonts w:ascii="Arial" w:hAnsi="Arial" w:cs="Arial"/>
        </w:rPr>
        <w:t>v objektu EP výměna osvětlení, akustické úpravy, modernizace interiéru poslucháren, turnikety u vstupu do objektu</w:t>
      </w:r>
      <w:r w:rsidR="00382840">
        <w:rPr>
          <w:rFonts w:ascii="Arial" w:hAnsi="Arial" w:cs="Arial"/>
        </w:rPr>
        <w:t>,</w:t>
      </w:r>
    </w:p>
    <w:p w14:paraId="4424429B" w14:textId="6F12688B" w:rsidR="00FB2346" w:rsidRPr="00FB2346" w:rsidRDefault="00FB2346" w:rsidP="00C47533">
      <w:pPr>
        <w:pStyle w:val="Odstavecseseznamem"/>
        <w:widowControl w:val="0"/>
        <w:numPr>
          <w:ilvl w:val="0"/>
          <w:numId w:val="43"/>
        </w:numPr>
        <w:suppressAutoHyphens/>
        <w:spacing w:before="120" w:after="120" w:line="240" w:lineRule="auto"/>
        <w:ind w:left="993" w:hanging="426"/>
        <w:jc w:val="both"/>
        <w:outlineLvl w:val="0"/>
        <w:rPr>
          <w:rFonts w:ascii="Arial" w:hAnsi="Arial" w:cs="Arial"/>
        </w:rPr>
      </w:pPr>
      <w:r w:rsidRPr="00FB2346">
        <w:rPr>
          <w:rFonts w:ascii="Arial" w:hAnsi="Arial" w:cs="Arial"/>
        </w:rPr>
        <w:t>modernizace interiéru kanceláře děkana v</w:t>
      </w:r>
      <w:r>
        <w:rPr>
          <w:rFonts w:ascii="Arial" w:hAnsi="Arial" w:cs="Arial"/>
        </w:rPr>
        <w:t xml:space="preserve"> objektu </w:t>
      </w:r>
      <w:r w:rsidRPr="00FB2346">
        <w:rPr>
          <w:rFonts w:ascii="Arial" w:hAnsi="Arial" w:cs="Arial"/>
        </w:rPr>
        <w:t>EU</w:t>
      </w:r>
      <w:r>
        <w:rPr>
          <w:rFonts w:ascii="Arial" w:hAnsi="Arial" w:cs="Arial"/>
        </w:rPr>
        <w:t xml:space="preserve"> a</w:t>
      </w:r>
      <w:r w:rsidRPr="00FB2346">
        <w:rPr>
          <w:rFonts w:ascii="Arial" w:hAnsi="Arial" w:cs="Arial"/>
        </w:rPr>
        <w:t xml:space="preserve"> zasedací</w:t>
      </w:r>
      <w:r>
        <w:rPr>
          <w:rFonts w:ascii="Arial" w:hAnsi="Arial" w:cs="Arial"/>
        </w:rPr>
        <w:t>ch</w:t>
      </w:r>
      <w:r w:rsidRPr="00FB2346">
        <w:rPr>
          <w:rFonts w:ascii="Arial" w:hAnsi="Arial" w:cs="Arial"/>
        </w:rPr>
        <w:t xml:space="preserve"> místnost</w:t>
      </w:r>
      <w:r>
        <w:rPr>
          <w:rFonts w:ascii="Arial" w:hAnsi="Arial" w:cs="Arial"/>
        </w:rPr>
        <w:t>í</w:t>
      </w:r>
      <w:r w:rsidR="00382840">
        <w:rPr>
          <w:rFonts w:ascii="Arial" w:hAnsi="Arial" w:cs="Arial"/>
        </w:rPr>
        <w:t>,</w:t>
      </w:r>
    </w:p>
    <w:p w14:paraId="52AE5820" w14:textId="304189AB" w:rsidR="00FB2346" w:rsidRPr="00FB2346" w:rsidRDefault="00FB2346" w:rsidP="00C47533">
      <w:pPr>
        <w:pStyle w:val="Odstavecseseznamem"/>
        <w:widowControl w:val="0"/>
        <w:numPr>
          <w:ilvl w:val="0"/>
          <w:numId w:val="43"/>
        </w:numPr>
        <w:suppressAutoHyphens/>
        <w:spacing w:before="120" w:after="120" w:line="240" w:lineRule="auto"/>
        <w:ind w:left="993" w:hanging="426"/>
        <w:jc w:val="both"/>
        <w:outlineLvl w:val="0"/>
        <w:rPr>
          <w:rFonts w:ascii="Arial" w:hAnsi="Arial" w:cs="Arial"/>
        </w:rPr>
      </w:pPr>
      <w:r w:rsidRPr="00FB2346">
        <w:rPr>
          <w:rFonts w:ascii="Arial" w:hAnsi="Arial" w:cs="Arial"/>
        </w:rPr>
        <w:t>akustické úpravy učeben, podhledů na chodbách v EK a EL (návaznost na EU)</w:t>
      </w:r>
      <w:r w:rsidR="00382840">
        <w:rPr>
          <w:rFonts w:ascii="Arial" w:hAnsi="Arial" w:cs="Arial"/>
        </w:rPr>
        <w:t>,</w:t>
      </w:r>
    </w:p>
    <w:p w14:paraId="1B4A22EA" w14:textId="442F18F4" w:rsidR="002C2BD7" w:rsidRPr="002C2BD7" w:rsidRDefault="00FB2346" w:rsidP="00C47533">
      <w:pPr>
        <w:pStyle w:val="Odstavecseseznamem"/>
        <w:widowControl w:val="0"/>
        <w:numPr>
          <w:ilvl w:val="0"/>
          <w:numId w:val="43"/>
        </w:numPr>
        <w:suppressAutoHyphens/>
        <w:spacing w:before="120" w:after="120" w:line="240" w:lineRule="auto"/>
        <w:ind w:left="993" w:hanging="426"/>
        <w:jc w:val="both"/>
        <w:outlineLvl w:val="0"/>
        <w:rPr>
          <w:rFonts w:ascii="Arial" w:hAnsi="Arial" w:cs="Arial"/>
        </w:rPr>
      </w:pPr>
      <w:r w:rsidRPr="00FB2346">
        <w:rPr>
          <w:rFonts w:ascii="Arial" w:hAnsi="Arial" w:cs="Arial"/>
        </w:rPr>
        <w:t>variantní řešení vstupního prostoru pro případné krizové situace (studijní oddělení), varianta bezobslužn</w:t>
      </w:r>
      <w:r w:rsidR="002C2BD7">
        <w:rPr>
          <w:rFonts w:ascii="Arial" w:hAnsi="Arial" w:cs="Arial"/>
        </w:rPr>
        <w:t xml:space="preserve">é </w:t>
      </w:r>
      <w:r w:rsidR="002C2BD7" w:rsidRPr="002C2BD7">
        <w:rPr>
          <w:rFonts w:ascii="Arial" w:hAnsi="Arial" w:cs="Arial"/>
        </w:rPr>
        <w:t>recepce, variantní koridory pro oddělený pohyb osob (malé skupiny)</w:t>
      </w:r>
      <w:r w:rsidR="002C2BD7">
        <w:rPr>
          <w:rFonts w:ascii="Arial" w:hAnsi="Arial" w:cs="Arial"/>
        </w:rPr>
        <w:t>,</w:t>
      </w:r>
    </w:p>
    <w:p w14:paraId="18C56964" w14:textId="3DF8F97C" w:rsidR="00382840" w:rsidRPr="00FB2346" w:rsidRDefault="00382840" w:rsidP="00C47533">
      <w:pPr>
        <w:pStyle w:val="Odstavecseseznamem"/>
        <w:widowControl w:val="0"/>
        <w:numPr>
          <w:ilvl w:val="0"/>
          <w:numId w:val="43"/>
        </w:numPr>
        <w:suppressAutoHyphens/>
        <w:spacing w:before="120" w:after="120" w:line="240" w:lineRule="auto"/>
        <w:ind w:left="993" w:hanging="426"/>
        <w:jc w:val="both"/>
        <w:outlineLvl w:val="0"/>
        <w:rPr>
          <w:rFonts w:ascii="Arial" w:hAnsi="Arial" w:cs="Arial"/>
        </w:rPr>
      </w:pPr>
      <w:r>
        <w:rPr>
          <w:rFonts w:ascii="Arial" w:hAnsi="Arial" w:cs="Arial"/>
        </w:rPr>
        <w:t>součástí díla budou vizualizace návrhu,</w:t>
      </w:r>
    </w:p>
    <w:p w14:paraId="7D5AFD8C" w14:textId="56416F3E" w:rsidR="00FB2346" w:rsidRPr="00382840" w:rsidRDefault="00382840" w:rsidP="00C47533">
      <w:pPr>
        <w:pStyle w:val="Odstavecseseznamem"/>
        <w:widowControl w:val="0"/>
        <w:numPr>
          <w:ilvl w:val="0"/>
          <w:numId w:val="43"/>
        </w:numPr>
        <w:suppressAutoHyphens/>
        <w:spacing w:after="120" w:line="240" w:lineRule="auto"/>
        <w:ind w:left="993" w:hanging="426"/>
        <w:contextualSpacing w:val="0"/>
        <w:jc w:val="both"/>
        <w:outlineLvl w:val="0"/>
        <w:rPr>
          <w:rFonts w:ascii="Arial" w:hAnsi="Arial" w:cs="Arial"/>
        </w:rPr>
      </w:pPr>
      <w:r>
        <w:rPr>
          <w:rFonts w:ascii="Arial" w:hAnsi="Arial" w:cs="Arial"/>
        </w:rPr>
        <w:t>koncepce stávajícího i</w:t>
      </w:r>
      <w:r w:rsidR="00FB2346" w:rsidRPr="00FB2346">
        <w:rPr>
          <w:rFonts w:ascii="Arial" w:hAnsi="Arial" w:cs="Arial"/>
        </w:rPr>
        <w:t>nteriér</w:t>
      </w:r>
      <w:r>
        <w:rPr>
          <w:rFonts w:ascii="Arial" w:hAnsi="Arial" w:cs="Arial"/>
        </w:rPr>
        <w:t>u</w:t>
      </w:r>
      <w:r w:rsidR="00FB2346" w:rsidRPr="00FB2346">
        <w:rPr>
          <w:rFonts w:ascii="Arial" w:hAnsi="Arial" w:cs="Arial"/>
        </w:rPr>
        <w:t xml:space="preserve"> objektů bude zachován</w:t>
      </w:r>
      <w:r w:rsidR="002C2BD7">
        <w:rPr>
          <w:rFonts w:ascii="Arial" w:hAnsi="Arial" w:cs="Arial"/>
        </w:rPr>
        <w:t>a</w:t>
      </w:r>
      <w:r w:rsidR="00FB2346" w:rsidRPr="00FB2346">
        <w:rPr>
          <w:rFonts w:ascii="Arial" w:hAnsi="Arial" w:cs="Arial"/>
        </w:rPr>
        <w:t>, bude se jednat o dílčí úpravy a</w:t>
      </w:r>
      <w:r w:rsidR="009A56E5">
        <w:rPr>
          <w:rFonts w:ascii="Arial" w:hAnsi="Arial" w:cs="Arial"/>
        </w:rPr>
        <w:t> </w:t>
      </w:r>
      <w:r w:rsidR="00FB2346" w:rsidRPr="00FB2346">
        <w:rPr>
          <w:rFonts w:ascii="Arial" w:hAnsi="Arial" w:cs="Arial"/>
        </w:rPr>
        <w:t>modernizaci</w:t>
      </w:r>
      <w:r w:rsidR="002C2BD7">
        <w:rPr>
          <w:rFonts w:ascii="Arial" w:hAnsi="Arial" w:cs="Arial"/>
        </w:rPr>
        <w:t xml:space="preserve"> interiéru</w:t>
      </w:r>
      <w:r>
        <w:rPr>
          <w:rFonts w:ascii="Arial" w:hAnsi="Arial" w:cs="Arial"/>
        </w:rPr>
        <w:t>.</w:t>
      </w:r>
    </w:p>
    <w:p w14:paraId="1DA048B3" w14:textId="22BBA4EE" w:rsidR="00373F1C" w:rsidRPr="00FD4161" w:rsidRDefault="009663A1" w:rsidP="00FD4161">
      <w:pPr>
        <w:pStyle w:val="Odstavecseseznamem"/>
        <w:widowControl w:val="0"/>
        <w:numPr>
          <w:ilvl w:val="1"/>
          <w:numId w:val="44"/>
        </w:numPr>
        <w:suppressAutoHyphens/>
        <w:spacing w:before="120" w:after="120" w:line="240" w:lineRule="auto"/>
        <w:ind w:left="567" w:hanging="567"/>
        <w:contextualSpacing w:val="0"/>
        <w:jc w:val="both"/>
        <w:outlineLvl w:val="0"/>
        <w:rPr>
          <w:rFonts w:ascii="Arial" w:hAnsi="Arial" w:cs="Arial"/>
        </w:rPr>
      </w:pPr>
      <w:r w:rsidRPr="00FD4161">
        <w:rPr>
          <w:rFonts w:ascii="Arial" w:hAnsi="Arial" w:cs="Arial"/>
        </w:rPr>
        <w:t xml:space="preserve">Nedílnou součástí </w:t>
      </w:r>
      <w:r w:rsidR="00F72717" w:rsidRPr="00FD4161">
        <w:rPr>
          <w:rFonts w:ascii="Arial" w:hAnsi="Arial" w:cs="Arial"/>
        </w:rPr>
        <w:t>díla</w:t>
      </w:r>
      <w:r w:rsidRPr="00FD4161">
        <w:rPr>
          <w:rFonts w:ascii="Arial" w:hAnsi="Arial" w:cs="Arial"/>
        </w:rPr>
        <w:t xml:space="preserve"> je rovněž:</w:t>
      </w:r>
    </w:p>
    <w:p w14:paraId="2911AFB4" w14:textId="1F6C5941" w:rsidR="009663A1" w:rsidRDefault="0087022B" w:rsidP="00A70DE9">
      <w:pPr>
        <w:numPr>
          <w:ilvl w:val="0"/>
          <w:numId w:val="36"/>
        </w:numPr>
        <w:spacing w:after="0" w:line="240" w:lineRule="auto"/>
        <w:ind w:left="993" w:hanging="426"/>
        <w:jc w:val="both"/>
        <w:rPr>
          <w:rFonts w:ascii="Arial" w:eastAsia="Calibri" w:hAnsi="Arial" w:cs="Arial"/>
        </w:rPr>
      </w:pPr>
      <w:r>
        <w:rPr>
          <w:rFonts w:ascii="Arial" w:eastAsia="Calibri" w:hAnsi="Arial" w:cs="Arial"/>
        </w:rPr>
        <w:t>Z</w:t>
      </w:r>
      <w:r w:rsidR="009663A1" w:rsidRPr="002C07B9">
        <w:rPr>
          <w:rFonts w:ascii="Arial" w:eastAsia="Calibri" w:hAnsi="Arial" w:cs="Arial"/>
        </w:rPr>
        <w:t>jištění a zaměření stávajícího skutečného stavu</w:t>
      </w:r>
      <w:r w:rsidR="00004426">
        <w:rPr>
          <w:rFonts w:ascii="Arial" w:eastAsia="Calibri" w:hAnsi="Arial" w:cs="Arial"/>
        </w:rPr>
        <w:t xml:space="preserve"> interiéru stavby</w:t>
      </w:r>
      <w:r w:rsidR="002C07B9" w:rsidRPr="002C07B9">
        <w:rPr>
          <w:rFonts w:ascii="Garamond" w:hAnsi="Garamond" w:cs="Palatino Linotype"/>
        </w:rPr>
        <w:t xml:space="preserve"> </w:t>
      </w:r>
      <w:r w:rsidR="002C07B9" w:rsidRPr="002C07B9">
        <w:rPr>
          <w:rFonts w:ascii="Arial" w:eastAsia="Calibri" w:hAnsi="Arial" w:cs="Arial"/>
        </w:rPr>
        <w:t>včetně zaměření potřebnýc</w:t>
      </w:r>
      <w:r w:rsidR="00260F51">
        <w:rPr>
          <w:rFonts w:ascii="Arial" w:eastAsia="Calibri" w:hAnsi="Arial" w:cs="Arial"/>
        </w:rPr>
        <w:t xml:space="preserve">h hodnot </w:t>
      </w:r>
      <w:r w:rsidR="00676147">
        <w:rPr>
          <w:rFonts w:ascii="Arial" w:eastAsia="Calibri" w:hAnsi="Arial" w:cs="Arial"/>
        </w:rPr>
        <w:t xml:space="preserve">stavebního stavu </w:t>
      </w:r>
      <w:r w:rsidR="00260F51">
        <w:rPr>
          <w:rFonts w:ascii="Arial" w:eastAsia="Calibri" w:hAnsi="Arial" w:cs="Arial"/>
        </w:rPr>
        <w:t xml:space="preserve">pro </w:t>
      </w:r>
      <w:r w:rsidR="002C2BD7">
        <w:rPr>
          <w:rFonts w:ascii="Arial" w:eastAsia="Calibri" w:hAnsi="Arial" w:cs="Arial"/>
        </w:rPr>
        <w:t>studii</w:t>
      </w:r>
      <w:r w:rsidR="009663A1" w:rsidRPr="002C07B9">
        <w:rPr>
          <w:rFonts w:ascii="Arial" w:eastAsia="Calibri" w:hAnsi="Arial" w:cs="Arial"/>
        </w:rPr>
        <w:t>;</w:t>
      </w:r>
    </w:p>
    <w:p w14:paraId="268E5A78" w14:textId="59901D55" w:rsidR="009663A1" w:rsidRDefault="00EF6D18" w:rsidP="00A70DE9">
      <w:pPr>
        <w:numPr>
          <w:ilvl w:val="0"/>
          <w:numId w:val="36"/>
        </w:numPr>
        <w:spacing w:after="0" w:line="240" w:lineRule="auto"/>
        <w:ind w:left="993" w:hanging="426"/>
        <w:jc w:val="both"/>
        <w:rPr>
          <w:rFonts w:ascii="Arial" w:eastAsia="Calibri" w:hAnsi="Arial" w:cs="Arial"/>
        </w:rPr>
      </w:pPr>
      <w:r w:rsidRPr="000F56F1">
        <w:rPr>
          <w:rFonts w:ascii="Arial" w:eastAsia="Calibri" w:hAnsi="Arial" w:cs="Arial"/>
        </w:rPr>
        <w:t>P</w:t>
      </w:r>
      <w:r w:rsidR="009663A1" w:rsidRPr="000F56F1">
        <w:rPr>
          <w:rFonts w:ascii="Arial" w:eastAsia="Calibri" w:hAnsi="Arial" w:cs="Arial"/>
        </w:rPr>
        <w:t xml:space="preserve">rovedení všech potřebných měření a průzkumů potřebných nejen pro </w:t>
      </w:r>
      <w:r w:rsidR="00004426">
        <w:rPr>
          <w:rFonts w:ascii="Arial" w:eastAsia="Calibri" w:hAnsi="Arial" w:cs="Arial"/>
        </w:rPr>
        <w:t>provedení</w:t>
      </w:r>
      <w:r w:rsidR="00004426" w:rsidRPr="000F56F1">
        <w:rPr>
          <w:rFonts w:ascii="Arial" w:eastAsia="Calibri" w:hAnsi="Arial" w:cs="Arial"/>
        </w:rPr>
        <w:t xml:space="preserve"> </w:t>
      </w:r>
      <w:r w:rsidR="00F72717">
        <w:rPr>
          <w:rFonts w:ascii="Arial" w:eastAsia="Calibri" w:hAnsi="Arial" w:cs="Arial"/>
        </w:rPr>
        <w:t>díla</w:t>
      </w:r>
      <w:r w:rsidR="009663A1" w:rsidRPr="000F56F1">
        <w:rPr>
          <w:rFonts w:ascii="Arial" w:eastAsia="Calibri" w:hAnsi="Arial" w:cs="Arial"/>
        </w:rPr>
        <w:t xml:space="preserve">, ale též pro </w:t>
      </w:r>
      <w:r w:rsidR="0087022B">
        <w:rPr>
          <w:rFonts w:ascii="Arial" w:eastAsia="Calibri" w:hAnsi="Arial" w:cs="Arial"/>
        </w:rPr>
        <w:t>ověření vlastní proveditelnosti studie</w:t>
      </w:r>
      <w:r w:rsidR="009663A1" w:rsidRPr="000F56F1">
        <w:rPr>
          <w:rFonts w:ascii="Arial" w:eastAsia="Calibri" w:hAnsi="Arial" w:cs="Arial"/>
        </w:rPr>
        <w:t>;</w:t>
      </w:r>
      <w:r w:rsidR="000F56F1" w:rsidRPr="000F56F1">
        <w:rPr>
          <w:rFonts w:ascii="Arial" w:eastAsia="Calibri" w:hAnsi="Arial" w:cs="Arial"/>
        </w:rPr>
        <w:t xml:space="preserve"> Statické řešení a</w:t>
      </w:r>
      <w:r w:rsidR="00004426">
        <w:rPr>
          <w:rFonts w:ascii="Arial" w:eastAsia="Calibri" w:hAnsi="Arial" w:cs="Arial"/>
        </w:rPr>
        <w:t> </w:t>
      </w:r>
      <w:r w:rsidR="000F56F1" w:rsidRPr="000F56F1">
        <w:rPr>
          <w:rFonts w:ascii="Arial" w:eastAsia="Calibri" w:hAnsi="Arial" w:cs="Arial"/>
        </w:rPr>
        <w:t>provedené průzkumy musí zajistit, že výsledn</w:t>
      </w:r>
      <w:r w:rsidR="0087022B">
        <w:rPr>
          <w:rFonts w:ascii="Arial" w:eastAsia="Calibri" w:hAnsi="Arial" w:cs="Arial"/>
        </w:rPr>
        <w:t>ý</w:t>
      </w:r>
      <w:r w:rsidR="000F56F1" w:rsidRPr="000F56F1">
        <w:rPr>
          <w:rFonts w:ascii="Arial" w:eastAsia="Calibri" w:hAnsi="Arial" w:cs="Arial"/>
        </w:rPr>
        <w:t xml:space="preserve"> </w:t>
      </w:r>
      <w:r w:rsidR="0087022B">
        <w:rPr>
          <w:rFonts w:ascii="Arial" w:eastAsia="Calibri" w:hAnsi="Arial" w:cs="Arial"/>
        </w:rPr>
        <w:t>návrh interiéru ve</w:t>
      </w:r>
      <w:r w:rsidR="000F56F1" w:rsidRPr="000F56F1">
        <w:rPr>
          <w:rFonts w:ascii="Arial" w:eastAsia="Calibri" w:hAnsi="Arial" w:cs="Arial"/>
        </w:rPr>
        <w:t xml:space="preserve"> </w:t>
      </w:r>
      <w:r w:rsidR="0087022B">
        <w:rPr>
          <w:rFonts w:ascii="Arial" w:eastAsia="Calibri" w:hAnsi="Arial" w:cs="Arial"/>
        </w:rPr>
        <w:t>studii</w:t>
      </w:r>
      <w:r w:rsidR="000F56F1" w:rsidRPr="000F56F1">
        <w:rPr>
          <w:rFonts w:ascii="Arial" w:eastAsia="Calibri" w:hAnsi="Arial" w:cs="Arial"/>
        </w:rPr>
        <w:t xml:space="preserve"> bude </w:t>
      </w:r>
      <w:r w:rsidR="0087022B">
        <w:rPr>
          <w:rFonts w:ascii="Arial" w:eastAsia="Calibri" w:hAnsi="Arial" w:cs="Arial"/>
        </w:rPr>
        <w:t xml:space="preserve">při budoucí realizaci </w:t>
      </w:r>
      <w:r w:rsidR="000F56F1" w:rsidRPr="000F56F1">
        <w:rPr>
          <w:rFonts w:ascii="Arial" w:eastAsia="Calibri" w:hAnsi="Arial" w:cs="Arial"/>
        </w:rPr>
        <w:t>hospodárn</w:t>
      </w:r>
      <w:r w:rsidR="0087022B">
        <w:rPr>
          <w:rFonts w:ascii="Arial" w:eastAsia="Calibri" w:hAnsi="Arial" w:cs="Arial"/>
        </w:rPr>
        <w:t>ý</w:t>
      </w:r>
      <w:r w:rsidR="000F56F1" w:rsidRPr="000F56F1">
        <w:rPr>
          <w:rFonts w:ascii="Arial" w:eastAsia="Calibri" w:hAnsi="Arial" w:cs="Arial"/>
        </w:rPr>
        <w:t xml:space="preserve"> - nákladově optimální</w:t>
      </w:r>
      <w:r w:rsidR="00615516">
        <w:rPr>
          <w:rFonts w:ascii="Arial" w:eastAsia="Calibri" w:hAnsi="Arial" w:cs="Arial"/>
        </w:rPr>
        <w:t>;</w:t>
      </w:r>
    </w:p>
    <w:p w14:paraId="49A941EF" w14:textId="2EAA5D77" w:rsidR="00615516" w:rsidRDefault="00615516" w:rsidP="00A70DE9">
      <w:pPr>
        <w:numPr>
          <w:ilvl w:val="0"/>
          <w:numId w:val="36"/>
        </w:numPr>
        <w:spacing w:after="0" w:line="240" w:lineRule="auto"/>
        <w:ind w:left="993" w:hanging="426"/>
        <w:jc w:val="both"/>
        <w:rPr>
          <w:rFonts w:ascii="Arial" w:eastAsia="Calibri" w:hAnsi="Arial" w:cs="Arial"/>
        </w:rPr>
      </w:pPr>
      <w:r>
        <w:rPr>
          <w:rFonts w:ascii="Arial" w:eastAsia="Calibri" w:hAnsi="Arial" w:cs="Arial"/>
        </w:rPr>
        <w:t>Odhad nákladů stavby (propočet).</w:t>
      </w:r>
    </w:p>
    <w:p w14:paraId="4455E0FF" w14:textId="77777777" w:rsidR="00447392" w:rsidRPr="00420968" w:rsidRDefault="00447392" w:rsidP="00A70DE9">
      <w:pPr>
        <w:pStyle w:val="Odstavecseseznamem"/>
        <w:keepNext/>
        <w:numPr>
          <w:ilvl w:val="0"/>
          <w:numId w:val="45"/>
        </w:numPr>
        <w:spacing w:before="240" w:after="120" w:line="240" w:lineRule="auto"/>
        <w:ind w:left="714" w:hanging="357"/>
        <w:contextualSpacing w:val="0"/>
        <w:jc w:val="center"/>
        <w:rPr>
          <w:rFonts w:ascii="Arial" w:hAnsi="Arial" w:cs="Arial"/>
          <w:b/>
          <w:bCs/>
        </w:rPr>
      </w:pPr>
      <w:r w:rsidRPr="00420968">
        <w:rPr>
          <w:rFonts w:ascii="Arial" w:hAnsi="Arial" w:cs="Arial"/>
          <w:b/>
          <w:bCs/>
        </w:rPr>
        <w:t>Způsob provádění díla</w:t>
      </w:r>
    </w:p>
    <w:p w14:paraId="00845D26" w14:textId="21AFA872" w:rsidR="00420968" w:rsidRPr="00C47533" w:rsidRDefault="00420968" w:rsidP="00C47533">
      <w:pPr>
        <w:pStyle w:val="Odstavecseseznamem"/>
        <w:numPr>
          <w:ilvl w:val="1"/>
          <w:numId w:val="45"/>
        </w:numPr>
        <w:spacing w:before="120" w:after="120"/>
        <w:ind w:left="567" w:hanging="567"/>
        <w:contextualSpacing w:val="0"/>
        <w:jc w:val="both"/>
        <w:rPr>
          <w:rStyle w:val="l-L2Char"/>
          <w:rFonts w:eastAsiaTheme="minorHAnsi" w:cs="Arial"/>
        </w:rPr>
      </w:pPr>
      <w:r w:rsidRPr="00C47533">
        <w:rPr>
          <w:rStyle w:val="l-L2Char"/>
          <w:rFonts w:eastAsiaTheme="minorHAnsi" w:cs="Arial"/>
        </w:rPr>
        <w:t>Studie</w:t>
      </w:r>
      <w:r w:rsidR="00AA1367" w:rsidRPr="00C47533">
        <w:rPr>
          <w:rStyle w:val="l-L2Char"/>
          <w:rFonts w:eastAsiaTheme="minorHAnsi" w:cs="Arial"/>
        </w:rPr>
        <w:t xml:space="preserve"> </w:t>
      </w:r>
      <w:r w:rsidR="009663A1" w:rsidRPr="00C47533">
        <w:rPr>
          <w:rStyle w:val="l-L2Char"/>
          <w:rFonts w:eastAsiaTheme="minorHAnsi" w:cs="Arial"/>
        </w:rPr>
        <w:t>bud</w:t>
      </w:r>
      <w:r w:rsidR="004C0F5A" w:rsidRPr="00C47533">
        <w:rPr>
          <w:rStyle w:val="l-L2Char"/>
          <w:rFonts w:eastAsiaTheme="minorHAnsi" w:cs="Arial"/>
        </w:rPr>
        <w:t>e</w:t>
      </w:r>
      <w:r w:rsidR="009663A1" w:rsidRPr="00C47533">
        <w:rPr>
          <w:rStyle w:val="l-L2Char"/>
          <w:rFonts w:eastAsiaTheme="minorHAnsi" w:cs="Arial"/>
        </w:rPr>
        <w:t xml:space="preserve"> vypracován</w:t>
      </w:r>
      <w:r w:rsidR="004C0F5A" w:rsidRPr="00C47533">
        <w:rPr>
          <w:rStyle w:val="l-L2Char"/>
          <w:rFonts w:eastAsiaTheme="minorHAnsi" w:cs="Arial"/>
        </w:rPr>
        <w:t>a</w:t>
      </w:r>
      <w:r w:rsidR="009663A1" w:rsidRPr="00C47533">
        <w:rPr>
          <w:rStyle w:val="l-L2Char"/>
          <w:rFonts w:eastAsiaTheme="minorHAnsi" w:cs="Arial"/>
        </w:rPr>
        <w:t xml:space="preserve"> v souladu se zákonem č. 183/2006 Sb., </w:t>
      </w:r>
      <w:r w:rsidR="008D2DA3" w:rsidRPr="00C47533">
        <w:rPr>
          <w:rStyle w:val="l-L2Char"/>
          <w:rFonts w:eastAsiaTheme="minorHAnsi" w:cs="Arial"/>
        </w:rPr>
        <w:t>o územním plánování</w:t>
      </w:r>
      <w:r w:rsidR="00C47533">
        <w:rPr>
          <w:rStyle w:val="l-L2Char"/>
          <w:rFonts w:eastAsiaTheme="minorHAnsi" w:cs="Arial"/>
        </w:rPr>
        <w:t xml:space="preserve"> a </w:t>
      </w:r>
      <w:r w:rsidR="008D2DA3" w:rsidRPr="00C47533">
        <w:rPr>
          <w:rStyle w:val="l-L2Char"/>
          <w:rFonts w:eastAsiaTheme="minorHAnsi" w:cs="Arial"/>
        </w:rPr>
        <w:t>stavebním řádu (</w:t>
      </w:r>
      <w:r w:rsidR="009663A1" w:rsidRPr="00C47533">
        <w:rPr>
          <w:rStyle w:val="l-L2Char"/>
          <w:rFonts w:eastAsiaTheme="minorHAnsi" w:cs="Arial"/>
        </w:rPr>
        <w:t>stavební zákon</w:t>
      </w:r>
      <w:r w:rsidR="008D2DA3" w:rsidRPr="00C47533">
        <w:rPr>
          <w:rStyle w:val="l-L2Char"/>
          <w:rFonts w:eastAsiaTheme="minorHAnsi" w:cs="Arial"/>
        </w:rPr>
        <w:t>)</w:t>
      </w:r>
      <w:r w:rsidR="009663A1" w:rsidRPr="00C47533">
        <w:rPr>
          <w:rStyle w:val="l-L2Char"/>
          <w:rFonts w:eastAsiaTheme="minorHAnsi" w:cs="Arial"/>
        </w:rPr>
        <w:t>, v platném znění</w:t>
      </w:r>
      <w:r w:rsidR="004E346A" w:rsidRPr="00C47533">
        <w:rPr>
          <w:rStyle w:val="l-L2Char"/>
          <w:rFonts w:eastAsiaTheme="minorHAnsi" w:cs="Arial"/>
        </w:rPr>
        <w:t xml:space="preserve"> (dále jen „stavební zákon“)</w:t>
      </w:r>
      <w:r w:rsidRPr="00C47533">
        <w:rPr>
          <w:rStyle w:val="l-L2Char"/>
          <w:rFonts w:eastAsiaTheme="minorHAnsi" w:cs="Arial"/>
        </w:rPr>
        <w:t>.</w:t>
      </w:r>
      <w:r w:rsidR="009663A1" w:rsidRPr="00C47533">
        <w:rPr>
          <w:rStyle w:val="l-L2Char"/>
          <w:rFonts w:eastAsiaTheme="minorHAnsi" w:cs="Arial"/>
        </w:rPr>
        <w:t xml:space="preserve"> </w:t>
      </w:r>
    </w:p>
    <w:p w14:paraId="20B3ED78" w14:textId="2426AAF1" w:rsidR="00420968" w:rsidRPr="00C47533" w:rsidRDefault="00420968" w:rsidP="00C47533">
      <w:pPr>
        <w:pStyle w:val="Odstavecseseznamem"/>
        <w:numPr>
          <w:ilvl w:val="1"/>
          <w:numId w:val="45"/>
        </w:numPr>
        <w:spacing w:before="120" w:after="120"/>
        <w:ind w:left="567" w:hanging="567"/>
        <w:contextualSpacing w:val="0"/>
        <w:jc w:val="both"/>
        <w:rPr>
          <w:rStyle w:val="l-L2Char"/>
          <w:rFonts w:eastAsiaTheme="minorHAnsi" w:cs="Arial"/>
        </w:rPr>
      </w:pPr>
      <w:r w:rsidRPr="00C47533">
        <w:rPr>
          <w:rStyle w:val="l-L2Char"/>
          <w:rFonts w:eastAsiaTheme="minorHAnsi" w:cs="Arial"/>
        </w:rPr>
        <w:t>Studie bude Objednateli předána ve 3 (třech) vyhotoveních v listinné podobě a</w:t>
      </w:r>
      <w:r w:rsidR="00004426" w:rsidRPr="00C47533">
        <w:rPr>
          <w:rStyle w:val="l-L2Char"/>
          <w:rFonts w:eastAsiaTheme="minorHAnsi" w:cs="Arial"/>
        </w:rPr>
        <w:t> </w:t>
      </w:r>
      <w:r w:rsidRPr="00C47533">
        <w:rPr>
          <w:rStyle w:val="l-L2Char"/>
          <w:rFonts w:eastAsiaTheme="minorHAnsi" w:cs="Arial"/>
        </w:rPr>
        <w:t>dále v</w:t>
      </w:r>
      <w:r w:rsidR="00C47533">
        <w:rPr>
          <w:rStyle w:val="l-L2Char"/>
          <w:rFonts w:eastAsiaTheme="minorHAnsi" w:cs="Arial"/>
        </w:rPr>
        <w:t> </w:t>
      </w:r>
      <w:r w:rsidRPr="00C47533">
        <w:rPr>
          <w:rStyle w:val="l-L2Char"/>
          <w:rFonts w:eastAsiaTheme="minorHAnsi" w:cs="Arial"/>
        </w:rPr>
        <w:t>1</w:t>
      </w:r>
      <w:r w:rsidR="00C47533">
        <w:rPr>
          <w:rStyle w:val="l-L2Char"/>
          <w:rFonts w:eastAsiaTheme="minorHAnsi" w:cs="Arial"/>
        </w:rPr>
        <w:t> </w:t>
      </w:r>
      <w:r w:rsidRPr="00C47533">
        <w:rPr>
          <w:rStyle w:val="l-L2Char"/>
          <w:rFonts w:eastAsiaTheme="minorHAnsi" w:cs="Arial"/>
        </w:rPr>
        <w:t>(jednom) vyhotovení v digitální podobě na elektronickém nosiči v následujících formátech: výkresová část ve formátech *.</w:t>
      </w:r>
      <w:proofErr w:type="spellStart"/>
      <w:r w:rsidRPr="00C47533">
        <w:rPr>
          <w:rStyle w:val="l-L2Char"/>
          <w:rFonts w:eastAsiaTheme="minorHAnsi" w:cs="Arial"/>
        </w:rPr>
        <w:t>dwg</w:t>
      </w:r>
      <w:proofErr w:type="spellEnd"/>
      <w:r w:rsidRPr="00C47533">
        <w:rPr>
          <w:rStyle w:val="l-L2Char"/>
          <w:rFonts w:eastAsiaTheme="minorHAnsi" w:cs="Arial"/>
        </w:rPr>
        <w:t xml:space="preserve"> (případně *.</w:t>
      </w:r>
      <w:proofErr w:type="spellStart"/>
      <w:r w:rsidRPr="00C47533">
        <w:rPr>
          <w:rStyle w:val="l-L2Char"/>
          <w:rFonts w:eastAsiaTheme="minorHAnsi" w:cs="Arial"/>
        </w:rPr>
        <w:t>dxf</w:t>
      </w:r>
      <w:proofErr w:type="spellEnd"/>
      <w:r w:rsidRPr="00C47533">
        <w:rPr>
          <w:rStyle w:val="l-L2Char"/>
          <w:rFonts w:eastAsiaTheme="minorHAnsi" w:cs="Arial"/>
        </w:rPr>
        <w:t>) a *.</w:t>
      </w:r>
      <w:proofErr w:type="spellStart"/>
      <w:r w:rsidRPr="00C47533">
        <w:rPr>
          <w:rStyle w:val="l-L2Char"/>
          <w:rFonts w:eastAsiaTheme="minorHAnsi" w:cs="Arial"/>
        </w:rPr>
        <w:t>pdf</w:t>
      </w:r>
      <w:proofErr w:type="spellEnd"/>
      <w:r w:rsidRPr="00C47533">
        <w:rPr>
          <w:rStyle w:val="l-L2Char"/>
          <w:rFonts w:eastAsiaTheme="minorHAnsi" w:cs="Arial"/>
        </w:rPr>
        <w:t xml:space="preserve"> nebo jim ekvivalentním, výkres vizualizace návrhu interiéru ve formátu 3D, textová část ve formátu *.doc nebo jemu ekvivalentnímu. Veškerá dokumentace – všechny listinné výtisky budou opatřeny autorizačním razítkem.</w:t>
      </w:r>
    </w:p>
    <w:p w14:paraId="1EF2C848" w14:textId="58E67237" w:rsidR="00923067" w:rsidRPr="00C47533" w:rsidRDefault="00420968" w:rsidP="00C47533">
      <w:pPr>
        <w:pStyle w:val="Odstavecseseznamem"/>
        <w:numPr>
          <w:ilvl w:val="1"/>
          <w:numId w:val="45"/>
        </w:numPr>
        <w:spacing w:before="120" w:after="120"/>
        <w:ind w:left="567" w:hanging="567"/>
        <w:contextualSpacing w:val="0"/>
        <w:jc w:val="both"/>
        <w:rPr>
          <w:rStyle w:val="l-L2Char"/>
          <w:rFonts w:eastAsiaTheme="minorHAnsi" w:cs="Arial"/>
        </w:rPr>
      </w:pPr>
      <w:r w:rsidRPr="00C47533">
        <w:rPr>
          <w:rStyle w:val="l-L2Char"/>
          <w:rFonts w:eastAsiaTheme="minorHAnsi" w:cs="Arial"/>
        </w:rPr>
        <w:t>Studie</w:t>
      </w:r>
      <w:r w:rsidR="004E346A" w:rsidRPr="00C47533">
        <w:rPr>
          <w:rStyle w:val="l-L2Char"/>
          <w:rFonts w:eastAsiaTheme="minorHAnsi" w:cs="Arial"/>
        </w:rPr>
        <w:t xml:space="preserve"> bude</w:t>
      </w:r>
      <w:r w:rsidR="009663A1" w:rsidRPr="00C47533">
        <w:rPr>
          <w:rStyle w:val="l-L2Char"/>
          <w:rFonts w:eastAsiaTheme="minorHAnsi" w:cs="Arial"/>
        </w:rPr>
        <w:t xml:space="preserve"> vypracov</w:t>
      </w:r>
      <w:r w:rsidR="00923067" w:rsidRPr="00C47533">
        <w:rPr>
          <w:rStyle w:val="l-L2Char"/>
          <w:rFonts w:eastAsiaTheme="minorHAnsi" w:cs="Arial"/>
        </w:rPr>
        <w:t>ána</w:t>
      </w:r>
      <w:r w:rsidR="009663A1" w:rsidRPr="00C47533">
        <w:rPr>
          <w:rStyle w:val="l-L2Char"/>
          <w:rFonts w:eastAsiaTheme="minorHAnsi" w:cs="Arial"/>
        </w:rPr>
        <w:t xml:space="preserve"> v</w:t>
      </w:r>
      <w:r w:rsidR="004E346A" w:rsidRPr="00C47533">
        <w:rPr>
          <w:rStyle w:val="l-L2Char"/>
          <w:rFonts w:eastAsiaTheme="minorHAnsi" w:cs="Arial"/>
        </w:rPr>
        <w:t> </w:t>
      </w:r>
      <w:r w:rsidR="009663A1" w:rsidRPr="00C47533">
        <w:rPr>
          <w:rStyle w:val="l-L2Char"/>
          <w:rFonts w:eastAsiaTheme="minorHAnsi" w:cs="Arial"/>
        </w:rPr>
        <w:t>souladu</w:t>
      </w:r>
      <w:r w:rsidR="004E346A" w:rsidRPr="00C47533">
        <w:rPr>
          <w:rStyle w:val="l-L2Char"/>
          <w:rFonts w:eastAsiaTheme="minorHAnsi" w:cs="Arial"/>
        </w:rPr>
        <w:t xml:space="preserve"> se stavebním zákonem,</w:t>
      </w:r>
      <w:r w:rsidR="009663A1" w:rsidRPr="00C47533">
        <w:rPr>
          <w:rStyle w:val="l-L2Char"/>
          <w:rFonts w:eastAsiaTheme="minorHAnsi" w:cs="Arial"/>
        </w:rPr>
        <w:t xml:space="preserve"> v souladu s platnými normami a</w:t>
      </w:r>
      <w:r w:rsidR="00C47533">
        <w:rPr>
          <w:rStyle w:val="l-L2Char"/>
          <w:rFonts w:eastAsiaTheme="minorHAnsi" w:cs="Arial"/>
        </w:rPr>
        <w:t> </w:t>
      </w:r>
      <w:r w:rsidR="009663A1" w:rsidRPr="00C47533">
        <w:rPr>
          <w:rStyle w:val="l-L2Char"/>
          <w:rFonts w:eastAsiaTheme="minorHAnsi" w:cs="Arial"/>
        </w:rPr>
        <w:t>předpisy</w:t>
      </w:r>
      <w:r w:rsidR="004E346A" w:rsidRPr="00C47533">
        <w:rPr>
          <w:rStyle w:val="l-L2Char"/>
          <w:rFonts w:eastAsiaTheme="minorHAnsi" w:cs="Arial"/>
        </w:rPr>
        <w:t xml:space="preserve"> a</w:t>
      </w:r>
      <w:r w:rsidR="009663A1" w:rsidRPr="00C47533">
        <w:rPr>
          <w:rStyle w:val="l-L2Char"/>
          <w:rFonts w:eastAsiaTheme="minorHAnsi" w:cs="Arial"/>
        </w:rPr>
        <w:t xml:space="preserve"> požadavky uvedenými v této </w:t>
      </w:r>
      <w:r w:rsidR="00044B78" w:rsidRPr="00C47533">
        <w:rPr>
          <w:rStyle w:val="l-L2Char"/>
          <w:rFonts w:eastAsiaTheme="minorHAnsi" w:cs="Arial"/>
        </w:rPr>
        <w:t>s</w:t>
      </w:r>
      <w:r w:rsidR="009663A1" w:rsidRPr="00C47533">
        <w:rPr>
          <w:rStyle w:val="l-L2Char"/>
          <w:rFonts w:eastAsiaTheme="minorHAnsi" w:cs="Arial"/>
        </w:rPr>
        <w:t>mlouvě o dílo</w:t>
      </w:r>
      <w:r w:rsidR="00743C48" w:rsidRPr="00C47533">
        <w:rPr>
          <w:rStyle w:val="l-L2Char"/>
          <w:rFonts w:eastAsiaTheme="minorHAnsi" w:cs="Arial"/>
        </w:rPr>
        <w:t>.</w:t>
      </w:r>
      <w:r w:rsidR="009663A1" w:rsidRPr="00C47533">
        <w:rPr>
          <w:rStyle w:val="l-L2Char"/>
          <w:rFonts w:eastAsiaTheme="minorHAnsi" w:cs="Arial"/>
        </w:rPr>
        <w:t xml:space="preserve"> </w:t>
      </w:r>
      <w:r w:rsidR="00743C48" w:rsidRPr="00C47533">
        <w:rPr>
          <w:rStyle w:val="l-L2Char"/>
          <w:rFonts w:eastAsiaTheme="minorHAnsi" w:cs="Arial"/>
        </w:rPr>
        <w:t>Z</w:t>
      </w:r>
      <w:r w:rsidR="009663A1" w:rsidRPr="00C47533">
        <w:rPr>
          <w:rStyle w:val="l-L2Char"/>
          <w:rFonts w:eastAsiaTheme="minorHAnsi" w:cs="Arial"/>
        </w:rPr>
        <w:t xml:space="preserve">pracována </w:t>
      </w:r>
      <w:r w:rsidR="00743C48" w:rsidRPr="00C47533">
        <w:rPr>
          <w:rStyle w:val="l-L2Char"/>
          <w:rFonts w:eastAsiaTheme="minorHAnsi" w:cs="Arial"/>
        </w:rPr>
        <w:t xml:space="preserve">bude </w:t>
      </w:r>
      <w:r w:rsidR="009663A1" w:rsidRPr="00C47533">
        <w:rPr>
          <w:rStyle w:val="l-L2Char"/>
          <w:rFonts w:eastAsiaTheme="minorHAnsi" w:cs="Arial"/>
        </w:rPr>
        <w:t>v českém jazyce</w:t>
      </w:r>
      <w:r w:rsidR="00923067" w:rsidRPr="00C47533">
        <w:rPr>
          <w:rStyle w:val="l-L2Char"/>
          <w:rFonts w:eastAsiaTheme="minorHAnsi" w:cs="Arial"/>
        </w:rPr>
        <w:t>.</w:t>
      </w:r>
    </w:p>
    <w:p w14:paraId="25A64A63" w14:textId="2007483D" w:rsidR="00923067" w:rsidRPr="00C47533" w:rsidRDefault="00923067" w:rsidP="00C47533">
      <w:pPr>
        <w:pStyle w:val="Odstavecseseznamem"/>
        <w:numPr>
          <w:ilvl w:val="1"/>
          <w:numId w:val="45"/>
        </w:numPr>
        <w:spacing w:before="120" w:after="120"/>
        <w:ind w:left="567" w:hanging="567"/>
        <w:contextualSpacing w:val="0"/>
        <w:jc w:val="both"/>
        <w:rPr>
          <w:rStyle w:val="l-L2Char"/>
          <w:rFonts w:eastAsiaTheme="minorHAnsi" w:cs="Arial"/>
          <w:lang w:eastAsia="en-US"/>
        </w:rPr>
      </w:pPr>
      <w:r w:rsidRPr="00C47533">
        <w:rPr>
          <w:rStyle w:val="l-L2Char"/>
          <w:rFonts w:eastAsiaTheme="minorHAnsi" w:cs="Arial"/>
          <w:lang w:eastAsia="en-US"/>
        </w:rPr>
        <w:t xml:space="preserve">Podkladem pro provedení Díla je tato smlouva a dále informace a podklady, jež byly </w:t>
      </w:r>
      <w:r w:rsidR="00AC4D8B">
        <w:rPr>
          <w:rStyle w:val="l-L2Char"/>
          <w:rFonts w:eastAsiaTheme="minorHAnsi" w:cs="Arial"/>
          <w:lang w:eastAsia="en-US"/>
        </w:rPr>
        <w:t xml:space="preserve">předány Zhotoviteli před uzavřením této smlouvy </w:t>
      </w:r>
      <w:r w:rsidR="00A70DE9" w:rsidRPr="00C47533">
        <w:rPr>
          <w:rStyle w:val="l-L2Char"/>
          <w:rFonts w:eastAsiaTheme="minorHAnsi" w:cs="Arial"/>
        </w:rPr>
        <w:t>a pokyny objednatele</w:t>
      </w:r>
      <w:r w:rsidRPr="00C47533">
        <w:rPr>
          <w:rStyle w:val="l-L2Char"/>
          <w:rFonts w:eastAsiaTheme="minorHAnsi" w:cs="Arial"/>
          <w:lang w:eastAsia="en-US"/>
        </w:rPr>
        <w:t>.</w:t>
      </w:r>
      <w:r w:rsidR="002A580C" w:rsidRPr="00C47533">
        <w:rPr>
          <w:rStyle w:val="l-L2Char"/>
          <w:rFonts w:eastAsiaTheme="minorHAnsi" w:cs="Arial"/>
        </w:rPr>
        <w:t xml:space="preserve"> </w:t>
      </w:r>
    </w:p>
    <w:p w14:paraId="77806F09" w14:textId="7A83FD8F" w:rsidR="00923067" w:rsidRPr="00C47533" w:rsidRDefault="00923067" w:rsidP="00C47533">
      <w:pPr>
        <w:pStyle w:val="Odstavecseseznamem"/>
        <w:numPr>
          <w:ilvl w:val="1"/>
          <w:numId w:val="45"/>
        </w:numPr>
        <w:spacing w:before="120" w:after="120"/>
        <w:ind w:left="567" w:hanging="567"/>
        <w:contextualSpacing w:val="0"/>
        <w:jc w:val="both"/>
        <w:rPr>
          <w:rStyle w:val="l-L2Char"/>
          <w:rFonts w:eastAsiaTheme="minorHAnsi" w:cs="Arial"/>
          <w:lang w:eastAsia="en-US"/>
        </w:rPr>
      </w:pPr>
      <w:r w:rsidRPr="00C47533">
        <w:rPr>
          <w:rStyle w:val="l-L2Char"/>
          <w:rFonts w:eastAsiaTheme="minorHAnsi" w:cs="Arial"/>
          <w:lang w:eastAsia="en-US"/>
        </w:rPr>
        <w:t>Smluvní strany se dohodly, že výrobní po</w:t>
      </w:r>
      <w:r w:rsidR="00214AE0" w:rsidRPr="00C47533">
        <w:rPr>
          <w:rStyle w:val="l-L2Char"/>
          <w:rFonts w:eastAsiaTheme="minorHAnsi" w:cs="Arial"/>
          <w:lang w:eastAsia="en-US"/>
        </w:rPr>
        <w:t xml:space="preserve">rady se budou konat v Plzni na </w:t>
      </w:r>
      <w:r w:rsidRPr="00C47533">
        <w:rPr>
          <w:rStyle w:val="l-L2Char"/>
          <w:rFonts w:eastAsiaTheme="minorHAnsi" w:cs="Arial"/>
          <w:lang w:eastAsia="en-US"/>
        </w:rPr>
        <w:t>místě stanoveném Objednatelem (pokud nebude dohodnuto jinak) dle potřeby, nejméně však 1x za tři týdny za účelem průběžné kontroly stavu rozpracovanosti</w:t>
      </w:r>
      <w:r w:rsidR="00A70DE9" w:rsidRPr="00C47533">
        <w:rPr>
          <w:rStyle w:val="l-L2Char"/>
          <w:rFonts w:eastAsiaTheme="minorHAnsi" w:cs="Arial"/>
        </w:rPr>
        <w:t xml:space="preserve"> díla</w:t>
      </w:r>
      <w:r w:rsidRPr="00C47533">
        <w:rPr>
          <w:rStyle w:val="l-L2Char"/>
          <w:rFonts w:eastAsiaTheme="minorHAnsi" w:cs="Arial"/>
          <w:lang w:eastAsia="en-US"/>
        </w:rPr>
        <w:t>.</w:t>
      </w:r>
    </w:p>
    <w:p w14:paraId="15309985" w14:textId="24D96D6A" w:rsidR="00923067" w:rsidRPr="00C47533" w:rsidRDefault="00923067" w:rsidP="00C47533">
      <w:pPr>
        <w:pStyle w:val="Odstavecseseznamem"/>
        <w:numPr>
          <w:ilvl w:val="1"/>
          <w:numId w:val="45"/>
        </w:numPr>
        <w:spacing w:before="120" w:after="120"/>
        <w:ind w:left="567" w:hanging="567"/>
        <w:contextualSpacing w:val="0"/>
        <w:jc w:val="both"/>
        <w:rPr>
          <w:rFonts w:ascii="Arial" w:eastAsia="Courier New" w:hAnsi="Arial" w:cs="Arial"/>
          <w:kern w:val="1"/>
          <w:lang w:eastAsia="cs-CZ"/>
        </w:rPr>
      </w:pPr>
      <w:r w:rsidRPr="00C47533">
        <w:rPr>
          <w:rStyle w:val="l-L2Char"/>
          <w:rFonts w:eastAsiaTheme="minorHAnsi" w:cs="Arial"/>
          <w:lang w:eastAsia="en-US"/>
        </w:rPr>
        <w:t>Dílo musí</w:t>
      </w:r>
      <w:r w:rsidRPr="00C47533">
        <w:rPr>
          <w:rStyle w:val="l-L2Char"/>
          <w:rFonts w:eastAsiaTheme="minorHAnsi" w:cs="Arial"/>
        </w:rPr>
        <w:t xml:space="preserve"> být provedeno odborně</w:t>
      </w:r>
      <w:r w:rsidRPr="00C47533">
        <w:rPr>
          <w:rFonts w:ascii="Arial" w:eastAsia="Courier New" w:hAnsi="Arial" w:cs="Arial"/>
          <w:kern w:val="1"/>
          <w:lang w:eastAsia="cs-CZ"/>
        </w:rPr>
        <w:t xml:space="preserve"> a zejména v souladu s</w:t>
      </w:r>
    </w:p>
    <w:p w14:paraId="047E3081" w14:textId="7762B0C4" w:rsidR="00214AE0" w:rsidRPr="00C47533" w:rsidRDefault="00214AE0" w:rsidP="00C47533">
      <w:pPr>
        <w:widowControl w:val="0"/>
        <w:numPr>
          <w:ilvl w:val="1"/>
          <w:numId w:val="12"/>
        </w:numPr>
        <w:tabs>
          <w:tab w:val="clear" w:pos="1080"/>
        </w:tabs>
        <w:suppressAutoHyphens/>
        <w:spacing w:before="120" w:after="120" w:line="240" w:lineRule="auto"/>
        <w:ind w:left="993" w:hanging="426"/>
        <w:jc w:val="both"/>
        <w:outlineLvl w:val="0"/>
        <w:rPr>
          <w:rFonts w:ascii="Arial" w:eastAsia="Courier New" w:hAnsi="Arial" w:cs="Arial"/>
          <w:kern w:val="1"/>
          <w:lang w:eastAsia="cs-CZ"/>
        </w:rPr>
      </w:pPr>
      <w:r w:rsidRPr="00C47533">
        <w:rPr>
          <w:rFonts w:ascii="Arial" w:eastAsia="Courier New" w:hAnsi="Arial" w:cs="Arial"/>
          <w:kern w:val="1"/>
          <w:lang w:eastAsia="cs-CZ"/>
        </w:rPr>
        <w:t>touto smlouvou;</w:t>
      </w:r>
    </w:p>
    <w:p w14:paraId="78176647" w14:textId="77777777" w:rsidR="00923067" w:rsidRPr="00C47533" w:rsidRDefault="00923067" w:rsidP="00C47533">
      <w:pPr>
        <w:widowControl w:val="0"/>
        <w:numPr>
          <w:ilvl w:val="1"/>
          <w:numId w:val="12"/>
        </w:numPr>
        <w:tabs>
          <w:tab w:val="clear" w:pos="1080"/>
        </w:tabs>
        <w:suppressAutoHyphens/>
        <w:spacing w:before="120" w:after="120" w:line="240" w:lineRule="auto"/>
        <w:ind w:left="993" w:hanging="426"/>
        <w:jc w:val="both"/>
        <w:outlineLvl w:val="0"/>
        <w:rPr>
          <w:rFonts w:ascii="Arial" w:eastAsia="Courier New" w:hAnsi="Arial" w:cs="Arial"/>
          <w:kern w:val="1"/>
          <w:lang w:eastAsia="cs-CZ"/>
        </w:rPr>
      </w:pPr>
      <w:r w:rsidRPr="00C47533">
        <w:rPr>
          <w:rFonts w:ascii="Arial" w:eastAsia="Courier New" w:hAnsi="Arial" w:cs="Arial"/>
          <w:kern w:val="1"/>
          <w:lang w:eastAsia="cs-CZ"/>
        </w:rPr>
        <w:lastRenderedPageBreak/>
        <w:t>podklady pro provedení díla;</w:t>
      </w:r>
    </w:p>
    <w:p w14:paraId="34BBB272" w14:textId="77777777" w:rsidR="00923067" w:rsidRPr="00C47533" w:rsidRDefault="00923067" w:rsidP="00C47533">
      <w:pPr>
        <w:widowControl w:val="0"/>
        <w:numPr>
          <w:ilvl w:val="1"/>
          <w:numId w:val="12"/>
        </w:numPr>
        <w:tabs>
          <w:tab w:val="clear" w:pos="1080"/>
        </w:tabs>
        <w:suppressAutoHyphens/>
        <w:spacing w:before="120" w:after="120" w:line="240" w:lineRule="auto"/>
        <w:ind w:left="993" w:hanging="426"/>
        <w:jc w:val="both"/>
        <w:outlineLvl w:val="0"/>
        <w:rPr>
          <w:rFonts w:ascii="Arial" w:eastAsia="Courier New" w:hAnsi="Arial" w:cs="Arial"/>
          <w:kern w:val="1"/>
          <w:lang w:eastAsia="cs-CZ"/>
        </w:rPr>
      </w:pPr>
      <w:r w:rsidRPr="00C47533">
        <w:rPr>
          <w:rFonts w:ascii="Arial" w:eastAsia="Courier New" w:hAnsi="Arial" w:cs="Arial"/>
          <w:kern w:val="1"/>
          <w:lang w:eastAsia="cs-CZ"/>
        </w:rPr>
        <w:t>právními předpisy a ČSN;</w:t>
      </w:r>
    </w:p>
    <w:p w14:paraId="1FB9949C" w14:textId="77777777" w:rsidR="00923067" w:rsidRPr="00C47533" w:rsidRDefault="00923067" w:rsidP="00C47533">
      <w:pPr>
        <w:widowControl w:val="0"/>
        <w:numPr>
          <w:ilvl w:val="1"/>
          <w:numId w:val="12"/>
        </w:numPr>
        <w:tabs>
          <w:tab w:val="clear" w:pos="1080"/>
        </w:tabs>
        <w:suppressAutoHyphens/>
        <w:spacing w:before="120" w:after="120" w:line="240" w:lineRule="auto"/>
        <w:ind w:left="993" w:hanging="426"/>
        <w:jc w:val="both"/>
        <w:outlineLvl w:val="0"/>
        <w:rPr>
          <w:rFonts w:ascii="Arial" w:eastAsia="Courier New" w:hAnsi="Arial" w:cs="Arial"/>
          <w:kern w:val="1"/>
          <w:lang w:eastAsia="cs-CZ"/>
        </w:rPr>
      </w:pPr>
      <w:r w:rsidRPr="00C47533">
        <w:rPr>
          <w:rFonts w:ascii="Arial" w:eastAsia="Courier New" w:hAnsi="Arial" w:cs="Arial"/>
          <w:kern w:val="1"/>
          <w:lang w:eastAsia="cs-CZ"/>
        </w:rPr>
        <w:t>ověřenou technickou praxí;</w:t>
      </w:r>
    </w:p>
    <w:p w14:paraId="2D86EC4E" w14:textId="19404E64" w:rsidR="00923067" w:rsidRPr="00C47533" w:rsidRDefault="00923067" w:rsidP="00C47533">
      <w:pPr>
        <w:widowControl w:val="0"/>
        <w:numPr>
          <w:ilvl w:val="1"/>
          <w:numId w:val="12"/>
        </w:numPr>
        <w:tabs>
          <w:tab w:val="clear" w:pos="1080"/>
        </w:tabs>
        <w:suppressAutoHyphens/>
        <w:spacing w:before="120" w:after="120" w:line="240" w:lineRule="auto"/>
        <w:ind w:left="993" w:hanging="426"/>
        <w:jc w:val="both"/>
        <w:outlineLvl w:val="0"/>
        <w:rPr>
          <w:rFonts w:ascii="Arial" w:eastAsia="Courier New" w:hAnsi="Arial" w:cs="Arial"/>
          <w:kern w:val="1"/>
          <w:lang w:eastAsia="cs-CZ"/>
        </w:rPr>
      </w:pPr>
      <w:r w:rsidRPr="00C47533">
        <w:rPr>
          <w:rFonts w:ascii="Arial" w:eastAsia="Courier New" w:hAnsi="Arial" w:cs="Arial"/>
          <w:kern w:val="1"/>
          <w:lang w:eastAsia="cs-CZ"/>
        </w:rPr>
        <w:t>případnými podmínkami stanovenými orgány státní správy</w:t>
      </w:r>
      <w:r w:rsidR="00292C60">
        <w:rPr>
          <w:rFonts w:ascii="Arial" w:eastAsia="Courier New" w:hAnsi="Arial" w:cs="Arial"/>
          <w:kern w:val="1"/>
          <w:lang w:eastAsia="cs-CZ"/>
        </w:rPr>
        <w:t>;</w:t>
      </w:r>
    </w:p>
    <w:p w14:paraId="2C2438B0" w14:textId="0D0C88DE" w:rsidR="00341D9F" w:rsidRPr="00CA1B82" w:rsidRDefault="00923067" w:rsidP="00C47533">
      <w:pPr>
        <w:widowControl w:val="0"/>
        <w:numPr>
          <w:ilvl w:val="1"/>
          <w:numId w:val="12"/>
        </w:numPr>
        <w:tabs>
          <w:tab w:val="clear" w:pos="1080"/>
        </w:tabs>
        <w:suppressAutoHyphens/>
        <w:spacing w:before="120" w:after="120" w:line="240" w:lineRule="auto"/>
        <w:ind w:left="993" w:hanging="426"/>
        <w:jc w:val="both"/>
        <w:outlineLvl w:val="0"/>
        <w:rPr>
          <w:rFonts w:ascii="Arial" w:eastAsia="Courier New" w:hAnsi="Arial" w:cs="Arial"/>
          <w:i/>
          <w:kern w:val="1"/>
          <w:lang w:eastAsia="cs-CZ"/>
        </w:rPr>
      </w:pPr>
      <w:r w:rsidRPr="00C47533">
        <w:rPr>
          <w:rFonts w:ascii="Arial" w:eastAsia="Courier New" w:hAnsi="Arial" w:cs="Arial"/>
          <w:kern w:val="1"/>
          <w:lang w:eastAsia="cs-CZ"/>
        </w:rPr>
        <w:t>pokyny Objednatele</w:t>
      </w:r>
      <w:r w:rsidRPr="00923067">
        <w:rPr>
          <w:rFonts w:ascii="Arial" w:eastAsia="Courier New" w:hAnsi="Arial" w:cs="Arial"/>
          <w:kern w:val="1"/>
          <w:lang w:eastAsia="cs-CZ"/>
        </w:rPr>
        <w:t>.</w:t>
      </w:r>
    </w:p>
    <w:p w14:paraId="2B245DFC" w14:textId="77777777" w:rsidR="009663A1" w:rsidRPr="008E4FA9" w:rsidRDefault="009663A1" w:rsidP="00A70DE9">
      <w:pPr>
        <w:pStyle w:val="Odstavecseseznamem"/>
        <w:keepNext/>
        <w:numPr>
          <w:ilvl w:val="0"/>
          <w:numId w:val="45"/>
        </w:numPr>
        <w:spacing w:before="240" w:after="120" w:line="240" w:lineRule="auto"/>
        <w:ind w:left="714" w:hanging="357"/>
        <w:contextualSpacing w:val="0"/>
        <w:jc w:val="center"/>
        <w:rPr>
          <w:rFonts w:ascii="Arial" w:hAnsi="Arial" w:cs="Arial"/>
          <w:b/>
          <w:bCs/>
        </w:rPr>
      </w:pPr>
      <w:r w:rsidRPr="008E4FA9">
        <w:rPr>
          <w:rFonts w:ascii="Arial" w:hAnsi="Arial" w:cs="Arial"/>
          <w:b/>
          <w:bCs/>
        </w:rPr>
        <w:t>Termín a místo plnění</w:t>
      </w:r>
    </w:p>
    <w:p w14:paraId="2D364605" w14:textId="17B22AE8" w:rsidR="00326FA7" w:rsidRPr="00C47533" w:rsidRDefault="009663A1" w:rsidP="00C47533">
      <w:pPr>
        <w:pStyle w:val="Odstavecseseznamem"/>
        <w:numPr>
          <w:ilvl w:val="1"/>
          <w:numId w:val="45"/>
        </w:numPr>
        <w:spacing w:before="120" w:after="120"/>
        <w:ind w:left="567" w:hanging="567"/>
        <w:contextualSpacing w:val="0"/>
        <w:jc w:val="both"/>
        <w:rPr>
          <w:rFonts w:ascii="Arial" w:hAnsi="Arial" w:cs="Arial"/>
        </w:rPr>
      </w:pPr>
      <w:r w:rsidRPr="00C47533">
        <w:rPr>
          <w:rFonts w:ascii="Arial" w:hAnsi="Arial" w:cs="Arial"/>
        </w:rPr>
        <w:t xml:space="preserve">Zhotovitel se zavazuje </w:t>
      </w:r>
      <w:r w:rsidR="00A70DE9" w:rsidRPr="00C47533">
        <w:rPr>
          <w:rFonts w:ascii="Arial" w:hAnsi="Arial" w:cs="Arial"/>
        </w:rPr>
        <w:t xml:space="preserve">provést </w:t>
      </w:r>
      <w:r w:rsidRPr="00C47533">
        <w:rPr>
          <w:rFonts w:ascii="Arial" w:hAnsi="Arial" w:cs="Arial"/>
        </w:rPr>
        <w:t xml:space="preserve">dílo </w:t>
      </w:r>
      <w:r w:rsidR="00326FA7" w:rsidRPr="00C47533">
        <w:rPr>
          <w:rFonts w:ascii="Arial" w:hAnsi="Arial" w:cs="Arial"/>
        </w:rPr>
        <w:t xml:space="preserve">nejpozději do: </w:t>
      </w:r>
      <w:r w:rsidR="005D3357">
        <w:rPr>
          <w:rFonts w:ascii="Arial" w:hAnsi="Arial" w:cs="Arial"/>
        </w:rPr>
        <w:t>dvanácti (</w:t>
      </w:r>
      <w:r w:rsidR="00615516" w:rsidRPr="00C47533">
        <w:rPr>
          <w:rFonts w:ascii="Arial" w:hAnsi="Arial" w:cs="Arial"/>
        </w:rPr>
        <w:t>12</w:t>
      </w:r>
      <w:r w:rsidR="005D3357">
        <w:rPr>
          <w:rFonts w:ascii="Arial" w:hAnsi="Arial" w:cs="Arial"/>
        </w:rPr>
        <w:t>)</w:t>
      </w:r>
      <w:r w:rsidR="00615516" w:rsidRPr="00C47533">
        <w:rPr>
          <w:rFonts w:ascii="Arial" w:hAnsi="Arial" w:cs="Arial"/>
        </w:rPr>
        <w:t xml:space="preserve"> měsíců</w:t>
      </w:r>
      <w:r w:rsidR="00214AE0" w:rsidRPr="00C47533">
        <w:rPr>
          <w:rFonts w:ascii="Arial" w:hAnsi="Arial" w:cs="Arial"/>
          <w:lang w:val="en-US"/>
        </w:rPr>
        <w:t xml:space="preserve"> </w:t>
      </w:r>
      <w:r w:rsidR="00214AE0" w:rsidRPr="00C47533">
        <w:rPr>
          <w:rFonts w:ascii="Arial" w:hAnsi="Arial" w:cs="Arial"/>
        </w:rPr>
        <w:t xml:space="preserve">od nabytí účinnosti této </w:t>
      </w:r>
      <w:r w:rsidR="00214AE0" w:rsidRPr="00C47533">
        <w:rPr>
          <w:rStyle w:val="l-L2Char"/>
          <w:rFonts w:eastAsiaTheme="minorHAnsi" w:cs="Arial"/>
          <w:lang w:eastAsia="en-US"/>
        </w:rPr>
        <w:t>smlouvy</w:t>
      </w:r>
      <w:r w:rsidR="00214AE0" w:rsidRPr="00C47533">
        <w:rPr>
          <w:rFonts w:ascii="Arial" w:hAnsi="Arial" w:cs="Arial"/>
        </w:rPr>
        <w:t>.</w:t>
      </w:r>
    </w:p>
    <w:p w14:paraId="05F426C3" w14:textId="291635EF" w:rsidR="00A70DE9" w:rsidRDefault="009663A1" w:rsidP="00C47533">
      <w:pPr>
        <w:pStyle w:val="Odstavecseseznamem"/>
        <w:numPr>
          <w:ilvl w:val="1"/>
          <w:numId w:val="45"/>
        </w:numPr>
        <w:spacing w:before="120" w:after="120"/>
        <w:ind w:left="567" w:hanging="567"/>
        <w:contextualSpacing w:val="0"/>
        <w:jc w:val="both"/>
        <w:rPr>
          <w:rFonts w:ascii="Arial" w:hAnsi="Arial" w:cs="Arial"/>
        </w:rPr>
      </w:pPr>
      <w:r w:rsidRPr="008E4FA9">
        <w:rPr>
          <w:rFonts w:ascii="Arial" w:hAnsi="Arial" w:cs="Arial"/>
        </w:rPr>
        <w:t xml:space="preserve">Zhotovitel splní svou povinnost provést dílo jeho řádným </w:t>
      </w:r>
      <w:r w:rsidR="00A70DE9">
        <w:rPr>
          <w:rFonts w:ascii="Arial" w:hAnsi="Arial" w:cs="Arial"/>
        </w:rPr>
        <w:t>do</w:t>
      </w:r>
      <w:r w:rsidRPr="008E4FA9">
        <w:rPr>
          <w:rFonts w:ascii="Arial" w:hAnsi="Arial" w:cs="Arial"/>
        </w:rPr>
        <w:t>končením a předáním Objednateli.</w:t>
      </w:r>
    </w:p>
    <w:p w14:paraId="2AF8ED92" w14:textId="77777777" w:rsidR="00292C60" w:rsidRDefault="00C47533" w:rsidP="00C47533">
      <w:pPr>
        <w:pStyle w:val="Odstavecseseznamem"/>
        <w:numPr>
          <w:ilvl w:val="1"/>
          <w:numId w:val="45"/>
        </w:numPr>
        <w:spacing w:before="120" w:after="120"/>
        <w:ind w:left="567" w:hanging="567"/>
        <w:contextualSpacing w:val="0"/>
        <w:jc w:val="both"/>
        <w:rPr>
          <w:rFonts w:ascii="Arial" w:hAnsi="Arial" w:cs="Arial"/>
        </w:rPr>
      </w:pPr>
      <w:r>
        <w:rPr>
          <w:rFonts w:ascii="Arial" w:hAnsi="Arial" w:cs="Arial"/>
        </w:rPr>
        <w:t>Do</w:t>
      </w:r>
      <w:r w:rsidR="009663A1" w:rsidRPr="008E4FA9">
        <w:rPr>
          <w:rFonts w:ascii="Arial" w:hAnsi="Arial" w:cs="Arial"/>
        </w:rPr>
        <w:t xml:space="preserve">končeným dílem pro účely této smlouvy se rozumí dílo, které nebude vykazovat žádné vady a nedodělky. </w:t>
      </w:r>
    </w:p>
    <w:p w14:paraId="03644B1F" w14:textId="663F1A56" w:rsidR="009663A1" w:rsidRPr="008E4FA9" w:rsidRDefault="009663A1" w:rsidP="00C47533">
      <w:pPr>
        <w:pStyle w:val="Odstavecseseznamem"/>
        <w:numPr>
          <w:ilvl w:val="1"/>
          <w:numId w:val="45"/>
        </w:numPr>
        <w:spacing w:before="120" w:after="120"/>
        <w:ind w:left="567" w:hanging="567"/>
        <w:contextualSpacing w:val="0"/>
        <w:jc w:val="both"/>
        <w:rPr>
          <w:rFonts w:ascii="Arial" w:hAnsi="Arial" w:cs="Arial"/>
        </w:rPr>
      </w:pPr>
      <w:r w:rsidRPr="008E4FA9">
        <w:rPr>
          <w:rFonts w:ascii="Arial" w:hAnsi="Arial" w:cs="Arial"/>
        </w:rPr>
        <w:t xml:space="preserve">O předání díla bude sepsán předávací protokol (předání </w:t>
      </w:r>
      <w:r w:rsidR="00B24F19" w:rsidRPr="008E4FA9">
        <w:rPr>
          <w:rFonts w:ascii="Arial" w:hAnsi="Arial" w:cs="Arial"/>
        </w:rPr>
        <w:t>studie</w:t>
      </w:r>
      <w:r w:rsidRPr="008E4FA9">
        <w:rPr>
          <w:rFonts w:ascii="Arial" w:hAnsi="Arial" w:cs="Arial"/>
        </w:rPr>
        <w:t xml:space="preserve">), který </w:t>
      </w:r>
      <w:r w:rsidR="00C57F4A" w:rsidRPr="008E4FA9">
        <w:rPr>
          <w:rFonts w:ascii="Arial" w:hAnsi="Arial" w:cs="Arial"/>
        </w:rPr>
        <w:t>podepíšou</w:t>
      </w:r>
      <w:r w:rsidRPr="008E4FA9">
        <w:rPr>
          <w:rFonts w:ascii="Arial" w:hAnsi="Arial" w:cs="Arial"/>
        </w:rPr>
        <w:t xml:space="preserve"> zástupci obou smluvních stran.</w:t>
      </w:r>
      <w:r w:rsidR="00C57F4A">
        <w:rPr>
          <w:rFonts w:ascii="Arial" w:hAnsi="Arial" w:cs="Arial"/>
        </w:rPr>
        <w:t xml:space="preserve"> </w:t>
      </w:r>
      <w:r w:rsidR="00D566D5">
        <w:rPr>
          <w:rFonts w:ascii="Arial" w:hAnsi="Arial" w:cs="Arial"/>
        </w:rPr>
        <w:t>Objednatel není povinen převzít Dílo vykazující jakoukoli vadu či nedodělek.</w:t>
      </w:r>
    </w:p>
    <w:p w14:paraId="39A28B13" w14:textId="01AEAF28" w:rsidR="009663A1" w:rsidRDefault="009663A1" w:rsidP="00C47533">
      <w:pPr>
        <w:pStyle w:val="Odstavecseseznamem"/>
        <w:numPr>
          <w:ilvl w:val="1"/>
          <w:numId w:val="45"/>
        </w:numPr>
        <w:spacing w:before="120" w:after="120"/>
        <w:ind w:left="567" w:hanging="567"/>
        <w:contextualSpacing w:val="0"/>
        <w:jc w:val="both"/>
        <w:rPr>
          <w:rFonts w:ascii="Arial" w:hAnsi="Arial" w:cs="Arial"/>
        </w:rPr>
      </w:pPr>
      <w:r w:rsidRPr="008E4FA9">
        <w:rPr>
          <w:rFonts w:ascii="Arial" w:hAnsi="Arial" w:cs="Arial"/>
        </w:rPr>
        <w:t>Místem plnění je sídlo Zhotovitele, místem předání díla je sídlo Objednatele – Univerzitní 8, Plzeň (rektorát Západočeské univerzity v Plzni)</w:t>
      </w:r>
      <w:r w:rsidR="00D566D5">
        <w:rPr>
          <w:rFonts w:ascii="Arial" w:hAnsi="Arial" w:cs="Arial"/>
        </w:rPr>
        <w:t xml:space="preserve">, </w:t>
      </w:r>
      <w:r w:rsidR="00D566D5" w:rsidRPr="00523464">
        <w:rPr>
          <w:rFonts w:ascii="Arial" w:hAnsi="Arial" w:cs="Arial"/>
        </w:rPr>
        <w:t>nebude-li mezi stranami dohodnuto jinak.</w:t>
      </w:r>
    </w:p>
    <w:p w14:paraId="3C4BE806" w14:textId="77777777" w:rsidR="009663A1" w:rsidRPr="008E4FA9" w:rsidRDefault="009663A1" w:rsidP="00A70DE9">
      <w:pPr>
        <w:pStyle w:val="Odstavecseseznamem"/>
        <w:keepNext/>
        <w:numPr>
          <w:ilvl w:val="0"/>
          <w:numId w:val="45"/>
        </w:numPr>
        <w:spacing w:before="240" w:after="120" w:line="240" w:lineRule="auto"/>
        <w:ind w:left="714" w:hanging="357"/>
        <w:contextualSpacing w:val="0"/>
        <w:jc w:val="center"/>
        <w:rPr>
          <w:rFonts w:ascii="Arial" w:hAnsi="Arial" w:cs="Arial"/>
          <w:b/>
          <w:bCs/>
        </w:rPr>
      </w:pPr>
      <w:r w:rsidRPr="008E4FA9">
        <w:rPr>
          <w:rFonts w:ascii="Arial" w:hAnsi="Arial" w:cs="Arial"/>
          <w:b/>
          <w:bCs/>
        </w:rPr>
        <w:t>Cena díla - platební podmínky</w:t>
      </w:r>
    </w:p>
    <w:p w14:paraId="47110DA3" w14:textId="77777777" w:rsidR="009663A1" w:rsidRPr="008E4FA9" w:rsidRDefault="00AF2EF0" w:rsidP="00C47533">
      <w:pPr>
        <w:pStyle w:val="Odstavecseseznamem"/>
        <w:numPr>
          <w:ilvl w:val="1"/>
          <w:numId w:val="45"/>
        </w:numPr>
        <w:spacing w:before="120" w:after="120"/>
        <w:ind w:left="567" w:hanging="567"/>
        <w:contextualSpacing w:val="0"/>
        <w:jc w:val="both"/>
        <w:rPr>
          <w:rFonts w:ascii="Arial" w:hAnsi="Arial" w:cs="Arial"/>
        </w:rPr>
      </w:pPr>
      <w:r w:rsidRPr="008E4FA9">
        <w:rPr>
          <w:rFonts w:ascii="Arial" w:hAnsi="Arial" w:cs="Arial"/>
        </w:rPr>
        <w:t>Objednatel se zavazuje zaplatit</w:t>
      </w:r>
      <w:r>
        <w:rPr>
          <w:rFonts w:ascii="Arial" w:hAnsi="Arial" w:cs="Arial"/>
        </w:rPr>
        <w:t xml:space="preserve"> za plnění dle této smlouvy</w:t>
      </w:r>
      <w:r w:rsidRPr="008E4FA9">
        <w:rPr>
          <w:rFonts w:ascii="Arial" w:hAnsi="Arial" w:cs="Arial"/>
        </w:rPr>
        <w:t xml:space="preserve"> celkovou smluvní cenu </w:t>
      </w:r>
      <w:r w:rsidR="009663A1" w:rsidRPr="008E4FA9">
        <w:rPr>
          <w:rFonts w:ascii="Arial" w:hAnsi="Arial" w:cs="Arial"/>
        </w:rPr>
        <w:t>dle následujícího rozpisu:</w:t>
      </w:r>
      <w:r w:rsidR="009663A1" w:rsidRPr="008E4FA9">
        <w:rPr>
          <w:rFonts w:ascii="Arial" w:hAnsi="Arial" w:cs="Arial"/>
        </w:rPr>
        <w:tab/>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4"/>
        <w:gridCol w:w="3505"/>
      </w:tblGrid>
      <w:tr w:rsidR="00E01FE4" w:rsidRPr="008E4FA9" w14:paraId="5740CAE7" w14:textId="77777777" w:rsidTr="00ED5C35">
        <w:tc>
          <w:tcPr>
            <w:tcW w:w="5414" w:type="dxa"/>
            <w:shd w:val="clear" w:color="auto" w:fill="92CDDC"/>
          </w:tcPr>
          <w:p w14:paraId="74450FC9" w14:textId="77777777" w:rsidR="00E01FE4" w:rsidRPr="008E4FA9" w:rsidRDefault="00E01FE4" w:rsidP="009663A1">
            <w:pPr>
              <w:widowControl w:val="0"/>
              <w:tabs>
                <w:tab w:val="left" w:pos="720"/>
                <w:tab w:val="left" w:pos="2460"/>
                <w:tab w:val="left" w:pos="4620"/>
              </w:tabs>
              <w:suppressAutoHyphens/>
              <w:spacing w:before="120" w:after="120" w:line="240" w:lineRule="auto"/>
              <w:jc w:val="both"/>
              <w:rPr>
                <w:rFonts w:ascii="Arial" w:eastAsia="Calibri" w:hAnsi="Arial" w:cs="Arial"/>
              </w:rPr>
            </w:pPr>
          </w:p>
        </w:tc>
        <w:tc>
          <w:tcPr>
            <w:tcW w:w="3505" w:type="dxa"/>
            <w:shd w:val="clear" w:color="auto" w:fill="92CDDC"/>
          </w:tcPr>
          <w:p w14:paraId="187B8F9A" w14:textId="77777777" w:rsidR="00E01FE4" w:rsidRPr="008E4FA9" w:rsidRDefault="00E01FE4" w:rsidP="009663A1">
            <w:pPr>
              <w:widowControl w:val="0"/>
              <w:tabs>
                <w:tab w:val="left" w:pos="720"/>
                <w:tab w:val="left" w:pos="2460"/>
                <w:tab w:val="left" w:pos="4620"/>
              </w:tabs>
              <w:suppressAutoHyphens/>
              <w:spacing w:before="120" w:after="120" w:line="240" w:lineRule="auto"/>
              <w:rPr>
                <w:rFonts w:ascii="Arial" w:eastAsia="Calibri" w:hAnsi="Arial" w:cs="Arial"/>
                <w:b/>
              </w:rPr>
            </w:pPr>
            <w:r w:rsidRPr="008E4FA9">
              <w:rPr>
                <w:rFonts w:ascii="Arial" w:eastAsia="Calibri" w:hAnsi="Arial" w:cs="Arial"/>
                <w:b/>
              </w:rPr>
              <w:t>Cena v Kč bez DPH</w:t>
            </w:r>
          </w:p>
        </w:tc>
      </w:tr>
      <w:tr w:rsidR="0016472B" w:rsidRPr="008E4FA9" w14:paraId="28AE2C65" w14:textId="77777777" w:rsidTr="00ED5C35">
        <w:tc>
          <w:tcPr>
            <w:tcW w:w="5414" w:type="dxa"/>
            <w:tcBorders>
              <w:top w:val="single" w:sz="4" w:space="0" w:color="auto"/>
              <w:left w:val="single" w:sz="4" w:space="0" w:color="auto"/>
              <w:bottom w:val="single" w:sz="4" w:space="0" w:color="auto"/>
              <w:right w:val="single" w:sz="4" w:space="0" w:color="auto"/>
            </w:tcBorders>
            <w:shd w:val="clear" w:color="auto" w:fill="auto"/>
          </w:tcPr>
          <w:p w14:paraId="6BB4F674" w14:textId="2A6440E7" w:rsidR="0016472B" w:rsidRPr="00B60799" w:rsidRDefault="00864000" w:rsidP="00864000">
            <w:pPr>
              <w:widowControl w:val="0"/>
              <w:tabs>
                <w:tab w:val="left" w:pos="720"/>
                <w:tab w:val="left" w:pos="2460"/>
                <w:tab w:val="left" w:pos="4620"/>
              </w:tabs>
              <w:suppressAutoHyphens/>
              <w:spacing w:before="120" w:after="120" w:line="240" w:lineRule="auto"/>
              <w:rPr>
                <w:rFonts w:ascii="Arial" w:eastAsia="Calibri" w:hAnsi="Arial" w:cs="Arial"/>
                <w:vertAlign w:val="superscript"/>
              </w:rPr>
            </w:pPr>
            <w:r w:rsidRPr="00B60799">
              <w:rPr>
                <w:rFonts w:ascii="Arial" w:eastAsia="Calibri" w:hAnsi="Arial" w:cs="Arial"/>
              </w:rPr>
              <w:t>4</w:t>
            </w:r>
            <w:r w:rsidR="0016472B" w:rsidRPr="00B60799">
              <w:rPr>
                <w:rFonts w:ascii="Arial" w:eastAsia="Calibri" w:hAnsi="Arial" w:cs="Arial"/>
              </w:rPr>
              <w:t>.</w:t>
            </w:r>
            <w:r w:rsidRPr="00B60799">
              <w:rPr>
                <w:rFonts w:ascii="Arial" w:eastAsia="Calibri" w:hAnsi="Arial" w:cs="Arial"/>
              </w:rPr>
              <w:t>1</w:t>
            </w:r>
            <w:r w:rsidR="0016472B" w:rsidRPr="00B60799">
              <w:rPr>
                <w:rFonts w:ascii="Arial" w:eastAsia="Calibri" w:hAnsi="Arial" w:cs="Arial"/>
              </w:rPr>
              <w:t>.</w:t>
            </w:r>
            <w:r w:rsidR="00ED5C35" w:rsidRPr="00B60799">
              <w:rPr>
                <w:rFonts w:ascii="Arial" w:eastAsia="Calibri" w:hAnsi="Arial" w:cs="Arial"/>
              </w:rPr>
              <w:t>1</w:t>
            </w:r>
            <w:r w:rsidR="0016472B" w:rsidRPr="00B60799">
              <w:rPr>
                <w:rFonts w:ascii="Arial" w:eastAsia="Calibri" w:hAnsi="Arial" w:cs="Arial"/>
              </w:rPr>
              <w:t xml:space="preserve">. </w:t>
            </w:r>
            <w:r w:rsidR="00C57F4A" w:rsidRPr="00B60799">
              <w:rPr>
                <w:rFonts w:ascii="Arial" w:eastAsia="Calibri" w:hAnsi="Arial" w:cs="Arial"/>
              </w:rPr>
              <w:t xml:space="preserve">Studie, </w:t>
            </w:r>
            <w:r w:rsidR="0016472B" w:rsidRPr="00B60799">
              <w:rPr>
                <w:rFonts w:ascii="Arial" w:eastAsia="Calibri" w:hAnsi="Arial" w:cs="Arial"/>
              </w:rPr>
              <w:t xml:space="preserve">vč. </w:t>
            </w:r>
            <w:r w:rsidR="00C57F4A" w:rsidRPr="00B60799">
              <w:rPr>
                <w:rFonts w:ascii="Arial" w:eastAsia="Calibri" w:hAnsi="Arial" w:cs="Arial"/>
              </w:rPr>
              <w:t>odhadu nákladů stavby</w:t>
            </w:r>
          </w:p>
        </w:tc>
        <w:tc>
          <w:tcPr>
            <w:tcW w:w="3505" w:type="dxa"/>
            <w:tcBorders>
              <w:top w:val="single" w:sz="4" w:space="0" w:color="auto"/>
              <w:left w:val="single" w:sz="4" w:space="0" w:color="auto"/>
              <w:bottom w:val="single" w:sz="4" w:space="0" w:color="auto"/>
              <w:right w:val="single" w:sz="4" w:space="0" w:color="auto"/>
            </w:tcBorders>
            <w:shd w:val="clear" w:color="auto" w:fill="auto"/>
            <w:vAlign w:val="center"/>
          </w:tcPr>
          <w:p w14:paraId="185FA79F" w14:textId="19A8CD68" w:rsidR="0016472B" w:rsidRPr="00B60799" w:rsidRDefault="00B60799" w:rsidP="009663A1">
            <w:pPr>
              <w:widowControl w:val="0"/>
              <w:tabs>
                <w:tab w:val="left" w:pos="720"/>
                <w:tab w:val="left" w:pos="2460"/>
                <w:tab w:val="left" w:pos="4620"/>
              </w:tabs>
              <w:suppressAutoHyphens/>
              <w:spacing w:before="120" w:after="120" w:line="240" w:lineRule="auto"/>
              <w:jc w:val="both"/>
              <w:rPr>
                <w:rFonts w:ascii="Arial" w:eastAsia="Calibri" w:hAnsi="Arial" w:cs="Arial"/>
              </w:rPr>
            </w:pPr>
            <w:r w:rsidRPr="00B60799">
              <w:rPr>
                <w:rFonts w:ascii="Arial" w:eastAsia="Calibri" w:hAnsi="Arial" w:cs="Arial"/>
              </w:rPr>
              <w:t>396.800,00</w:t>
            </w:r>
          </w:p>
        </w:tc>
      </w:tr>
      <w:tr w:rsidR="00E01FE4" w:rsidRPr="008E4FA9" w14:paraId="0ED52490" w14:textId="77777777" w:rsidTr="00ED5C35">
        <w:tc>
          <w:tcPr>
            <w:tcW w:w="5414" w:type="dxa"/>
            <w:tcBorders>
              <w:top w:val="single" w:sz="4" w:space="0" w:color="auto"/>
              <w:left w:val="single" w:sz="4" w:space="0" w:color="auto"/>
              <w:bottom w:val="single" w:sz="4" w:space="0" w:color="auto"/>
              <w:right w:val="single" w:sz="4" w:space="0" w:color="auto"/>
            </w:tcBorders>
            <w:shd w:val="clear" w:color="auto" w:fill="auto"/>
          </w:tcPr>
          <w:p w14:paraId="6B5379B4" w14:textId="77777777" w:rsidR="00E01FE4" w:rsidRPr="00B60799" w:rsidRDefault="00E01FE4" w:rsidP="009663A1">
            <w:pPr>
              <w:widowControl w:val="0"/>
              <w:tabs>
                <w:tab w:val="left" w:pos="720"/>
                <w:tab w:val="left" w:pos="2460"/>
                <w:tab w:val="left" w:pos="4620"/>
              </w:tabs>
              <w:suppressAutoHyphens/>
              <w:spacing w:before="120" w:after="120" w:line="240" w:lineRule="auto"/>
              <w:rPr>
                <w:rFonts w:ascii="Arial" w:eastAsia="Calibri" w:hAnsi="Arial" w:cs="Arial"/>
                <w:b/>
                <w:u w:val="single"/>
              </w:rPr>
            </w:pPr>
            <w:r w:rsidRPr="00B60799">
              <w:rPr>
                <w:rFonts w:ascii="Arial" w:eastAsia="Calibri" w:hAnsi="Arial" w:cs="Arial"/>
                <w:b/>
                <w:u w:val="single"/>
              </w:rPr>
              <w:t>Smluvní cena celkem</w:t>
            </w:r>
          </w:p>
        </w:tc>
        <w:tc>
          <w:tcPr>
            <w:tcW w:w="3505" w:type="dxa"/>
            <w:tcBorders>
              <w:top w:val="single" w:sz="4" w:space="0" w:color="auto"/>
              <w:left w:val="single" w:sz="4" w:space="0" w:color="auto"/>
              <w:bottom w:val="single" w:sz="4" w:space="0" w:color="auto"/>
              <w:right w:val="single" w:sz="4" w:space="0" w:color="auto"/>
            </w:tcBorders>
            <w:shd w:val="clear" w:color="auto" w:fill="auto"/>
            <w:vAlign w:val="center"/>
          </w:tcPr>
          <w:p w14:paraId="7C70CF7F" w14:textId="5EADE7E8" w:rsidR="00E01FE4" w:rsidRPr="00B60799" w:rsidRDefault="00B60799" w:rsidP="009663A1">
            <w:pPr>
              <w:widowControl w:val="0"/>
              <w:tabs>
                <w:tab w:val="left" w:pos="720"/>
                <w:tab w:val="left" w:pos="2460"/>
                <w:tab w:val="left" w:pos="4620"/>
              </w:tabs>
              <w:suppressAutoHyphens/>
              <w:spacing w:before="120" w:after="120" w:line="240" w:lineRule="auto"/>
              <w:jc w:val="both"/>
              <w:rPr>
                <w:rFonts w:ascii="Arial" w:eastAsia="Calibri" w:hAnsi="Arial" w:cs="Arial"/>
                <w:b/>
              </w:rPr>
            </w:pPr>
            <w:r w:rsidRPr="00B60799">
              <w:rPr>
                <w:rFonts w:ascii="Arial" w:eastAsia="Calibri" w:hAnsi="Arial" w:cs="Arial"/>
                <w:b/>
              </w:rPr>
              <w:t>420.128,00</w:t>
            </w:r>
          </w:p>
        </w:tc>
      </w:tr>
    </w:tbl>
    <w:p w14:paraId="21E871AB" w14:textId="77777777" w:rsidR="00ED5C35" w:rsidRDefault="005240D1" w:rsidP="005240D1">
      <w:pPr>
        <w:widowControl w:val="0"/>
        <w:tabs>
          <w:tab w:val="left" w:pos="1075"/>
          <w:tab w:val="left" w:pos="4620"/>
        </w:tabs>
        <w:suppressAutoHyphens/>
        <w:spacing w:after="0" w:line="240" w:lineRule="auto"/>
        <w:jc w:val="both"/>
        <w:rPr>
          <w:rFonts w:ascii="Arial" w:eastAsia="Calibri" w:hAnsi="Arial" w:cs="Arial"/>
          <w:sz w:val="18"/>
          <w:szCs w:val="18"/>
        </w:rPr>
      </w:pPr>
      <w:r>
        <w:rPr>
          <w:rFonts w:ascii="Arial" w:eastAsia="Calibri" w:hAnsi="Arial" w:cs="Arial"/>
          <w:sz w:val="18"/>
          <w:szCs w:val="18"/>
        </w:rPr>
        <w:tab/>
      </w:r>
    </w:p>
    <w:p w14:paraId="29AE0C3B" w14:textId="53783943" w:rsidR="00AF2EF0" w:rsidRPr="00AF2EF0" w:rsidRDefault="00C47533" w:rsidP="00C57F4A">
      <w:pPr>
        <w:widowControl w:val="0"/>
        <w:tabs>
          <w:tab w:val="left" w:pos="1075"/>
          <w:tab w:val="left" w:pos="4620"/>
        </w:tabs>
        <w:suppressAutoHyphens/>
        <w:spacing w:after="0" w:line="240" w:lineRule="auto"/>
        <w:jc w:val="both"/>
        <w:rPr>
          <w:rFonts w:ascii="Arial" w:eastAsia="Calibri" w:hAnsi="Arial" w:cs="Arial"/>
        </w:rPr>
      </w:pPr>
      <w:r>
        <w:rPr>
          <w:rFonts w:ascii="Arial" w:eastAsia="Calibri" w:hAnsi="Arial" w:cs="Arial"/>
          <w:sz w:val="18"/>
          <w:szCs w:val="18"/>
          <w:vertAlign w:val="superscript"/>
        </w:rPr>
        <w:tab/>
      </w:r>
      <w:r w:rsidR="00AF2EF0" w:rsidRPr="004460CF">
        <w:rPr>
          <w:rFonts w:ascii="Arial" w:eastAsia="Calibri" w:hAnsi="Arial" w:cs="Arial"/>
        </w:rPr>
        <w:t>DPH bude uplatněna dle platné</w:t>
      </w:r>
      <w:r w:rsidR="00AF2EF0" w:rsidRPr="00385844">
        <w:rPr>
          <w:rFonts w:ascii="Arial" w:eastAsia="Calibri" w:hAnsi="Arial" w:cs="Arial"/>
        </w:rPr>
        <w:t xml:space="preserve"> sazby ke dni uskutečnění zdanitelného plnění</w:t>
      </w:r>
      <w:r w:rsidR="00AF2EF0" w:rsidRPr="008E4FA9">
        <w:rPr>
          <w:rFonts w:ascii="Arial" w:eastAsia="Calibri" w:hAnsi="Arial" w:cs="Arial"/>
        </w:rPr>
        <w:t>.</w:t>
      </w:r>
    </w:p>
    <w:p w14:paraId="15180196" w14:textId="77777777" w:rsidR="009663A1" w:rsidRPr="008E4FA9" w:rsidRDefault="009663A1" w:rsidP="00C47533">
      <w:pPr>
        <w:pStyle w:val="Odstavecseseznamem"/>
        <w:numPr>
          <w:ilvl w:val="1"/>
          <w:numId w:val="45"/>
        </w:numPr>
        <w:spacing w:before="120" w:after="120"/>
        <w:ind w:left="567" w:hanging="567"/>
        <w:contextualSpacing w:val="0"/>
        <w:jc w:val="both"/>
        <w:rPr>
          <w:rFonts w:ascii="Arial" w:hAnsi="Arial" w:cs="Arial"/>
        </w:rPr>
      </w:pPr>
      <w:r w:rsidRPr="008E4FA9">
        <w:rPr>
          <w:rFonts w:ascii="Arial" w:hAnsi="Arial" w:cs="Arial"/>
        </w:rPr>
        <w:t>Smluvní cena je sjednána jako nejvýše přípustná, maximální a nepřekročitelná cena včetně všech poplatků a veškerých dalších náklad</w:t>
      </w:r>
      <w:r w:rsidR="00543DF0" w:rsidRPr="008E4FA9">
        <w:rPr>
          <w:rFonts w:ascii="Arial" w:hAnsi="Arial" w:cs="Arial"/>
        </w:rPr>
        <w:t>ů spojených s plněním předmětu s</w:t>
      </w:r>
      <w:r w:rsidRPr="008E4FA9">
        <w:rPr>
          <w:rFonts w:ascii="Arial" w:hAnsi="Arial" w:cs="Arial"/>
        </w:rPr>
        <w:t xml:space="preserve">mlouvy, které nejsou výslovně uvedeny v této </w:t>
      </w:r>
      <w:r w:rsidR="00543DF0" w:rsidRPr="008E4FA9">
        <w:rPr>
          <w:rFonts w:ascii="Arial" w:hAnsi="Arial" w:cs="Arial"/>
        </w:rPr>
        <w:t>s</w:t>
      </w:r>
      <w:r w:rsidRPr="008E4FA9">
        <w:rPr>
          <w:rFonts w:ascii="Arial" w:hAnsi="Arial" w:cs="Arial"/>
        </w:rPr>
        <w:t>mlouvě, ale o kterých Zhotovitel při stanovení smluvní ceny vzhledem ke svým odborným znalostem s vynaložením veškeré odborné péče věděl nebo vědět měl a mohl.</w:t>
      </w:r>
    </w:p>
    <w:p w14:paraId="1B224CE5" w14:textId="2520CF31" w:rsidR="00292C60" w:rsidRDefault="009663A1" w:rsidP="00C47533">
      <w:pPr>
        <w:pStyle w:val="Odstavecseseznamem"/>
        <w:numPr>
          <w:ilvl w:val="1"/>
          <w:numId w:val="45"/>
        </w:numPr>
        <w:spacing w:before="120" w:after="120"/>
        <w:ind w:left="567" w:hanging="567"/>
        <w:contextualSpacing w:val="0"/>
        <w:jc w:val="both"/>
        <w:rPr>
          <w:rFonts w:ascii="Arial" w:hAnsi="Arial" w:cs="Arial"/>
        </w:rPr>
      </w:pPr>
      <w:r w:rsidRPr="00E70373">
        <w:rPr>
          <w:rFonts w:ascii="Arial" w:hAnsi="Arial" w:cs="Arial"/>
        </w:rPr>
        <w:t xml:space="preserve">Smluvní cena bude Objednatelem uhrazena v české měně na základě daňového dokladu (faktury) </w:t>
      </w:r>
      <w:r w:rsidR="00AF2EF0">
        <w:rPr>
          <w:rFonts w:ascii="Arial" w:hAnsi="Arial" w:cs="Arial"/>
        </w:rPr>
        <w:t xml:space="preserve">vystaveného Zhotovitelem po provedení </w:t>
      </w:r>
      <w:r w:rsidR="007D6D17">
        <w:rPr>
          <w:rFonts w:ascii="Arial" w:hAnsi="Arial" w:cs="Arial"/>
        </w:rPr>
        <w:t>díla</w:t>
      </w:r>
      <w:r w:rsidR="00AF2EF0">
        <w:rPr>
          <w:rFonts w:ascii="Arial" w:hAnsi="Arial" w:cs="Arial"/>
        </w:rPr>
        <w:t xml:space="preserve"> dle této smlouvy</w:t>
      </w:r>
      <w:r w:rsidR="007D6D17">
        <w:rPr>
          <w:rFonts w:ascii="Arial" w:hAnsi="Arial" w:cs="Arial"/>
        </w:rPr>
        <w:t xml:space="preserve">. </w:t>
      </w:r>
    </w:p>
    <w:p w14:paraId="580B1148" w14:textId="0D63B15C" w:rsidR="0016472B" w:rsidRPr="007D6D17" w:rsidRDefault="0016472B" w:rsidP="00C47533">
      <w:pPr>
        <w:pStyle w:val="Odstavecseseznamem"/>
        <w:numPr>
          <w:ilvl w:val="1"/>
          <w:numId w:val="45"/>
        </w:numPr>
        <w:spacing w:before="120" w:after="120"/>
        <w:ind w:left="567" w:hanging="567"/>
        <w:contextualSpacing w:val="0"/>
        <w:jc w:val="both"/>
        <w:rPr>
          <w:rFonts w:ascii="Arial" w:hAnsi="Arial" w:cs="Arial"/>
        </w:rPr>
      </w:pPr>
      <w:r w:rsidRPr="007D6D17">
        <w:rPr>
          <w:rFonts w:ascii="Arial" w:hAnsi="Arial" w:cs="Arial"/>
        </w:rPr>
        <w:t xml:space="preserve">Přílohou faktury bude </w:t>
      </w:r>
      <w:r w:rsidR="00292C60">
        <w:rPr>
          <w:rFonts w:ascii="Arial" w:hAnsi="Arial" w:cs="Arial"/>
        </w:rPr>
        <w:t xml:space="preserve">kopie předávacího protokolu </w:t>
      </w:r>
      <w:r w:rsidRPr="007D6D17">
        <w:rPr>
          <w:rFonts w:ascii="Arial" w:hAnsi="Arial" w:cs="Arial"/>
        </w:rPr>
        <w:t xml:space="preserve">dle čl. </w:t>
      </w:r>
      <w:r w:rsidR="00B811A9" w:rsidRPr="007D6D17">
        <w:rPr>
          <w:rFonts w:ascii="Arial" w:hAnsi="Arial" w:cs="Arial"/>
        </w:rPr>
        <w:t>3</w:t>
      </w:r>
      <w:r w:rsidRPr="007D6D17">
        <w:rPr>
          <w:rFonts w:ascii="Arial" w:hAnsi="Arial" w:cs="Arial"/>
        </w:rPr>
        <w:t>.</w:t>
      </w:r>
      <w:r w:rsidR="00ED5C35" w:rsidRPr="007D6D17">
        <w:rPr>
          <w:rFonts w:ascii="Arial" w:hAnsi="Arial" w:cs="Arial"/>
        </w:rPr>
        <w:t>4</w:t>
      </w:r>
      <w:r w:rsidRPr="007D6D17">
        <w:rPr>
          <w:rFonts w:ascii="Arial" w:hAnsi="Arial" w:cs="Arial"/>
        </w:rPr>
        <w:t xml:space="preserve"> této smlouvy podepsan</w:t>
      </w:r>
      <w:r w:rsidR="00292C60">
        <w:rPr>
          <w:rFonts w:ascii="Arial" w:hAnsi="Arial" w:cs="Arial"/>
        </w:rPr>
        <w:t>ého</w:t>
      </w:r>
      <w:r w:rsidRPr="007D6D17">
        <w:rPr>
          <w:rFonts w:ascii="Arial" w:hAnsi="Arial" w:cs="Arial"/>
        </w:rPr>
        <w:t xml:space="preserve"> zástupci obou smluvních stran.</w:t>
      </w:r>
    </w:p>
    <w:p w14:paraId="1C747E25" w14:textId="261F340F" w:rsidR="009663A1" w:rsidRPr="009663A1" w:rsidRDefault="009663A1" w:rsidP="00C47533">
      <w:pPr>
        <w:pStyle w:val="Odstavecseseznamem"/>
        <w:numPr>
          <w:ilvl w:val="1"/>
          <w:numId w:val="45"/>
        </w:numPr>
        <w:spacing w:before="120" w:after="120"/>
        <w:ind w:left="567" w:hanging="567"/>
        <w:contextualSpacing w:val="0"/>
        <w:jc w:val="both"/>
        <w:rPr>
          <w:rFonts w:ascii="Arial" w:hAnsi="Arial" w:cs="Arial"/>
        </w:rPr>
      </w:pPr>
      <w:r w:rsidRPr="009663A1">
        <w:rPr>
          <w:rFonts w:ascii="Arial" w:hAnsi="Arial" w:cs="Arial"/>
        </w:rPr>
        <w:t xml:space="preserve">Daňový doklad – faktura musí obsahovat všechny náležitosti </w:t>
      </w:r>
      <w:r w:rsidR="00BC5B24">
        <w:rPr>
          <w:rFonts w:ascii="Arial" w:hAnsi="Arial" w:cs="Arial"/>
        </w:rPr>
        <w:t xml:space="preserve">dle této smlouvy a náležitosti </w:t>
      </w:r>
      <w:r w:rsidRPr="009663A1">
        <w:rPr>
          <w:rFonts w:ascii="Arial" w:hAnsi="Arial" w:cs="Arial"/>
        </w:rPr>
        <w:t>řádného účetního a daňového dokladu ve smyslu příslušných právních předpisů, zejména zákona č. 235/2004 Sb., o dani z přidané hodnoty. V případě, že faktura nebude mít odpovídající náležitosti, je Objednatel oprávněn ji vrátit ve lhůtě splatnosti zpět Zhotoviteli k</w:t>
      </w:r>
      <w:r w:rsidR="00292C60">
        <w:rPr>
          <w:rFonts w:ascii="Arial" w:hAnsi="Arial" w:cs="Arial"/>
        </w:rPr>
        <w:t> </w:t>
      </w:r>
      <w:r w:rsidRPr="009663A1">
        <w:rPr>
          <w:rFonts w:ascii="Arial" w:hAnsi="Arial" w:cs="Arial"/>
        </w:rPr>
        <w:t xml:space="preserve">doplnění, </w:t>
      </w:r>
      <w:r w:rsidR="00BC5B24">
        <w:rPr>
          <w:rFonts w:ascii="Arial" w:hAnsi="Arial" w:cs="Arial"/>
        </w:rPr>
        <w:t xml:space="preserve">opravě či změně, </w:t>
      </w:r>
      <w:r w:rsidRPr="009663A1">
        <w:rPr>
          <w:rFonts w:ascii="Arial" w:hAnsi="Arial" w:cs="Arial"/>
        </w:rPr>
        <w:t>aniž se tak dostane do prodlení se splatností. Lhůta splatnosti počíná běžet znovu od opětovného doručení náležitě doplněného či opraveného dokladu Objednateli.</w:t>
      </w:r>
    </w:p>
    <w:p w14:paraId="3C1824FD" w14:textId="77777777" w:rsidR="009663A1" w:rsidRPr="009663A1" w:rsidRDefault="009663A1" w:rsidP="00C47533">
      <w:pPr>
        <w:pStyle w:val="Odstavecseseznamem"/>
        <w:numPr>
          <w:ilvl w:val="1"/>
          <w:numId w:val="45"/>
        </w:numPr>
        <w:spacing w:before="120" w:after="120"/>
        <w:ind w:left="567" w:hanging="567"/>
        <w:contextualSpacing w:val="0"/>
        <w:jc w:val="both"/>
        <w:rPr>
          <w:rFonts w:ascii="Arial" w:hAnsi="Arial" w:cs="Arial"/>
        </w:rPr>
      </w:pPr>
      <w:r w:rsidRPr="009663A1">
        <w:rPr>
          <w:rFonts w:ascii="Arial" w:hAnsi="Arial" w:cs="Arial"/>
        </w:rPr>
        <w:lastRenderedPageBreak/>
        <w:t xml:space="preserve">Splatnost jednotlivých faktur se sjednává na 30 dnů ode dne jejich prokazatelného doručení Objednateli. </w:t>
      </w:r>
    </w:p>
    <w:p w14:paraId="054FC5B2" w14:textId="77777777" w:rsidR="009663A1" w:rsidRPr="009663A1" w:rsidRDefault="009663A1" w:rsidP="00C47533">
      <w:pPr>
        <w:pStyle w:val="Odstavecseseznamem"/>
        <w:numPr>
          <w:ilvl w:val="1"/>
          <w:numId w:val="45"/>
        </w:numPr>
        <w:spacing w:before="120" w:after="120"/>
        <w:ind w:left="567" w:hanging="567"/>
        <w:contextualSpacing w:val="0"/>
        <w:jc w:val="both"/>
        <w:rPr>
          <w:rFonts w:ascii="Arial" w:hAnsi="Arial" w:cs="Arial"/>
        </w:rPr>
      </w:pPr>
      <w:r w:rsidRPr="009663A1">
        <w:rPr>
          <w:rFonts w:ascii="Arial" w:hAnsi="Arial" w:cs="Arial"/>
        </w:rPr>
        <w:t>Objednatel neposkytuje zálohy.</w:t>
      </w:r>
    </w:p>
    <w:p w14:paraId="605FF196" w14:textId="70F73402" w:rsidR="009663A1" w:rsidRPr="009663A1" w:rsidRDefault="009663A1" w:rsidP="00C47533">
      <w:pPr>
        <w:pStyle w:val="Odstavecseseznamem"/>
        <w:numPr>
          <w:ilvl w:val="1"/>
          <w:numId w:val="45"/>
        </w:numPr>
        <w:spacing w:before="120" w:after="120"/>
        <w:ind w:left="567" w:hanging="567"/>
        <w:contextualSpacing w:val="0"/>
        <w:jc w:val="both"/>
        <w:rPr>
          <w:rFonts w:ascii="Arial" w:hAnsi="Arial" w:cs="Arial"/>
        </w:rPr>
      </w:pPr>
      <w:r w:rsidRPr="00C47533">
        <w:rPr>
          <w:rFonts w:ascii="Arial" w:hAnsi="Arial" w:cs="Arial"/>
        </w:rPr>
        <w:t xml:space="preserve">Zhotovitel se zavazuje, že na jím vydaných daňových dokladech bude </w:t>
      </w:r>
      <w:r w:rsidRPr="009663A1">
        <w:rPr>
          <w:rFonts w:ascii="Arial" w:hAnsi="Arial" w:cs="Arial"/>
        </w:rPr>
        <w:t>uvádět pouze čísla bankovních účtů, která jsou správcem daně zveřejněna způsobem umožňujícím dálkový přístup (§ 98 písm. d) zákona č. 235/2004 Sb., o dani z přidané hodnoty).</w:t>
      </w:r>
    </w:p>
    <w:p w14:paraId="5BC402F9" w14:textId="5693320D" w:rsidR="009663A1" w:rsidRPr="009663A1" w:rsidRDefault="009663A1" w:rsidP="00C47533">
      <w:pPr>
        <w:pStyle w:val="Odstavecseseznamem"/>
        <w:numPr>
          <w:ilvl w:val="1"/>
          <w:numId w:val="45"/>
        </w:numPr>
        <w:spacing w:before="120" w:after="120"/>
        <w:ind w:left="567" w:hanging="567"/>
        <w:contextualSpacing w:val="0"/>
        <w:jc w:val="both"/>
        <w:rPr>
          <w:rFonts w:ascii="Arial" w:hAnsi="Arial" w:cs="Arial"/>
        </w:rPr>
      </w:pPr>
      <w:r w:rsidRPr="009663A1">
        <w:rPr>
          <w:rFonts w:ascii="Arial" w:hAnsi="Arial" w:cs="Arial"/>
        </w:rPr>
        <w:t xml:space="preserve">Daňové doklady (faktury) musí splňovat náležitosti § 33 zákona č. 563/1991 Sb., o účetnictví. Dále pak daňové doklady (faktury) budou obsahovat zejména: </w:t>
      </w:r>
    </w:p>
    <w:p w14:paraId="09B2F17D" w14:textId="104704F4" w:rsidR="009663A1" w:rsidRPr="0015534B" w:rsidRDefault="009663A1" w:rsidP="00C47533">
      <w:pPr>
        <w:pStyle w:val="Odstavecseseznamem"/>
        <w:numPr>
          <w:ilvl w:val="0"/>
          <w:numId w:val="13"/>
        </w:numPr>
        <w:spacing w:after="0" w:line="240" w:lineRule="auto"/>
        <w:ind w:left="993" w:hanging="426"/>
        <w:jc w:val="both"/>
        <w:rPr>
          <w:rFonts w:ascii="Arial" w:hAnsi="Arial" w:cs="Arial"/>
        </w:rPr>
      </w:pPr>
      <w:r w:rsidRPr="0015534B">
        <w:rPr>
          <w:rFonts w:ascii="Arial" w:hAnsi="Arial" w:cs="Arial"/>
        </w:rPr>
        <w:t xml:space="preserve">číslo a datum vystavení faktury, přesný název </w:t>
      </w:r>
      <w:r w:rsidR="00292C60">
        <w:rPr>
          <w:rFonts w:ascii="Arial" w:hAnsi="Arial" w:cs="Arial"/>
        </w:rPr>
        <w:t>akce</w:t>
      </w:r>
      <w:r w:rsidR="00BC5B24">
        <w:rPr>
          <w:rFonts w:ascii="Arial" w:hAnsi="Arial" w:cs="Arial"/>
        </w:rPr>
        <w:t>,</w:t>
      </w:r>
    </w:p>
    <w:p w14:paraId="30E6F285" w14:textId="77777777" w:rsidR="009663A1" w:rsidRPr="0015534B" w:rsidRDefault="009663A1" w:rsidP="00C47533">
      <w:pPr>
        <w:pStyle w:val="Odstavecseseznamem"/>
        <w:numPr>
          <w:ilvl w:val="0"/>
          <w:numId w:val="13"/>
        </w:numPr>
        <w:spacing w:after="0" w:line="240" w:lineRule="auto"/>
        <w:ind w:left="993" w:hanging="426"/>
        <w:jc w:val="both"/>
        <w:rPr>
          <w:rFonts w:ascii="Arial" w:hAnsi="Arial" w:cs="Arial"/>
        </w:rPr>
      </w:pPr>
      <w:r w:rsidRPr="0015534B">
        <w:rPr>
          <w:rFonts w:ascii="Arial" w:hAnsi="Arial" w:cs="Arial"/>
        </w:rPr>
        <w:t xml:space="preserve">číslo smlouvy Objednatele (uvedené v záznamu o uveřejnění této </w:t>
      </w:r>
      <w:r w:rsidR="007161FF">
        <w:rPr>
          <w:rFonts w:ascii="Arial" w:hAnsi="Arial" w:cs="Arial"/>
        </w:rPr>
        <w:t>s</w:t>
      </w:r>
      <w:r w:rsidRPr="0015534B">
        <w:rPr>
          <w:rFonts w:ascii="Arial" w:hAnsi="Arial" w:cs="Arial"/>
        </w:rPr>
        <w:t>mlouvy v registru smluv dle zák. č. 340/2015 Sb.),</w:t>
      </w:r>
    </w:p>
    <w:p w14:paraId="26F2B54E" w14:textId="0CAF0470" w:rsidR="009663A1" w:rsidRPr="0015534B" w:rsidRDefault="009663A1" w:rsidP="00C47533">
      <w:pPr>
        <w:pStyle w:val="Odstavecseseznamem"/>
        <w:numPr>
          <w:ilvl w:val="0"/>
          <w:numId w:val="13"/>
        </w:numPr>
        <w:spacing w:after="0" w:line="240" w:lineRule="auto"/>
        <w:ind w:left="993" w:hanging="426"/>
        <w:jc w:val="both"/>
        <w:rPr>
          <w:rFonts w:ascii="Arial" w:hAnsi="Arial" w:cs="Arial"/>
        </w:rPr>
      </w:pPr>
      <w:r w:rsidRPr="0015534B">
        <w:rPr>
          <w:rFonts w:ascii="Arial" w:hAnsi="Arial" w:cs="Arial"/>
        </w:rPr>
        <w:t>označení banky a číslo tuzemského účtu zveřejněného v "Registru plátců DPH a</w:t>
      </w:r>
      <w:r w:rsidR="00C47533">
        <w:rPr>
          <w:rFonts w:ascii="Arial" w:hAnsi="Arial" w:cs="Arial"/>
        </w:rPr>
        <w:t> </w:t>
      </w:r>
      <w:r w:rsidRPr="0015534B">
        <w:rPr>
          <w:rFonts w:ascii="Arial" w:hAnsi="Arial" w:cs="Arial"/>
        </w:rPr>
        <w:t xml:space="preserve">identifikovaných osob" (dle § 96 ZDPH), </w:t>
      </w:r>
      <w:r w:rsidRPr="0015534B">
        <w:rPr>
          <w:rFonts w:ascii="Arial" w:hAnsi="Arial" w:cs="Arial"/>
        </w:rPr>
        <w:tab/>
      </w:r>
    </w:p>
    <w:p w14:paraId="482234C5" w14:textId="77777777" w:rsidR="009663A1" w:rsidRDefault="009663A1" w:rsidP="00C47533">
      <w:pPr>
        <w:pStyle w:val="Odstavecseseznamem"/>
        <w:numPr>
          <w:ilvl w:val="0"/>
          <w:numId w:val="13"/>
        </w:numPr>
        <w:spacing w:after="0" w:line="240" w:lineRule="auto"/>
        <w:ind w:left="993" w:hanging="426"/>
        <w:jc w:val="both"/>
        <w:rPr>
          <w:rFonts w:ascii="Arial" w:hAnsi="Arial" w:cs="Arial"/>
        </w:rPr>
      </w:pPr>
      <w:r w:rsidRPr="0015534B">
        <w:rPr>
          <w:rFonts w:ascii="Arial" w:hAnsi="Arial" w:cs="Arial"/>
        </w:rPr>
        <w:t>IČO a DIČ Objednatele a Zhotovitele, jejich přesné názvy a sídlo</w:t>
      </w:r>
      <w:r w:rsidR="00BC5B24">
        <w:rPr>
          <w:rFonts w:ascii="Arial" w:hAnsi="Arial" w:cs="Arial"/>
        </w:rPr>
        <w:t>,</w:t>
      </w:r>
    </w:p>
    <w:p w14:paraId="634F55B0" w14:textId="6B6745AB" w:rsidR="00BC5B24" w:rsidRDefault="00BC5B24" w:rsidP="00C47533">
      <w:pPr>
        <w:pStyle w:val="Odstavecseseznamem"/>
        <w:numPr>
          <w:ilvl w:val="0"/>
          <w:numId w:val="13"/>
        </w:numPr>
        <w:spacing w:after="0" w:line="240" w:lineRule="auto"/>
        <w:ind w:left="993" w:hanging="426"/>
        <w:jc w:val="both"/>
        <w:rPr>
          <w:rFonts w:ascii="Arial" w:hAnsi="Arial" w:cs="Arial"/>
        </w:rPr>
      </w:pPr>
      <w:r>
        <w:rPr>
          <w:rFonts w:ascii="Arial" w:hAnsi="Arial" w:cs="Arial"/>
        </w:rPr>
        <w:t>identifikaci a k</w:t>
      </w:r>
      <w:r w:rsidRPr="00A257A7">
        <w:rPr>
          <w:rFonts w:ascii="Arial" w:hAnsi="Arial" w:cs="Arial"/>
        </w:rPr>
        <w:t>ontaktní údaje osoby, která fakturu vyhotovila</w:t>
      </w:r>
      <w:r w:rsidRPr="0015534B">
        <w:rPr>
          <w:rFonts w:ascii="Arial" w:hAnsi="Arial" w:cs="Arial"/>
        </w:rPr>
        <w:t>.</w:t>
      </w:r>
    </w:p>
    <w:p w14:paraId="46D73E2E" w14:textId="77777777" w:rsidR="009663A1" w:rsidRPr="009663A1" w:rsidRDefault="009663A1" w:rsidP="00A70DE9">
      <w:pPr>
        <w:pStyle w:val="Odstavecseseznamem"/>
        <w:keepNext/>
        <w:numPr>
          <w:ilvl w:val="0"/>
          <w:numId w:val="45"/>
        </w:numPr>
        <w:spacing w:before="240" w:after="120" w:line="240" w:lineRule="auto"/>
        <w:ind w:left="714" w:hanging="357"/>
        <w:contextualSpacing w:val="0"/>
        <w:jc w:val="center"/>
        <w:rPr>
          <w:rFonts w:ascii="Arial" w:hAnsi="Arial" w:cs="Arial"/>
          <w:b/>
          <w:bCs/>
        </w:rPr>
      </w:pPr>
      <w:r w:rsidRPr="009663A1">
        <w:rPr>
          <w:rFonts w:ascii="Arial" w:hAnsi="Arial" w:cs="Arial"/>
          <w:b/>
          <w:bCs/>
        </w:rPr>
        <w:t>Odpovědnost za vady</w:t>
      </w:r>
    </w:p>
    <w:p w14:paraId="2BABEB5A" w14:textId="77777777" w:rsidR="009663A1" w:rsidRPr="001F3628" w:rsidRDefault="009663A1" w:rsidP="00C47533">
      <w:pPr>
        <w:pStyle w:val="Odstavecseseznamem"/>
        <w:numPr>
          <w:ilvl w:val="1"/>
          <w:numId w:val="45"/>
        </w:numPr>
        <w:spacing w:before="120" w:after="120"/>
        <w:ind w:left="567" w:hanging="567"/>
        <w:contextualSpacing w:val="0"/>
        <w:jc w:val="both"/>
        <w:rPr>
          <w:rFonts w:ascii="Arial" w:hAnsi="Arial" w:cs="Arial"/>
        </w:rPr>
      </w:pPr>
      <w:r w:rsidRPr="001F3628">
        <w:rPr>
          <w:rFonts w:ascii="Arial" w:hAnsi="Arial" w:cs="Arial"/>
        </w:rPr>
        <w:t xml:space="preserve">Dílo má vady, pokud není zhotoveno v souladu s podmínkami stanovenými touto </w:t>
      </w:r>
      <w:r w:rsidR="007161FF" w:rsidRPr="001F3628">
        <w:rPr>
          <w:rFonts w:ascii="Arial" w:hAnsi="Arial" w:cs="Arial"/>
        </w:rPr>
        <w:t>s</w:t>
      </w:r>
      <w:r w:rsidRPr="001F3628">
        <w:rPr>
          <w:rFonts w:ascii="Arial" w:hAnsi="Arial" w:cs="Arial"/>
        </w:rPr>
        <w:t>mlouvou.</w:t>
      </w:r>
    </w:p>
    <w:p w14:paraId="62CF758B" w14:textId="3142BF28" w:rsidR="009663A1" w:rsidRDefault="009663A1" w:rsidP="00C47533">
      <w:pPr>
        <w:pStyle w:val="Odstavecseseznamem"/>
        <w:numPr>
          <w:ilvl w:val="1"/>
          <w:numId w:val="45"/>
        </w:numPr>
        <w:spacing w:before="120" w:after="120"/>
        <w:ind w:left="567" w:hanging="567"/>
        <w:contextualSpacing w:val="0"/>
        <w:jc w:val="both"/>
        <w:rPr>
          <w:rFonts w:ascii="Arial" w:hAnsi="Arial" w:cs="Arial"/>
        </w:rPr>
      </w:pPr>
      <w:r w:rsidRPr="009663A1">
        <w:rPr>
          <w:rFonts w:ascii="Arial" w:hAnsi="Arial" w:cs="Arial"/>
        </w:rPr>
        <w:t xml:space="preserve">Pro případ vady díla sjednávají </w:t>
      </w:r>
      <w:r w:rsidR="007161FF">
        <w:rPr>
          <w:rFonts w:ascii="Arial" w:hAnsi="Arial" w:cs="Arial"/>
        </w:rPr>
        <w:t>s</w:t>
      </w:r>
      <w:r w:rsidRPr="009663A1">
        <w:rPr>
          <w:rFonts w:ascii="Arial" w:hAnsi="Arial" w:cs="Arial"/>
        </w:rPr>
        <w:t>mluvní strany právo Objednatele požadovat a povinnost Zhotovitele poskytovat bezplatné odstranění vady po dobu záruky za dílo. Zhotovitel se zavazuje případné vady díla odstranit bez zbytečného odkladu po uplatnění reklamace Objednatelem učiněné písemnou formou, nejpozději však do 7</w:t>
      </w:r>
      <w:r w:rsidR="00292C60">
        <w:rPr>
          <w:rFonts w:ascii="Arial" w:hAnsi="Arial" w:cs="Arial"/>
        </w:rPr>
        <w:t xml:space="preserve"> (sedmi)</w:t>
      </w:r>
      <w:r w:rsidRPr="009663A1">
        <w:rPr>
          <w:rFonts w:ascii="Arial" w:hAnsi="Arial" w:cs="Arial"/>
        </w:rPr>
        <w:t xml:space="preserve"> dnů</w:t>
      </w:r>
      <w:r w:rsidR="001B3A68">
        <w:rPr>
          <w:rFonts w:ascii="Arial" w:hAnsi="Arial" w:cs="Arial"/>
        </w:rPr>
        <w:t xml:space="preserve"> od nahlášení vady Objednatelem</w:t>
      </w:r>
      <w:r w:rsidRPr="009663A1">
        <w:rPr>
          <w:rFonts w:ascii="Arial" w:hAnsi="Arial" w:cs="Arial"/>
        </w:rPr>
        <w:t>, pokud nebude dohodnuto jinak.</w:t>
      </w:r>
    </w:p>
    <w:p w14:paraId="4A19C347" w14:textId="77777777" w:rsidR="009663A1" w:rsidRPr="009663A1" w:rsidRDefault="009663A1" w:rsidP="00A70DE9">
      <w:pPr>
        <w:pStyle w:val="Odstavecseseznamem"/>
        <w:keepNext/>
        <w:numPr>
          <w:ilvl w:val="0"/>
          <w:numId w:val="45"/>
        </w:numPr>
        <w:spacing w:before="240" w:after="120" w:line="240" w:lineRule="auto"/>
        <w:ind w:left="714" w:hanging="357"/>
        <w:contextualSpacing w:val="0"/>
        <w:jc w:val="center"/>
        <w:rPr>
          <w:rFonts w:ascii="Arial" w:hAnsi="Arial" w:cs="Arial"/>
          <w:b/>
          <w:bCs/>
        </w:rPr>
      </w:pPr>
      <w:r w:rsidRPr="009663A1">
        <w:rPr>
          <w:rFonts w:ascii="Arial" w:hAnsi="Arial" w:cs="Arial"/>
          <w:b/>
          <w:bCs/>
        </w:rPr>
        <w:t>Záruka za kvalitu díla</w:t>
      </w:r>
    </w:p>
    <w:p w14:paraId="59655395" w14:textId="77777777" w:rsidR="009663A1" w:rsidRPr="009663A1" w:rsidRDefault="009663A1" w:rsidP="00C47533">
      <w:pPr>
        <w:pStyle w:val="Odstavecseseznamem"/>
        <w:numPr>
          <w:ilvl w:val="1"/>
          <w:numId w:val="45"/>
        </w:numPr>
        <w:spacing w:before="120" w:after="120"/>
        <w:ind w:left="567" w:hanging="567"/>
        <w:contextualSpacing w:val="0"/>
        <w:jc w:val="both"/>
        <w:rPr>
          <w:rFonts w:ascii="Arial" w:hAnsi="Arial" w:cs="Arial"/>
        </w:rPr>
      </w:pPr>
      <w:r w:rsidRPr="009663A1">
        <w:rPr>
          <w:rFonts w:ascii="Arial" w:hAnsi="Arial" w:cs="Arial"/>
        </w:rPr>
        <w:t xml:space="preserve">Zhotovitel touto </w:t>
      </w:r>
      <w:r w:rsidR="006356C5">
        <w:rPr>
          <w:rFonts w:ascii="Arial" w:hAnsi="Arial" w:cs="Arial"/>
        </w:rPr>
        <w:t>s</w:t>
      </w:r>
      <w:r w:rsidRPr="009663A1">
        <w:rPr>
          <w:rFonts w:ascii="Arial" w:hAnsi="Arial" w:cs="Arial"/>
        </w:rPr>
        <w:t xml:space="preserve">mlouvou přebírá závazek za jakost díla ode dne jeho předání Objednateli. </w:t>
      </w:r>
    </w:p>
    <w:p w14:paraId="1F445E56" w14:textId="7F385746" w:rsidR="009663A1" w:rsidRDefault="00B80071" w:rsidP="00C47533">
      <w:pPr>
        <w:pStyle w:val="Odstavecseseznamem"/>
        <w:numPr>
          <w:ilvl w:val="1"/>
          <w:numId w:val="45"/>
        </w:numPr>
        <w:spacing w:before="120" w:after="120"/>
        <w:ind w:left="567" w:hanging="567"/>
        <w:contextualSpacing w:val="0"/>
        <w:jc w:val="both"/>
        <w:rPr>
          <w:rFonts w:ascii="Arial" w:hAnsi="Arial" w:cs="Arial"/>
        </w:rPr>
      </w:pPr>
      <w:r w:rsidRPr="00B80071">
        <w:rPr>
          <w:rFonts w:ascii="Arial" w:hAnsi="Arial" w:cs="Arial"/>
        </w:rPr>
        <w:t>Záruka za dílo dle této</w:t>
      </w:r>
      <w:r w:rsidRPr="00C47533">
        <w:rPr>
          <w:rFonts w:ascii="Arial" w:hAnsi="Arial" w:cs="Arial"/>
        </w:rPr>
        <w:t xml:space="preserve"> </w:t>
      </w:r>
      <w:r w:rsidR="006356C5">
        <w:rPr>
          <w:rFonts w:ascii="Arial" w:hAnsi="Arial" w:cs="Arial"/>
        </w:rPr>
        <w:t>s</w:t>
      </w:r>
      <w:r w:rsidR="009663A1" w:rsidRPr="009663A1">
        <w:rPr>
          <w:rFonts w:ascii="Arial" w:hAnsi="Arial" w:cs="Arial"/>
        </w:rPr>
        <w:t xml:space="preserve">mlouvy činí </w:t>
      </w:r>
      <w:r w:rsidR="00686F6D">
        <w:rPr>
          <w:rFonts w:ascii="Arial" w:hAnsi="Arial" w:cs="Arial"/>
        </w:rPr>
        <w:t>5 (pět) let</w:t>
      </w:r>
      <w:r w:rsidR="009663A1" w:rsidRPr="009663A1">
        <w:rPr>
          <w:rFonts w:ascii="Arial" w:hAnsi="Arial" w:cs="Arial"/>
        </w:rPr>
        <w:t xml:space="preserve"> a počíná běžet dnem podepsání protokolu o předání a převzetí provedeného (splněného) díla bez vad a nedodělků mezi Objednatelem a Zhotovitelem</w:t>
      </w:r>
      <w:r w:rsidR="00B811A9">
        <w:rPr>
          <w:rFonts w:ascii="Arial" w:hAnsi="Arial" w:cs="Arial"/>
        </w:rPr>
        <w:t>.</w:t>
      </w:r>
      <w:r w:rsidR="009663A1" w:rsidRPr="009663A1">
        <w:rPr>
          <w:rFonts w:ascii="Arial" w:hAnsi="Arial" w:cs="Arial"/>
        </w:rPr>
        <w:t xml:space="preserve"> </w:t>
      </w:r>
    </w:p>
    <w:p w14:paraId="1CE3CF9A" w14:textId="10223B82" w:rsidR="00BC5B24" w:rsidRDefault="00BC5B24" w:rsidP="00C47533">
      <w:pPr>
        <w:pStyle w:val="Odstavecseseznamem"/>
        <w:numPr>
          <w:ilvl w:val="1"/>
          <w:numId w:val="45"/>
        </w:numPr>
        <w:spacing w:before="120" w:after="120"/>
        <w:ind w:left="567" w:hanging="567"/>
        <w:contextualSpacing w:val="0"/>
        <w:jc w:val="both"/>
        <w:rPr>
          <w:rFonts w:ascii="Arial" w:hAnsi="Arial" w:cs="Arial"/>
        </w:rPr>
      </w:pPr>
      <w:r w:rsidRPr="009370EE">
        <w:rPr>
          <w:rFonts w:ascii="Arial" w:hAnsi="Arial" w:cs="Arial"/>
        </w:rPr>
        <w:t xml:space="preserve">Zhotovitel je povinen být pojištěn proti škodám způsobeným jeho </w:t>
      </w:r>
      <w:r w:rsidRPr="006F4F6A">
        <w:rPr>
          <w:rFonts w:ascii="Arial" w:hAnsi="Arial" w:cs="Arial"/>
        </w:rPr>
        <w:t xml:space="preserve">činností včetně škod způsobených jeho pracovníky, a to s limitem pojistného plnění nejméně </w:t>
      </w:r>
      <w:r w:rsidR="00C14B38">
        <w:rPr>
          <w:rFonts w:ascii="Arial" w:hAnsi="Arial" w:cs="Arial"/>
        </w:rPr>
        <w:t>1</w:t>
      </w:r>
      <w:r w:rsidR="00C47533">
        <w:rPr>
          <w:rFonts w:ascii="Arial" w:hAnsi="Arial" w:cs="Arial"/>
        </w:rPr>
        <w:t> </w:t>
      </w:r>
      <w:r w:rsidR="00C14B38">
        <w:rPr>
          <w:rFonts w:ascii="Arial" w:hAnsi="Arial" w:cs="Arial"/>
        </w:rPr>
        <w:t>0</w:t>
      </w:r>
      <w:r w:rsidRPr="006F4F6A">
        <w:rPr>
          <w:rFonts w:ascii="Arial" w:hAnsi="Arial" w:cs="Arial"/>
        </w:rPr>
        <w:t>00</w:t>
      </w:r>
      <w:r w:rsidR="00C47533">
        <w:rPr>
          <w:rFonts w:ascii="Arial" w:hAnsi="Arial" w:cs="Arial"/>
        </w:rPr>
        <w:t xml:space="preserve"> </w:t>
      </w:r>
      <w:r w:rsidRPr="006F4F6A">
        <w:rPr>
          <w:rFonts w:ascii="Arial" w:hAnsi="Arial" w:cs="Arial"/>
        </w:rPr>
        <w:t xml:space="preserve">000 Kč (slovy: </w:t>
      </w:r>
      <w:r w:rsidR="00C14B38">
        <w:rPr>
          <w:rFonts w:ascii="Arial" w:hAnsi="Arial" w:cs="Arial"/>
        </w:rPr>
        <w:t>jeden milion</w:t>
      </w:r>
      <w:r w:rsidRPr="006F4F6A">
        <w:rPr>
          <w:rFonts w:ascii="Arial" w:hAnsi="Arial" w:cs="Arial"/>
        </w:rPr>
        <w:t xml:space="preserve"> korun českých) a zavazuje se udržet toto pojištění v platnosti a účinnosti</w:t>
      </w:r>
      <w:r w:rsidRPr="00FA0D5D">
        <w:rPr>
          <w:rFonts w:ascii="Arial" w:hAnsi="Arial" w:cs="Arial"/>
        </w:rPr>
        <w:t xml:space="preserve"> bez přerušení </w:t>
      </w:r>
      <w:r w:rsidRPr="001A633C">
        <w:rPr>
          <w:rFonts w:ascii="Arial" w:hAnsi="Arial" w:cs="Arial"/>
        </w:rPr>
        <w:t xml:space="preserve">po dobu </w:t>
      </w:r>
      <w:r w:rsidR="00686F6D" w:rsidRPr="001A633C">
        <w:rPr>
          <w:rFonts w:ascii="Arial" w:hAnsi="Arial" w:cs="Arial"/>
        </w:rPr>
        <w:t>provádění díla a trvání záruky za dílo</w:t>
      </w:r>
      <w:r w:rsidRPr="001A633C">
        <w:rPr>
          <w:rFonts w:ascii="Arial" w:hAnsi="Arial" w:cs="Arial"/>
        </w:rPr>
        <w:t>. Na žádost</w:t>
      </w:r>
      <w:r w:rsidRPr="009663A1">
        <w:rPr>
          <w:rFonts w:ascii="Arial" w:hAnsi="Arial" w:cs="Arial"/>
        </w:rPr>
        <w:t xml:space="preserve"> Objednatele je Zhotovitel povinen </w:t>
      </w:r>
      <w:r>
        <w:rPr>
          <w:rFonts w:ascii="Arial" w:hAnsi="Arial" w:cs="Arial"/>
        </w:rPr>
        <w:t>prokázat</w:t>
      </w:r>
      <w:r w:rsidRPr="009663A1">
        <w:rPr>
          <w:rFonts w:ascii="Arial" w:hAnsi="Arial" w:cs="Arial"/>
        </w:rPr>
        <w:t>, že pojištění v požadovaném rozsahu a výši trvá.</w:t>
      </w:r>
    </w:p>
    <w:p w14:paraId="5B6B1D23" w14:textId="1C88842D" w:rsidR="009663A1" w:rsidRPr="009663A1" w:rsidRDefault="009663A1" w:rsidP="00A70DE9">
      <w:pPr>
        <w:pStyle w:val="Odstavecseseznamem"/>
        <w:keepNext/>
        <w:numPr>
          <w:ilvl w:val="0"/>
          <w:numId w:val="45"/>
        </w:numPr>
        <w:spacing w:before="240" w:after="120" w:line="240" w:lineRule="auto"/>
        <w:ind w:left="714" w:hanging="357"/>
        <w:contextualSpacing w:val="0"/>
        <w:jc w:val="center"/>
        <w:rPr>
          <w:rFonts w:ascii="Arial" w:hAnsi="Arial" w:cs="Arial"/>
        </w:rPr>
      </w:pPr>
      <w:r w:rsidRPr="009663A1">
        <w:rPr>
          <w:rFonts w:ascii="Arial" w:hAnsi="Arial" w:cs="Arial"/>
          <w:b/>
          <w:bCs/>
        </w:rPr>
        <w:t>Smluvní pokuty</w:t>
      </w:r>
    </w:p>
    <w:p w14:paraId="3749A91F" w14:textId="6F346790" w:rsidR="00B811A9" w:rsidRPr="00240498" w:rsidRDefault="00B811A9" w:rsidP="00C47533">
      <w:pPr>
        <w:pStyle w:val="Odstavecseseznamem"/>
        <w:numPr>
          <w:ilvl w:val="1"/>
          <w:numId w:val="45"/>
        </w:numPr>
        <w:spacing w:before="120" w:after="120"/>
        <w:ind w:left="567" w:hanging="567"/>
        <w:contextualSpacing w:val="0"/>
        <w:jc w:val="both"/>
        <w:rPr>
          <w:rFonts w:ascii="Arial" w:hAnsi="Arial" w:cs="Arial"/>
        </w:rPr>
      </w:pPr>
      <w:r>
        <w:rPr>
          <w:rFonts w:ascii="Arial" w:hAnsi="Arial" w:cs="Arial"/>
        </w:rPr>
        <w:t xml:space="preserve">V </w:t>
      </w:r>
      <w:r w:rsidRPr="00240498">
        <w:rPr>
          <w:rFonts w:ascii="Arial" w:hAnsi="Arial" w:cs="Arial"/>
        </w:rPr>
        <w:t xml:space="preserve">případě prodlení Zhotovitele s </w:t>
      </w:r>
      <w:r w:rsidR="00686F6D">
        <w:rPr>
          <w:rFonts w:ascii="Arial" w:hAnsi="Arial" w:cs="Arial"/>
        </w:rPr>
        <w:t>provedením díla</w:t>
      </w:r>
      <w:r w:rsidRPr="00240498">
        <w:rPr>
          <w:rFonts w:ascii="Arial" w:hAnsi="Arial" w:cs="Arial"/>
        </w:rPr>
        <w:t xml:space="preserve"> </w:t>
      </w:r>
      <w:r w:rsidR="005A1942">
        <w:rPr>
          <w:rFonts w:ascii="Arial" w:hAnsi="Arial" w:cs="Arial"/>
        </w:rPr>
        <w:t xml:space="preserve">je </w:t>
      </w:r>
      <w:r w:rsidR="00686F6D">
        <w:rPr>
          <w:rFonts w:ascii="Arial" w:hAnsi="Arial" w:cs="Arial"/>
        </w:rPr>
        <w:t>Zhotovitel</w:t>
      </w:r>
      <w:r w:rsidR="005A1942">
        <w:rPr>
          <w:rFonts w:ascii="Arial" w:hAnsi="Arial" w:cs="Arial"/>
        </w:rPr>
        <w:t xml:space="preserve"> povinen zaplatit Objednateli</w:t>
      </w:r>
      <w:r w:rsidR="00686F6D">
        <w:rPr>
          <w:rFonts w:ascii="Arial" w:hAnsi="Arial" w:cs="Arial"/>
        </w:rPr>
        <w:t xml:space="preserve"> smluvní pokutu </w:t>
      </w:r>
      <w:r w:rsidRPr="00240498">
        <w:rPr>
          <w:rFonts w:ascii="Arial" w:hAnsi="Arial" w:cs="Arial"/>
        </w:rPr>
        <w:t>ve výši 0,</w:t>
      </w:r>
      <w:r w:rsidR="00EE2FAB">
        <w:rPr>
          <w:rFonts w:ascii="Arial" w:hAnsi="Arial" w:cs="Arial"/>
        </w:rPr>
        <w:t>1</w:t>
      </w:r>
      <w:r w:rsidRPr="00240498">
        <w:rPr>
          <w:rFonts w:ascii="Arial" w:hAnsi="Arial" w:cs="Arial"/>
        </w:rPr>
        <w:t xml:space="preserve"> % z</w:t>
      </w:r>
      <w:r>
        <w:rPr>
          <w:rFonts w:ascii="Arial" w:hAnsi="Arial" w:cs="Arial"/>
        </w:rPr>
        <w:t> </w:t>
      </w:r>
      <w:r w:rsidRPr="00240498">
        <w:rPr>
          <w:rFonts w:ascii="Arial" w:hAnsi="Arial" w:cs="Arial"/>
        </w:rPr>
        <w:t>ce</w:t>
      </w:r>
      <w:r>
        <w:rPr>
          <w:rFonts w:ascii="Arial" w:hAnsi="Arial" w:cs="Arial"/>
        </w:rPr>
        <w:t xml:space="preserve">lkové ceny </w:t>
      </w:r>
      <w:r w:rsidR="005A1942">
        <w:rPr>
          <w:rFonts w:ascii="Arial" w:hAnsi="Arial" w:cs="Arial"/>
        </w:rPr>
        <w:t xml:space="preserve">díla </w:t>
      </w:r>
      <w:r w:rsidRPr="00240498">
        <w:rPr>
          <w:rFonts w:ascii="Arial" w:hAnsi="Arial" w:cs="Arial"/>
        </w:rPr>
        <w:t>(bez DPH), a to za každý i jen započatý den prodlení.</w:t>
      </w:r>
    </w:p>
    <w:p w14:paraId="6BA40252" w14:textId="219EB7E4" w:rsidR="00B811A9" w:rsidRDefault="00B811A9" w:rsidP="00C47533">
      <w:pPr>
        <w:pStyle w:val="Odstavecseseznamem"/>
        <w:numPr>
          <w:ilvl w:val="1"/>
          <w:numId w:val="45"/>
        </w:numPr>
        <w:spacing w:before="120" w:after="120"/>
        <w:ind w:left="567" w:hanging="567"/>
        <w:contextualSpacing w:val="0"/>
        <w:jc w:val="both"/>
        <w:rPr>
          <w:rFonts w:ascii="Arial" w:hAnsi="Arial" w:cs="Arial"/>
        </w:rPr>
      </w:pPr>
      <w:r w:rsidRPr="00A8279E">
        <w:rPr>
          <w:rFonts w:ascii="Arial" w:hAnsi="Arial" w:cs="Arial"/>
        </w:rPr>
        <w:t xml:space="preserve">Za každý </w:t>
      </w:r>
      <w:r w:rsidR="005A1942">
        <w:rPr>
          <w:rFonts w:ascii="Arial" w:hAnsi="Arial" w:cs="Arial"/>
        </w:rPr>
        <w:t xml:space="preserve">i jen započatý </w:t>
      </w:r>
      <w:r w:rsidRPr="00A8279E">
        <w:rPr>
          <w:rFonts w:ascii="Arial" w:hAnsi="Arial" w:cs="Arial"/>
        </w:rPr>
        <w:t xml:space="preserve">den prodlení </w:t>
      </w:r>
      <w:r w:rsidR="005A1942">
        <w:rPr>
          <w:rFonts w:ascii="Arial" w:hAnsi="Arial" w:cs="Arial"/>
        </w:rPr>
        <w:t xml:space="preserve">Zhotovitele </w:t>
      </w:r>
      <w:r w:rsidRPr="00A8279E">
        <w:rPr>
          <w:rFonts w:ascii="Arial" w:hAnsi="Arial" w:cs="Arial"/>
        </w:rPr>
        <w:t xml:space="preserve">s odstraněním vady dle čl. </w:t>
      </w:r>
      <w:r>
        <w:rPr>
          <w:rFonts w:ascii="Arial" w:hAnsi="Arial" w:cs="Arial"/>
        </w:rPr>
        <w:t>5</w:t>
      </w:r>
      <w:r w:rsidRPr="00A8279E">
        <w:rPr>
          <w:rFonts w:ascii="Arial" w:hAnsi="Arial" w:cs="Arial"/>
        </w:rPr>
        <w:t>.2 této smlouvy je Zhotovitel povinen zaplatit Objednateli smluvní pokutu ve výši 500 Kč.</w:t>
      </w:r>
    </w:p>
    <w:p w14:paraId="465F81B8" w14:textId="2D182C3B" w:rsidR="005A1942" w:rsidRPr="005A1942" w:rsidRDefault="005A1942" w:rsidP="005A1942">
      <w:pPr>
        <w:pStyle w:val="Odstavecseseznamem"/>
        <w:numPr>
          <w:ilvl w:val="1"/>
          <w:numId w:val="45"/>
        </w:numPr>
        <w:spacing w:before="120" w:after="120"/>
        <w:ind w:left="567" w:hanging="567"/>
        <w:contextualSpacing w:val="0"/>
        <w:jc w:val="both"/>
        <w:rPr>
          <w:rFonts w:ascii="Arial" w:hAnsi="Arial" w:cs="Arial"/>
        </w:rPr>
      </w:pPr>
      <w:r w:rsidRPr="005A1942">
        <w:rPr>
          <w:rFonts w:ascii="Arial" w:hAnsi="Arial" w:cs="Arial"/>
        </w:rPr>
        <w:t>Smluvní strany si sjednávají pro případ prodlení kterékoliv smluvní strany s plněním peněžitého závazku dle této smlouvy úrok z prodlení ve výši 0,</w:t>
      </w:r>
      <w:r>
        <w:rPr>
          <w:rFonts w:ascii="Arial" w:hAnsi="Arial" w:cs="Arial"/>
        </w:rPr>
        <w:t>1</w:t>
      </w:r>
      <w:r w:rsidRPr="005A1942">
        <w:rPr>
          <w:rFonts w:ascii="Arial" w:hAnsi="Arial" w:cs="Arial"/>
        </w:rPr>
        <w:t xml:space="preserve"> % z neuhrazené části peněžitého závazku, a to za každý </w:t>
      </w:r>
      <w:r w:rsidR="00052489">
        <w:rPr>
          <w:rFonts w:ascii="Arial" w:hAnsi="Arial" w:cs="Arial"/>
        </w:rPr>
        <w:t xml:space="preserve">i jen započatý </w:t>
      </w:r>
      <w:r w:rsidRPr="005A1942">
        <w:rPr>
          <w:rFonts w:ascii="Arial" w:hAnsi="Arial" w:cs="Arial"/>
        </w:rPr>
        <w:t>den prodlení.</w:t>
      </w:r>
    </w:p>
    <w:p w14:paraId="0C0A12E4" w14:textId="2B5A17D6" w:rsidR="00B811A9" w:rsidRDefault="00B811A9" w:rsidP="00C47533">
      <w:pPr>
        <w:pStyle w:val="Odstavecseseznamem"/>
        <w:numPr>
          <w:ilvl w:val="1"/>
          <w:numId w:val="45"/>
        </w:numPr>
        <w:spacing w:before="120" w:after="120"/>
        <w:ind w:left="567" w:hanging="567"/>
        <w:contextualSpacing w:val="0"/>
        <w:jc w:val="both"/>
        <w:rPr>
          <w:rFonts w:ascii="Arial" w:hAnsi="Arial" w:cs="Arial"/>
        </w:rPr>
      </w:pPr>
      <w:r w:rsidRPr="00A8279E">
        <w:rPr>
          <w:rFonts w:ascii="Arial" w:hAnsi="Arial" w:cs="Arial"/>
        </w:rPr>
        <w:t>Smluvní pokuta je splatná do 30 (třiceti) dnů od data, kdy byla povinné straně doručena písemná výzva k jejímu zaplacení ze strany oprávněné</w:t>
      </w:r>
      <w:r w:rsidR="00052489">
        <w:rPr>
          <w:rFonts w:ascii="Arial" w:hAnsi="Arial" w:cs="Arial"/>
        </w:rPr>
        <w:t xml:space="preserve"> strany</w:t>
      </w:r>
      <w:r w:rsidRPr="00A8279E">
        <w:rPr>
          <w:rFonts w:ascii="Arial" w:hAnsi="Arial" w:cs="Arial"/>
        </w:rPr>
        <w:t xml:space="preserve">, a to na účet oprávněné strany </w:t>
      </w:r>
      <w:r w:rsidRPr="00A8279E">
        <w:rPr>
          <w:rFonts w:ascii="Arial" w:hAnsi="Arial" w:cs="Arial"/>
        </w:rPr>
        <w:lastRenderedPageBreak/>
        <w:t>uvedený v písemné výzvě. Ustanovením o smluvní pokutě není dotčeno právo oprávněné strany na náhradu škody/újmy v plné výši.</w:t>
      </w:r>
    </w:p>
    <w:p w14:paraId="6D624C72" w14:textId="3C4367FF" w:rsidR="00864000" w:rsidRPr="009663A1" w:rsidRDefault="00EF4DC7" w:rsidP="00FD4161">
      <w:pPr>
        <w:pStyle w:val="Odstavecseseznamem"/>
        <w:keepNext/>
        <w:numPr>
          <w:ilvl w:val="0"/>
          <w:numId w:val="45"/>
        </w:numPr>
        <w:spacing w:before="240" w:after="120" w:line="240" w:lineRule="auto"/>
        <w:ind w:left="714" w:hanging="357"/>
        <w:contextualSpacing w:val="0"/>
        <w:jc w:val="center"/>
        <w:rPr>
          <w:rFonts w:ascii="Arial" w:hAnsi="Arial" w:cs="Arial"/>
          <w:b/>
        </w:rPr>
      </w:pPr>
      <w:r w:rsidRPr="00FD4161">
        <w:rPr>
          <w:rFonts w:ascii="Arial" w:hAnsi="Arial" w:cs="Arial"/>
          <w:b/>
          <w:bCs/>
        </w:rPr>
        <w:t>Licence</w:t>
      </w:r>
    </w:p>
    <w:p w14:paraId="6F1BAED7" w14:textId="317F8184" w:rsidR="00B811A9" w:rsidRPr="00890149" w:rsidRDefault="00B811A9" w:rsidP="00C47533">
      <w:pPr>
        <w:pStyle w:val="Odstavecseseznamem"/>
        <w:numPr>
          <w:ilvl w:val="1"/>
          <w:numId w:val="45"/>
        </w:numPr>
        <w:spacing w:before="120" w:after="120"/>
        <w:ind w:left="567" w:hanging="567"/>
        <w:contextualSpacing w:val="0"/>
        <w:jc w:val="both"/>
        <w:rPr>
          <w:rFonts w:ascii="Arial" w:hAnsi="Arial" w:cs="Arial"/>
        </w:rPr>
      </w:pPr>
      <w:r w:rsidRPr="00890149">
        <w:rPr>
          <w:rFonts w:ascii="Arial" w:hAnsi="Arial" w:cs="Arial"/>
        </w:rPr>
        <w:t xml:space="preserve">Licence </w:t>
      </w:r>
      <w:r w:rsidR="00052489">
        <w:rPr>
          <w:rFonts w:ascii="Arial" w:hAnsi="Arial" w:cs="Arial"/>
        </w:rPr>
        <w:t xml:space="preserve">k Dílu </w:t>
      </w:r>
      <w:r w:rsidRPr="00890149">
        <w:rPr>
          <w:rFonts w:ascii="Arial" w:hAnsi="Arial" w:cs="Arial"/>
        </w:rPr>
        <w:t>se poskytuje ke všem možným způsobům užití děl v rozsahu neomezeném, a</w:t>
      </w:r>
      <w:r w:rsidR="00052489">
        <w:rPr>
          <w:rFonts w:ascii="Arial" w:hAnsi="Arial" w:cs="Arial"/>
        </w:rPr>
        <w:t> </w:t>
      </w:r>
      <w:r w:rsidRPr="00890149">
        <w:rPr>
          <w:rFonts w:ascii="Arial" w:hAnsi="Arial" w:cs="Arial"/>
        </w:rPr>
        <w:t xml:space="preserve">to jak ve hmotné, tak i nehmotné podobě. </w:t>
      </w:r>
    </w:p>
    <w:p w14:paraId="140F7102" w14:textId="77777777" w:rsidR="00B811A9" w:rsidRPr="00890149" w:rsidRDefault="00B811A9" w:rsidP="00C47533">
      <w:pPr>
        <w:pStyle w:val="Odstavecseseznamem"/>
        <w:numPr>
          <w:ilvl w:val="1"/>
          <w:numId w:val="45"/>
        </w:numPr>
        <w:spacing w:before="120" w:after="120"/>
        <w:ind w:left="567" w:hanging="567"/>
        <w:contextualSpacing w:val="0"/>
        <w:jc w:val="both"/>
        <w:rPr>
          <w:rFonts w:ascii="Arial" w:hAnsi="Arial" w:cs="Arial"/>
        </w:rPr>
      </w:pPr>
      <w:r w:rsidRPr="00890149">
        <w:rPr>
          <w:rFonts w:ascii="Arial" w:hAnsi="Arial" w:cs="Arial"/>
        </w:rPr>
        <w:t>Objednatel je oprávněn Dílo zveřejnit, upravit, zpracovat, spojit s jiným dílem, zařadit do díla souborného a takto upravené dílo dále neomezeně užívat všemi způsoby užití.</w:t>
      </w:r>
    </w:p>
    <w:p w14:paraId="2F6F19CB" w14:textId="77777777" w:rsidR="00B811A9" w:rsidRPr="00890149" w:rsidRDefault="00B811A9" w:rsidP="00C47533">
      <w:pPr>
        <w:pStyle w:val="Odstavecseseznamem"/>
        <w:numPr>
          <w:ilvl w:val="1"/>
          <w:numId w:val="45"/>
        </w:numPr>
        <w:spacing w:before="120" w:after="120"/>
        <w:ind w:left="567" w:hanging="567"/>
        <w:contextualSpacing w:val="0"/>
        <w:jc w:val="both"/>
        <w:rPr>
          <w:rFonts w:ascii="Arial" w:hAnsi="Arial" w:cs="Arial"/>
        </w:rPr>
      </w:pPr>
      <w:r w:rsidRPr="00890149">
        <w:rPr>
          <w:rFonts w:ascii="Arial" w:hAnsi="Arial" w:cs="Arial"/>
        </w:rPr>
        <w:t>Licence se poskytuje jako licence výhradní. Zhotovitel nesmí poskytnout licenci k </w:t>
      </w:r>
      <w:r>
        <w:rPr>
          <w:rFonts w:ascii="Arial" w:hAnsi="Arial" w:cs="Arial"/>
        </w:rPr>
        <w:t>Dílu</w:t>
      </w:r>
      <w:r w:rsidRPr="00890149">
        <w:rPr>
          <w:rFonts w:ascii="Arial" w:hAnsi="Arial" w:cs="Arial"/>
        </w:rPr>
        <w:t xml:space="preserve"> třetí osobě. Zhotovitel je povinen zdržet se výkonu práva užít </w:t>
      </w:r>
      <w:r>
        <w:rPr>
          <w:rFonts w:ascii="Arial" w:hAnsi="Arial" w:cs="Arial"/>
        </w:rPr>
        <w:t>Dílo</w:t>
      </w:r>
      <w:r w:rsidRPr="00890149">
        <w:rPr>
          <w:rFonts w:ascii="Arial" w:hAnsi="Arial" w:cs="Arial"/>
        </w:rPr>
        <w:t>.</w:t>
      </w:r>
    </w:p>
    <w:p w14:paraId="543D3FD6" w14:textId="77777777" w:rsidR="00B811A9" w:rsidRPr="00890149" w:rsidRDefault="00B811A9" w:rsidP="00C47533">
      <w:pPr>
        <w:pStyle w:val="Odstavecseseznamem"/>
        <w:numPr>
          <w:ilvl w:val="1"/>
          <w:numId w:val="45"/>
        </w:numPr>
        <w:spacing w:before="120" w:after="120"/>
        <w:ind w:left="567" w:hanging="567"/>
        <w:contextualSpacing w:val="0"/>
        <w:jc w:val="both"/>
        <w:rPr>
          <w:rFonts w:ascii="Arial" w:hAnsi="Arial" w:cs="Arial"/>
        </w:rPr>
      </w:pPr>
      <w:r w:rsidRPr="00890149">
        <w:rPr>
          <w:rFonts w:ascii="Arial" w:hAnsi="Arial" w:cs="Arial"/>
        </w:rPr>
        <w:t>Objednatel je oprávněn oprávnění tvořící součást licence zcela nebo zčásti poskytovat třetí osobě.</w:t>
      </w:r>
    </w:p>
    <w:p w14:paraId="4CC6CC55" w14:textId="0837521C" w:rsidR="00B811A9" w:rsidRPr="00C47533" w:rsidRDefault="00B811A9" w:rsidP="00C47533">
      <w:pPr>
        <w:pStyle w:val="Odstavecseseznamem"/>
        <w:numPr>
          <w:ilvl w:val="1"/>
          <w:numId w:val="45"/>
        </w:numPr>
        <w:spacing w:before="120" w:after="120"/>
        <w:ind w:left="567" w:hanging="567"/>
        <w:contextualSpacing w:val="0"/>
        <w:jc w:val="both"/>
        <w:rPr>
          <w:rFonts w:ascii="Arial" w:hAnsi="Arial" w:cs="Arial"/>
        </w:rPr>
      </w:pPr>
      <w:r w:rsidRPr="00890149">
        <w:rPr>
          <w:rFonts w:ascii="Arial" w:hAnsi="Arial" w:cs="Arial"/>
        </w:rPr>
        <w:t xml:space="preserve">Smluvní strany výslovně prohlašují, že odměna za poskytnutí licence je součástí </w:t>
      </w:r>
      <w:r>
        <w:rPr>
          <w:rFonts w:ascii="Arial" w:hAnsi="Arial" w:cs="Arial"/>
        </w:rPr>
        <w:t>smluvní ceny</w:t>
      </w:r>
      <w:r w:rsidRPr="00890149">
        <w:rPr>
          <w:rFonts w:ascii="Arial" w:hAnsi="Arial" w:cs="Arial"/>
        </w:rPr>
        <w:t xml:space="preserve"> </w:t>
      </w:r>
      <w:r>
        <w:rPr>
          <w:rFonts w:ascii="Arial" w:hAnsi="Arial" w:cs="Arial"/>
        </w:rPr>
        <w:t>D</w:t>
      </w:r>
      <w:r w:rsidRPr="00890149">
        <w:rPr>
          <w:rFonts w:ascii="Arial" w:hAnsi="Arial" w:cs="Arial"/>
        </w:rPr>
        <w:t>íla</w:t>
      </w:r>
      <w:r w:rsidRPr="00C47533">
        <w:rPr>
          <w:rFonts w:ascii="Arial" w:hAnsi="Arial" w:cs="Arial"/>
        </w:rPr>
        <w:t>.</w:t>
      </w:r>
    </w:p>
    <w:p w14:paraId="0199BFAF" w14:textId="77777777" w:rsidR="00B811A9" w:rsidRPr="00C47533" w:rsidRDefault="00B811A9" w:rsidP="00C47533">
      <w:pPr>
        <w:pStyle w:val="Odstavecseseznamem"/>
        <w:numPr>
          <w:ilvl w:val="1"/>
          <w:numId w:val="45"/>
        </w:numPr>
        <w:spacing w:before="120" w:after="120"/>
        <w:ind w:left="567" w:hanging="567"/>
        <w:contextualSpacing w:val="0"/>
        <w:jc w:val="both"/>
        <w:rPr>
          <w:rFonts w:ascii="Arial" w:hAnsi="Arial" w:cs="Arial"/>
        </w:rPr>
      </w:pPr>
      <w:r w:rsidRPr="00C47533">
        <w:rPr>
          <w:rFonts w:ascii="Arial" w:hAnsi="Arial" w:cs="Arial"/>
        </w:rPr>
        <w:t>Objednatel není povinen licenci využít ani poskytnout zhotoviteli na své náklady rozmnoženinu díla z rozmnoženin Objednatelem pořízených na základě této licence.</w:t>
      </w:r>
    </w:p>
    <w:p w14:paraId="0551466F" w14:textId="0811CD70" w:rsidR="0005144C" w:rsidRDefault="00B811A9" w:rsidP="00961B67">
      <w:pPr>
        <w:pStyle w:val="Odstavecseseznamem"/>
        <w:numPr>
          <w:ilvl w:val="1"/>
          <w:numId w:val="45"/>
        </w:numPr>
        <w:spacing w:before="120" w:after="0" w:line="240" w:lineRule="auto"/>
        <w:ind w:left="567" w:hanging="567"/>
        <w:contextualSpacing w:val="0"/>
        <w:jc w:val="both"/>
        <w:rPr>
          <w:rFonts w:ascii="Arial" w:hAnsi="Arial" w:cs="Arial"/>
        </w:rPr>
      </w:pPr>
      <w:r w:rsidRPr="00C47533">
        <w:rPr>
          <w:rFonts w:ascii="Arial" w:hAnsi="Arial" w:cs="Arial"/>
        </w:rPr>
        <w:t>Licence se poskytuje na dobu trvání majetkových práv k Dílu.</w:t>
      </w:r>
    </w:p>
    <w:p w14:paraId="3521EEE9" w14:textId="77777777" w:rsidR="009663A1" w:rsidRPr="009663A1" w:rsidRDefault="009663A1" w:rsidP="00FD4161">
      <w:pPr>
        <w:pStyle w:val="Odstavecseseznamem"/>
        <w:keepNext/>
        <w:numPr>
          <w:ilvl w:val="0"/>
          <w:numId w:val="45"/>
        </w:numPr>
        <w:spacing w:before="240" w:after="120" w:line="240" w:lineRule="auto"/>
        <w:ind w:left="714" w:hanging="357"/>
        <w:contextualSpacing w:val="0"/>
        <w:jc w:val="center"/>
        <w:rPr>
          <w:rFonts w:ascii="Arial" w:hAnsi="Arial" w:cs="Arial"/>
          <w:b/>
        </w:rPr>
      </w:pPr>
      <w:r w:rsidRPr="009663A1">
        <w:rPr>
          <w:rFonts w:ascii="Arial" w:hAnsi="Arial" w:cs="Arial"/>
          <w:b/>
        </w:rPr>
        <w:t xml:space="preserve">Ostatní </w:t>
      </w:r>
      <w:r w:rsidRPr="00FD4161">
        <w:rPr>
          <w:rFonts w:ascii="Arial" w:hAnsi="Arial" w:cs="Arial"/>
          <w:b/>
          <w:bCs/>
        </w:rPr>
        <w:t>ujednání</w:t>
      </w:r>
    </w:p>
    <w:p w14:paraId="71D7220E" w14:textId="0CE053F1" w:rsidR="009663A1" w:rsidRDefault="009663A1" w:rsidP="00C47533">
      <w:pPr>
        <w:pStyle w:val="Odstavecseseznamem"/>
        <w:numPr>
          <w:ilvl w:val="1"/>
          <w:numId w:val="45"/>
        </w:numPr>
        <w:spacing w:before="120" w:after="120"/>
        <w:ind w:left="567" w:hanging="567"/>
        <w:contextualSpacing w:val="0"/>
        <w:jc w:val="both"/>
        <w:rPr>
          <w:rFonts w:ascii="Arial" w:hAnsi="Arial" w:cs="Arial"/>
        </w:rPr>
      </w:pPr>
      <w:r w:rsidRPr="0015534B">
        <w:rPr>
          <w:rFonts w:ascii="Arial" w:hAnsi="Arial" w:cs="Arial"/>
        </w:rPr>
        <w:t xml:space="preserve">Zhotovitel prohlašuje, že se plně seznámil s rozsahem a povahou díla, že jsou mu známy veškeré podmínky provádění díla, a že disponuje takovými kapacitami a odbornými znalostmi, které jsou pro řádné provedení díla nezbytné. Potvrzuje, že prověřil podklady a pokyny, které obdržel od Objednatele do uzavření této </w:t>
      </w:r>
      <w:r w:rsidR="00170129">
        <w:rPr>
          <w:rFonts w:ascii="Arial" w:hAnsi="Arial" w:cs="Arial"/>
        </w:rPr>
        <w:t>s</w:t>
      </w:r>
      <w:r w:rsidRPr="0015534B">
        <w:rPr>
          <w:rFonts w:ascii="Arial" w:hAnsi="Arial" w:cs="Arial"/>
        </w:rPr>
        <w:t>mlouvy, že je shledal vhodnými, že sjednané podmínky pro provádění díla včetně ceny a doby provedení zohledňují všechny vpředu uvedené podmínky a okolnosti, jakož i ty, které Zhotovitel, jako subjekt odborně způsobilý k</w:t>
      </w:r>
      <w:r w:rsidR="00052489">
        <w:rPr>
          <w:rFonts w:ascii="Arial" w:hAnsi="Arial" w:cs="Arial"/>
        </w:rPr>
        <w:t> </w:t>
      </w:r>
      <w:r w:rsidRPr="0015534B">
        <w:rPr>
          <w:rFonts w:ascii="Arial" w:hAnsi="Arial" w:cs="Arial"/>
        </w:rPr>
        <w:t xml:space="preserve">provedení díla měl nebo mohl předvídat přesto, že nebyly v době uzavření </w:t>
      </w:r>
      <w:r w:rsidR="00170129">
        <w:rPr>
          <w:rFonts w:ascii="Arial" w:hAnsi="Arial" w:cs="Arial"/>
        </w:rPr>
        <w:t>s</w:t>
      </w:r>
      <w:r w:rsidRPr="0015534B">
        <w:rPr>
          <w:rFonts w:ascii="Arial" w:hAnsi="Arial" w:cs="Arial"/>
        </w:rPr>
        <w:t>mlouvy zřejmé a</w:t>
      </w:r>
      <w:r w:rsidR="00052489">
        <w:rPr>
          <w:rFonts w:ascii="Arial" w:hAnsi="Arial" w:cs="Arial"/>
        </w:rPr>
        <w:t> </w:t>
      </w:r>
      <w:r w:rsidRPr="0015534B">
        <w:rPr>
          <w:rFonts w:ascii="Arial" w:hAnsi="Arial" w:cs="Arial"/>
        </w:rPr>
        <w:t>přesto, že nebyly obsaženy v podkladech p</w:t>
      </w:r>
      <w:r w:rsidR="00170129">
        <w:rPr>
          <w:rFonts w:ascii="Arial" w:hAnsi="Arial" w:cs="Arial"/>
        </w:rPr>
        <w:t>r</w:t>
      </w:r>
      <w:r w:rsidRPr="0015534B">
        <w:rPr>
          <w:rFonts w:ascii="Arial" w:hAnsi="Arial" w:cs="Arial"/>
        </w:rPr>
        <w:t xml:space="preserve">o uzavření </w:t>
      </w:r>
      <w:r w:rsidR="00170129">
        <w:rPr>
          <w:rFonts w:ascii="Arial" w:hAnsi="Arial" w:cs="Arial"/>
        </w:rPr>
        <w:t>s</w:t>
      </w:r>
      <w:r w:rsidRPr="0015534B">
        <w:rPr>
          <w:rFonts w:ascii="Arial" w:hAnsi="Arial" w:cs="Arial"/>
        </w:rPr>
        <w:t xml:space="preserve">mlouvy nebo z nich nevyplývaly. Zhotovitel prohlašuje, že s použitím těchto všech znalostí, zkušeností, podkladů a pokynů splní závazek založený touto </w:t>
      </w:r>
      <w:r w:rsidR="00170129">
        <w:rPr>
          <w:rFonts w:ascii="Arial" w:hAnsi="Arial" w:cs="Arial"/>
        </w:rPr>
        <w:t>s</w:t>
      </w:r>
      <w:r w:rsidRPr="0015534B">
        <w:rPr>
          <w:rFonts w:ascii="Arial" w:hAnsi="Arial" w:cs="Arial"/>
        </w:rPr>
        <w:t xml:space="preserve">mlouvou včas a řádně, za sjednanou cenu, aniž by podmiňoval splnění závazku poskytnutím jiné než dohodnuté součinnosti. Jestliže se později, v průběhu provádění díla, bude Zhotovitel dovolávat nevhodnosti pokynů nebo věcí předaných Objednatelem, bylo pro tento případ dohodnuto, že je povinen prokázat, že tuto nevhodnost nemohl zjistit do uzavření </w:t>
      </w:r>
      <w:r w:rsidR="00170129">
        <w:rPr>
          <w:rFonts w:ascii="Arial" w:hAnsi="Arial" w:cs="Arial"/>
        </w:rPr>
        <w:t>s</w:t>
      </w:r>
      <w:r w:rsidRPr="0015534B">
        <w:rPr>
          <w:rFonts w:ascii="Arial" w:hAnsi="Arial" w:cs="Arial"/>
        </w:rPr>
        <w:t>mlouvy, jinak odpovídá za vady díla způsobené nevhodností, jako kdyby nesplnil povinnost na nevhodnost upozornit.</w:t>
      </w:r>
    </w:p>
    <w:p w14:paraId="3ED82BE1" w14:textId="0D93F636" w:rsidR="009663A1" w:rsidRDefault="009663A1" w:rsidP="00C47533">
      <w:pPr>
        <w:pStyle w:val="Odstavecseseznamem"/>
        <w:numPr>
          <w:ilvl w:val="1"/>
          <w:numId w:val="45"/>
        </w:numPr>
        <w:spacing w:before="120" w:after="120"/>
        <w:ind w:left="567" w:hanging="567"/>
        <w:contextualSpacing w:val="0"/>
        <w:jc w:val="both"/>
        <w:rPr>
          <w:rFonts w:ascii="Arial" w:hAnsi="Arial" w:cs="Arial"/>
        </w:rPr>
      </w:pPr>
      <w:r w:rsidRPr="0015534B">
        <w:rPr>
          <w:rFonts w:ascii="Arial" w:hAnsi="Arial" w:cs="Arial"/>
        </w:rPr>
        <w:t xml:space="preserve">Smluvní strany jsou si povinny navzájem poskytnout </w:t>
      </w:r>
      <w:r w:rsidR="00052489">
        <w:rPr>
          <w:rFonts w:ascii="Arial" w:hAnsi="Arial" w:cs="Arial"/>
        </w:rPr>
        <w:t>veškerou spravedlivě požadovanou součinnost potřebnou k </w:t>
      </w:r>
      <w:r w:rsidRPr="0015534B">
        <w:rPr>
          <w:rFonts w:ascii="Arial" w:hAnsi="Arial" w:cs="Arial"/>
        </w:rPr>
        <w:t xml:space="preserve">provedení </w:t>
      </w:r>
      <w:r w:rsidR="0074092D">
        <w:rPr>
          <w:rFonts w:ascii="Arial" w:hAnsi="Arial" w:cs="Arial"/>
        </w:rPr>
        <w:t>Díla a splnění všech závazků ze smlouvy</w:t>
      </w:r>
      <w:r w:rsidR="0074092D" w:rsidRPr="00927A4A">
        <w:rPr>
          <w:rFonts w:ascii="Arial" w:hAnsi="Arial" w:cs="Arial"/>
        </w:rPr>
        <w:t>.</w:t>
      </w:r>
    </w:p>
    <w:p w14:paraId="6640AFA3" w14:textId="06FAAD33" w:rsidR="009663A1" w:rsidRDefault="009663A1" w:rsidP="00C47533">
      <w:pPr>
        <w:pStyle w:val="Odstavecseseznamem"/>
        <w:numPr>
          <w:ilvl w:val="1"/>
          <w:numId w:val="45"/>
        </w:numPr>
        <w:spacing w:before="120" w:after="120"/>
        <w:ind w:left="567" w:hanging="567"/>
        <w:contextualSpacing w:val="0"/>
        <w:jc w:val="both"/>
        <w:rPr>
          <w:rFonts w:ascii="Arial" w:hAnsi="Arial" w:cs="Arial"/>
        </w:rPr>
      </w:pPr>
      <w:r w:rsidRPr="0015534B">
        <w:rPr>
          <w:rFonts w:ascii="Arial" w:hAnsi="Arial" w:cs="Arial"/>
        </w:rPr>
        <w:t>Zhotovitel je povinen neprodleně vyrozumět Objednatele o případném ohrožení doby plnění a</w:t>
      </w:r>
      <w:r w:rsidR="00052489">
        <w:rPr>
          <w:rFonts w:ascii="Arial" w:hAnsi="Arial" w:cs="Arial"/>
        </w:rPr>
        <w:t> </w:t>
      </w:r>
      <w:r w:rsidRPr="0015534B">
        <w:rPr>
          <w:rFonts w:ascii="Arial" w:hAnsi="Arial" w:cs="Arial"/>
        </w:rPr>
        <w:t xml:space="preserve">o všech skutečnostech, které mohou předmět </w:t>
      </w:r>
      <w:r w:rsidR="00170129">
        <w:rPr>
          <w:rFonts w:ascii="Arial" w:hAnsi="Arial" w:cs="Arial"/>
        </w:rPr>
        <w:t>s</w:t>
      </w:r>
      <w:r w:rsidRPr="0015534B">
        <w:rPr>
          <w:rFonts w:ascii="Arial" w:hAnsi="Arial" w:cs="Arial"/>
        </w:rPr>
        <w:t>mlouvy znemožnit.</w:t>
      </w:r>
    </w:p>
    <w:p w14:paraId="1F5BCC01" w14:textId="77777777" w:rsidR="009663A1" w:rsidRDefault="009663A1" w:rsidP="00C47533">
      <w:pPr>
        <w:pStyle w:val="Odstavecseseznamem"/>
        <w:numPr>
          <w:ilvl w:val="1"/>
          <w:numId w:val="45"/>
        </w:numPr>
        <w:spacing w:before="120" w:after="120"/>
        <w:ind w:left="567" w:hanging="567"/>
        <w:contextualSpacing w:val="0"/>
        <w:jc w:val="both"/>
        <w:rPr>
          <w:rFonts w:ascii="Arial" w:hAnsi="Arial" w:cs="Arial"/>
        </w:rPr>
      </w:pPr>
      <w:r w:rsidRPr="0015534B">
        <w:rPr>
          <w:rFonts w:ascii="Arial" w:hAnsi="Arial" w:cs="Arial"/>
        </w:rPr>
        <w:t xml:space="preserve">Zhotovitel není oprávněn postoupit jakákoliv práva anebo povinnosti z této </w:t>
      </w:r>
      <w:r w:rsidR="00170129">
        <w:rPr>
          <w:rFonts w:ascii="Arial" w:hAnsi="Arial" w:cs="Arial"/>
        </w:rPr>
        <w:t>s</w:t>
      </w:r>
      <w:r w:rsidRPr="0015534B">
        <w:rPr>
          <w:rFonts w:ascii="Arial" w:hAnsi="Arial" w:cs="Arial"/>
        </w:rPr>
        <w:t>mlouvy na třetí osoby bez předchozího písemného souhlasu Objednatele.</w:t>
      </w:r>
    </w:p>
    <w:p w14:paraId="728E8A50" w14:textId="77777777" w:rsidR="009663A1" w:rsidRPr="0015534B" w:rsidRDefault="009663A1" w:rsidP="00C47533">
      <w:pPr>
        <w:pStyle w:val="Odstavecseseznamem"/>
        <w:numPr>
          <w:ilvl w:val="1"/>
          <w:numId w:val="45"/>
        </w:numPr>
        <w:spacing w:before="120" w:after="120"/>
        <w:ind w:left="567" w:hanging="567"/>
        <w:contextualSpacing w:val="0"/>
        <w:jc w:val="both"/>
        <w:rPr>
          <w:rFonts w:ascii="Arial" w:hAnsi="Arial" w:cs="Arial"/>
        </w:rPr>
      </w:pPr>
      <w:r w:rsidRPr="0015534B">
        <w:rPr>
          <w:rFonts w:ascii="Arial" w:hAnsi="Arial" w:cs="Arial"/>
        </w:rPr>
        <w:t xml:space="preserve">Zhotovitel odpovídá Objednateli za </w:t>
      </w:r>
      <w:r w:rsidR="00170129">
        <w:rPr>
          <w:rFonts w:ascii="Arial" w:hAnsi="Arial" w:cs="Arial"/>
        </w:rPr>
        <w:t xml:space="preserve">majetkovou i nemajetkovou újmu </w:t>
      </w:r>
      <w:r w:rsidRPr="0015534B">
        <w:rPr>
          <w:rFonts w:ascii="Arial" w:hAnsi="Arial" w:cs="Arial"/>
        </w:rPr>
        <w:t xml:space="preserve">způsobenou </w:t>
      </w:r>
      <w:r w:rsidR="0074092D">
        <w:rPr>
          <w:rFonts w:ascii="Arial" w:hAnsi="Arial" w:cs="Arial"/>
        </w:rPr>
        <w:t xml:space="preserve">Objednateli </w:t>
      </w:r>
      <w:r w:rsidRPr="0015534B">
        <w:rPr>
          <w:rFonts w:ascii="Arial" w:hAnsi="Arial" w:cs="Arial"/>
        </w:rPr>
        <w:t xml:space="preserve">porušením povinností podle této </w:t>
      </w:r>
      <w:r w:rsidR="00170129">
        <w:rPr>
          <w:rFonts w:ascii="Arial" w:hAnsi="Arial" w:cs="Arial"/>
        </w:rPr>
        <w:t>s</w:t>
      </w:r>
      <w:r w:rsidRPr="0015534B">
        <w:rPr>
          <w:rFonts w:ascii="Arial" w:hAnsi="Arial" w:cs="Arial"/>
        </w:rPr>
        <w:t>mlouvy nebo povinnosti stanovené obecně závazným právním předpisem.</w:t>
      </w:r>
    </w:p>
    <w:p w14:paraId="1D580A91" w14:textId="77777777" w:rsidR="009663A1" w:rsidRPr="00FD4161" w:rsidRDefault="009663A1" w:rsidP="00FD4161">
      <w:pPr>
        <w:pStyle w:val="Odstavecseseznamem"/>
        <w:keepNext/>
        <w:numPr>
          <w:ilvl w:val="0"/>
          <w:numId w:val="45"/>
        </w:numPr>
        <w:spacing w:before="240" w:after="120" w:line="240" w:lineRule="auto"/>
        <w:ind w:left="714" w:hanging="357"/>
        <w:contextualSpacing w:val="0"/>
        <w:jc w:val="center"/>
        <w:rPr>
          <w:rFonts w:ascii="Arial" w:hAnsi="Arial" w:cs="Arial"/>
          <w:b/>
        </w:rPr>
      </w:pPr>
      <w:r w:rsidRPr="00FD4161">
        <w:rPr>
          <w:rFonts w:ascii="Arial" w:hAnsi="Arial" w:cs="Arial"/>
          <w:b/>
        </w:rPr>
        <w:lastRenderedPageBreak/>
        <w:t>Odstoupení od smlouvy</w:t>
      </w:r>
    </w:p>
    <w:p w14:paraId="559A2102" w14:textId="77777777" w:rsidR="0074092D" w:rsidRPr="0074092D" w:rsidRDefault="0074092D" w:rsidP="00C47533">
      <w:pPr>
        <w:pStyle w:val="Odstavecseseznamem"/>
        <w:numPr>
          <w:ilvl w:val="1"/>
          <w:numId w:val="45"/>
        </w:numPr>
        <w:spacing w:before="120" w:after="120"/>
        <w:ind w:left="567" w:hanging="567"/>
        <w:contextualSpacing w:val="0"/>
        <w:jc w:val="both"/>
        <w:rPr>
          <w:rFonts w:ascii="Arial" w:hAnsi="Arial" w:cs="Arial"/>
        </w:rPr>
      </w:pPr>
      <w:r w:rsidRPr="00943BC8">
        <w:rPr>
          <w:rFonts w:ascii="Arial" w:hAnsi="Arial" w:cs="Arial"/>
        </w:rPr>
        <w:t>Obě smluvní strany jsou oprávněny odstoupit od této smlouvy v případech stanovených zákonem.</w:t>
      </w:r>
    </w:p>
    <w:p w14:paraId="14F13CBF" w14:textId="77777777" w:rsidR="0074092D" w:rsidRDefault="0074092D" w:rsidP="00C47533">
      <w:pPr>
        <w:pStyle w:val="Odstavecseseznamem"/>
        <w:numPr>
          <w:ilvl w:val="1"/>
          <w:numId w:val="45"/>
        </w:numPr>
        <w:spacing w:before="120" w:after="120"/>
        <w:ind w:left="567" w:hanging="567"/>
        <w:contextualSpacing w:val="0"/>
        <w:jc w:val="both"/>
        <w:rPr>
          <w:rFonts w:ascii="Arial" w:hAnsi="Arial" w:cs="Arial"/>
        </w:rPr>
      </w:pPr>
      <w:r w:rsidRPr="0074092D">
        <w:rPr>
          <w:rFonts w:ascii="Arial" w:hAnsi="Arial" w:cs="Arial"/>
        </w:rPr>
        <w:t xml:space="preserve">Smluvní strany se dohodly, že Objednatel je oprávněn v souladu s § 2001 </w:t>
      </w:r>
      <w:proofErr w:type="spellStart"/>
      <w:r w:rsidRPr="0074092D">
        <w:rPr>
          <w:rFonts w:ascii="Arial" w:hAnsi="Arial" w:cs="Arial"/>
        </w:rPr>
        <w:t>o.z</w:t>
      </w:r>
      <w:proofErr w:type="spellEnd"/>
      <w:r w:rsidRPr="0074092D">
        <w:rPr>
          <w:rFonts w:ascii="Arial" w:hAnsi="Arial" w:cs="Arial"/>
        </w:rPr>
        <w:t>. od této smlouvy (případně i jen od neprovedené části plnění) písemně odstoupit z důvodu jejího porušení Zhotovitelem.</w:t>
      </w:r>
    </w:p>
    <w:p w14:paraId="05B417E6" w14:textId="77777777" w:rsidR="0074092D" w:rsidRPr="0074092D" w:rsidRDefault="0074092D" w:rsidP="00C47533">
      <w:pPr>
        <w:pStyle w:val="Odstavecseseznamem"/>
        <w:numPr>
          <w:ilvl w:val="1"/>
          <w:numId w:val="45"/>
        </w:numPr>
        <w:spacing w:before="120" w:after="120"/>
        <w:ind w:left="567" w:hanging="567"/>
        <w:contextualSpacing w:val="0"/>
        <w:jc w:val="both"/>
        <w:rPr>
          <w:rFonts w:ascii="Arial" w:hAnsi="Arial" w:cs="Arial"/>
        </w:rPr>
      </w:pPr>
      <w:r w:rsidRPr="0074092D">
        <w:rPr>
          <w:rFonts w:ascii="Arial" w:hAnsi="Arial" w:cs="Arial"/>
        </w:rPr>
        <w:t>Objednatel je dále oprávněn odstoupit od této smlouvy v případě že:</w:t>
      </w:r>
    </w:p>
    <w:p w14:paraId="690581FB" w14:textId="77777777" w:rsidR="0074092D" w:rsidRPr="00943BC8" w:rsidRDefault="0074092D" w:rsidP="00C47533">
      <w:pPr>
        <w:numPr>
          <w:ilvl w:val="0"/>
          <w:numId w:val="32"/>
        </w:numPr>
        <w:autoSpaceDE w:val="0"/>
        <w:autoSpaceDN w:val="0"/>
        <w:adjustRightInd w:val="0"/>
        <w:spacing w:before="120" w:after="120" w:line="240" w:lineRule="auto"/>
        <w:ind w:left="993" w:hanging="426"/>
        <w:jc w:val="both"/>
        <w:rPr>
          <w:rFonts w:ascii="Arial" w:eastAsia="Calibri" w:hAnsi="Arial" w:cs="Arial"/>
        </w:rPr>
      </w:pPr>
      <w:r w:rsidRPr="00943BC8">
        <w:rPr>
          <w:rFonts w:ascii="Arial" w:eastAsia="Calibri" w:hAnsi="Arial" w:cs="Arial"/>
        </w:rPr>
        <w:t xml:space="preserve">Zhotovitel bez právního důvodu přeruší provádění </w:t>
      </w:r>
      <w:r>
        <w:rPr>
          <w:rFonts w:ascii="Arial" w:eastAsia="Calibri" w:hAnsi="Arial" w:cs="Arial"/>
        </w:rPr>
        <w:t>D</w:t>
      </w:r>
      <w:r w:rsidRPr="00943BC8">
        <w:rPr>
          <w:rFonts w:ascii="Arial" w:eastAsia="Calibri" w:hAnsi="Arial" w:cs="Arial"/>
        </w:rPr>
        <w:t>íla na dobu delší než patnáct (15) pracovních dnů</w:t>
      </w:r>
      <w:r>
        <w:rPr>
          <w:rFonts w:ascii="Arial" w:eastAsia="Calibri" w:hAnsi="Arial" w:cs="Arial"/>
        </w:rPr>
        <w:t xml:space="preserve"> (za přerušení provádění se považuje i nezahájení provádění Díla)</w:t>
      </w:r>
      <w:r w:rsidRPr="00943BC8">
        <w:rPr>
          <w:rFonts w:ascii="Arial" w:eastAsia="Calibri" w:hAnsi="Arial" w:cs="Arial"/>
        </w:rPr>
        <w:t>;</w:t>
      </w:r>
    </w:p>
    <w:p w14:paraId="13587991" w14:textId="77777777" w:rsidR="0074092D" w:rsidRPr="00943BC8" w:rsidRDefault="0074092D" w:rsidP="00C47533">
      <w:pPr>
        <w:numPr>
          <w:ilvl w:val="0"/>
          <w:numId w:val="32"/>
        </w:numPr>
        <w:autoSpaceDE w:val="0"/>
        <w:autoSpaceDN w:val="0"/>
        <w:adjustRightInd w:val="0"/>
        <w:spacing w:before="120" w:after="120" w:line="240" w:lineRule="auto"/>
        <w:ind w:left="993" w:hanging="426"/>
        <w:jc w:val="both"/>
        <w:rPr>
          <w:rFonts w:ascii="Arial" w:eastAsia="Calibri" w:hAnsi="Arial" w:cs="Arial"/>
        </w:rPr>
      </w:pPr>
      <w:r w:rsidRPr="00943BC8">
        <w:rPr>
          <w:rFonts w:ascii="Arial" w:eastAsia="Calibri" w:hAnsi="Arial" w:cs="Arial"/>
        </w:rPr>
        <w:t xml:space="preserve">Zhotovitel provádí dílo neodborně nebo v rozporu s podklady pro provedení </w:t>
      </w:r>
      <w:r>
        <w:rPr>
          <w:rFonts w:ascii="Arial" w:eastAsia="Calibri" w:hAnsi="Arial" w:cs="Arial"/>
        </w:rPr>
        <w:t>D</w:t>
      </w:r>
      <w:r w:rsidRPr="00943BC8">
        <w:rPr>
          <w:rFonts w:ascii="Arial" w:eastAsia="Calibri" w:hAnsi="Arial" w:cs="Arial"/>
        </w:rPr>
        <w:t>íla nebo v rozporu s pokyny Objednatele;</w:t>
      </w:r>
    </w:p>
    <w:p w14:paraId="443C5B0F" w14:textId="77777777" w:rsidR="0074092D" w:rsidRPr="00943BC8" w:rsidRDefault="0074092D" w:rsidP="00C47533">
      <w:pPr>
        <w:numPr>
          <w:ilvl w:val="0"/>
          <w:numId w:val="32"/>
        </w:numPr>
        <w:autoSpaceDE w:val="0"/>
        <w:autoSpaceDN w:val="0"/>
        <w:adjustRightInd w:val="0"/>
        <w:spacing w:before="120" w:after="120" w:line="240" w:lineRule="auto"/>
        <w:ind w:left="993" w:hanging="426"/>
        <w:jc w:val="both"/>
        <w:rPr>
          <w:rFonts w:ascii="Arial" w:eastAsia="Calibri" w:hAnsi="Arial" w:cs="Arial"/>
        </w:rPr>
      </w:pPr>
      <w:r>
        <w:rPr>
          <w:rFonts w:ascii="Arial" w:eastAsia="Calibri" w:hAnsi="Arial" w:cs="Arial"/>
        </w:rPr>
        <w:t>Z</w:t>
      </w:r>
      <w:r w:rsidRPr="00943BC8">
        <w:rPr>
          <w:rFonts w:ascii="Arial" w:eastAsia="Calibri" w:hAnsi="Arial" w:cs="Arial"/>
        </w:rPr>
        <w:t>hotovitel písemně oznámí objednateli, že není schopen plnit své závazky podle této smlouvy;</w:t>
      </w:r>
    </w:p>
    <w:p w14:paraId="5A7E2ECE" w14:textId="77777777" w:rsidR="0074092D" w:rsidRPr="00943BC8" w:rsidRDefault="0074092D" w:rsidP="00C47533">
      <w:pPr>
        <w:numPr>
          <w:ilvl w:val="0"/>
          <w:numId w:val="32"/>
        </w:numPr>
        <w:autoSpaceDE w:val="0"/>
        <w:autoSpaceDN w:val="0"/>
        <w:adjustRightInd w:val="0"/>
        <w:spacing w:before="120" w:after="120" w:line="240" w:lineRule="auto"/>
        <w:ind w:left="993" w:hanging="426"/>
        <w:jc w:val="both"/>
        <w:rPr>
          <w:rFonts w:ascii="Arial" w:eastAsia="Calibri" w:hAnsi="Arial" w:cs="Arial"/>
        </w:rPr>
      </w:pPr>
      <w:r w:rsidRPr="00943BC8">
        <w:rPr>
          <w:rFonts w:ascii="Arial" w:eastAsia="Calibri" w:hAnsi="Arial" w:cs="Arial"/>
        </w:rPr>
        <w:t xml:space="preserve">příslušný soud pravomocně rozhodne, že </w:t>
      </w:r>
      <w:r>
        <w:rPr>
          <w:rFonts w:ascii="Arial" w:eastAsia="Calibri" w:hAnsi="Arial" w:cs="Arial"/>
        </w:rPr>
        <w:t>Z</w:t>
      </w:r>
      <w:r w:rsidRPr="00943BC8">
        <w:rPr>
          <w:rFonts w:ascii="Arial" w:eastAsia="Calibri" w:hAnsi="Arial" w:cs="Arial"/>
        </w:rPr>
        <w:t xml:space="preserve">hotovitel je v úpadku nebo mu úpadek hrozí (tj. vydá rozhodnutí o tom, že se zjišťuje úpadek </w:t>
      </w:r>
      <w:r>
        <w:rPr>
          <w:rFonts w:ascii="Arial" w:eastAsia="Calibri" w:hAnsi="Arial" w:cs="Arial"/>
        </w:rPr>
        <w:t>Z</w:t>
      </w:r>
      <w:r w:rsidRPr="00943BC8">
        <w:rPr>
          <w:rFonts w:ascii="Arial" w:eastAsia="Calibri" w:hAnsi="Arial" w:cs="Arial"/>
        </w:rPr>
        <w:t>hotovitele nebo hrozící úpa</w:t>
      </w:r>
      <w:r>
        <w:rPr>
          <w:rFonts w:ascii="Arial" w:eastAsia="Calibri" w:hAnsi="Arial" w:cs="Arial"/>
        </w:rPr>
        <w:t>dek Z</w:t>
      </w:r>
      <w:r w:rsidRPr="00943BC8">
        <w:rPr>
          <w:rFonts w:ascii="Arial" w:eastAsia="Calibri" w:hAnsi="Arial" w:cs="Arial"/>
        </w:rPr>
        <w:t>hotovitele), nebo ve vztahu k </w:t>
      </w:r>
      <w:r>
        <w:rPr>
          <w:rFonts w:ascii="Arial" w:eastAsia="Calibri" w:hAnsi="Arial" w:cs="Arial"/>
        </w:rPr>
        <w:t>Z</w:t>
      </w:r>
      <w:r w:rsidRPr="00943BC8">
        <w:rPr>
          <w:rFonts w:ascii="Arial" w:eastAsia="Calibri" w:hAnsi="Arial" w:cs="Arial"/>
        </w:rPr>
        <w:t>hotoviteli je prohlášen konkurs nebo povolena reorganizace;</w:t>
      </w:r>
    </w:p>
    <w:p w14:paraId="35D6854E" w14:textId="77777777" w:rsidR="0074092D" w:rsidRPr="00943BC8" w:rsidRDefault="0074092D" w:rsidP="00C47533">
      <w:pPr>
        <w:numPr>
          <w:ilvl w:val="0"/>
          <w:numId w:val="32"/>
        </w:numPr>
        <w:autoSpaceDE w:val="0"/>
        <w:autoSpaceDN w:val="0"/>
        <w:adjustRightInd w:val="0"/>
        <w:spacing w:before="120" w:after="120" w:line="240" w:lineRule="auto"/>
        <w:ind w:left="993" w:hanging="426"/>
        <w:jc w:val="both"/>
        <w:rPr>
          <w:rFonts w:ascii="Arial" w:eastAsia="Calibri" w:hAnsi="Arial" w:cs="Arial"/>
        </w:rPr>
      </w:pPr>
      <w:r w:rsidRPr="00943BC8">
        <w:rPr>
          <w:rFonts w:ascii="Arial" w:eastAsia="Calibri" w:hAnsi="Arial" w:cs="Arial"/>
        </w:rPr>
        <w:t xml:space="preserve">je podán návrh na zrušení </w:t>
      </w:r>
      <w:r>
        <w:rPr>
          <w:rFonts w:ascii="Arial" w:eastAsia="Calibri" w:hAnsi="Arial" w:cs="Arial"/>
        </w:rPr>
        <w:t>Z</w:t>
      </w:r>
      <w:r w:rsidRPr="00943BC8">
        <w:rPr>
          <w:rFonts w:ascii="Arial" w:eastAsia="Calibri" w:hAnsi="Arial" w:cs="Arial"/>
        </w:rPr>
        <w:t>hotovitele podle zák. č. 90/2012 sb., zákona o obchodních korporac</w:t>
      </w:r>
      <w:r>
        <w:rPr>
          <w:rFonts w:ascii="Arial" w:eastAsia="Calibri" w:hAnsi="Arial" w:cs="Arial"/>
        </w:rPr>
        <w:t>ích</w:t>
      </w:r>
      <w:r w:rsidR="00E61A76">
        <w:rPr>
          <w:rFonts w:ascii="Arial" w:eastAsia="Calibri" w:hAnsi="Arial" w:cs="Arial"/>
        </w:rPr>
        <w:t>, v platném znění,</w:t>
      </w:r>
      <w:r>
        <w:rPr>
          <w:rFonts w:ascii="Arial" w:eastAsia="Calibri" w:hAnsi="Arial" w:cs="Arial"/>
        </w:rPr>
        <w:t xml:space="preserve"> nebo je zahájena likvidace Z</w:t>
      </w:r>
      <w:r w:rsidRPr="00943BC8">
        <w:rPr>
          <w:rFonts w:ascii="Arial" w:eastAsia="Calibri" w:hAnsi="Arial" w:cs="Arial"/>
        </w:rPr>
        <w:t>hotovitele v souladu s příslušnými právními předpisy.</w:t>
      </w:r>
    </w:p>
    <w:p w14:paraId="01C4CD78" w14:textId="75A5D812" w:rsidR="009663A1" w:rsidRDefault="00EC5F2B" w:rsidP="00C47533">
      <w:pPr>
        <w:pStyle w:val="Odstavecseseznamem"/>
        <w:numPr>
          <w:ilvl w:val="1"/>
          <w:numId w:val="45"/>
        </w:numPr>
        <w:spacing w:before="120" w:after="120"/>
        <w:ind w:left="567" w:hanging="567"/>
        <w:contextualSpacing w:val="0"/>
        <w:jc w:val="both"/>
        <w:rPr>
          <w:rFonts w:ascii="Arial" w:hAnsi="Arial" w:cs="Arial"/>
        </w:rPr>
      </w:pPr>
      <w:r w:rsidRPr="0074092D">
        <w:rPr>
          <w:rFonts w:ascii="Arial" w:hAnsi="Arial" w:cs="Arial"/>
        </w:rPr>
        <w:t xml:space="preserve">Smluvní strany výslovně vylučují použití </w:t>
      </w:r>
      <w:proofErr w:type="spellStart"/>
      <w:r w:rsidRPr="0074092D">
        <w:rPr>
          <w:rFonts w:ascii="Arial" w:hAnsi="Arial" w:cs="Arial"/>
        </w:rPr>
        <w:t>ust</w:t>
      </w:r>
      <w:proofErr w:type="spellEnd"/>
      <w:r w:rsidRPr="0074092D">
        <w:rPr>
          <w:rFonts w:ascii="Arial" w:hAnsi="Arial" w:cs="Arial"/>
        </w:rPr>
        <w:t xml:space="preserve">. § 2595 a § 2591 </w:t>
      </w:r>
      <w:proofErr w:type="spellStart"/>
      <w:r w:rsidRPr="0074092D">
        <w:rPr>
          <w:rFonts w:ascii="Arial" w:hAnsi="Arial" w:cs="Arial"/>
        </w:rPr>
        <w:t>o.z</w:t>
      </w:r>
      <w:proofErr w:type="spellEnd"/>
      <w:r w:rsidRPr="0074092D">
        <w:rPr>
          <w:rFonts w:ascii="Arial" w:hAnsi="Arial" w:cs="Arial"/>
        </w:rPr>
        <w:t>. ve vztahu k možnosti odstoupení od smlouvy.</w:t>
      </w:r>
      <w:r w:rsidRPr="009663A1">
        <w:rPr>
          <w:rFonts w:ascii="Arial" w:hAnsi="Arial" w:cs="Arial"/>
        </w:rPr>
        <w:t xml:space="preserve"> </w:t>
      </w:r>
    </w:p>
    <w:p w14:paraId="22722A38" w14:textId="77777777" w:rsidR="00E22F4C" w:rsidRPr="00943BC8" w:rsidRDefault="00E22F4C" w:rsidP="00FD4161">
      <w:pPr>
        <w:pStyle w:val="Odstavecseseznamem"/>
        <w:keepNext/>
        <w:numPr>
          <w:ilvl w:val="0"/>
          <w:numId w:val="45"/>
        </w:numPr>
        <w:spacing w:before="240" w:after="120" w:line="240" w:lineRule="auto"/>
        <w:ind w:left="714" w:hanging="357"/>
        <w:contextualSpacing w:val="0"/>
        <w:jc w:val="center"/>
        <w:rPr>
          <w:rFonts w:ascii="Arial" w:hAnsi="Arial" w:cs="Arial"/>
          <w:b/>
          <w:bCs/>
        </w:rPr>
      </w:pPr>
      <w:r w:rsidRPr="00943BC8">
        <w:rPr>
          <w:rFonts w:ascii="Arial" w:hAnsi="Arial" w:cs="Arial"/>
          <w:b/>
          <w:bCs/>
        </w:rPr>
        <w:t xml:space="preserve">Závěrečná </w:t>
      </w:r>
      <w:r w:rsidRPr="00FD4161">
        <w:rPr>
          <w:rFonts w:ascii="Arial" w:hAnsi="Arial" w:cs="Arial"/>
          <w:b/>
        </w:rPr>
        <w:t>ustanovení</w:t>
      </w:r>
    </w:p>
    <w:p w14:paraId="10CA6D74" w14:textId="77777777" w:rsidR="00E22F4C" w:rsidRPr="00943BC8" w:rsidRDefault="00E22F4C" w:rsidP="00C47533">
      <w:pPr>
        <w:pStyle w:val="Odstavecseseznamem"/>
        <w:numPr>
          <w:ilvl w:val="1"/>
          <w:numId w:val="45"/>
        </w:numPr>
        <w:spacing w:before="120" w:after="120"/>
        <w:ind w:left="567" w:hanging="567"/>
        <w:contextualSpacing w:val="0"/>
        <w:jc w:val="both"/>
        <w:rPr>
          <w:rFonts w:ascii="Arial" w:hAnsi="Arial" w:cs="Arial"/>
        </w:rPr>
      </w:pPr>
      <w:r w:rsidRPr="00943BC8">
        <w:rPr>
          <w:rFonts w:ascii="Arial" w:hAnsi="Arial" w:cs="Arial"/>
        </w:rPr>
        <w:t xml:space="preserve">Smluvní strany se dohodly, že ostatní práva a povinnosti smluvních stran se řídí </w:t>
      </w:r>
      <w:proofErr w:type="spellStart"/>
      <w:r w:rsidRPr="00943BC8">
        <w:rPr>
          <w:rFonts w:ascii="Arial" w:hAnsi="Arial" w:cs="Arial"/>
        </w:rPr>
        <w:t>o.z</w:t>
      </w:r>
      <w:proofErr w:type="spellEnd"/>
      <w:r w:rsidRPr="00943BC8">
        <w:rPr>
          <w:rFonts w:ascii="Arial" w:hAnsi="Arial" w:cs="Arial"/>
        </w:rPr>
        <w:t>. a dalšími příslušnými právními předpisy. Rozhodčí řízení je vyloučeno.</w:t>
      </w:r>
    </w:p>
    <w:p w14:paraId="40D5BD14" w14:textId="3F10D626" w:rsidR="00E22F4C" w:rsidRPr="00943BC8" w:rsidRDefault="00E22F4C" w:rsidP="00C47533">
      <w:pPr>
        <w:pStyle w:val="Odstavecseseznamem"/>
        <w:numPr>
          <w:ilvl w:val="1"/>
          <w:numId w:val="45"/>
        </w:numPr>
        <w:spacing w:before="120" w:after="120"/>
        <w:ind w:left="567" w:hanging="567"/>
        <w:contextualSpacing w:val="0"/>
        <w:jc w:val="both"/>
        <w:rPr>
          <w:rFonts w:ascii="Arial" w:hAnsi="Arial" w:cs="Arial"/>
        </w:rPr>
      </w:pPr>
      <w:r w:rsidRPr="00943BC8">
        <w:rPr>
          <w:rFonts w:ascii="Arial" w:hAnsi="Arial" w:cs="Arial"/>
        </w:rPr>
        <w:t>Smlouvu lze měnit a doplňovat pouze písemně, a to vzestupně číslovanými dodatky.</w:t>
      </w:r>
    </w:p>
    <w:p w14:paraId="62C37C1C" w14:textId="77777777" w:rsidR="00E22F4C" w:rsidRPr="00943BC8" w:rsidRDefault="00E22F4C" w:rsidP="00C47533">
      <w:pPr>
        <w:pStyle w:val="Odstavecseseznamem"/>
        <w:numPr>
          <w:ilvl w:val="1"/>
          <w:numId w:val="45"/>
        </w:numPr>
        <w:spacing w:before="120" w:after="120"/>
        <w:ind w:left="567" w:hanging="567"/>
        <w:contextualSpacing w:val="0"/>
        <w:jc w:val="both"/>
        <w:rPr>
          <w:rFonts w:ascii="Arial" w:hAnsi="Arial" w:cs="Arial"/>
        </w:rPr>
      </w:pPr>
      <w:r w:rsidRPr="00943BC8">
        <w:rPr>
          <w:rFonts w:ascii="Arial" w:hAnsi="Arial" w:cs="Arial"/>
        </w:rPr>
        <w:t xml:space="preserve">Smlouva nabývá platnosti dnem jejího uzavření, tj. dnem podpisu smlouvy oprávněnými zástupci obou smluvních stran. Účinnosti nabývá </w:t>
      </w:r>
      <w:r>
        <w:rPr>
          <w:rFonts w:ascii="Arial" w:hAnsi="Arial" w:cs="Arial"/>
        </w:rPr>
        <w:t xml:space="preserve">smlouva </w:t>
      </w:r>
      <w:r w:rsidRPr="00943BC8">
        <w:rPr>
          <w:rFonts w:ascii="Arial" w:hAnsi="Arial" w:cs="Arial"/>
        </w:rPr>
        <w:t>v souladu se zákonem č. 340/2015 Sb., o registru smluv, dnem jejího uveřejnění v Registru smluv, které zajistí Objednatel.</w:t>
      </w:r>
    </w:p>
    <w:p w14:paraId="007D21D5" w14:textId="77777777" w:rsidR="00E22F4C" w:rsidRPr="006855D1" w:rsidRDefault="00E22F4C" w:rsidP="00C47533">
      <w:pPr>
        <w:pStyle w:val="Odstavecseseznamem"/>
        <w:numPr>
          <w:ilvl w:val="1"/>
          <w:numId w:val="45"/>
        </w:numPr>
        <w:spacing w:before="120" w:after="120"/>
        <w:ind w:left="567" w:hanging="567"/>
        <w:contextualSpacing w:val="0"/>
        <w:jc w:val="both"/>
        <w:rPr>
          <w:rFonts w:ascii="Arial" w:hAnsi="Arial" w:cs="Arial"/>
        </w:rPr>
      </w:pPr>
      <w:r w:rsidRPr="006855D1">
        <w:rPr>
          <w:rFonts w:ascii="Arial" w:hAnsi="Arial" w:cs="Arial"/>
        </w:rPr>
        <w:t>Nebude-li tato smlouva zveřejněna v souladu s </w:t>
      </w:r>
      <w:proofErr w:type="spellStart"/>
      <w:r w:rsidRPr="006855D1">
        <w:rPr>
          <w:rFonts w:ascii="Arial" w:hAnsi="Arial" w:cs="Arial"/>
        </w:rPr>
        <w:t>ust</w:t>
      </w:r>
      <w:proofErr w:type="spellEnd"/>
      <w:r w:rsidRPr="006855D1">
        <w:rPr>
          <w:rFonts w:ascii="Arial" w:hAnsi="Arial" w:cs="Arial"/>
        </w:rPr>
        <w:t xml:space="preserve">. § 5 zák. č. 340/2015 Sb. </w:t>
      </w:r>
      <w:r>
        <w:rPr>
          <w:rFonts w:ascii="Arial" w:hAnsi="Arial" w:cs="Arial"/>
        </w:rPr>
        <w:t>O</w:t>
      </w:r>
      <w:r w:rsidRPr="006855D1">
        <w:rPr>
          <w:rFonts w:ascii="Arial" w:hAnsi="Arial" w:cs="Arial"/>
        </w:rPr>
        <w:t>bjednatelem nejpozději do jednoho měsíce p</w:t>
      </w:r>
      <w:r>
        <w:rPr>
          <w:rFonts w:ascii="Arial" w:hAnsi="Arial" w:cs="Arial"/>
        </w:rPr>
        <w:t xml:space="preserve">o jejím uzavření je Zhotovitel </w:t>
      </w:r>
      <w:r w:rsidRPr="006855D1">
        <w:rPr>
          <w:rFonts w:ascii="Arial" w:hAnsi="Arial" w:cs="Arial"/>
        </w:rPr>
        <w:t>povinen tuto smlouvu uveřejnit v souladu s </w:t>
      </w:r>
      <w:proofErr w:type="spellStart"/>
      <w:r w:rsidRPr="006855D1">
        <w:rPr>
          <w:rFonts w:ascii="Arial" w:hAnsi="Arial" w:cs="Arial"/>
        </w:rPr>
        <w:t>ust</w:t>
      </w:r>
      <w:proofErr w:type="spellEnd"/>
      <w:r w:rsidRPr="006855D1">
        <w:rPr>
          <w:rFonts w:ascii="Arial" w:hAnsi="Arial" w:cs="Arial"/>
        </w:rPr>
        <w:t>. § 5 zák. č. 340/2015 Sb. nejpozději do 3 měsíců od jejího uzavření.</w:t>
      </w:r>
    </w:p>
    <w:p w14:paraId="5B878BD2" w14:textId="24F6CC69" w:rsidR="00E22F4C" w:rsidRPr="006855D1" w:rsidRDefault="00E22F4C" w:rsidP="00C47533">
      <w:pPr>
        <w:pStyle w:val="Odstavecseseznamem"/>
        <w:numPr>
          <w:ilvl w:val="1"/>
          <w:numId w:val="45"/>
        </w:numPr>
        <w:spacing w:before="120" w:after="120"/>
        <w:ind w:left="567" w:hanging="567"/>
        <w:contextualSpacing w:val="0"/>
        <w:jc w:val="both"/>
        <w:rPr>
          <w:rFonts w:ascii="Arial" w:hAnsi="Arial" w:cs="Arial"/>
        </w:rPr>
      </w:pPr>
      <w:r w:rsidRPr="006855D1">
        <w:rPr>
          <w:rFonts w:ascii="Arial" w:hAnsi="Arial" w:cs="Arial"/>
        </w:rPr>
        <w:t>Tato smlouva je vyhotoven</w:t>
      </w:r>
      <w:r w:rsidR="00E61A76">
        <w:rPr>
          <w:rFonts w:ascii="Arial" w:hAnsi="Arial" w:cs="Arial"/>
        </w:rPr>
        <w:t>a</w:t>
      </w:r>
      <w:r w:rsidRPr="006855D1">
        <w:rPr>
          <w:rFonts w:ascii="Arial" w:hAnsi="Arial" w:cs="Arial"/>
        </w:rPr>
        <w:t xml:space="preserve"> v elektronické podobě, s</w:t>
      </w:r>
      <w:r w:rsidR="00052489">
        <w:rPr>
          <w:rFonts w:ascii="Arial" w:hAnsi="Arial" w:cs="Arial"/>
        </w:rPr>
        <w:t> kvalifikovanými nebo</w:t>
      </w:r>
      <w:r w:rsidRPr="006855D1">
        <w:rPr>
          <w:rFonts w:ascii="Arial" w:hAnsi="Arial" w:cs="Arial"/>
        </w:rPr>
        <w:t xml:space="preserve"> zaručenými elektronickými podpisy zástupců smluvních stran založenými na kvalifikovaném certifikátu, nebo v listinné podobě (ve dvou vyhotoveních, po jednom pro každou smluvní stranu) s vlastnoručními podpisy oprávněných osob.</w:t>
      </w:r>
    </w:p>
    <w:p w14:paraId="2D5613CC" w14:textId="77777777" w:rsidR="009663A1" w:rsidRPr="009663A1" w:rsidRDefault="009663A1" w:rsidP="009663A1">
      <w:pPr>
        <w:spacing w:after="120" w:line="240" w:lineRule="auto"/>
        <w:jc w:val="both"/>
        <w:rPr>
          <w:rFonts w:ascii="Arial" w:eastAsia="Calibri" w:hAnsi="Arial" w:cs="Arial"/>
        </w:rPr>
      </w:pPr>
      <w:r w:rsidRPr="009663A1">
        <w:rPr>
          <w:rFonts w:ascii="Arial" w:eastAsia="Calibri" w:hAnsi="Arial" w:cs="Arial"/>
        </w:rPr>
        <w:t xml:space="preserve">Objednatel: </w:t>
      </w:r>
      <w:r w:rsidRPr="009663A1">
        <w:rPr>
          <w:rFonts w:ascii="Arial" w:eastAsia="Calibri" w:hAnsi="Arial" w:cs="Arial"/>
        </w:rPr>
        <w:tab/>
      </w:r>
      <w:r w:rsidRPr="009663A1">
        <w:rPr>
          <w:rFonts w:ascii="Arial" w:eastAsia="Calibri" w:hAnsi="Arial" w:cs="Arial"/>
        </w:rPr>
        <w:tab/>
      </w:r>
      <w:r w:rsidRPr="009663A1">
        <w:rPr>
          <w:rFonts w:ascii="Arial" w:eastAsia="Calibri" w:hAnsi="Arial" w:cs="Arial"/>
        </w:rPr>
        <w:tab/>
      </w:r>
      <w:r w:rsidRPr="009663A1">
        <w:rPr>
          <w:rFonts w:ascii="Arial" w:eastAsia="Calibri" w:hAnsi="Arial" w:cs="Arial"/>
        </w:rPr>
        <w:tab/>
      </w:r>
      <w:r w:rsidRPr="009663A1">
        <w:rPr>
          <w:rFonts w:ascii="Arial" w:eastAsia="Calibri" w:hAnsi="Arial" w:cs="Arial"/>
        </w:rPr>
        <w:tab/>
      </w:r>
      <w:r w:rsidRPr="009663A1">
        <w:rPr>
          <w:rFonts w:ascii="Arial" w:eastAsia="Calibri" w:hAnsi="Arial" w:cs="Arial"/>
        </w:rPr>
        <w:tab/>
        <w:t>Zhotovitel:</w:t>
      </w:r>
    </w:p>
    <w:p w14:paraId="3BABFA83" w14:textId="3062302C" w:rsidR="009663A1" w:rsidRPr="006A002D" w:rsidRDefault="009663A1" w:rsidP="006A002D">
      <w:pPr>
        <w:spacing w:after="0" w:line="240" w:lineRule="auto"/>
        <w:jc w:val="both"/>
        <w:rPr>
          <w:rFonts w:ascii="Arial" w:eastAsia="Calibri" w:hAnsi="Arial" w:cs="Arial"/>
          <w:i/>
          <w:iCs/>
        </w:rPr>
      </w:pPr>
      <w:r w:rsidRPr="009663A1">
        <w:rPr>
          <w:rFonts w:ascii="Arial" w:eastAsia="Calibri" w:hAnsi="Arial" w:cs="Arial"/>
        </w:rPr>
        <w:br/>
        <w:t xml:space="preserve">V Plzni dne </w:t>
      </w:r>
      <w:r w:rsidR="00321CE0">
        <w:rPr>
          <w:rFonts w:ascii="Arial" w:eastAsia="Calibri" w:hAnsi="Arial" w:cs="Arial"/>
        </w:rPr>
        <w:t xml:space="preserve">……..…….. </w:t>
      </w:r>
      <w:r w:rsidR="006A002D" w:rsidRPr="006A002D">
        <w:rPr>
          <w:rFonts w:ascii="Arial" w:eastAsia="Calibri" w:hAnsi="Arial" w:cs="Arial"/>
          <w:i/>
          <w:iCs/>
        </w:rPr>
        <w:t>(</w:t>
      </w:r>
      <w:r w:rsidR="00321CE0">
        <w:rPr>
          <w:rFonts w:ascii="Arial" w:eastAsia="Calibri" w:hAnsi="Arial" w:cs="Arial"/>
          <w:i/>
          <w:iCs/>
        </w:rPr>
        <w:t xml:space="preserve">příp. </w:t>
      </w:r>
      <w:r w:rsidR="006A002D" w:rsidRPr="006A002D">
        <w:rPr>
          <w:rFonts w:ascii="Arial" w:eastAsia="Calibri" w:hAnsi="Arial" w:cs="Arial"/>
          <w:i/>
          <w:iCs/>
        </w:rPr>
        <w:t>viz el</w:t>
      </w:r>
      <w:r w:rsidR="00321CE0">
        <w:rPr>
          <w:rFonts w:ascii="Arial" w:eastAsia="Calibri" w:hAnsi="Arial" w:cs="Arial"/>
          <w:i/>
          <w:iCs/>
        </w:rPr>
        <w:t>.</w:t>
      </w:r>
      <w:r w:rsidR="006A002D" w:rsidRPr="006A002D">
        <w:rPr>
          <w:rFonts w:ascii="Arial" w:eastAsia="Calibri" w:hAnsi="Arial" w:cs="Arial"/>
          <w:i/>
          <w:iCs/>
        </w:rPr>
        <w:t xml:space="preserve"> podpis)</w:t>
      </w:r>
      <w:r w:rsidRPr="006A002D">
        <w:rPr>
          <w:rFonts w:ascii="Arial" w:eastAsia="Calibri" w:hAnsi="Arial" w:cs="Arial"/>
          <w:i/>
          <w:iCs/>
        </w:rPr>
        <w:tab/>
      </w:r>
      <w:r w:rsidRPr="009663A1">
        <w:rPr>
          <w:rFonts w:ascii="Arial" w:eastAsia="Calibri" w:hAnsi="Arial" w:cs="Arial"/>
        </w:rPr>
        <w:t>V</w:t>
      </w:r>
      <w:r w:rsidR="006A002D">
        <w:rPr>
          <w:rFonts w:ascii="Arial" w:eastAsia="Calibri" w:hAnsi="Arial" w:cs="Arial"/>
        </w:rPr>
        <w:t> Plzni dne</w:t>
      </w:r>
      <w:r w:rsidR="00321CE0">
        <w:rPr>
          <w:rFonts w:ascii="Arial" w:eastAsia="Calibri" w:hAnsi="Arial" w:cs="Arial"/>
        </w:rPr>
        <w:t xml:space="preserve"> …………....</w:t>
      </w:r>
      <w:r w:rsidR="006A002D">
        <w:rPr>
          <w:rFonts w:ascii="Arial" w:eastAsia="Calibri" w:hAnsi="Arial" w:cs="Arial"/>
        </w:rPr>
        <w:t xml:space="preserve"> </w:t>
      </w:r>
      <w:r w:rsidR="006A002D" w:rsidRPr="006A002D">
        <w:rPr>
          <w:rFonts w:ascii="Arial" w:eastAsia="Calibri" w:hAnsi="Arial" w:cs="Arial"/>
          <w:i/>
          <w:iCs/>
        </w:rPr>
        <w:t>(</w:t>
      </w:r>
      <w:r w:rsidR="00321CE0">
        <w:rPr>
          <w:rFonts w:ascii="Arial" w:eastAsia="Calibri" w:hAnsi="Arial" w:cs="Arial"/>
          <w:i/>
          <w:iCs/>
        </w:rPr>
        <w:t xml:space="preserve">příp. </w:t>
      </w:r>
      <w:r w:rsidR="006A002D" w:rsidRPr="006A002D">
        <w:rPr>
          <w:rFonts w:ascii="Arial" w:eastAsia="Calibri" w:hAnsi="Arial" w:cs="Arial"/>
          <w:i/>
          <w:iCs/>
        </w:rPr>
        <w:t>viz el</w:t>
      </w:r>
      <w:r w:rsidR="00321CE0">
        <w:rPr>
          <w:rFonts w:ascii="Arial" w:eastAsia="Calibri" w:hAnsi="Arial" w:cs="Arial"/>
          <w:i/>
          <w:iCs/>
        </w:rPr>
        <w:t>.</w:t>
      </w:r>
      <w:r w:rsidR="006A002D" w:rsidRPr="006A002D">
        <w:rPr>
          <w:rFonts w:ascii="Arial" w:eastAsia="Calibri" w:hAnsi="Arial" w:cs="Arial"/>
          <w:i/>
          <w:iCs/>
        </w:rPr>
        <w:t xml:space="preserve"> podpis)</w:t>
      </w:r>
    </w:p>
    <w:p w14:paraId="4FB6500D" w14:textId="77777777" w:rsidR="00EC5F2B" w:rsidRDefault="00EC5F2B" w:rsidP="00EC5F2B">
      <w:pPr>
        <w:spacing w:after="0" w:line="240" w:lineRule="auto"/>
        <w:jc w:val="both"/>
        <w:rPr>
          <w:rFonts w:ascii="Arial" w:eastAsia="Times New Roman" w:hAnsi="Arial" w:cs="Arial"/>
          <w:bCs/>
        </w:rPr>
      </w:pPr>
    </w:p>
    <w:p w14:paraId="2029E21C" w14:textId="77777777" w:rsidR="00B6231D" w:rsidRDefault="00B6231D" w:rsidP="00EC5F2B">
      <w:pPr>
        <w:spacing w:after="0" w:line="240" w:lineRule="auto"/>
        <w:jc w:val="both"/>
        <w:rPr>
          <w:rFonts w:ascii="Arial" w:eastAsia="Times New Roman" w:hAnsi="Arial" w:cs="Arial"/>
          <w:bCs/>
        </w:rPr>
      </w:pPr>
    </w:p>
    <w:p w14:paraId="01D4086B" w14:textId="77777777" w:rsidR="00EC5F2B" w:rsidRDefault="00EC5F2B" w:rsidP="00EC5F2B">
      <w:pPr>
        <w:spacing w:after="0" w:line="240" w:lineRule="auto"/>
        <w:jc w:val="both"/>
        <w:rPr>
          <w:rFonts w:ascii="Arial" w:eastAsia="Times New Roman" w:hAnsi="Arial" w:cs="Arial"/>
          <w:snapToGrid w:val="0"/>
        </w:rPr>
      </w:pPr>
      <w:r w:rsidRPr="009663A1">
        <w:rPr>
          <w:rFonts w:ascii="Arial" w:eastAsia="Times New Roman" w:hAnsi="Arial" w:cs="Arial"/>
          <w:bCs/>
        </w:rPr>
        <w:t>……………………</w:t>
      </w:r>
      <w:r w:rsidRPr="009663A1">
        <w:rPr>
          <w:rFonts w:ascii="Arial" w:eastAsia="Times New Roman" w:hAnsi="Arial" w:cs="Arial"/>
          <w:bCs/>
        </w:rPr>
        <w:tab/>
      </w:r>
      <w:r w:rsidRPr="009663A1">
        <w:rPr>
          <w:rFonts w:ascii="Arial" w:eastAsia="Times New Roman" w:hAnsi="Arial" w:cs="Arial"/>
          <w:bCs/>
        </w:rPr>
        <w:tab/>
      </w:r>
      <w:r w:rsidRPr="009663A1">
        <w:rPr>
          <w:rFonts w:ascii="Arial" w:eastAsia="Times New Roman" w:hAnsi="Arial" w:cs="Arial"/>
          <w:bCs/>
        </w:rPr>
        <w:tab/>
      </w:r>
      <w:r w:rsidRPr="009663A1">
        <w:rPr>
          <w:rFonts w:ascii="Arial" w:eastAsia="Times New Roman" w:hAnsi="Arial" w:cs="Arial"/>
          <w:bCs/>
        </w:rPr>
        <w:tab/>
      </w:r>
      <w:r>
        <w:rPr>
          <w:rFonts w:ascii="Arial" w:eastAsia="Times New Roman" w:hAnsi="Arial" w:cs="Arial"/>
          <w:bCs/>
        </w:rPr>
        <w:tab/>
      </w:r>
      <w:r w:rsidRPr="009663A1">
        <w:rPr>
          <w:rFonts w:ascii="Arial" w:eastAsia="Times New Roman" w:hAnsi="Arial" w:cs="Arial"/>
          <w:bCs/>
        </w:rPr>
        <w:t>…………………………..</w:t>
      </w:r>
    </w:p>
    <w:p w14:paraId="3E53A5D9" w14:textId="0DA35DC2" w:rsidR="00EC5F2B" w:rsidRPr="006855D1" w:rsidRDefault="00EC5F2B" w:rsidP="00EC5F2B">
      <w:pPr>
        <w:spacing w:after="0" w:line="240" w:lineRule="auto"/>
        <w:jc w:val="both"/>
        <w:rPr>
          <w:rFonts w:ascii="Arial" w:eastAsia="Times New Roman" w:hAnsi="Arial" w:cs="Arial"/>
          <w:b/>
          <w:snapToGrid w:val="0"/>
        </w:rPr>
      </w:pPr>
      <w:r w:rsidRPr="006855D1">
        <w:rPr>
          <w:rFonts w:ascii="Arial" w:eastAsia="Times New Roman" w:hAnsi="Arial" w:cs="Arial"/>
          <w:b/>
          <w:snapToGrid w:val="0"/>
        </w:rPr>
        <w:t>Západočeská univerzita v</w:t>
      </w:r>
      <w:r>
        <w:rPr>
          <w:rFonts w:ascii="Arial" w:eastAsia="Times New Roman" w:hAnsi="Arial" w:cs="Arial"/>
          <w:b/>
          <w:snapToGrid w:val="0"/>
        </w:rPr>
        <w:t> </w:t>
      </w:r>
      <w:r w:rsidRPr="006855D1">
        <w:rPr>
          <w:rFonts w:ascii="Arial" w:eastAsia="Times New Roman" w:hAnsi="Arial" w:cs="Arial"/>
          <w:b/>
          <w:snapToGrid w:val="0"/>
        </w:rPr>
        <w:t>Plzni</w:t>
      </w:r>
      <w:r>
        <w:rPr>
          <w:rFonts w:ascii="Arial" w:eastAsia="Times New Roman" w:hAnsi="Arial" w:cs="Arial"/>
          <w:b/>
          <w:snapToGrid w:val="0"/>
        </w:rPr>
        <w:tab/>
      </w:r>
      <w:r>
        <w:rPr>
          <w:rFonts w:ascii="Arial" w:eastAsia="Times New Roman" w:hAnsi="Arial" w:cs="Arial"/>
          <w:b/>
          <w:snapToGrid w:val="0"/>
        </w:rPr>
        <w:tab/>
      </w:r>
      <w:r>
        <w:rPr>
          <w:rFonts w:ascii="Arial" w:eastAsia="Times New Roman" w:hAnsi="Arial" w:cs="Arial"/>
          <w:b/>
          <w:snapToGrid w:val="0"/>
        </w:rPr>
        <w:tab/>
      </w:r>
      <w:r w:rsidR="006A002D" w:rsidRPr="006A002D">
        <w:rPr>
          <w:rFonts w:ascii="Arial" w:eastAsia="Times New Roman" w:hAnsi="Arial" w:cs="Arial"/>
          <w:b/>
          <w:bCs/>
          <w:snapToGrid w:val="0"/>
        </w:rPr>
        <w:t xml:space="preserve">AS PROJEKT </w:t>
      </w:r>
      <w:proofErr w:type="spellStart"/>
      <w:proofErr w:type="gramStart"/>
      <w:r w:rsidR="006A002D" w:rsidRPr="006A002D">
        <w:rPr>
          <w:rFonts w:ascii="Arial" w:eastAsia="Times New Roman" w:hAnsi="Arial" w:cs="Arial"/>
          <w:b/>
          <w:bCs/>
          <w:snapToGrid w:val="0"/>
        </w:rPr>
        <w:t>spol.s</w:t>
      </w:r>
      <w:proofErr w:type="spellEnd"/>
      <w:proofErr w:type="gramEnd"/>
      <w:r w:rsidR="006A002D" w:rsidRPr="006A002D">
        <w:rPr>
          <w:rFonts w:ascii="Arial" w:eastAsia="Times New Roman" w:hAnsi="Arial" w:cs="Arial"/>
          <w:b/>
          <w:bCs/>
          <w:snapToGrid w:val="0"/>
        </w:rPr>
        <w:t xml:space="preserve"> r.o.</w:t>
      </w:r>
    </w:p>
    <w:p w14:paraId="68E16B26" w14:textId="3CD97150" w:rsidR="006A002D" w:rsidRPr="009663A1" w:rsidRDefault="00F5757B" w:rsidP="00EC5F2B">
      <w:pPr>
        <w:spacing w:after="0" w:line="240" w:lineRule="auto"/>
        <w:jc w:val="both"/>
        <w:rPr>
          <w:rFonts w:ascii="Arial" w:eastAsia="Times New Roman" w:hAnsi="Arial" w:cs="Arial"/>
          <w:snapToGrid w:val="0"/>
        </w:rPr>
      </w:pPr>
      <w:r>
        <w:rPr>
          <w:rFonts w:ascii="Arial" w:eastAsia="Times New Roman" w:hAnsi="Arial" w:cs="Arial"/>
          <w:snapToGrid w:val="0"/>
        </w:rPr>
        <w:t>Ing. Petr Hofman</w:t>
      </w:r>
      <w:r w:rsidR="00EC5F2B" w:rsidRPr="009663A1">
        <w:rPr>
          <w:rFonts w:ascii="Arial" w:eastAsia="Times New Roman" w:hAnsi="Arial" w:cs="Arial"/>
          <w:snapToGrid w:val="0"/>
        </w:rPr>
        <w:tab/>
      </w:r>
      <w:proofErr w:type="gramStart"/>
      <w:r w:rsidR="00EC5F2B" w:rsidRPr="009663A1">
        <w:rPr>
          <w:rFonts w:ascii="Arial" w:eastAsia="Times New Roman" w:hAnsi="Arial" w:cs="Arial"/>
          <w:snapToGrid w:val="0"/>
        </w:rPr>
        <w:tab/>
        <w:t xml:space="preserve">  </w:t>
      </w:r>
      <w:r w:rsidR="00EC5F2B" w:rsidRPr="009663A1">
        <w:rPr>
          <w:rFonts w:ascii="Arial" w:eastAsia="Times New Roman" w:hAnsi="Arial" w:cs="Arial"/>
          <w:snapToGrid w:val="0"/>
        </w:rPr>
        <w:tab/>
      </w:r>
      <w:proofErr w:type="gramEnd"/>
      <w:r w:rsidR="00EC5F2B" w:rsidRPr="009663A1">
        <w:rPr>
          <w:rFonts w:ascii="Arial" w:eastAsia="Times New Roman" w:hAnsi="Arial" w:cs="Arial"/>
          <w:snapToGrid w:val="0"/>
        </w:rPr>
        <w:tab/>
      </w:r>
      <w:r w:rsidR="00EC5F2B">
        <w:rPr>
          <w:rFonts w:ascii="Arial" w:eastAsia="Times New Roman" w:hAnsi="Arial" w:cs="Arial"/>
          <w:snapToGrid w:val="0"/>
        </w:rPr>
        <w:tab/>
      </w:r>
      <w:proofErr w:type="spellStart"/>
      <w:r w:rsidR="00633992">
        <w:rPr>
          <w:rFonts w:ascii="Arial" w:eastAsia="Times New Roman" w:hAnsi="Arial" w:cs="Arial"/>
          <w:snapToGrid w:val="0"/>
        </w:rPr>
        <w:t>xxxx</w:t>
      </w:r>
      <w:proofErr w:type="spellEnd"/>
    </w:p>
    <w:p w14:paraId="7EBDA891" w14:textId="7B3BAD29" w:rsidR="0005144C" w:rsidRPr="00EC5F2B" w:rsidRDefault="00EC5F2B" w:rsidP="006A002D">
      <w:pPr>
        <w:spacing w:after="0" w:line="240" w:lineRule="auto"/>
        <w:jc w:val="both"/>
        <w:rPr>
          <w:rFonts w:ascii="Arial" w:hAnsi="Arial" w:cs="Arial"/>
        </w:rPr>
      </w:pPr>
      <w:r w:rsidRPr="009663A1">
        <w:rPr>
          <w:rFonts w:ascii="Arial" w:eastAsia="Times New Roman" w:hAnsi="Arial" w:cs="Arial"/>
          <w:snapToGrid w:val="0"/>
        </w:rPr>
        <w:t>kvestor</w:t>
      </w:r>
      <w:r w:rsidRPr="009663A1">
        <w:rPr>
          <w:rFonts w:ascii="Arial" w:eastAsia="Times New Roman" w:hAnsi="Arial" w:cs="Arial"/>
          <w:snapToGrid w:val="0"/>
        </w:rPr>
        <w:tab/>
      </w:r>
      <w:r>
        <w:rPr>
          <w:rFonts w:ascii="Arial" w:eastAsia="Times New Roman" w:hAnsi="Arial" w:cs="Arial"/>
          <w:snapToGrid w:val="0"/>
        </w:rPr>
        <w:tab/>
      </w:r>
      <w:r>
        <w:rPr>
          <w:rFonts w:ascii="Arial" w:eastAsia="Times New Roman" w:hAnsi="Arial" w:cs="Arial"/>
          <w:snapToGrid w:val="0"/>
        </w:rPr>
        <w:tab/>
      </w:r>
      <w:r>
        <w:rPr>
          <w:rFonts w:ascii="Arial" w:eastAsia="Times New Roman" w:hAnsi="Arial" w:cs="Arial"/>
          <w:snapToGrid w:val="0"/>
        </w:rPr>
        <w:tab/>
      </w:r>
      <w:r>
        <w:rPr>
          <w:rFonts w:ascii="Arial" w:eastAsia="Times New Roman" w:hAnsi="Arial" w:cs="Arial"/>
          <w:snapToGrid w:val="0"/>
        </w:rPr>
        <w:tab/>
      </w:r>
      <w:r>
        <w:rPr>
          <w:rFonts w:ascii="Arial" w:eastAsia="Times New Roman" w:hAnsi="Arial" w:cs="Arial"/>
          <w:snapToGrid w:val="0"/>
        </w:rPr>
        <w:tab/>
      </w:r>
      <w:proofErr w:type="spellStart"/>
      <w:r w:rsidR="00633992">
        <w:rPr>
          <w:rFonts w:ascii="Arial" w:eastAsia="Times New Roman" w:hAnsi="Arial" w:cs="Arial"/>
          <w:snapToGrid w:val="0"/>
        </w:rPr>
        <w:t>xxxx</w:t>
      </w:r>
      <w:proofErr w:type="spellEnd"/>
    </w:p>
    <w:sectPr w:rsidR="0005144C" w:rsidRPr="00EC5F2B" w:rsidSect="00CA1B82">
      <w:footerReference w:type="default" r:id="rId8"/>
      <w:pgSz w:w="11906" w:h="16838" w:code="9"/>
      <w:pgMar w:top="993" w:right="1134" w:bottom="1134" w:left="1134" w:header="68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DE5EE2" w14:textId="77777777" w:rsidR="00D10D99" w:rsidRDefault="00D10D99">
      <w:pPr>
        <w:spacing w:after="0" w:line="240" w:lineRule="auto"/>
      </w:pPr>
      <w:r>
        <w:separator/>
      </w:r>
    </w:p>
  </w:endnote>
  <w:endnote w:type="continuationSeparator" w:id="0">
    <w:p w14:paraId="6F22B7C2" w14:textId="77777777" w:rsidR="00D10D99" w:rsidRDefault="00D10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3CFA6" w14:textId="496CD61E" w:rsidR="00BD7504" w:rsidRDefault="009663A1" w:rsidP="005D3357">
    <w:pPr>
      <w:pStyle w:val="Zpat"/>
      <w:jc w:val="center"/>
    </w:pPr>
    <w:r>
      <w:rPr>
        <w:noProof/>
        <w:lang w:eastAsia="cs-CZ"/>
      </w:rPr>
      <mc:AlternateContent>
        <mc:Choice Requires="wps">
          <w:drawing>
            <wp:anchor distT="0" distB="0" distL="114300" distR="114300" simplePos="0" relativeHeight="251659264" behindDoc="0" locked="0" layoutInCell="1" allowOverlap="1" wp14:anchorId="23F11A5E" wp14:editId="738D467C">
              <wp:simplePos x="0" y="0"/>
              <wp:positionH relativeFrom="page">
                <wp:posOffset>6235065</wp:posOffset>
              </wp:positionH>
              <wp:positionV relativeFrom="page">
                <wp:posOffset>10374630</wp:posOffset>
              </wp:positionV>
              <wp:extent cx="407670" cy="191770"/>
              <wp:effectExtent l="0" t="0" r="0" b="0"/>
              <wp:wrapNone/>
              <wp:docPr id="650" name="Obdélní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407670"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0DD6080C" w14:textId="6A5AB5F4" w:rsidR="00BD7504" w:rsidRPr="0063602E" w:rsidRDefault="00D209BE" w:rsidP="0063602E">
                          <w:pPr>
                            <w:pBdr>
                              <w:top w:val="single" w:sz="4" w:space="1" w:color="7F7F7F"/>
                            </w:pBdr>
                            <w:jc w:val="center"/>
                            <w:rPr>
                              <w:color w:val="365F91"/>
                            </w:rPr>
                          </w:pPr>
                          <w:r w:rsidRPr="0063602E">
                            <w:rPr>
                              <w:color w:val="365F91"/>
                            </w:rPr>
                            <w:fldChar w:fldCharType="begin"/>
                          </w:r>
                          <w:r w:rsidRPr="0063602E">
                            <w:rPr>
                              <w:color w:val="365F91"/>
                            </w:rPr>
                            <w:instrText>PAGE   \* MERGEFORMAT</w:instrText>
                          </w:r>
                          <w:r w:rsidRPr="0063602E">
                            <w:rPr>
                              <w:color w:val="365F91"/>
                            </w:rPr>
                            <w:fldChar w:fldCharType="separate"/>
                          </w:r>
                          <w:r w:rsidR="00321CE0">
                            <w:rPr>
                              <w:noProof/>
                              <w:color w:val="365F91"/>
                            </w:rPr>
                            <w:t>5</w:t>
                          </w:r>
                          <w:r w:rsidRPr="0063602E">
                            <w:rPr>
                              <w:color w:val="365F91"/>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23F11A5E" id="Obdélník 650" o:spid="_x0000_s1026" style="position:absolute;left:0;text-align:left;margin-left:490.95pt;margin-top:816.9pt;width:32.1pt;height:15.1pt;rotation:180;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" filled="f" fillcolor="#c0504d" stroked="f" strokecolor="#5c83b4" strokeweight="2.25pt">
              <v:textbox inset=",0,,0">
                <w:txbxContent>
                  <w:p w14:paraId="0DD6080C" w14:textId="6A5AB5F4" w:rsidR="00BD7504" w:rsidRPr="0063602E" w:rsidRDefault="00D209BE" w:rsidP="0063602E">
                    <w:pPr>
                      <w:pBdr>
                        <w:top w:val="single" w:sz="4" w:space="1" w:color="7F7F7F"/>
                      </w:pBdr>
                      <w:jc w:val="center"/>
                      <w:rPr>
                        <w:color w:val="365F91"/>
                      </w:rPr>
                    </w:pPr>
                    <w:r w:rsidRPr="0063602E">
                      <w:rPr>
                        <w:color w:val="365F91"/>
                      </w:rPr>
                      <w:fldChar w:fldCharType="begin"/>
                    </w:r>
                    <w:r w:rsidRPr="0063602E">
                      <w:rPr>
                        <w:color w:val="365F91"/>
                      </w:rPr>
                      <w:instrText>PAGE   \* MERGEFORMAT</w:instrText>
                    </w:r>
                    <w:r w:rsidRPr="0063602E">
                      <w:rPr>
                        <w:color w:val="365F91"/>
                      </w:rPr>
                      <w:fldChar w:fldCharType="separate"/>
                    </w:r>
                    <w:r w:rsidR="00321CE0">
                      <w:rPr>
                        <w:noProof/>
                        <w:color w:val="365F91"/>
                      </w:rPr>
                      <w:t>5</w:t>
                    </w:r>
                    <w:r w:rsidRPr="0063602E">
                      <w:rPr>
                        <w:color w:val="365F91"/>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7AA40" w14:textId="77777777" w:rsidR="00D10D99" w:rsidRDefault="00D10D99">
      <w:pPr>
        <w:spacing w:after="0" w:line="240" w:lineRule="auto"/>
      </w:pPr>
      <w:r>
        <w:separator/>
      </w:r>
    </w:p>
  </w:footnote>
  <w:footnote w:type="continuationSeparator" w:id="0">
    <w:p w14:paraId="782A8386" w14:textId="77777777" w:rsidR="00D10D99" w:rsidRDefault="00D10D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BD76124E"/>
    <w:name w:val="WW8Num3"/>
    <w:lvl w:ilvl="0">
      <w:start w:val="1"/>
      <w:numFmt w:val="ordinal"/>
      <w:lvlText w:val="3.%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5"/>
    <w:multiLevelType w:val="multilevel"/>
    <w:tmpl w:val="324881D2"/>
    <w:name w:val="WW8Num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0000006"/>
    <w:multiLevelType w:val="multilevel"/>
    <w:tmpl w:val="1D0A79C0"/>
    <w:name w:val="WW8Num6"/>
    <w:lvl w:ilvl="0">
      <w:start w:val="1"/>
      <w:numFmt w:val="ordinal"/>
      <w:lvlText w:val="4.%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C"/>
    <w:multiLevelType w:val="multilevel"/>
    <w:tmpl w:val="DDE40628"/>
    <w:name w:val="WW8Num12"/>
    <w:lvl w:ilvl="0">
      <w:start w:val="1"/>
      <w:numFmt w:val="ordinal"/>
      <w:lvlText w:val="1.%1"/>
      <w:lvlJc w:val="left"/>
      <w:pPr>
        <w:tabs>
          <w:tab w:val="num" w:pos="720"/>
        </w:tabs>
        <w:ind w:left="720" w:hanging="360"/>
      </w:pPr>
      <w:rPr>
        <w:rFonts w:hint="default"/>
        <w:b w:val="0"/>
        <w:i w:val="0"/>
      </w:rPr>
    </w:lvl>
    <w:lvl w:ilvl="1">
      <w:start w:val="1"/>
      <w:numFmt w:val="lowerLetter"/>
      <w:lvlText w:val="%2)"/>
      <w:lvlJc w:val="left"/>
      <w:pPr>
        <w:tabs>
          <w:tab w:val="num" w:pos="1080"/>
        </w:tabs>
        <w:ind w:left="1080" w:hanging="360"/>
      </w:pPr>
      <w:rPr>
        <w:i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D"/>
    <w:multiLevelType w:val="multilevel"/>
    <w:tmpl w:val="0000000D"/>
    <w:name w:val="WW8Num13"/>
    <w:lvl w:ilvl="0">
      <w:start w:val="3"/>
      <w:numFmt w:val="decimal"/>
      <w:lvlText w:val="%1."/>
      <w:lvlJc w:val="left"/>
      <w:pPr>
        <w:tabs>
          <w:tab w:val="num" w:pos="2487"/>
        </w:tabs>
        <w:ind w:left="2487" w:hanging="360"/>
      </w:pPr>
    </w:lvl>
    <w:lvl w:ilvl="1">
      <w:start w:val="1"/>
      <w:numFmt w:val="decimal"/>
      <w:lvlText w:val="%2."/>
      <w:lvlJc w:val="left"/>
      <w:pPr>
        <w:tabs>
          <w:tab w:val="num" w:pos="3966"/>
        </w:tabs>
        <w:ind w:left="3966" w:hanging="360"/>
      </w:pPr>
    </w:lvl>
    <w:lvl w:ilvl="2">
      <w:start w:val="1"/>
      <w:numFmt w:val="decimal"/>
      <w:lvlText w:val="%3."/>
      <w:lvlJc w:val="left"/>
      <w:pPr>
        <w:tabs>
          <w:tab w:val="num" w:pos="4326"/>
        </w:tabs>
        <w:ind w:left="4326" w:hanging="360"/>
      </w:pPr>
    </w:lvl>
    <w:lvl w:ilvl="3">
      <w:start w:val="1"/>
      <w:numFmt w:val="decimal"/>
      <w:lvlText w:val="%4."/>
      <w:lvlJc w:val="left"/>
      <w:pPr>
        <w:tabs>
          <w:tab w:val="num" w:pos="4686"/>
        </w:tabs>
        <w:ind w:left="4686" w:hanging="360"/>
      </w:pPr>
    </w:lvl>
    <w:lvl w:ilvl="4">
      <w:start w:val="1"/>
      <w:numFmt w:val="decimal"/>
      <w:lvlText w:val="%5."/>
      <w:lvlJc w:val="left"/>
      <w:pPr>
        <w:tabs>
          <w:tab w:val="num" w:pos="5046"/>
        </w:tabs>
        <w:ind w:left="5046" w:hanging="360"/>
      </w:pPr>
    </w:lvl>
    <w:lvl w:ilvl="5">
      <w:start w:val="1"/>
      <w:numFmt w:val="decimal"/>
      <w:lvlText w:val="%6."/>
      <w:lvlJc w:val="left"/>
      <w:pPr>
        <w:tabs>
          <w:tab w:val="num" w:pos="5406"/>
        </w:tabs>
        <w:ind w:left="5406" w:hanging="360"/>
      </w:pPr>
    </w:lvl>
    <w:lvl w:ilvl="6">
      <w:start w:val="1"/>
      <w:numFmt w:val="decimal"/>
      <w:lvlText w:val="%7."/>
      <w:lvlJc w:val="left"/>
      <w:pPr>
        <w:tabs>
          <w:tab w:val="num" w:pos="5766"/>
        </w:tabs>
        <w:ind w:left="5766" w:hanging="360"/>
      </w:pPr>
    </w:lvl>
    <w:lvl w:ilvl="7">
      <w:start w:val="1"/>
      <w:numFmt w:val="decimal"/>
      <w:lvlText w:val="%8."/>
      <w:lvlJc w:val="left"/>
      <w:pPr>
        <w:tabs>
          <w:tab w:val="num" w:pos="6126"/>
        </w:tabs>
        <w:ind w:left="6126" w:hanging="360"/>
      </w:pPr>
    </w:lvl>
    <w:lvl w:ilvl="8">
      <w:start w:val="1"/>
      <w:numFmt w:val="decimal"/>
      <w:lvlText w:val="%9."/>
      <w:lvlJc w:val="left"/>
      <w:pPr>
        <w:tabs>
          <w:tab w:val="num" w:pos="6486"/>
        </w:tabs>
        <w:ind w:left="6486" w:hanging="360"/>
      </w:pPr>
    </w:lvl>
  </w:abstractNum>
  <w:abstractNum w:abstractNumId="5" w15:restartNumberingAfterBreak="0">
    <w:nsid w:val="00E32C14"/>
    <w:multiLevelType w:val="hybridMultilevel"/>
    <w:tmpl w:val="554CA2C4"/>
    <w:name w:val="Numbered list 4"/>
    <w:lvl w:ilvl="0" w:tplc="A516B918">
      <w:start w:val="1"/>
      <w:numFmt w:val="lowerLetter"/>
      <w:lvlText w:val="%1)"/>
      <w:lvlJc w:val="left"/>
      <w:pPr>
        <w:ind w:left="927" w:firstLine="0"/>
      </w:pPr>
      <w:rPr>
        <w:rFonts w:cs="Times New Roman"/>
      </w:rPr>
    </w:lvl>
    <w:lvl w:ilvl="1" w:tplc="44F4A91E">
      <w:start w:val="1"/>
      <w:numFmt w:val="lowerLetter"/>
      <w:lvlText w:val="%2."/>
      <w:lvlJc w:val="left"/>
      <w:pPr>
        <w:ind w:left="1647" w:firstLine="0"/>
      </w:pPr>
    </w:lvl>
    <w:lvl w:ilvl="2" w:tplc="88FA4D2A">
      <w:start w:val="1"/>
      <w:numFmt w:val="lowerRoman"/>
      <w:lvlText w:val="%3."/>
      <w:lvlJc w:val="left"/>
      <w:pPr>
        <w:ind w:left="2547" w:firstLine="0"/>
      </w:pPr>
    </w:lvl>
    <w:lvl w:ilvl="3" w:tplc="BA587370">
      <w:start w:val="1"/>
      <w:numFmt w:val="decimal"/>
      <w:lvlText w:val="%4."/>
      <w:lvlJc w:val="left"/>
      <w:pPr>
        <w:ind w:left="3087" w:firstLine="0"/>
      </w:pPr>
    </w:lvl>
    <w:lvl w:ilvl="4" w:tplc="0D98D758">
      <w:start w:val="1"/>
      <w:numFmt w:val="lowerLetter"/>
      <w:lvlText w:val="%5."/>
      <w:lvlJc w:val="left"/>
      <w:pPr>
        <w:ind w:left="3807" w:firstLine="0"/>
      </w:pPr>
    </w:lvl>
    <w:lvl w:ilvl="5" w:tplc="CD8C1BE6">
      <w:start w:val="1"/>
      <w:numFmt w:val="lowerRoman"/>
      <w:lvlText w:val="%6."/>
      <w:lvlJc w:val="left"/>
      <w:pPr>
        <w:ind w:left="4707" w:firstLine="0"/>
      </w:pPr>
    </w:lvl>
    <w:lvl w:ilvl="6" w:tplc="B8A2BC5A">
      <w:start w:val="1"/>
      <w:numFmt w:val="decimal"/>
      <w:lvlText w:val="%7."/>
      <w:lvlJc w:val="left"/>
      <w:pPr>
        <w:ind w:left="5247" w:firstLine="0"/>
      </w:pPr>
    </w:lvl>
    <w:lvl w:ilvl="7" w:tplc="6DB42DC0">
      <w:start w:val="1"/>
      <w:numFmt w:val="lowerLetter"/>
      <w:lvlText w:val="%8."/>
      <w:lvlJc w:val="left"/>
      <w:pPr>
        <w:ind w:left="5967" w:firstLine="0"/>
      </w:pPr>
    </w:lvl>
    <w:lvl w:ilvl="8" w:tplc="79B6A3B8">
      <w:start w:val="1"/>
      <w:numFmt w:val="lowerRoman"/>
      <w:lvlText w:val="%9."/>
      <w:lvlJc w:val="left"/>
      <w:pPr>
        <w:ind w:left="6867" w:firstLine="0"/>
      </w:pPr>
    </w:lvl>
  </w:abstractNum>
  <w:abstractNum w:abstractNumId="6" w15:restartNumberingAfterBreak="0">
    <w:nsid w:val="04A13A15"/>
    <w:multiLevelType w:val="multilevel"/>
    <w:tmpl w:val="10AE41B0"/>
    <w:lvl w:ilvl="0">
      <w:start w:val="4"/>
      <w:numFmt w:val="decimal"/>
      <w:lvlText w:val="11. %1."/>
      <w:lvlJc w:val="left"/>
      <w:pPr>
        <w:tabs>
          <w:tab w:val="num" w:pos="720"/>
        </w:tabs>
        <w:ind w:left="720" w:hanging="360"/>
      </w:pPr>
      <w:rPr>
        <w:rFonts w:hint="default"/>
      </w:rPr>
    </w:lvl>
    <w:lvl w:ilvl="1">
      <w:start w:val="1"/>
      <w:numFmt w:val="ordinal"/>
      <w:lvlText w:val="10.%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7" w15:restartNumberingAfterBreak="0">
    <w:nsid w:val="04C10AA5"/>
    <w:multiLevelType w:val="hybridMultilevel"/>
    <w:tmpl w:val="9A18FC58"/>
    <w:name w:val="WW8Num122222"/>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0D1D4FB3"/>
    <w:multiLevelType w:val="hybridMultilevel"/>
    <w:tmpl w:val="15106ED0"/>
    <w:lvl w:ilvl="0" w:tplc="B2FE505E">
      <w:start w:val="1"/>
      <w:numFmt w:val="lowerLetter"/>
      <w:lvlText w:val="%1)"/>
      <w:lvlJc w:val="left"/>
      <w:pPr>
        <w:ind w:left="1287" w:hanging="360"/>
      </w:pPr>
      <w:rPr>
        <w:rFonts w:ascii="Arial" w:hAnsi="Arial" w:cs="Arial"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0FEA3FFB"/>
    <w:multiLevelType w:val="hybridMultilevel"/>
    <w:tmpl w:val="D84C5C18"/>
    <w:lvl w:ilvl="0" w:tplc="8160A1B2">
      <w:start w:val="1"/>
      <w:numFmt w:val="decimal"/>
      <w:lvlText w:val="8. %1."/>
      <w:lvlJc w:val="left"/>
      <w:pPr>
        <w:ind w:left="1146" w:hanging="360"/>
      </w:pPr>
      <w:rPr>
        <w:rFonts w:hint="default"/>
      </w:rPr>
    </w:lvl>
    <w:lvl w:ilvl="1" w:tplc="4A0E8D2E">
      <w:start w:val="1"/>
      <w:numFmt w:val="decimal"/>
      <w:lvlText w:val="10. %2."/>
      <w:lvlJc w:val="left"/>
      <w:pPr>
        <w:ind w:left="1866" w:hanging="360"/>
      </w:pPr>
      <w:rPr>
        <w:rFonts w:hint="default"/>
      </w:r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1AC53A6B"/>
    <w:multiLevelType w:val="hybridMultilevel"/>
    <w:tmpl w:val="8C88DE02"/>
    <w:lvl w:ilvl="0" w:tplc="2580E9A2">
      <w:start w:val="1"/>
      <w:numFmt w:val="bullet"/>
      <w:lvlText w:val="-"/>
      <w:lvlJc w:val="left"/>
      <w:pPr>
        <w:ind w:left="927" w:hanging="360"/>
      </w:pPr>
      <w:rPr>
        <w:rFonts w:ascii="Arial" w:eastAsia="Calibri"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1" w15:restartNumberingAfterBreak="0">
    <w:nsid w:val="219C16B3"/>
    <w:multiLevelType w:val="hybridMultilevel"/>
    <w:tmpl w:val="01FEC9E4"/>
    <w:lvl w:ilvl="0" w:tplc="0846C12A">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228A2E61"/>
    <w:multiLevelType w:val="multilevel"/>
    <w:tmpl w:val="CD689F2A"/>
    <w:lvl w:ilvl="0">
      <w:start w:val="7"/>
      <w:numFmt w:val="decimal"/>
      <w:lvlText w:val="%1."/>
      <w:lvlJc w:val="left"/>
      <w:pPr>
        <w:ind w:left="360" w:hanging="360"/>
      </w:pPr>
      <w:rPr>
        <w:rFonts w:eastAsia="Calibri" w:hint="default"/>
      </w:rPr>
    </w:lvl>
    <w:lvl w:ilvl="1">
      <w:start w:val="1"/>
      <w:numFmt w:val="decimal"/>
      <w:lvlText w:val="8.%2."/>
      <w:lvlJc w:val="left"/>
      <w:pPr>
        <w:ind w:left="862" w:hanging="720"/>
      </w:pPr>
      <w:rPr>
        <w:rFonts w:ascii="Arial" w:hAnsi="Arial" w:cs="Arial" w:hint="default"/>
        <w:b w:val="0"/>
      </w:rPr>
    </w:lvl>
    <w:lvl w:ilvl="2">
      <w:start w:val="1"/>
      <w:numFmt w:val="decimal"/>
      <w:lvlText w:val="%1.%2.%3."/>
      <w:lvlJc w:val="left"/>
      <w:pPr>
        <w:ind w:left="1572" w:hanging="720"/>
      </w:pPr>
      <w:rPr>
        <w:rFonts w:eastAsia="Calibri" w:hint="default"/>
      </w:rPr>
    </w:lvl>
    <w:lvl w:ilvl="3">
      <w:start w:val="1"/>
      <w:numFmt w:val="decimal"/>
      <w:lvlText w:val="%1.%2.%3.%4."/>
      <w:lvlJc w:val="left"/>
      <w:pPr>
        <w:ind w:left="2358" w:hanging="1080"/>
      </w:pPr>
      <w:rPr>
        <w:rFonts w:eastAsia="Calibri" w:hint="default"/>
      </w:rPr>
    </w:lvl>
    <w:lvl w:ilvl="4">
      <w:start w:val="1"/>
      <w:numFmt w:val="decimal"/>
      <w:lvlText w:val="%1.%2.%3.%4.%5."/>
      <w:lvlJc w:val="left"/>
      <w:pPr>
        <w:ind w:left="2784" w:hanging="1080"/>
      </w:pPr>
      <w:rPr>
        <w:rFonts w:eastAsia="Calibri" w:hint="default"/>
      </w:rPr>
    </w:lvl>
    <w:lvl w:ilvl="5">
      <w:start w:val="1"/>
      <w:numFmt w:val="decimal"/>
      <w:lvlText w:val="%1.%2.%3.%4.%5.%6."/>
      <w:lvlJc w:val="left"/>
      <w:pPr>
        <w:ind w:left="3570" w:hanging="1440"/>
      </w:pPr>
      <w:rPr>
        <w:rFonts w:eastAsia="Calibri" w:hint="default"/>
      </w:rPr>
    </w:lvl>
    <w:lvl w:ilvl="6">
      <w:start w:val="1"/>
      <w:numFmt w:val="decimal"/>
      <w:lvlText w:val="%1.%2.%3.%4.%5.%6.%7."/>
      <w:lvlJc w:val="left"/>
      <w:pPr>
        <w:ind w:left="3996" w:hanging="1440"/>
      </w:pPr>
      <w:rPr>
        <w:rFonts w:eastAsia="Calibri" w:hint="default"/>
      </w:rPr>
    </w:lvl>
    <w:lvl w:ilvl="7">
      <w:start w:val="1"/>
      <w:numFmt w:val="decimal"/>
      <w:lvlText w:val="%1.%2.%3.%4.%5.%6.%7.%8."/>
      <w:lvlJc w:val="left"/>
      <w:pPr>
        <w:ind w:left="4782" w:hanging="1800"/>
      </w:pPr>
      <w:rPr>
        <w:rFonts w:eastAsia="Calibri" w:hint="default"/>
      </w:rPr>
    </w:lvl>
    <w:lvl w:ilvl="8">
      <w:start w:val="1"/>
      <w:numFmt w:val="decimal"/>
      <w:lvlText w:val="%1.%2.%3.%4.%5.%6.%7.%8.%9."/>
      <w:lvlJc w:val="left"/>
      <w:pPr>
        <w:ind w:left="5208" w:hanging="1800"/>
      </w:pPr>
      <w:rPr>
        <w:rFonts w:eastAsia="Calibri" w:hint="default"/>
      </w:rPr>
    </w:lvl>
  </w:abstractNum>
  <w:abstractNum w:abstractNumId="13" w15:restartNumberingAfterBreak="0">
    <w:nsid w:val="2A7750ED"/>
    <w:multiLevelType w:val="multilevel"/>
    <w:tmpl w:val="57BAE7FA"/>
    <w:lvl w:ilvl="0">
      <w:start w:val="8"/>
      <w:numFmt w:val="decimal"/>
      <w:lvlText w:val="%1."/>
      <w:lvlJc w:val="left"/>
      <w:pPr>
        <w:ind w:left="360" w:hanging="360"/>
      </w:pPr>
      <w:rPr>
        <w:rFonts w:hint="default"/>
      </w:rPr>
    </w:lvl>
    <w:lvl w:ilvl="1">
      <w:start w:val="1"/>
      <w:numFmt w:val="decimal"/>
      <w:lvlText w:val="9.%2."/>
      <w:lvlJc w:val="left"/>
      <w:pPr>
        <w:ind w:left="2226" w:hanging="720"/>
      </w:pPr>
      <w:rPr>
        <w:rFonts w:hint="default"/>
      </w:rPr>
    </w:lvl>
    <w:lvl w:ilvl="2">
      <w:start w:val="1"/>
      <w:numFmt w:val="decimal"/>
      <w:lvlText w:val="%1.%2.%3."/>
      <w:lvlJc w:val="left"/>
      <w:pPr>
        <w:ind w:left="3732" w:hanging="720"/>
      </w:pPr>
      <w:rPr>
        <w:rFonts w:hint="default"/>
      </w:rPr>
    </w:lvl>
    <w:lvl w:ilvl="3">
      <w:start w:val="1"/>
      <w:numFmt w:val="decimal"/>
      <w:lvlText w:val="%1.%2.%3.%4."/>
      <w:lvlJc w:val="left"/>
      <w:pPr>
        <w:ind w:left="5598" w:hanging="1080"/>
      </w:pPr>
      <w:rPr>
        <w:rFonts w:hint="default"/>
      </w:rPr>
    </w:lvl>
    <w:lvl w:ilvl="4">
      <w:start w:val="1"/>
      <w:numFmt w:val="decimal"/>
      <w:lvlText w:val="%1.%2.%3.%4.%5."/>
      <w:lvlJc w:val="left"/>
      <w:pPr>
        <w:ind w:left="7104" w:hanging="1080"/>
      </w:pPr>
      <w:rPr>
        <w:rFonts w:hint="default"/>
      </w:rPr>
    </w:lvl>
    <w:lvl w:ilvl="5">
      <w:start w:val="1"/>
      <w:numFmt w:val="decimal"/>
      <w:lvlText w:val="%1.%2.%3.%4.%5.%6."/>
      <w:lvlJc w:val="left"/>
      <w:pPr>
        <w:ind w:left="8970" w:hanging="1440"/>
      </w:pPr>
      <w:rPr>
        <w:rFonts w:hint="default"/>
      </w:rPr>
    </w:lvl>
    <w:lvl w:ilvl="6">
      <w:start w:val="1"/>
      <w:numFmt w:val="decimal"/>
      <w:lvlText w:val="%1.%2.%3.%4.%5.%6.%7."/>
      <w:lvlJc w:val="left"/>
      <w:pPr>
        <w:ind w:left="10476" w:hanging="1440"/>
      </w:pPr>
      <w:rPr>
        <w:rFonts w:hint="default"/>
      </w:rPr>
    </w:lvl>
    <w:lvl w:ilvl="7">
      <w:start w:val="1"/>
      <w:numFmt w:val="decimal"/>
      <w:lvlText w:val="%1.%2.%3.%4.%5.%6.%7.%8."/>
      <w:lvlJc w:val="left"/>
      <w:pPr>
        <w:ind w:left="12342" w:hanging="1800"/>
      </w:pPr>
      <w:rPr>
        <w:rFonts w:hint="default"/>
      </w:rPr>
    </w:lvl>
    <w:lvl w:ilvl="8">
      <w:start w:val="1"/>
      <w:numFmt w:val="decimal"/>
      <w:lvlText w:val="%1.%2.%3.%4.%5.%6.%7.%8.%9."/>
      <w:lvlJc w:val="left"/>
      <w:pPr>
        <w:ind w:left="13848" w:hanging="1800"/>
      </w:pPr>
      <w:rPr>
        <w:rFonts w:hint="default"/>
      </w:rPr>
    </w:lvl>
  </w:abstractNum>
  <w:abstractNum w:abstractNumId="14" w15:restartNumberingAfterBreak="0">
    <w:nsid w:val="2BB8749E"/>
    <w:multiLevelType w:val="multilevel"/>
    <w:tmpl w:val="C4D0F05A"/>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10.%2."/>
      <w:lvlJc w:val="left"/>
      <w:pPr>
        <w:tabs>
          <w:tab w:val="num" w:pos="737"/>
        </w:tabs>
        <w:ind w:left="737" w:hanging="737"/>
      </w:pPr>
      <w:rPr>
        <w:rFonts w:hint="default"/>
        <w:b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EF81ABB"/>
    <w:multiLevelType w:val="hybridMultilevel"/>
    <w:tmpl w:val="FE325C68"/>
    <w:name w:val="Normal43322222"/>
    <w:lvl w:ilvl="0" w:tplc="99FCD586">
      <w:start w:val="1"/>
      <w:numFmt w:val="decimal"/>
      <w:lvlText w:val="9.%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33C36E49"/>
    <w:multiLevelType w:val="multilevel"/>
    <w:tmpl w:val="E6226074"/>
    <w:lvl w:ilvl="0">
      <w:start w:val="1"/>
      <w:numFmt w:val="upperRoman"/>
      <w:lvlText w:val="%1."/>
      <w:lvlJc w:val="right"/>
      <w:pPr>
        <w:ind w:left="720" w:hanging="360"/>
      </w:pPr>
      <w:rPr>
        <w:b/>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4265CF0"/>
    <w:multiLevelType w:val="hybridMultilevel"/>
    <w:tmpl w:val="2E5CF882"/>
    <w:lvl w:ilvl="0" w:tplc="8252E7A6">
      <w:start w:val="1"/>
      <w:numFmt w:val="decimal"/>
      <w:lvlText w:val="5. %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42C4C5D"/>
    <w:multiLevelType w:val="hybridMultilevel"/>
    <w:tmpl w:val="67EA0910"/>
    <w:lvl w:ilvl="0" w:tplc="5EBE146E">
      <w:start w:val="1"/>
      <w:numFmt w:val="decimal"/>
      <w:lvlText w:val="6.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7475496"/>
    <w:multiLevelType w:val="multilevel"/>
    <w:tmpl w:val="D480C2DA"/>
    <w:lvl w:ilvl="0">
      <w:start w:val="1"/>
      <w:numFmt w:val="decimal"/>
      <w:lvlText w:val="%1."/>
      <w:lvlJc w:val="left"/>
      <w:pPr>
        <w:ind w:left="1080" w:hanging="360"/>
      </w:pPr>
      <w:rPr>
        <w:rFonts w:hint="default"/>
      </w:rPr>
    </w:lvl>
    <w:lvl w:ilvl="1">
      <w:start w:val="6"/>
      <w:numFmt w:val="ordinal"/>
      <w:lvlText w:val="2.%2"/>
      <w:lvlJc w:val="left"/>
      <w:pPr>
        <w:ind w:left="862" w:hanging="720"/>
      </w:pPr>
      <w:rPr>
        <w:rFonts w:hint="default"/>
        <w:b w:val="0"/>
        <w:i w:val="0"/>
        <w:strike w:val="0"/>
      </w:rPr>
    </w:lvl>
    <w:lvl w:ilvl="2">
      <w:start w:val="1"/>
      <w:numFmt w:val="ordinal"/>
      <w:lvlText w:val="1.4.%3"/>
      <w:lvlJc w:val="left"/>
      <w:pPr>
        <w:ind w:left="1288" w:hanging="720"/>
      </w:pPr>
      <w:rPr>
        <w:rFonts w:hint="default"/>
        <w:b w:val="0"/>
      </w:rPr>
    </w:lvl>
    <w:lvl w:ilvl="3">
      <w:start w:val="1"/>
      <w:numFmt w:val="decimal"/>
      <w:isLgl/>
      <w:lvlText w:val="%1.%2.%3.%4."/>
      <w:lvlJc w:val="left"/>
      <w:pPr>
        <w:ind w:left="1800" w:hanging="1080"/>
      </w:pPr>
      <w:rPr>
        <w:rFonts w:eastAsiaTheme="minorHAnsi" w:hint="default"/>
        <w:b/>
      </w:rPr>
    </w:lvl>
    <w:lvl w:ilvl="4">
      <w:start w:val="1"/>
      <w:numFmt w:val="decimal"/>
      <w:isLgl/>
      <w:lvlText w:val="%1.%2.%3.%4.%5."/>
      <w:lvlJc w:val="left"/>
      <w:pPr>
        <w:ind w:left="1800" w:hanging="1080"/>
      </w:pPr>
      <w:rPr>
        <w:rFonts w:eastAsiaTheme="minorHAnsi" w:hint="default"/>
        <w:b/>
      </w:rPr>
    </w:lvl>
    <w:lvl w:ilvl="5">
      <w:start w:val="1"/>
      <w:numFmt w:val="decimal"/>
      <w:isLgl/>
      <w:lvlText w:val="%1.%2.%3.%4.%5.%6."/>
      <w:lvlJc w:val="left"/>
      <w:pPr>
        <w:ind w:left="2160" w:hanging="1440"/>
      </w:pPr>
      <w:rPr>
        <w:rFonts w:eastAsiaTheme="minorHAnsi" w:hint="default"/>
        <w:b/>
      </w:rPr>
    </w:lvl>
    <w:lvl w:ilvl="6">
      <w:start w:val="1"/>
      <w:numFmt w:val="decimal"/>
      <w:isLgl/>
      <w:lvlText w:val="%1.%2.%3.%4.%5.%6.%7."/>
      <w:lvlJc w:val="left"/>
      <w:pPr>
        <w:ind w:left="2160" w:hanging="1440"/>
      </w:pPr>
      <w:rPr>
        <w:rFonts w:eastAsiaTheme="minorHAnsi" w:hint="default"/>
        <w:b/>
      </w:rPr>
    </w:lvl>
    <w:lvl w:ilvl="7">
      <w:start w:val="1"/>
      <w:numFmt w:val="decimal"/>
      <w:isLgl/>
      <w:lvlText w:val="%1.%2.%3.%4.%5.%6.%7.%8."/>
      <w:lvlJc w:val="left"/>
      <w:pPr>
        <w:ind w:left="2520" w:hanging="1800"/>
      </w:pPr>
      <w:rPr>
        <w:rFonts w:eastAsiaTheme="minorHAnsi" w:hint="default"/>
        <w:b/>
      </w:rPr>
    </w:lvl>
    <w:lvl w:ilvl="8">
      <w:start w:val="1"/>
      <w:numFmt w:val="decimal"/>
      <w:isLgl/>
      <w:lvlText w:val="%1.%2.%3.%4.%5.%6.%7.%8.%9."/>
      <w:lvlJc w:val="left"/>
      <w:pPr>
        <w:ind w:left="2520" w:hanging="1800"/>
      </w:pPr>
      <w:rPr>
        <w:rFonts w:eastAsiaTheme="minorHAnsi" w:hint="default"/>
        <w:b/>
      </w:rPr>
    </w:lvl>
  </w:abstractNum>
  <w:abstractNum w:abstractNumId="20" w15:restartNumberingAfterBreak="0">
    <w:nsid w:val="386371A3"/>
    <w:multiLevelType w:val="hybridMultilevel"/>
    <w:tmpl w:val="AC302826"/>
    <w:name w:val="Normal43"/>
    <w:lvl w:ilvl="0" w:tplc="409E5D9A">
      <w:start w:val="1"/>
      <w:numFmt w:val="decimal"/>
      <w:lvlText w:val="5.%1"/>
      <w:lvlJc w:val="left"/>
      <w:pPr>
        <w:ind w:left="644" w:hanging="360"/>
      </w:pPr>
      <w:rPr>
        <w:rFonts w:cs="Times New Roman" w:hint="default"/>
        <w:b w:val="0"/>
      </w:rPr>
    </w:lvl>
    <w:lvl w:ilvl="1" w:tplc="37CAC096">
      <w:start w:val="1"/>
      <w:numFmt w:val="decimal"/>
      <w:lvlText w:val="6.%2"/>
      <w:lvlJc w:val="left"/>
      <w:pPr>
        <w:ind w:left="1440" w:hanging="360"/>
      </w:pPr>
      <w:rPr>
        <w:rFonts w:cs="Times New Roman" w:hint="default"/>
        <w:b w:val="0"/>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38ED1CCD"/>
    <w:multiLevelType w:val="multilevel"/>
    <w:tmpl w:val="7714A23E"/>
    <w:lvl w:ilvl="0">
      <w:start w:val="11"/>
      <w:numFmt w:val="decimal"/>
      <w:lvlText w:val="%1."/>
      <w:lvlJc w:val="left"/>
      <w:pPr>
        <w:ind w:left="480" w:hanging="480"/>
      </w:pPr>
      <w:rPr>
        <w:rFonts w:hint="default"/>
      </w:rPr>
    </w:lvl>
    <w:lvl w:ilvl="1">
      <w:start w:val="1"/>
      <w:numFmt w:val="decimal"/>
      <w:lvlText w:val="12.%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39646C64"/>
    <w:multiLevelType w:val="hybridMultilevel"/>
    <w:tmpl w:val="30F23E38"/>
    <w:name w:val="WW8Num1222222"/>
    <w:lvl w:ilvl="0" w:tplc="E3747E50">
      <w:start w:val="1"/>
      <w:numFmt w:val="decimal"/>
      <w:lvlText w:val="7. %1."/>
      <w:lvlJc w:val="left"/>
      <w:pPr>
        <w:ind w:left="1146" w:hanging="360"/>
      </w:pPr>
      <w:rPr>
        <w:rFonts w:hint="default"/>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3" w15:restartNumberingAfterBreak="0">
    <w:nsid w:val="3BC1260A"/>
    <w:multiLevelType w:val="hybridMultilevel"/>
    <w:tmpl w:val="E9FC25B2"/>
    <w:name w:val="WW8Num12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BC70142"/>
    <w:multiLevelType w:val="hybridMultilevel"/>
    <w:tmpl w:val="E79852C6"/>
    <w:name w:val="WW8Num12222222"/>
    <w:lvl w:ilvl="0" w:tplc="8160A1B2">
      <w:start w:val="1"/>
      <w:numFmt w:val="decimal"/>
      <w:lvlText w:val="8. %1."/>
      <w:lvlJc w:val="left"/>
      <w:pPr>
        <w:ind w:left="1146" w:hanging="360"/>
      </w:pPr>
      <w:rPr>
        <w:rFonts w:hint="default"/>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5" w15:restartNumberingAfterBreak="0">
    <w:nsid w:val="3ED70DE3"/>
    <w:multiLevelType w:val="hybridMultilevel"/>
    <w:tmpl w:val="E932E08E"/>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6" w15:restartNumberingAfterBreak="0">
    <w:nsid w:val="40041C59"/>
    <w:multiLevelType w:val="multilevel"/>
    <w:tmpl w:val="339C2D5A"/>
    <w:lvl w:ilvl="0">
      <w:start w:val="10"/>
      <w:numFmt w:val="decimal"/>
      <w:lvlText w:val="%1."/>
      <w:lvlJc w:val="left"/>
      <w:pPr>
        <w:ind w:left="480" w:hanging="480"/>
      </w:pPr>
      <w:rPr>
        <w:rFonts w:hint="default"/>
      </w:rPr>
    </w:lvl>
    <w:lvl w:ilvl="1">
      <w:start w:val="1"/>
      <w:numFmt w:val="ordinal"/>
      <w:lvlText w:val="10.2.%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0AB0F02"/>
    <w:multiLevelType w:val="hybridMultilevel"/>
    <w:tmpl w:val="0508415A"/>
    <w:name w:val="Numbered list 42"/>
    <w:lvl w:ilvl="0" w:tplc="9D04294A">
      <w:start w:val="11"/>
      <w:numFmt w:val="decimal"/>
      <w:lvlText w:val="%1)"/>
      <w:lvlJc w:val="left"/>
      <w:pPr>
        <w:tabs>
          <w:tab w:val="num" w:pos="1287"/>
        </w:tabs>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2237968"/>
    <w:multiLevelType w:val="hybridMultilevel"/>
    <w:tmpl w:val="8B305040"/>
    <w:lvl w:ilvl="0" w:tplc="3C8C4BE0">
      <w:start w:val="1"/>
      <w:numFmt w:val="lowerLetter"/>
      <w:lvlText w:val="%1)"/>
      <w:lvlJc w:val="left"/>
      <w:pPr>
        <w:ind w:left="1287" w:hanging="360"/>
      </w:pPr>
      <w:rPr>
        <w:rFonts w:ascii="Arial" w:hAnsi="Arial" w:cs="Arial"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9" w15:restartNumberingAfterBreak="0">
    <w:nsid w:val="44EB1E00"/>
    <w:multiLevelType w:val="hybridMultilevel"/>
    <w:tmpl w:val="DBC0E4A0"/>
    <w:lvl w:ilvl="0" w:tplc="8160A1B2">
      <w:start w:val="1"/>
      <w:numFmt w:val="decimal"/>
      <w:lvlText w:val="8. %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0" w15:restartNumberingAfterBreak="0">
    <w:nsid w:val="461F4CFA"/>
    <w:multiLevelType w:val="hybridMultilevel"/>
    <w:tmpl w:val="E9B8C900"/>
    <w:lvl w:ilvl="0" w:tplc="8AB82BE6">
      <w:start w:val="1"/>
      <w:numFmt w:val="ordinal"/>
      <w:lvlText w:val="2.%1"/>
      <w:lvlJc w:val="left"/>
      <w:pPr>
        <w:ind w:left="862" w:hanging="360"/>
      </w:pPr>
      <w:rPr>
        <w:rFonts w:hint="default"/>
        <w:i w:val="0"/>
        <w:strike w:val="0"/>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31" w15:restartNumberingAfterBreak="0">
    <w:nsid w:val="465201E5"/>
    <w:multiLevelType w:val="hybridMultilevel"/>
    <w:tmpl w:val="C9509186"/>
    <w:lvl w:ilvl="0" w:tplc="6B58AD4E">
      <w:start w:val="1"/>
      <w:numFmt w:val="bullet"/>
      <w:pStyle w:val="OdrazkaIcislovana"/>
      <w:lvlText w:val=""/>
      <w:lvlJc w:val="left"/>
      <w:pPr>
        <w:tabs>
          <w:tab w:val="num" w:pos="1068"/>
        </w:tabs>
        <w:ind w:left="1049" w:hanging="341"/>
      </w:pPr>
      <w:rPr>
        <w:rFonts w:ascii="Wingdings" w:hAnsi="Wingdings" w:hint="default"/>
      </w:rPr>
    </w:lvl>
    <w:lvl w:ilvl="1" w:tplc="04090003">
      <w:start w:val="1"/>
      <w:numFmt w:val="bullet"/>
      <w:lvlText w:val="o"/>
      <w:lvlJc w:val="left"/>
      <w:pPr>
        <w:tabs>
          <w:tab w:val="num" w:pos="901"/>
        </w:tabs>
        <w:ind w:left="901" w:hanging="360"/>
      </w:pPr>
      <w:rPr>
        <w:rFonts w:ascii="Courier New" w:hAnsi="Courier New" w:hint="default"/>
      </w:rPr>
    </w:lvl>
    <w:lvl w:ilvl="2" w:tplc="04090005" w:tentative="1">
      <w:start w:val="1"/>
      <w:numFmt w:val="bullet"/>
      <w:lvlText w:val=""/>
      <w:lvlJc w:val="left"/>
      <w:pPr>
        <w:tabs>
          <w:tab w:val="num" w:pos="1621"/>
        </w:tabs>
        <w:ind w:left="1621" w:hanging="360"/>
      </w:pPr>
      <w:rPr>
        <w:rFonts w:ascii="Wingdings" w:hAnsi="Wingdings" w:hint="default"/>
      </w:rPr>
    </w:lvl>
    <w:lvl w:ilvl="3" w:tplc="04090001" w:tentative="1">
      <w:start w:val="1"/>
      <w:numFmt w:val="bullet"/>
      <w:lvlText w:val=""/>
      <w:lvlJc w:val="left"/>
      <w:pPr>
        <w:tabs>
          <w:tab w:val="num" w:pos="2341"/>
        </w:tabs>
        <w:ind w:left="2341" w:hanging="360"/>
      </w:pPr>
      <w:rPr>
        <w:rFonts w:ascii="Symbol" w:hAnsi="Symbol" w:hint="default"/>
      </w:rPr>
    </w:lvl>
    <w:lvl w:ilvl="4" w:tplc="04090003" w:tentative="1">
      <w:start w:val="1"/>
      <w:numFmt w:val="bullet"/>
      <w:lvlText w:val="o"/>
      <w:lvlJc w:val="left"/>
      <w:pPr>
        <w:tabs>
          <w:tab w:val="num" w:pos="3061"/>
        </w:tabs>
        <w:ind w:left="3061" w:hanging="360"/>
      </w:pPr>
      <w:rPr>
        <w:rFonts w:ascii="Courier New" w:hAnsi="Courier New" w:hint="default"/>
      </w:rPr>
    </w:lvl>
    <w:lvl w:ilvl="5" w:tplc="04090005" w:tentative="1">
      <w:start w:val="1"/>
      <w:numFmt w:val="bullet"/>
      <w:lvlText w:val=""/>
      <w:lvlJc w:val="left"/>
      <w:pPr>
        <w:tabs>
          <w:tab w:val="num" w:pos="3781"/>
        </w:tabs>
        <w:ind w:left="3781" w:hanging="360"/>
      </w:pPr>
      <w:rPr>
        <w:rFonts w:ascii="Wingdings" w:hAnsi="Wingdings" w:hint="default"/>
      </w:rPr>
    </w:lvl>
    <w:lvl w:ilvl="6" w:tplc="04090001" w:tentative="1">
      <w:start w:val="1"/>
      <w:numFmt w:val="bullet"/>
      <w:lvlText w:val=""/>
      <w:lvlJc w:val="left"/>
      <w:pPr>
        <w:tabs>
          <w:tab w:val="num" w:pos="4501"/>
        </w:tabs>
        <w:ind w:left="4501" w:hanging="360"/>
      </w:pPr>
      <w:rPr>
        <w:rFonts w:ascii="Symbol" w:hAnsi="Symbol" w:hint="default"/>
      </w:rPr>
    </w:lvl>
    <w:lvl w:ilvl="7" w:tplc="04090003" w:tentative="1">
      <w:start w:val="1"/>
      <w:numFmt w:val="bullet"/>
      <w:lvlText w:val="o"/>
      <w:lvlJc w:val="left"/>
      <w:pPr>
        <w:tabs>
          <w:tab w:val="num" w:pos="5221"/>
        </w:tabs>
        <w:ind w:left="5221" w:hanging="360"/>
      </w:pPr>
      <w:rPr>
        <w:rFonts w:ascii="Courier New" w:hAnsi="Courier New" w:hint="default"/>
      </w:rPr>
    </w:lvl>
    <w:lvl w:ilvl="8" w:tplc="04090005" w:tentative="1">
      <w:start w:val="1"/>
      <w:numFmt w:val="bullet"/>
      <w:lvlText w:val=""/>
      <w:lvlJc w:val="left"/>
      <w:pPr>
        <w:tabs>
          <w:tab w:val="num" w:pos="5941"/>
        </w:tabs>
        <w:ind w:left="5941" w:hanging="360"/>
      </w:pPr>
      <w:rPr>
        <w:rFonts w:ascii="Wingdings" w:hAnsi="Wingdings" w:hint="default"/>
      </w:rPr>
    </w:lvl>
  </w:abstractNum>
  <w:abstractNum w:abstractNumId="32" w15:restartNumberingAfterBreak="0">
    <w:nsid w:val="4B385A3D"/>
    <w:multiLevelType w:val="hybridMultilevel"/>
    <w:tmpl w:val="606ED5D8"/>
    <w:name w:val="WW8Num123"/>
    <w:lvl w:ilvl="0" w:tplc="C166F2B4">
      <w:start w:val="3"/>
      <w:numFmt w:val="ordinal"/>
      <w:lvlText w:val="1.%1"/>
      <w:lvlJc w:val="left"/>
      <w:pPr>
        <w:ind w:left="143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0C964A6"/>
    <w:multiLevelType w:val="multilevel"/>
    <w:tmpl w:val="731EE30C"/>
    <w:lvl w:ilvl="0">
      <w:start w:val="1"/>
      <w:numFmt w:val="decimal"/>
      <w:lvlText w:val="%1"/>
      <w:lvlJc w:val="left"/>
      <w:pPr>
        <w:ind w:left="360" w:hanging="360"/>
      </w:pPr>
      <w:rPr>
        <w:rFonts w:eastAsiaTheme="minorHAnsi" w:hint="default"/>
        <w:i w:val="0"/>
      </w:rPr>
    </w:lvl>
    <w:lvl w:ilvl="1">
      <w:start w:val="1"/>
      <w:numFmt w:val="decimal"/>
      <w:lvlText w:val="%1.%2"/>
      <w:lvlJc w:val="left"/>
      <w:pPr>
        <w:ind w:left="720" w:hanging="360"/>
      </w:pPr>
      <w:rPr>
        <w:rFonts w:eastAsiaTheme="minorHAnsi" w:hint="default"/>
        <w:b w:val="0"/>
        <w:i w:val="0"/>
      </w:rPr>
    </w:lvl>
    <w:lvl w:ilvl="2">
      <w:start w:val="1"/>
      <w:numFmt w:val="decimal"/>
      <w:lvlText w:val="%1.%2.%3"/>
      <w:lvlJc w:val="left"/>
      <w:pPr>
        <w:ind w:left="1440" w:hanging="720"/>
      </w:pPr>
      <w:rPr>
        <w:rFonts w:eastAsiaTheme="minorHAnsi" w:hint="default"/>
        <w:i w:val="0"/>
      </w:rPr>
    </w:lvl>
    <w:lvl w:ilvl="3">
      <w:start w:val="1"/>
      <w:numFmt w:val="decimal"/>
      <w:lvlText w:val="%1.%2.%3.%4"/>
      <w:lvlJc w:val="left"/>
      <w:pPr>
        <w:ind w:left="1800" w:hanging="720"/>
      </w:pPr>
      <w:rPr>
        <w:rFonts w:eastAsiaTheme="minorHAnsi" w:hint="default"/>
        <w:i w:val="0"/>
      </w:rPr>
    </w:lvl>
    <w:lvl w:ilvl="4">
      <w:start w:val="1"/>
      <w:numFmt w:val="decimal"/>
      <w:lvlText w:val="%1.%2.%3.%4.%5"/>
      <w:lvlJc w:val="left"/>
      <w:pPr>
        <w:ind w:left="2520" w:hanging="1080"/>
      </w:pPr>
      <w:rPr>
        <w:rFonts w:eastAsiaTheme="minorHAnsi" w:hint="default"/>
        <w:i w:val="0"/>
      </w:rPr>
    </w:lvl>
    <w:lvl w:ilvl="5">
      <w:start w:val="1"/>
      <w:numFmt w:val="decimal"/>
      <w:lvlText w:val="%1.%2.%3.%4.%5.%6"/>
      <w:lvlJc w:val="left"/>
      <w:pPr>
        <w:ind w:left="2880" w:hanging="1080"/>
      </w:pPr>
      <w:rPr>
        <w:rFonts w:eastAsiaTheme="minorHAnsi" w:hint="default"/>
        <w:i w:val="0"/>
      </w:rPr>
    </w:lvl>
    <w:lvl w:ilvl="6">
      <w:start w:val="1"/>
      <w:numFmt w:val="decimal"/>
      <w:lvlText w:val="%1.%2.%3.%4.%5.%6.%7"/>
      <w:lvlJc w:val="left"/>
      <w:pPr>
        <w:ind w:left="3600" w:hanging="1440"/>
      </w:pPr>
      <w:rPr>
        <w:rFonts w:eastAsiaTheme="minorHAnsi" w:hint="default"/>
        <w:i w:val="0"/>
      </w:rPr>
    </w:lvl>
    <w:lvl w:ilvl="7">
      <w:start w:val="1"/>
      <w:numFmt w:val="decimal"/>
      <w:lvlText w:val="%1.%2.%3.%4.%5.%6.%7.%8"/>
      <w:lvlJc w:val="left"/>
      <w:pPr>
        <w:ind w:left="3960" w:hanging="1440"/>
      </w:pPr>
      <w:rPr>
        <w:rFonts w:eastAsiaTheme="minorHAnsi" w:hint="default"/>
        <w:i w:val="0"/>
      </w:rPr>
    </w:lvl>
    <w:lvl w:ilvl="8">
      <w:start w:val="1"/>
      <w:numFmt w:val="decimal"/>
      <w:lvlText w:val="%1.%2.%3.%4.%5.%6.%7.%8.%9"/>
      <w:lvlJc w:val="left"/>
      <w:pPr>
        <w:ind w:left="4680" w:hanging="1800"/>
      </w:pPr>
      <w:rPr>
        <w:rFonts w:eastAsiaTheme="minorHAnsi" w:hint="default"/>
        <w:i w:val="0"/>
      </w:rPr>
    </w:lvl>
  </w:abstractNum>
  <w:abstractNum w:abstractNumId="34" w15:restartNumberingAfterBreak="0">
    <w:nsid w:val="54B97DED"/>
    <w:multiLevelType w:val="hybridMultilevel"/>
    <w:tmpl w:val="60DA2354"/>
    <w:name w:val="WW8Num12222"/>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5" w15:restartNumberingAfterBreak="0">
    <w:nsid w:val="55003573"/>
    <w:multiLevelType w:val="hybridMultilevel"/>
    <w:tmpl w:val="EA0A422A"/>
    <w:lvl w:ilvl="0" w:tplc="B35C6B8E">
      <w:start w:val="1"/>
      <w:numFmt w:val="lowerLetter"/>
      <w:lvlText w:val="%1)"/>
      <w:lvlJc w:val="left"/>
      <w:pPr>
        <w:ind w:left="1070" w:hanging="360"/>
      </w:pPr>
      <w:rPr>
        <w:b w:val="0"/>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36" w15:restartNumberingAfterBreak="0">
    <w:nsid w:val="57E824CA"/>
    <w:multiLevelType w:val="hybridMultilevel"/>
    <w:tmpl w:val="35926FF2"/>
    <w:lvl w:ilvl="0" w:tplc="E3747E50">
      <w:start w:val="1"/>
      <w:numFmt w:val="decimal"/>
      <w:lvlText w:val="7. %1."/>
      <w:lvlJc w:val="left"/>
      <w:pPr>
        <w:ind w:left="1146" w:hanging="360"/>
      </w:pPr>
      <w:rPr>
        <w:rFonts w:hint="default"/>
      </w:rPr>
    </w:lvl>
    <w:lvl w:ilvl="1" w:tplc="B864460C">
      <w:start w:val="1"/>
      <w:numFmt w:val="decimal"/>
      <w:lvlText w:val="9. %2."/>
      <w:lvlJc w:val="left"/>
      <w:pPr>
        <w:ind w:left="1866" w:hanging="360"/>
      </w:pPr>
      <w:rPr>
        <w:rFonts w:hint="default"/>
        <w:b w:val="0"/>
      </w:r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7" w15:restartNumberingAfterBreak="0">
    <w:nsid w:val="58BB561C"/>
    <w:multiLevelType w:val="hybridMultilevel"/>
    <w:tmpl w:val="CB82D85E"/>
    <w:name w:val="WW8Num1222222222"/>
    <w:lvl w:ilvl="0" w:tplc="4B50B726">
      <w:start w:val="1"/>
      <w:numFmt w:val="decimal"/>
      <w:lvlText w:val="12. %1."/>
      <w:lvlJc w:val="left"/>
      <w:pPr>
        <w:ind w:left="644" w:hanging="360"/>
      </w:pPr>
      <w:rPr>
        <w:rFonts w:hint="default"/>
      </w:rPr>
    </w:lvl>
    <w:lvl w:ilvl="1" w:tplc="4B50B726">
      <w:start w:val="1"/>
      <w:numFmt w:val="decimal"/>
      <w:lvlText w:val="12. %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B214887"/>
    <w:multiLevelType w:val="multilevel"/>
    <w:tmpl w:val="973A3842"/>
    <w:name w:val="WW8Num122"/>
    <w:lvl w:ilvl="0">
      <w:start w:val="5"/>
      <w:numFmt w:val="ordinal"/>
      <w:lvlText w:val="1.%1"/>
      <w:lvlJc w:val="left"/>
      <w:pPr>
        <w:tabs>
          <w:tab w:val="num" w:pos="720"/>
        </w:tabs>
        <w:ind w:left="720" w:hanging="360"/>
      </w:pPr>
      <w:rPr>
        <w:rFonts w:hint="default"/>
        <w:b w:val="0"/>
        <w:i w:val="0"/>
      </w:rPr>
    </w:lvl>
    <w:lvl w:ilvl="1">
      <w:start w:val="1"/>
      <w:numFmt w:val="lowerLetter"/>
      <w:lvlText w:val="%2)"/>
      <w:lvlJc w:val="left"/>
      <w:pPr>
        <w:tabs>
          <w:tab w:val="num" w:pos="1080"/>
        </w:tabs>
        <w:ind w:left="1080" w:hanging="360"/>
      </w:pPr>
      <w:rPr>
        <w:rFonts w:hint="default"/>
        <w:i w:val="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9" w15:restartNumberingAfterBreak="0">
    <w:nsid w:val="6131603E"/>
    <w:multiLevelType w:val="hybridMultilevel"/>
    <w:tmpl w:val="B7A01F48"/>
    <w:lvl w:ilvl="0" w:tplc="E3747E50">
      <w:start w:val="1"/>
      <w:numFmt w:val="decimal"/>
      <w:lvlText w:val="7.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198592A"/>
    <w:multiLevelType w:val="multilevel"/>
    <w:tmpl w:val="EF7CF99C"/>
    <w:lvl w:ilvl="0">
      <w:start w:val="1"/>
      <w:numFmt w:val="ordinal"/>
      <w:lvlText w:val="11.%14."/>
      <w:lvlJc w:val="left"/>
      <w:pPr>
        <w:tabs>
          <w:tab w:val="num" w:pos="720"/>
        </w:tabs>
        <w:ind w:left="720" w:hanging="360"/>
      </w:pPr>
      <w:rPr>
        <w:rFonts w:hint="default"/>
      </w:rPr>
    </w:lvl>
    <w:lvl w:ilvl="1">
      <w:start w:val="1"/>
      <w:numFmt w:val="ordinal"/>
      <w:lvlText w:val="10.%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1" w15:restartNumberingAfterBreak="0">
    <w:nsid w:val="65BC22F8"/>
    <w:multiLevelType w:val="hybridMultilevel"/>
    <w:tmpl w:val="5CBC3462"/>
    <w:name w:val="Normal433"/>
    <w:lvl w:ilvl="0" w:tplc="F82676D2">
      <w:start w:val="2"/>
      <w:numFmt w:val="decimal"/>
      <w:lvlText w:val="6.%1"/>
      <w:lvlJc w:val="left"/>
      <w:pPr>
        <w:ind w:left="1440" w:hanging="360"/>
      </w:pPr>
      <w:rPr>
        <w:rFonts w:cs="Times New Roman" w:hint="default"/>
        <w:b w:val="0"/>
        <w:sz w:val="20"/>
        <w:szCs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2" w15:restartNumberingAfterBreak="0">
    <w:nsid w:val="66035C9C"/>
    <w:multiLevelType w:val="hybridMultilevel"/>
    <w:tmpl w:val="4F562926"/>
    <w:lvl w:ilvl="0" w:tplc="75CA290A">
      <w:start w:val="1"/>
      <w:numFmt w:val="ordinal"/>
      <w:lvlText w:val="1.%1"/>
      <w:lvlJc w:val="left"/>
      <w:pPr>
        <w:ind w:left="1434" w:hanging="360"/>
      </w:pPr>
      <w:rPr>
        <w:rFonts w:hint="default"/>
      </w:rPr>
    </w:lvl>
    <w:lvl w:ilvl="1" w:tplc="04050019" w:tentative="1">
      <w:start w:val="1"/>
      <w:numFmt w:val="lowerLetter"/>
      <w:lvlText w:val="%2."/>
      <w:lvlJc w:val="left"/>
      <w:pPr>
        <w:ind w:left="2154" w:hanging="360"/>
      </w:pPr>
    </w:lvl>
    <w:lvl w:ilvl="2" w:tplc="0405001B" w:tentative="1">
      <w:start w:val="1"/>
      <w:numFmt w:val="lowerRoman"/>
      <w:lvlText w:val="%3."/>
      <w:lvlJc w:val="right"/>
      <w:pPr>
        <w:ind w:left="2874" w:hanging="180"/>
      </w:pPr>
    </w:lvl>
    <w:lvl w:ilvl="3" w:tplc="0405000F" w:tentative="1">
      <w:start w:val="1"/>
      <w:numFmt w:val="decimal"/>
      <w:lvlText w:val="%4."/>
      <w:lvlJc w:val="left"/>
      <w:pPr>
        <w:ind w:left="3594" w:hanging="360"/>
      </w:pPr>
    </w:lvl>
    <w:lvl w:ilvl="4" w:tplc="04050019" w:tentative="1">
      <w:start w:val="1"/>
      <w:numFmt w:val="lowerLetter"/>
      <w:lvlText w:val="%5."/>
      <w:lvlJc w:val="left"/>
      <w:pPr>
        <w:ind w:left="4314" w:hanging="360"/>
      </w:pPr>
    </w:lvl>
    <w:lvl w:ilvl="5" w:tplc="0405001B" w:tentative="1">
      <w:start w:val="1"/>
      <w:numFmt w:val="lowerRoman"/>
      <w:lvlText w:val="%6."/>
      <w:lvlJc w:val="right"/>
      <w:pPr>
        <w:ind w:left="5034" w:hanging="180"/>
      </w:pPr>
    </w:lvl>
    <w:lvl w:ilvl="6" w:tplc="0405000F" w:tentative="1">
      <w:start w:val="1"/>
      <w:numFmt w:val="decimal"/>
      <w:lvlText w:val="%7."/>
      <w:lvlJc w:val="left"/>
      <w:pPr>
        <w:ind w:left="5754" w:hanging="360"/>
      </w:pPr>
    </w:lvl>
    <w:lvl w:ilvl="7" w:tplc="04050019" w:tentative="1">
      <w:start w:val="1"/>
      <w:numFmt w:val="lowerLetter"/>
      <w:lvlText w:val="%8."/>
      <w:lvlJc w:val="left"/>
      <w:pPr>
        <w:ind w:left="6474" w:hanging="360"/>
      </w:pPr>
    </w:lvl>
    <w:lvl w:ilvl="8" w:tplc="0405001B" w:tentative="1">
      <w:start w:val="1"/>
      <w:numFmt w:val="lowerRoman"/>
      <w:lvlText w:val="%9."/>
      <w:lvlJc w:val="right"/>
      <w:pPr>
        <w:ind w:left="7194" w:hanging="180"/>
      </w:pPr>
    </w:lvl>
  </w:abstractNum>
  <w:abstractNum w:abstractNumId="43" w15:restartNumberingAfterBreak="0">
    <w:nsid w:val="662434D6"/>
    <w:multiLevelType w:val="hybridMultilevel"/>
    <w:tmpl w:val="8D58F94A"/>
    <w:lvl w:ilvl="0" w:tplc="E5D00F4A">
      <w:start w:val="4"/>
      <w:numFmt w:val="ordinal"/>
      <w:lvlText w:val="1.%1"/>
      <w:lvlJc w:val="left"/>
      <w:pPr>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6A2326C"/>
    <w:multiLevelType w:val="multilevel"/>
    <w:tmpl w:val="61CEB01E"/>
    <w:lvl w:ilvl="0">
      <w:start w:val="1"/>
      <w:numFmt w:val="ordinal"/>
      <w:lvlText w:val="10.%1"/>
      <w:lvlJc w:val="left"/>
      <w:pPr>
        <w:tabs>
          <w:tab w:val="num" w:pos="720"/>
        </w:tabs>
        <w:ind w:left="720" w:hanging="360"/>
      </w:pPr>
      <w:rPr>
        <w:rFonts w:hint="default"/>
      </w:rPr>
    </w:lvl>
    <w:lvl w:ilvl="1">
      <w:start w:val="1"/>
      <w:numFmt w:val="decimal"/>
      <w:lvlText w:val="11. %2."/>
      <w:lvlJc w:val="left"/>
      <w:pPr>
        <w:tabs>
          <w:tab w:val="num" w:pos="1080"/>
        </w:tabs>
        <w:ind w:left="1080" w:hanging="360"/>
      </w:pPr>
      <w:rPr>
        <w:rFonts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5" w15:restartNumberingAfterBreak="0">
    <w:nsid w:val="66FB7C51"/>
    <w:multiLevelType w:val="multilevel"/>
    <w:tmpl w:val="A4B8A8F0"/>
    <w:lvl w:ilvl="0">
      <w:start w:val="1"/>
      <w:numFmt w:val="decimal"/>
      <w:lvlText w:val="%1"/>
      <w:lvlJc w:val="left"/>
      <w:pPr>
        <w:tabs>
          <w:tab w:val="num" w:pos="705"/>
        </w:tabs>
        <w:ind w:left="705" w:hanging="705"/>
      </w:pPr>
      <w:rPr>
        <w:rFonts w:hint="default"/>
      </w:rPr>
    </w:lvl>
    <w:lvl w:ilvl="1">
      <w:start w:val="1"/>
      <w:numFmt w:val="decimal"/>
      <w:pStyle w:val="PODKAPITOLA"/>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6" w15:restartNumberingAfterBreak="0">
    <w:nsid w:val="68665BDF"/>
    <w:multiLevelType w:val="hybridMultilevel"/>
    <w:tmpl w:val="74A08AE6"/>
    <w:lvl w:ilvl="0" w:tplc="75CA290A">
      <w:start w:val="1"/>
      <w:numFmt w:val="ordinal"/>
      <w:lvlText w:val="1.%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7" w15:restartNumberingAfterBreak="0">
    <w:nsid w:val="68DE6D22"/>
    <w:multiLevelType w:val="hybridMultilevel"/>
    <w:tmpl w:val="F98C32B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8" w15:restartNumberingAfterBreak="0">
    <w:nsid w:val="6AAE703C"/>
    <w:multiLevelType w:val="hybridMultilevel"/>
    <w:tmpl w:val="E976113C"/>
    <w:lvl w:ilvl="0" w:tplc="04050017">
      <w:start w:val="1"/>
      <w:numFmt w:val="lowerLetter"/>
      <w:lvlText w:val="%1)"/>
      <w:lvlJc w:val="left"/>
      <w:pPr>
        <w:ind w:left="927" w:hanging="360"/>
      </w:pPr>
      <w:rPr>
        <w:rFonts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49" w15:restartNumberingAfterBreak="0">
    <w:nsid w:val="6FCF2B95"/>
    <w:multiLevelType w:val="hybridMultilevel"/>
    <w:tmpl w:val="3D7AF72C"/>
    <w:name w:val="WW8Num122222222"/>
    <w:lvl w:ilvl="0" w:tplc="4A0E8D2E">
      <w:start w:val="1"/>
      <w:numFmt w:val="decimal"/>
      <w:lvlText w:val="10. %1."/>
      <w:lvlJc w:val="left"/>
      <w:pPr>
        <w:ind w:left="1146" w:hanging="360"/>
      </w:pPr>
      <w:rPr>
        <w:rFonts w:hint="default"/>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0" w15:restartNumberingAfterBreak="0">
    <w:nsid w:val="7024716F"/>
    <w:multiLevelType w:val="multilevel"/>
    <w:tmpl w:val="166A3D7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73FC5035"/>
    <w:multiLevelType w:val="hybridMultilevel"/>
    <w:tmpl w:val="C0003CF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2"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53" w15:restartNumberingAfterBreak="0">
    <w:nsid w:val="7E140A76"/>
    <w:multiLevelType w:val="hybridMultilevel"/>
    <w:tmpl w:val="EA0A422A"/>
    <w:lvl w:ilvl="0" w:tplc="B35C6B8E">
      <w:start w:val="1"/>
      <w:numFmt w:val="lowerLetter"/>
      <w:lvlText w:val="%1)"/>
      <w:lvlJc w:val="left"/>
      <w:pPr>
        <w:ind w:left="1070" w:hanging="360"/>
      </w:pPr>
      <w:rPr>
        <w:b w:val="0"/>
      </w:rPr>
    </w:lvl>
    <w:lvl w:ilvl="1" w:tplc="04050019">
      <w:start w:val="1"/>
      <w:numFmt w:val="lowerLetter"/>
      <w:lvlText w:val="%2."/>
      <w:lvlJc w:val="left"/>
      <w:pPr>
        <w:ind w:left="1790" w:hanging="360"/>
      </w:pPr>
    </w:lvl>
    <w:lvl w:ilvl="2" w:tplc="0405001B">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num w:numId="1">
    <w:abstractNumId w:val="45"/>
  </w:num>
  <w:num w:numId="2">
    <w:abstractNumId w:val="52"/>
  </w:num>
  <w:num w:numId="3">
    <w:abstractNumId w:val="31"/>
  </w:num>
  <w:num w:numId="4">
    <w:abstractNumId w:val="0"/>
  </w:num>
  <w:num w:numId="5">
    <w:abstractNumId w:val="2"/>
  </w:num>
  <w:num w:numId="6">
    <w:abstractNumId w:val="3"/>
  </w:num>
  <w:num w:numId="7">
    <w:abstractNumId w:val="35"/>
  </w:num>
  <w:num w:numId="8">
    <w:abstractNumId w:val="17"/>
  </w:num>
  <w:num w:numId="9">
    <w:abstractNumId w:val="46"/>
  </w:num>
  <w:num w:numId="10">
    <w:abstractNumId w:val="51"/>
  </w:num>
  <w:num w:numId="11">
    <w:abstractNumId w:val="47"/>
  </w:num>
  <w:num w:numId="12">
    <w:abstractNumId w:val="38"/>
  </w:num>
  <w:num w:numId="13">
    <w:abstractNumId w:val="7"/>
  </w:num>
  <w:num w:numId="14">
    <w:abstractNumId w:val="18"/>
  </w:num>
  <w:num w:numId="15">
    <w:abstractNumId w:val="39"/>
  </w:num>
  <w:num w:numId="16">
    <w:abstractNumId w:val="36"/>
  </w:num>
  <w:num w:numId="17">
    <w:abstractNumId w:val="9"/>
  </w:num>
  <w:num w:numId="18">
    <w:abstractNumId w:val="44"/>
  </w:num>
  <w:num w:numId="19">
    <w:abstractNumId w:val="37"/>
  </w:num>
  <w:num w:numId="20">
    <w:abstractNumId w:val="14"/>
  </w:num>
  <w:num w:numId="21">
    <w:abstractNumId w:val="29"/>
  </w:num>
  <w:num w:numId="22">
    <w:abstractNumId w:val="22"/>
  </w:num>
  <w:num w:numId="23">
    <w:abstractNumId w:val="14"/>
  </w:num>
  <w:num w:numId="24">
    <w:abstractNumId w:val="42"/>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25"/>
  </w:num>
  <w:num w:numId="28">
    <w:abstractNumId w:val="11"/>
  </w:num>
  <w:num w:numId="29">
    <w:abstractNumId w:val="12"/>
  </w:num>
  <w:num w:numId="30">
    <w:abstractNumId w:val="26"/>
  </w:num>
  <w:num w:numId="31">
    <w:abstractNumId w:val="6"/>
  </w:num>
  <w:num w:numId="32">
    <w:abstractNumId w:val="53"/>
  </w:num>
  <w:num w:numId="33">
    <w:abstractNumId w:val="21"/>
  </w:num>
  <w:num w:numId="34">
    <w:abstractNumId w:val="40"/>
  </w:num>
  <w:num w:numId="35">
    <w:abstractNumId w:val="32"/>
  </w:num>
  <w:num w:numId="36">
    <w:abstractNumId w:val="28"/>
  </w:num>
  <w:num w:numId="37">
    <w:abstractNumId w:val="8"/>
  </w:num>
  <w:num w:numId="38">
    <w:abstractNumId w:val="43"/>
  </w:num>
  <w:num w:numId="39">
    <w:abstractNumId w:val="30"/>
  </w:num>
  <w:num w:numId="40">
    <w:abstractNumId w:val="49"/>
  </w:num>
  <w:num w:numId="41">
    <w:abstractNumId w:val="13"/>
  </w:num>
  <w:num w:numId="42">
    <w:abstractNumId w:val="10"/>
  </w:num>
  <w:num w:numId="43">
    <w:abstractNumId w:val="48"/>
  </w:num>
  <w:num w:numId="44">
    <w:abstractNumId w:val="33"/>
  </w:num>
  <w:num w:numId="45">
    <w:abstractNumId w:val="16"/>
  </w:num>
  <w:num w:numId="46">
    <w:abstractNumId w:val="5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3A1"/>
    <w:rsid w:val="00004426"/>
    <w:rsid w:val="00010A84"/>
    <w:rsid w:val="000170F5"/>
    <w:rsid w:val="00020FA1"/>
    <w:rsid w:val="00023921"/>
    <w:rsid w:val="00042C23"/>
    <w:rsid w:val="00044B78"/>
    <w:rsid w:val="00045514"/>
    <w:rsid w:val="00047116"/>
    <w:rsid w:val="000471D4"/>
    <w:rsid w:val="0005144C"/>
    <w:rsid w:val="00052489"/>
    <w:rsid w:val="00066DEC"/>
    <w:rsid w:val="0007152C"/>
    <w:rsid w:val="00074A39"/>
    <w:rsid w:val="000753E0"/>
    <w:rsid w:val="000765FE"/>
    <w:rsid w:val="0009376B"/>
    <w:rsid w:val="00094A20"/>
    <w:rsid w:val="000B258C"/>
    <w:rsid w:val="000C24A2"/>
    <w:rsid w:val="000C5789"/>
    <w:rsid w:val="000D2CFC"/>
    <w:rsid w:val="000E049E"/>
    <w:rsid w:val="000E281E"/>
    <w:rsid w:val="000E3479"/>
    <w:rsid w:val="000F56F1"/>
    <w:rsid w:val="0015534B"/>
    <w:rsid w:val="0015573D"/>
    <w:rsid w:val="0015600A"/>
    <w:rsid w:val="0016472B"/>
    <w:rsid w:val="001658E2"/>
    <w:rsid w:val="00170129"/>
    <w:rsid w:val="00173747"/>
    <w:rsid w:val="00180A51"/>
    <w:rsid w:val="001879E8"/>
    <w:rsid w:val="001921FA"/>
    <w:rsid w:val="001957D7"/>
    <w:rsid w:val="001A0F4F"/>
    <w:rsid w:val="001A1FA9"/>
    <w:rsid w:val="001A633C"/>
    <w:rsid w:val="001B3A68"/>
    <w:rsid w:val="001B5A1A"/>
    <w:rsid w:val="001C0BF6"/>
    <w:rsid w:val="001D7214"/>
    <w:rsid w:val="001E1C59"/>
    <w:rsid w:val="001F3628"/>
    <w:rsid w:val="002020F6"/>
    <w:rsid w:val="00214AE0"/>
    <w:rsid w:val="00221DC7"/>
    <w:rsid w:val="00234ED6"/>
    <w:rsid w:val="00254F8D"/>
    <w:rsid w:val="00260F51"/>
    <w:rsid w:val="00263D05"/>
    <w:rsid w:val="0027344B"/>
    <w:rsid w:val="00286E4F"/>
    <w:rsid w:val="00292C60"/>
    <w:rsid w:val="002A4A6B"/>
    <w:rsid w:val="002A580C"/>
    <w:rsid w:val="002C07B9"/>
    <w:rsid w:val="002C2BD7"/>
    <w:rsid w:val="002D791F"/>
    <w:rsid w:val="002E108F"/>
    <w:rsid w:val="002E1529"/>
    <w:rsid w:val="002E28D3"/>
    <w:rsid w:val="002E317A"/>
    <w:rsid w:val="002E4CAD"/>
    <w:rsid w:val="002F1C20"/>
    <w:rsid w:val="002F3D75"/>
    <w:rsid w:val="0030459A"/>
    <w:rsid w:val="003107B0"/>
    <w:rsid w:val="00312F25"/>
    <w:rsid w:val="003154FF"/>
    <w:rsid w:val="003157D5"/>
    <w:rsid w:val="00321CE0"/>
    <w:rsid w:val="00326FA7"/>
    <w:rsid w:val="0034170B"/>
    <w:rsid w:val="00341D9F"/>
    <w:rsid w:val="00355331"/>
    <w:rsid w:val="0036224D"/>
    <w:rsid w:val="003707A9"/>
    <w:rsid w:val="00373D64"/>
    <w:rsid w:val="00373F1C"/>
    <w:rsid w:val="00382840"/>
    <w:rsid w:val="00382FA5"/>
    <w:rsid w:val="00385A7D"/>
    <w:rsid w:val="00390BFD"/>
    <w:rsid w:val="003917CE"/>
    <w:rsid w:val="003969C6"/>
    <w:rsid w:val="003A6474"/>
    <w:rsid w:val="003B607A"/>
    <w:rsid w:val="003D1DD3"/>
    <w:rsid w:val="003E2B16"/>
    <w:rsid w:val="003F476D"/>
    <w:rsid w:val="00420968"/>
    <w:rsid w:val="00436E95"/>
    <w:rsid w:val="004460CF"/>
    <w:rsid w:val="00447392"/>
    <w:rsid w:val="00473FD5"/>
    <w:rsid w:val="004B7654"/>
    <w:rsid w:val="004C049D"/>
    <w:rsid w:val="004C0F5A"/>
    <w:rsid w:val="004C1875"/>
    <w:rsid w:val="004C5010"/>
    <w:rsid w:val="004C77BB"/>
    <w:rsid w:val="004D12EA"/>
    <w:rsid w:val="004D1EAF"/>
    <w:rsid w:val="004D6C2F"/>
    <w:rsid w:val="004E184D"/>
    <w:rsid w:val="004E346A"/>
    <w:rsid w:val="004E43D7"/>
    <w:rsid w:val="004F40F5"/>
    <w:rsid w:val="005022B3"/>
    <w:rsid w:val="005240D1"/>
    <w:rsid w:val="00526E53"/>
    <w:rsid w:val="00532449"/>
    <w:rsid w:val="0053557D"/>
    <w:rsid w:val="00536720"/>
    <w:rsid w:val="00543DF0"/>
    <w:rsid w:val="00556163"/>
    <w:rsid w:val="00573D4E"/>
    <w:rsid w:val="00595DAE"/>
    <w:rsid w:val="00597EF3"/>
    <w:rsid w:val="005A1942"/>
    <w:rsid w:val="005B00DD"/>
    <w:rsid w:val="005B2280"/>
    <w:rsid w:val="005B31AD"/>
    <w:rsid w:val="005C49E1"/>
    <w:rsid w:val="005D0F4B"/>
    <w:rsid w:val="005D3357"/>
    <w:rsid w:val="005E7312"/>
    <w:rsid w:val="005F1A14"/>
    <w:rsid w:val="005F53BD"/>
    <w:rsid w:val="00610D17"/>
    <w:rsid w:val="0061196E"/>
    <w:rsid w:val="006138DF"/>
    <w:rsid w:val="00615516"/>
    <w:rsid w:val="00621DB0"/>
    <w:rsid w:val="00622288"/>
    <w:rsid w:val="00633145"/>
    <w:rsid w:val="006331A8"/>
    <w:rsid w:val="006338E6"/>
    <w:rsid w:val="00633992"/>
    <w:rsid w:val="006356C5"/>
    <w:rsid w:val="006444C6"/>
    <w:rsid w:val="006477A9"/>
    <w:rsid w:val="006545E3"/>
    <w:rsid w:val="006547C2"/>
    <w:rsid w:val="00670E33"/>
    <w:rsid w:val="00672190"/>
    <w:rsid w:val="006723A1"/>
    <w:rsid w:val="00676147"/>
    <w:rsid w:val="00682ED0"/>
    <w:rsid w:val="00686F6D"/>
    <w:rsid w:val="006927E6"/>
    <w:rsid w:val="0069600E"/>
    <w:rsid w:val="00696066"/>
    <w:rsid w:val="006A002D"/>
    <w:rsid w:val="006A46D9"/>
    <w:rsid w:val="006A67FE"/>
    <w:rsid w:val="006B2350"/>
    <w:rsid w:val="006B7E26"/>
    <w:rsid w:val="006C1E66"/>
    <w:rsid w:val="006C7545"/>
    <w:rsid w:val="006E1971"/>
    <w:rsid w:val="006E1E50"/>
    <w:rsid w:val="006E57A6"/>
    <w:rsid w:val="00701E82"/>
    <w:rsid w:val="007023C5"/>
    <w:rsid w:val="00707710"/>
    <w:rsid w:val="007161FF"/>
    <w:rsid w:val="00732C13"/>
    <w:rsid w:val="00732E22"/>
    <w:rsid w:val="007350C5"/>
    <w:rsid w:val="00735E0B"/>
    <w:rsid w:val="0074092D"/>
    <w:rsid w:val="00741F77"/>
    <w:rsid w:val="00742A18"/>
    <w:rsid w:val="00743C48"/>
    <w:rsid w:val="00752A14"/>
    <w:rsid w:val="007576FB"/>
    <w:rsid w:val="00764E78"/>
    <w:rsid w:val="00780F4C"/>
    <w:rsid w:val="00797B2D"/>
    <w:rsid w:val="007A7D0C"/>
    <w:rsid w:val="007B460C"/>
    <w:rsid w:val="007C220A"/>
    <w:rsid w:val="007C26A1"/>
    <w:rsid w:val="007D6D17"/>
    <w:rsid w:val="007E606F"/>
    <w:rsid w:val="00814D5D"/>
    <w:rsid w:val="00815AF5"/>
    <w:rsid w:val="00830A6E"/>
    <w:rsid w:val="0083215B"/>
    <w:rsid w:val="00833E29"/>
    <w:rsid w:val="00850FDF"/>
    <w:rsid w:val="00853379"/>
    <w:rsid w:val="00864000"/>
    <w:rsid w:val="0087022B"/>
    <w:rsid w:val="00882D9C"/>
    <w:rsid w:val="008917CD"/>
    <w:rsid w:val="00895451"/>
    <w:rsid w:val="008A3BC9"/>
    <w:rsid w:val="008A4B8D"/>
    <w:rsid w:val="008A6288"/>
    <w:rsid w:val="008C3AC7"/>
    <w:rsid w:val="008D2DA3"/>
    <w:rsid w:val="008D3601"/>
    <w:rsid w:val="008E4FA9"/>
    <w:rsid w:val="008E79B1"/>
    <w:rsid w:val="009047DE"/>
    <w:rsid w:val="009217EC"/>
    <w:rsid w:val="00922CCC"/>
    <w:rsid w:val="00923067"/>
    <w:rsid w:val="00923542"/>
    <w:rsid w:val="00924C8D"/>
    <w:rsid w:val="0093040B"/>
    <w:rsid w:val="009320AB"/>
    <w:rsid w:val="00933A22"/>
    <w:rsid w:val="00934902"/>
    <w:rsid w:val="0093657B"/>
    <w:rsid w:val="0094298A"/>
    <w:rsid w:val="00950FAC"/>
    <w:rsid w:val="009511DB"/>
    <w:rsid w:val="00962045"/>
    <w:rsid w:val="009663A1"/>
    <w:rsid w:val="00980A20"/>
    <w:rsid w:val="00990FAE"/>
    <w:rsid w:val="00996881"/>
    <w:rsid w:val="009A2ABC"/>
    <w:rsid w:val="009A56E5"/>
    <w:rsid w:val="009B7F92"/>
    <w:rsid w:val="009C4C30"/>
    <w:rsid w:val="009D3036"/>
    <w:rsid w:val="009D5E6C"/>
    <w:rsid w:val="009F7F4B"/>
    <w:rsid w:val="00A03328"/>
    <w:rsid w:val="00A03B5E"/>
    <w:rsid w:val="00A11280"/>
    <w:rsid w:val="00A14D06"/>
    <w:rsid w:val="00A21B7C"/>
    <w:rsid w:val="00A21CBE"/>
    <w:rsid w:val="00A271BF"/>
    <w:rsid w:val="00A44EFA"/>
    <w:rsid w:val="00A53901"/>
    <w:rsid w:val="00A60658"/>
    <w:rsid w:val="00A66011"/>
    <w:rsid w:val="00A675AF"/>
    <w:rsid w:val="00A70AB2"/>
    <w:rsid w:val="00A70DE9"/>
    <w:rsid w:val="00A73931"/>
    <w:rsid w:val="00A83467"/>
    <w:rsid w:val="00AA0BA5"/>
    <w:rsid w:val="00AA1367"/>
    <w:rsid w:val="00AB38F0"/>
    <w:rsid w:val="00AB4ADA"/>
    <w:rsid w:val="00AB5188"/>
    <w:rsid w:val="00AB6580"/>
    <w:rsid w:val="00AC4D8B"/>
    <w:rsid w:val="00AE11C2"/>
    <w:rsid w:val="00AF15C9"/>
    <w:rsid w:val="00AF2EF0"/>
    <w:rsid w:val="00AF302F"/>
    <w:rsid w:val="00B07897"/>
    <w:rsid w:val="00B15D69"/>
    <w:rsid w:val="00B20F06"/>
    <w:rsid w:val="00B24F19"/>
    <w:rsid w:val="00B4013B"/>
    <w:rsid w:val="00B41E43"/>
    <w:rsid w:val="00B521A8"/>
    <w:rsid w:val="00B546BF"/>
    <w:rsid w:val="00B5557B"/>
    <w:rsid w:val="00B56543"/>
    <w:rsid w:val="00B60799"/>
    <w:rsid w:val="00B61260"/>
    <w:rsid w:val="00B6231D"/>
    <w:rsid w:val="00B755A3"/>
    <w:rsid w:val="00B80071"/>
    <w:rsid w:val="00B811A9"/>
    <w:rsid w:val="00B850D6"/>
    <w:rsid w:val="00B92038"/>
    <w:rsid w:val="00B959F6"/>
    <w:rsid w:val="00BB50F9"/>
    <w:rsid w:val="00BC1E17"/>
    <w:rsid w:val="00BC2DCC"/>
    <w:rsid w:val="00BC5B24"/>
    <w:rsid w:val="00BC663C"/>
    <w:rsid w:val="00BD3A32"/>
    <w:rsid w:val="00BE5203"/>
    <w:rsid w:val="00BE6476"/>
    <w:rsid w:val="00BE64C6"/>
    <w:rsid w:val="00BF018B"/>
    <w:rsid w:val="00BF5961"/>
    <w:rsid w:val="00C07F4E"/>
    <w:rsid w:val="00C14B38"/>
    <w:rsid w:val="00C17B04"/>
    <w:rsid w:val="00C37DAD"/>
    <w:rsid w:val="00C43117"/>
    <w:rsid w:val="00C4387A"/>
    <w:rsid w:val="00C47533"/>
    <w:rsid w:val="00C512B2"/>
    <w:rsid w:val="00C56D68"/>
    <w:rsid w:val="00C56E71"/>
    <w:rsid w:val="00C57F4A"/>
    <w:rsid w:val="00C90D9C"/>
    <w:rsid w:val="00CA1B82"/>
    <w:rsid w:val="00CA6C6C"/>
    <w:rsid w:val="00CD5CC1"/>
    <w:rsid w:val="00CF12BE"/>
    <w:rsid w:val="00CF66B9"/>
    <w:rsid w:val="00D01469"/>
    <w:rsid w:val="00D07B68"/>
    <w:rsid w:val="00D10D99"/>
    <w:rsid w:val="00D17B36"/>
    <w:rsid w:val="00D209BE"/>
    <w:rsid w:val="00D26891"/>
    <w:rsid w:val="00D26F1A"/>
    <w:rsid w:val="00D419B0"/>
    <w:rsid w:val="00D566D5"/>
    <w:rsid w:val="00D56F82"/>
    <w:rsid w:val="00D75E9F"/>
    <w:rsid w:val="00D77D97"/>
    <w:rsid w:val="00D841BE"/>
    <w:rsid w:val="00D87EA8"/>
    <w:rsid w:val="00DA5181"/>
    <w:rsid w:val="00DB39B8"/>
    <w:rsid w:val="00DB3C21"/>
    <w:rsid w:val="00DF2E59"/>
    <w:rsid w:val="00E012F7"/>
    <w:rsid w:val="00E01FE4"/>
    <w:rsid w:val="00E054E9"/>
    <w:rsid w:val="00E22F4C"/>
    <w:rsid w:val="00E276D0"/>
    <w:rsid w:val="00E34019"/>
    <w:rsid w:val="00E376E4"/>
    <w:rsid w:val="00E47FD7"/>
    <w:rsid w:val="00E61A76"/>
    <w:rsid w:val="00E6511D"/>
    <w:rsid w:val="00E70373"/>
    <w:rsid w:val="00E921E6"/>
    <w:rsid w:val="00EA7DCD"/>
    <w:rsid w:val="00EB4582"/>
    <w:rsid w:val="00EB49C7"/>
    <w:rsid w:val="00EC5F2B"/>
    <w:rsid w:val="00EC6E45"/>
    <w:rsid w:val="00ED0953"/>
    <w:rsid w:val="00ED5C35"/>
    <w:rsid w:val="00EE2FAB"/>
    <w:rsid w:val="00EF4DC7"/>
    <w:rsid w:val="00EF6D18"/>
    <w:rsid w:val="00F0104F"/>
    <w:rsid w:val="00F01B2C"/>
    <w:rsid w:val="00F327DC"/>
    <w:rsid w:val="00F32960"/>
    <w:rsid w:val="00F3542C"/>
    <w:rsid w:val="00F538E7"/>
    <w:rsid w:val="00F5757B"/>
    <w:rsid w:val="00F630CC"/>
    <w:rsid w:val="00F67ABD"/>
    <w:rsid w:val="00F72717"/>
    <w:rsid w:val="00FA0D5D"/>
    <w:rsid w:val="00FB2346"/>
    <w:rsid w:val="00FB3574"/>
    <w:rsid w:val="00FC662D"/>
    <w:rsid w:val="00FD2C41"/>
    <w:rsid w:val="00FD3F02"/>
    <w:rsid w:val="00FD4161"/>
    <w:rsid w:val="00FE2006"/>
    <w:rsid w:val="00FE6B42"/>
    <w:rsid w:val="00FF60F6"/>
    <w:rsid w:val="00FF75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DDDD8"/>
  <w15:docId w15:val="{44323D26-A787-4A3E-8D96-C3B5F1E7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9663A1"/>
    <w:pPr>
      <w:keepNext/>
      <w:spacing w:after="0"/>
      <w:jc w:val="center"/>
      <w:outlineLvl w:val="0"/>
    </w:pPr>
    <w:rPr>
      <w:rFonts w:ascii="Verdana" w:eastAsia="Calibri" w:hAnsi="Verdana" w:cs="Arial"/>
      <w:b/>
      <w:sz w:val="32"/>
      <w:szCs w:val="32"/>
    </w:rPr>
  </w:style>
  <w:style w:type="paragraph" w:styleId="Nadpis2">
    <w:name w:val="heading 2"/>
    <w:basedOn w:val="Normln"/>
    <w:next w:val="Normln"/>
    <w:link w:val="Nadpis2Char"/>
    <w:qFormat/>
    <w:rsid w:val="009663A1"/>
    <w:pPr>
      <w:keepNext/>
      <w:spacing w:after="0"/>
      <w:jc w:val="center"/>
      <w:outlineLvl w:val="1"/>
    </w:pPr>
    <w:rPr>
      <w:rFonts w:ascii="Verdana" w:eastAsia="Calibri" w:hAnsi="Verdana" w:cs="Arial"/>
      <w:b/>
      <w:spacing w:val="40"/>
      <w:sz w:val="20"/>
      <w:szCs w:val="20"/>
    </w:rPr>
  </w:style>
  <w:style w:type="paragraph" w:styleId="Nadpis3">
    <w:name w:val="heading 3"/>
    <w:basedOn w:val="Normln"/>
    <w:next w:val="Normln"/>
    <w:link w:val="Nadpis3Char"/>
    <w:qFormat/>
    <w:rsid w:val="009663A1"/>
    <w:pPr>
      <w:keepNext/>
      <w:framePr w:hSpace="141" w:wrap="around" w:vAnchor="text" w:hAnchor="margin" w:xAlign="center" w:y="289"/>
      <w:jc w:val="center"/>
      <w:outlineLvl w:val="2"/>
    </w:pPr>
    <w:rPr>
      <w:rFonts w:ascii="Verdana" w:eastAsia="Calibri" w:hAnsi="Verdana" w:cs="Times New Roman"/>
      <w:b/>
      <w:bCs/>
      <w:sz w:val="18"/>
      <w:szCs w:val="18"/>
    </w:rPr>
  </w:style>
  <w:style w:type="paragraph" w:styleId="Nadpis4">
    <w:name w:val="heading 4"/>
    <w:basedOn w:val="Normln"/>
    <w:next w:val="Normln"/>
    <w:link w:val="Nadpis4Char"/>
    <w:qFormat/>
    <w:rsid w:val="009663A1"/>
    <w:pPr>
      <w:keepNext/>
      <w:spacing w:after="60" w:line="240" w:lineRule="auto"/>
      <w:ind w:left="540"/>
      <w:jc w:val="both"/>
      <w:outlineLvl w:val="3"/>
    </w:pPr>
    <w:rPr>
      <w:rFonts w:ascii="Verdana" w:eastAsia="Calibri" w:hAnsi="Verdana" w:cs="Arial"/>
      <w:b/>
      <w:sz w:val="20"/>
      <w:szCs w:val="20"/>
      <w:u w:val="single"/>
    </w:rPr>
  </w:style>
  <w:style w:type="paragraph" w:styleId="Nadpis5">
    <w:name w:val="heading 5"/>
    <w:basedOn w:val="Normln"/>
    <w:next w:val="Normln"/>
    <w:link w:val="Nadpis5Char"/>
    <w:qFormat/>
    <w:rsid w:val="009663A1"/>
    <w:pPr>
      <w:keepNext/>
      <w:spacing w:before="240" w:after="120"/>
      <w:jc w:val="center"/>
      <w:outlineLvl w:val="4"/>
    </w:pPr>
    <w:rPr>
      <w:rFonts w:ascii="Verdana" w:eastAsia="Calibri" w:hAnsi="Verdana" w:cs="Times New Roman"/>
      <w:b/>
      <w:color w:val="984806"/>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9663A1"/>
    <w:rPr>
      <w:rFonts w:ascii="Verdana" w:eastAsia="Calibri" w:hAnsi="Verdana" w:cs="Arial"/>
      <w:b/>
      <w:sz w:val="32"/>
      <w:szCs w:val="32"/>
    </w:rPr>
  </w:style>
  <w:style w:type="character" w:customStyle="1" w:styleId="Nadpis2Char">
    <w:name w:val="Nadpis 2 Char"/>
    <w:basedOn w:val="Standardnpsmoodstavce"/>
    <w:link w:val="Nadpis2"/>
    <w:rsid w:val="009663A1"/>
    <w:rPr>
      <w:rFonts w:ascii="Verdana" w:eastAsia="Calibri" w:hAnsi="Verdana" w:cs="Arial"/>
      <w:b/>
      <w:spacing w:val="40"/>
      <w:sz w:val="20"/>
      <w:szCs w:val="20"/>
    </w:rPr>
  </w:style>
  <w:style w:type="character" w:customStyle="1" w:styleId="Nadpis3Char">
    <w:name w:val="Nadpis 3 Char"/>
    <w:basedOn w:val="Standardnpsmoodstavce"/>
    <w:link w:val="Nadpis3"/>
    <w:rsid w:val="009663A1"/>
    <w:rPr>
      <w:rFonts w:ascii="Verdana" w:eastAsia="Calibri" w:hAnsi="Verdana" w:cs="Times New Roman"/>
      <w:b/>
      <w:bCs/>
      <w:sz w:val="18"/>
      <w:szCs w:val="18"/>
    </w:rPr>
  </w:style>
  <w:style w:type="character" w:customStyle="1" w:styleId="Nadpis4Char">
    <w:name w:val="Nadpis 4 Char"/>
    <w:basedOn w:val="Standardnpsmoodstavce"/>
    <w:link w:val="Nadpis4"/>
    <w:rsid w:val="009663A1"/>
    <w:rPr>
      <w:rFonts w:ascii="Verdana" w:eastAsia="Calibri" w:hAnsi="Verdana" w:cs="Arial"/>
      <w:b/>
      <w:sz w:val="20"/>
      <w:szCs w:val="20"/>
      <w:u w:val="single"/>
    </w:rPr>
  </w:style>
  <w:style w:type="character" w:customStyle="1" w:styleId="Nadpis5Char">
    <w:name w:val="Nadpis 5 Char"/>
    <w:basedOn w:val="Standardnpsmoodstavce"/>
    <w:link w:val="Nadpis5"/>
    <w:rsid w:val="009663A1"/>
    <w:rPr>
      <w:rFonts w:ascii="Verdana" w:eastAsia="Calibri" w:hAnsi="Verdana" w:cs="Times New Roman"/>
      <w:b/>
      <w:color w:val="984806"/>
      <w:sz w:val="20"/>
      <w:szCs w:val="20"/>
    </w:rPr>
  </w:style>
  <w:style w:type="numbering" w:customStyle="1" w:styleId="Bezseznamu1">
    <w:name w:val="Bez seznamu1"/>
    <w:next w:val="Bezseznamu"/>
    <w:uiPriority w:val="99"/>
    <w:semiHidden/>
    <w:unhideWhenUsed/>
    <w:rsid w:val="009663A1"/>
  </w:style>
  <w:style w:type="character" w:customStyle="1" w:styleId="TextpoznpodarouChar">
    <w:name w:val="Text pozn. pod čarou Char"/>
    <w:aliases w:val="Schriftart: 9 pt Char,Schriftart: 10 pt Char,Schriftart: 8 pt Char,Text poznámky pod čiarou 007 Char,Footnote Char"/>
    <w:link w:val="Textpoznpodarou"/>
    <w:semiHidden/>
    <w:locked/>
    <w:rsid w:val="009663A1"/>
    <w:rPr>
      <w:rFonts w:ascii="Times New Roman" w:eastAsia="Times New Roman" w:hAnsi="Times New Roman"/>
    </w:rPr>
  </w:style>
  <w:style w:type="paragraph" w:styleId="Textpoznpodarou">
    <w:name w:val="footnote text"/>
    <w:aliases w:val="Schriftart: 9 pt,Schriftart: 10 pt,Schriftart: 8 pt,Text poznámky pod čiarou 007,Footnote"/>
    <w:basedOn w:val="Normln"/>
    <w:link w:val="TextpoznpodarouChar"/>
    <w:semiHidden/>
    <w:unhideWhenUsed/>
    <w:rsid w:val="009663A1"/>
    <w:pPr>
      <w:spacing w:after="0" w:line="240" w:lineRule="auto"/>
    </w:pPr>
    <w:rPr>
      <w:rFonts w:ascii="Times New Roman" w:eastAsia="Times New Roman" w:hAnsi="Times New Roman"/>
    </w:rPr>
  </w:style>
  <w:style w:type="character" w:customStyle="1" w:styleId="TextpoznpodarouChar1">
    <w:name w:val="Text pozn. pod čarou Char1"/>
    <w:basedOn w:val="Standardnpsmoodstavce"/>
    <w:uiPriority w:val="99"/>
    <w:semiHidden/>
    <w:rsid w:val="009663A1"/>
    <w:rPr>
      <w:sz w:val="20"/>
      <w:szCs w:val="20"/>
    </w:rPr>
  </w:style>
  <w:style w:type="paragraph" w:styleId="Odstavecseseznamem">
    <w:name w:val="List Paragraph"/>
    <w:aliases w:val="Smlouva-Odst."/>
    <w:basedOn w:val="Normln"/>
    <w:link w:val="OdstavecseseznamemChar"/>
    <w:uiPriority w:val="34"/>
    <w:qFormat/>
    <w:rsid w:val="009663A1"/>
    <w:pPr>
      <w:ind w:left="720"/>
      <w:contextualSpacing/>
    </w:pPr>
    <w:rPr>
      <w:rFonts w:ascii="Calibri" w:eastAsia="Calibri" w:hAnsi="Calibri" w:cs="Times New Roman"/>
    </w:rPr>
  </w:style>
  <w:style w:type="character" w:styleId="Znakapoznpodarou">
    <w:name w:val="footnote reference"/>
    <w:uiPriority w:val="99"/>
    <w:semiHidden/>
    <w:unhideWhenUsed/>
    <w:rsid w:val="009663A1"/>
    <w:rPr>
      <w:vertAlign w:val="superscript"/>
    </w:rPr>
  </w:style>
  <w:style w:type="paragraph" w:styleId="Zhlav">
    <w:name w:val="header"/>
    <w:basedOn w:val="Normln"/>
    <w:link w:val="ZhlavChar"/>
    <w:uiPriority w:val="99"/>
    <w:unhideWhenUsed/>
    <w:rsid w:val="009663A1"/>
    <w:pPr>
      <w:tabs>
        <w:tab w:val="center" w:pos="4536"/>
        <w:tab w:val="right" w:pos="9072"/>
      </w:tabs>
    </w:pPr>
    <w:rPr>
      <w:rFonts w:ascii="Calibri" w:eastAsia="Calibri" w:hAnsi="Calibri" w:cs="Times New Roman"/>
    </w:rPr>
  </w:style>
  <w:style w:type="character" w:customStyle="1" w:styleId="ZhlavChar">
    <w:name w:val="Záhlaví Char"/>
    <w:basedOn w:val="Standardnpsmoodstavce"/>
    <w:link w:val="Zhlav"/>
    <w:uiPriority w:val="99"/>
    <w:rsid w:val="009663A1"/>
    <w:rPr>
      <w:rFonts w:ascii="Calibri" w:eastAsia="Calibri" w:hAnsi="Calibri" w:cs="Times New Roman"/>
    </w:rPr>
  </w:style>
  <w:style w:type="paragraph" w:styleId="Zpat">
    <w:name w:val="footer"/>
    <w:basedOn w:val="Normln"/>
    <w:link w:val="ZpatChar"/>
    <w:uiPriority w:val="99"/>
    <w:unhideWhenUsed/>
    <w:rsid w:val="009663A1"/>
    <w:pPr>
      <w:tabs>
        <w:tab w:val="center" w:pos="4536"/>
        <w:tab w:val="right" w:pos="9072"/>
      </w:tabs>
    </w:pPr>
    <w:rPr>
      <w:rFonts w:ascii="Calibri" w:eastAsia="Calibri" w:hAnsi="Calibri" w:cs="Times New Roman"/>
    </w:rPr>
  </w:style>
  <w:style w:type="character" w:customStyle="1" w:styleId="ZpatChar">
    <w:name w:val="Zápatí Char"/>
    <w:basedOn w:val="Standardnpsmoodstavce"/>
    <w:link w:val="Zpat"/>
    <w:uiPriority w:val="99"/>
    <w:rsid w:val="009663A1"/>
    <w:rPr>
      <w:rFonts w:ascii="Calibri" w:eastAsia="Calibri" w:hAnsi="Calibri" w:cs="Times New Roman"/>
    </w:rPr>
  </w:style>
  <w:style w:type="paragraph" w:styleId="Bezmezer">
    <w:name w:val="No Spacing"/>
    <w:link w:val="BezmezerChar"/>
    <w:qFormat/>
    <w:rsid w:val="009663A1"/>
    <w:pPr>
      <w:spacing w:after="0" w:line="240" w:lineRule="auto"/>
    </w:pPr>
    <w:rPr>
      <w:rFonts w:ascii="Calibri" w:eastAsia="Times New Roman" w:hAnsi="Calibri" w:cs="Times New Roman"/>
    </w:rPr>
  </w:style>
  <w:style w:type="character" w:customStyle="1" w:styleId="BezmezerChar">
    <w:name w:val="Bez mezer Char"/>
    <w:link w:val="Bezmezer"/>
    <w:rsid w:val="009663A1"/>
    <w:rPr>
      <w:rFonts w:ascii="Calibri" w:eastAsia="Times New Roman" w:hAnsi="Calibri" w:cs="Times New Roman"/>
    </w:rPr>
  </w:style>
  <w:style w:type="character" w:styleId="Odkaznakoment">
    <w:name w:val="annotation reference"/>
    <w:uiPriority w:val="99"/>
    <w:rsid w:val="009663A1"/>
    <w:rPr>
      <w:sz w:val="16"/>
      <w:szCs w:val="16"/>
    </w:rPr>
  </w:style>
  <w:style w:type="paragraph" w:styleId="Textkomente">
    <w:name w:val="annotation text"/>
    <w:basedOn w:val="Normln"/>
    <w:link w:val="TextkomenteChar"/>
    <w:uiPriority w:val="99"/>
    <w:qFormat/>
    <w:rsid w:val="009663A1"/>
    <w:rPr>
      <w:rFonts w:ascii="Calibri" w:eastAsia="Calibri" w:hAnsi="Calibri" w:cs="Times New Roman"/>
      <w:sz w:val="20"/>
      <w:szCs w:val="20"/>
    </w:rPr>
  </w:style>
  <w:style w:type="character" w:customStyle="1" w:styleId="TextkomenteChar">
    <w:name w:val="Text komentáře Char"/>
    <w:basedOn w:val="Standardnpsmoodstavce"/>
    <w:link w:val="Textkomente"/>
    <w:uiPriority w:val="99"/>
    <w:rsid w:val="009663A1"/>
    <w:rPr>
      <w:rFonts w:ascii="Calibri" w:eastAsia="Calibri" w:hAnsi="Calibri" w:cs="Times New Roman"/>
      <w:sz w:val="20"/>
      <w:szCs w:val="20"/>
    </w:rPr>
  </w:style>
  <w:style w:type="paragraph" w:styleId="Pedmtkomente">
    <w:name w:val="annotation subject"/>
    <w:basedOn w:val="Textkomente"/>
    <w:next w:val="Textkomente"/>
    <w:link w:val="PedmtkomenteChar"/>
    <w:semiHidden/>
    <w:rsid w:val="009663A1"/>
    <w:rPr>
      <w:b/>
      <w:bCs/>
    </w:rPr>
  </w:style>
  <w:style w:type="character" w:customStyle="1" w:styleId="PedmtkomenteChar">
    <w:name w:val="Předmět komentáře Char"/>
    <w:basedOn w:val="TextkomenteChar"/>
    <w:link w:val="Pedmtkomente"/>
    <w:semiHidden/>
    <w:rsid w:val="009663A1"/>
    <w:rPr>
      <w:rFonts w:ascii="Calibri" w:eastAsia="Calibri" w:hAnsi="Calibri" w:cs="Times New Roman"/>
      <w:b/>
      <w:bCs/>
      <w:sz w:val="20"/>
      <w:szCs w:val="20"/>
    </w:rPr>
  </w:style>
  <w:style w:type="paragraph" w:styleId="Textbubliny">
    <w:name w:val="Balloon Text"/>
    <w:basedOn w:val="Normln"/>
    <w:link w:val="TextbublinyChar"/>
    <w:semiHidden/>
    <w:rsid w:val="009663A1"/>
    <w:rPr>
      <w:rFonts w:ascii="Tahoma" w:eastAsia="Calibri" w:hAnsi="Tahoma" w:cs="Tahoma"/>
      <w:sz w:val="16"/>
      <w:szCs w:val="16"/>
    </w:rPr>
  </w:style>
  <w:style w:type="character" w:customStyle="1" w:styleId="TextbublinyChar">
    <w:name w:val="Text bubliny Char"/>
    <w:basedOn w:val="Standardnpsmoodstavce"/>
    <w:link w:val="Textbubliny"/>
    <w:semiHidden/>
    <w:rsid w:val="009663A1"/>
    <w:rPr>
      <w:rFonts w:ascii="Tahoma" w:eastAsia="Calibri" w:hAnsi="Tahoma" w:cs="Tahoma"/>
      <w:sz w:val="16"/>
      <w:szCs w:val="16"/>
    </w:rPr>
  </w:style>
  <w:style w:type="paragraph" w:customStyle="1" w:styleId="NadpisZD1">
    <w:name w:val="Nadpis ZD 1"/>
    <w:basedOn w:val="Normln"/>
    <w:next w:val="Normln"/>
    <w:rsid w:val="009663A1"/>
    <w:pPr>
      <w:spacing w:after="0" w:line="240" w:lineRule="auto"/>
    </w:pPr>
    <w:rPr>
      <w:rFonts w:ascii="Verdana" w:eastAsia="Times New Roman" w:hAnsi="Verdana" w:cs="Times New Roman"/>
      <w:b/>
      <w:caps/>
      <w:szCs w:val="24"/>
      <w:lang w:eastAsia="cs-CZ"/>
    </w:rPr>
  </w:style>
  <w:style w:type="paragraph" w:styleId="Zkladntext2">
    <w:name w:val="Body Text 2"/>
    <w:basedOn w:val="Normln"/>
    <w:link w:val="Zkladntext2Char"/>
    <w:rsid w:val="009663A1"/>
    <w:pPr>
      <w:spacing w:after="0" w:line="240" w:lineRule="auto"/>
      <w:jc w:val="both"/>
    </w:pPr>
    <w:rPr>
      <w:rFonts w:ascii="Verdana" w:eastAsia="Times New Roman" w:hAnsi="Verdana" w:cs="Times New Roman"/>
      <w:sz w:val="20"/>
      <w:szCs w:val="24"/>
      <w:lang w:eastAsia="cs-CZ"/>
    </w:rPr>
  </w:style>
  <w:style w:type="character" w:customStyle="1" w:styleId="Zkladntext2Char">
    <w:name w:val="Základní text 2 Char"/>
    <w:basedOn w:val="Standardnpsmoodstavce"/>
    <w:link w:val="Zkladntext2"/>
    <w:rsid w:val="009663A1"/>
    <w:rPr>
      <w:rFonts w:ascii="Verdana" w:eastAsia="Times New Roman" w:hAnsi="Verdana" w:cs="Times New Roman"/>
      <w:sz w:val="20"/>
      <w:szCs w:val="24"/>
      <w:lang w:eastAsia="cs-CZ"/>
    </w:rPr>
  </w:style>
  <w:style w:type="character" w:styleId="Hypertextovodkaz">
    <w:name w:val="Hyperlink"/>
    <w:rsid w:val="009663A1"/>
    <w:rPr>
      <w:color w:val="0000FF"/>
      <w:u w:val="single"/>
    </w:rPr>
  </w:style>
  <w:style w:type="paragraph" w:styleId="Zkladntextodsazen">
    <w:name w:val="Body Text Indent"/>
    <w:basedOn w:val="Normln"/>
    <w:link w:val="ZkladntextodsazenChar"/>
    <w:rsid w:val="009663A1"/>
    <w:pPr>
      <w:spacing w:after="120"/>
      <w:ind w:left="283"/>
    </w:pPr>
    <w:rPr>
      <w:rFonts w:ascii="Calibri" w:eastAsia="Calibri" w:hAnsi="Calibri" w:cs="Times New Roman"/>
    </w:rPr>
  </w:style>
  <w:style w:type="character" w:customStyle="1" w:styleId="ZkladntextodsazenChar">
    <w:name w:val="Základní text odsazený Char"/>
    <w:basedOn w:val="Standardnpsmoodstavce"/>
    <w:link w:val="Zkladntextodsazen"/>
    <w:rsid w:val="009663A1"/>
    <w:rPr>
      <w:rFonts w:ascii="Calibri" w:eastAsia="Calibri" w:hAnsi="Calibri" w:cs="Times New Roman"/>
    </w:rPr>
  </w:style>
  <w:style w:type="paragraph" w:styleId="Zkladntext">
    <w:name w:val="Body Text"/>
    <w:basedOn w:val="Normln"/>
    <w:link w:val="ZkladntextChar"/>
    <w:rsid w:val="009663A1"/>
    <w:pPr>
      <w:spacing w:after="120"/>
    </w:pPr>
    <w:rPr>
      <w:rFonts w:ascii="Calibri" w:eastAsia="Calibri" w:hAnsi="Calibri" w:cs="Times New Roman"/>
    </w:rPr>
  </w:style>
  <w:style w:type="character" w:customStyle="1" w:styleId="ZkladntextChar">
    <w:name w:val="Základní text Char"/>
    <w:basedOn w:val="Standardnpsmoodstavce"/>
    <w:link w:val="Zkladntext"/>
    <w:rsid w:val="009663A1"/>
    <w:rPr>
      <w:rFonts w:ascii="Calibri" w:eastAsia="Calibri" w:hAnsi="Calibri" w:cs="Times New Roman"/>
    </w:rPr>
  </w:style>
  <w:style w:type="paragraph" w:customStyle="1" w:styleId="BodyText21">
    <w:name w:val="Body Text 21"/>
    <w:basedOn w:val="Normln"/>
    <w:rsid w:val="009663A1"/>
    <w:pPr>
      <w:widowControl w:val="0"/>
      <w:spacing w:after="0" w:line="240" w:lineRule="auto"/>
      <w:jc w:val="both"/>
    </w:pPr>
    <w:rPr>
      <w:rFonts w:ascii="Times New Roman" w:eastAsia="Times New Roman" w:hAnsi="Times New Roman" w:cs="Times New Roman"/>
      <w:snapToGrid w:val="0"/>
      <w:szCs w:val="20"/>
      <w:lang w:eastAsia="cs-CZ"/>
    </w:rPr>
  </w:style>
  <w:style w:type="paragraph" w:styleId="Zkladntextodsazen2">
    <w:name w:val="Body Text Indent 2"/>
    <w:basedOn w:val="Normln"/>
    <w:link w:val="Zkladntextodsazen2Char"/>
    <w:rsid w:val="009663A1"/>
    <w:pPr>
      <w:ind w:left="540"/>
      <w:jc w:val="both"/>
    </w:pPr>
    <w:rPr>
      <w:rFonts w:ascii="Arial" w:eastAsia="Calibri" w:hAnsi="Arial" w:cs="Arial"/>
    </w:rPr>
  </w:style>
  <w:style w:type="character" w:customStyle="1" w:styleId="Zkladntextodsazen2Char">
    <w:name w:val="Základní text odsazený 2 Char"/>
    <w:basedOn w:val="Standardnpsmoodstavce"/>
    <w:link w:val="Zkladntextodsazen2"/>
    <w:rsid w:val="009663A1"/>
    <w:rPr>
      <w:rFonts w:ascii="Arial" w:eastAsia="Calibri" w:hAnsi="Arial" w:cs="Arial"/>
    </w:rPr>
  </w:style>
  <w:style w:type="paragraph" w:styleId="Zkladntextodsazen3">
    <w:name w:val="Body Text Indent 3"/>
    <w:basedOn w:val="Normln"/>
    <w:link w:val="Zkladntextodsazen3Char"/>
    <w:rsid w:val="009663A1"/>
    <w:pPr>
      <w:tabs>
        <w:tab w:val="left" w:pos="720"/>
      </w:tabs>
      <w:ind w:left="720" w:hanging="720"/>
      <w:jc w:val="both"/>
    </w:pPr>
    <w:rPr>
      <w:rFonts w:ascii="Arial" w:eastAsia="Calibri" w:hAnsi="Arial" w:cs="Arial"/>
    </w:rPr>
  </w:style>
  <w:style w:type="character" w:customStyle="1" w:styleId="Zkladntextodsazen3Char">
    <w:name w:val="Základní text odsazený 3 Char"/>
    <w:basedOn w:val="Standardnpsmoodstavce"/>
    <w:link w:val="Zkladntextodsazen3"/>
    <w:rsid w:val="009663A1"/>
    <w:rPr>
      <w:rFonts w:ascii="Arial" w:eastAsia="Calibri" w:hAnsi="Arial" w:cs="Arial"/>
    </w:rPr>
  </w:style>
  <w:style w:type="paragraph" w:styleId="Zkladntext3">
    <w:name w:val="Body Text 3"/>
    <w:basedOn w:val="Normln"/>
    <w:link w:val="Zkladntext3Char"/>
    <w:rsid w:val="009663A1"/>
    <w:pPr>
      <w:jc w:val="center"/>
    </w:pPr>
    <w:rPr>
      <w:rFonts w:ascii="Verdana" w:eastAsia="Calibri" w:hAnsi="Verdana" w:cs="Arial"/>
      <w:b/>
      <w:spacing w:val="40"/>
      <w:sz w:val="32"/>
      <w:szCs w:val="32"/>
    </w:rPr>
  </w:style>
  <w:style w:type="character" w:customStyle="1" w:styleId="Zkladntext3Char">
    <w:name w:val="Základní text 3 Char"/>
    <w:basedOn w:val="Standardnpsmoodstavce"/>
    <w:link w:val="Zkladntext3"/>
    <w:rsid w:val="009663A1"/>
    <w:rPr>
      <w:rFonts w:ascii="Verdana" w:eastAsia="Calibri" w:hAnsi="Verdana" w:cs="Arial"/>
      <w:b/>
      <w:spacing w:val="40"/>
      <w:sz w:val="32"/>
      <w:szCs w:val="32"/>
    </w:rPr>
  </w:style>
  <w:style w:type="paragraph" w:customStyle="1" w:styleId="PODKAPITOLA">
    <w:name w:val="PODKAPITOLA"/>
    <w:basedOn w:val="Normln"/>
    <w:link w:val="PODKAPITOLAChar"/>
    <w:qFormat/>
    <w:rsid w:val="009663A1"/>
    <w:pPr>
      <w:numPr>
        <w:ilvl w:val="1"/>
        <w:numId w:val="1"/>
      </w:numPr>
      <w:spacing w:after="0" w:line="240" w:lineRule="auto"/>
    </w:pPr>
    <w:rPr>
      <w:rFonts w:ascii="Verdana" w:eastAsia="Times New Roman" w:hAnsi="Verdana" w:cs="Times New Roman"/>
      <w:b/>
      <w:bCs/>
      <w:sz w:val="24"/>
      <w:szCs w:val="24"/>
      <w:lang w:eastAsia="cs-CZ"/>
    </w:rPr>
  </w:style>
  <w:style w:type="character" w:customStyle="1" w:styleId="PODKAPITOLAChar">
    <w:name w:val="PODKAPITOLA Char"/>
    <w:link w:val="PODKAPITOLA"/>
    <w:rsid w:val="009663A1"/>
    <w:rPr>
      <w:rFonts w:ascii="Verdana" w:eastAsia="Times New Roman" w:hAnsi="Verdana" w:cs="Times New Roman"/>
      <w:b/>
      <w:bCs/>
      <w:sz w:val="24"/>
      <w:szCs w:val="24"/>
      <w:lang w:eastAsia="cs-CZ"/>
    </w:rPr>
  </w:style>
  <w:style w:type="paragraph" w:customStyle="1" w:styleId="Odstavec1">
    <w:name w:val="Odstavec 1."/>
    <w:basedOn w:val="Normln"/>
    <w:uiPriority w:val="99"/>
    <w:rsid w:val="009663A1"/>
    <w:pPr>
      <w:keepNext/>
      <w:numPr>
        <w:numId w:val="2"/>
      </w:numPr>
      <w:spacing w:before="360" w:after="120" w:line="240" w:lineRule="auto"/>
    </w:pPr>
    <w:rPr>
      <w:rFonts w:ascii="Times New Roman" w:eastAsia="Times New Roman" w:hAnsi="Times New Roman" w:cs="Times New Roman"/>
      <w:b/>
      <w:bCs/>
      <w:sz w:val="24"/>
      <w:szCs w:val="24"/>
      <w:lang w:eastAsia="cs-CZ"/>
    </w:rPr>
  </w:style>
  <w:style w:type="paragraph" w:customStyle="1" w:styleId="Odstavec11">
    <w:name w:val="Odstavec 1.1"/>
    <w:basedOn w:val="Normln"/>
    <w:uiPriority w:val="99"/>
    <w:rsid w:val="009663A1"/>
    <w:pPr>
      <w:numPr>
        <w:ilvl w:val="1"/>
        <w:numId w:val="2"/>
      </w:numPr>
      <w:spacing w:before="120" w:after="0" w:line="240" w:lineRule="auto"/>
    </w:pPr>
    <w:rPr>
      <w:rFonts w:ascii="Times New Roman" w:eastAsia="Times New Roman" w:hAnsi="Times New Roman" w:cs="Times New Roman"/>
      <w:sz w:val="20"/>
      <w:szCs w:val="24"/>
      <w:lang w:eastAsia="cs-CZ"/>
    </w:rPr>
  </w:style>
  <w:style w:type="paragraph" w:customStyle="1" w:styleId="StylLatinkaArialSloitArial10bPed0cm">
    <w:name w:val="Styl (Latinka) Arial (Složité) Arial 10 b. Před:  0 cm"/>
    <w:basedOn w:val="Normln"/>
    <w:uiPriority w:val="99"/>
    <w:rsid w:val="009663A1"/>
    <w:pPr>
      <w:tabs>
        <w:tab w:val="left" w:pos="1531"/>
        <w:tab w:val="left" w:pos="2325"/>
      </w:tabs>
      <w:spacing w:after="0" w:line="200" w:lineRule="atLeast"/>
    </w:pPr>
    <w:rPr>
      <w:rFonts w:ascii="Arial" w:eastAsia="Times New Roman" w:hAnsi="Arial" w:cs="Arial"/>
      <w:sz w:val="20"/>
      <w:szCs w:val="20"/>
    </w:rPr>
  </w:style>
  <w:style w:type="character" w:customStyle="1" w:styleId="platne1">
    <w:name w:val="platne1"/>
    <w:basedOn w:val="Standardnpsmoodstavce"/>
    <w:rsid w:val="009663A1"/>
  </w:style>
  <w:style w:type="paragraph" w:styleId="Nzev">
    <w:name w:val="Title"/>
    <w:basedOn w:val="Normln"/>
    <w:link w:val="NzevChar"/>
    <w:qFormat/>
    <w:rsid w:val="009663A1"/>
    <w:pPr>
      <w:spacing w:after="0"/>
      <w:jc w:val="center"/>
    </w:pPr>
    <w:rPr>
      <w:rFonts w:ascii="Verdana" w:eastAsia="Calibri" w:hAnsi="Verdana" w:cs="Arial"/>
      <w:b/>
      <w:sz w:val="28"/>
      <w:szCs w:val="28"/>
      <w:u w:val="single"/>
    </w:rPr>
  </w:style>
  <w:style w:type="character" w:customStyle="1" w:styleId="NzevChar">
    <w:name w:val="Název Char"/>
    <w:basedOn w:val="Standardnpsmoodstavce"/>
    <w:link w:val="Nzev"/>
    <w:rsid w:val="009663A1"/>
    <w:rPr>
      <w:rFonts w:ascii="Verdana" w:eastAsia="Calibri" w:hAnsi="Verdana" w:cs="Arial"/>
      <w:b/>
      <w:sz w:val="28"/>
      <w:szCs w:val="28"/>
      <w:u w:val="single"/>
    </w:rPr>
  </w:style>
  <w:style w:type="paragraph" w:customStyle="1" w:styleId="PODKAPITOLAII">
    <w:name w:val="PODKAPITOLA II"/>
    <w:basedOn w:val="Normln"/>
    <w:link w:val="PODKAPITOLAIIChar"/>
    <w:rsid w:val="009663A1"/>
    <w:pPr>
      <w:spacing w:after="0" w:line="240" w:lineRule="auto"/>
    </w:pPr>
    <w:rPr>
      <w:rFonts w:ascii="Verdana" w:eastAsia="Batang" w:hAnsi="Verdana" w:cs="Times New Roman"/>
      <w:b/>
      <w:bCs/>
      <w:sz w:val="20"/>
      <w:szCs w:val="20"/>
      <w:lang w:val="x-none" w:eastAsia="x-none"/>
    </w:rPr>
  </w:style>
  <w:style w:type="character" w:customStyle="1" w:styleId="PODKAPITOLAIIChar">
    <w:name w:val="PODKAPITOLA II Char"/>
    <w:link w:val="PODKAPITOLAII"/>
    <w:locked/>
    <w:rsid w:val="009663A1"/>
    <w:rPr>
      <w:rFonts w:ascii="Verdana" w:eastAsia="Batang" w:hAnsi="Verdana" w:cs="Times New Roman"/>
      <w:b/>
      <w:bCs/>
      <w:sz w:val="20"/>
      <w:szCs w:val="20"/>
      <w:lang w:val="x-none" w:eastAsia="x-none"/>
    </w:rPr>
  </w:style>
  <w:style w:type="character" w:styleId="Siln">
    <w:name w:val="Strong"/>
    <w:qFormat/>
    <w:rsid w:val="009663A1"/>
    <w:rPr>
      <w:b/>
      <w:bCs/>
    </w:rPr>
  </w:style>
  <w:style w:type="paragraph" w:customStyle="1" w:styleId="Zkladntext21">
    <w:name w:val="Základní text 21"/>
    <w:basedOn w:val="Normln"/>
    <w:rsid w:val="009663A1"/>
    <w:pPr>
      <w:suppressAutoHyphens/>
      <w:spacing w:after="0" w:line="240" w:lineRule="auto"/>
      <w:jc w:val="both"/>
    </w:pPr>
    <w:rPr>
      <w:rFonts w:ascii="Verdana" w:eastAsia="Times New Roman" w:hAnsi="Verdana" w:cs="Times New Roman"/>
      <w:sz w:val="20"/>
      <w:szCs w:val="24"/>
      <w:lang w:eastAsia="ar-SA"/>
    </w:rPr>
  </w:style>
  <w:style w:type="paragraph" w:customStyle="1" w:styleId="Default">
    <w:name w:val="Default"/>
    <w:rsid w:val="009663A1"/>
    <w:pPr>
      <w:autoSpaceDE w:val="0"/>
      <w:autoSpaceDN w:val="0"/>
      <w:adjustRightInd w:val="0"/>
      <w:spacing w:after="0" w:line="240" w:lineRule="auto"/>
    </w:pPr>
    <w:rPr>
      <w:rFonts w:ascii="Verdana" w:eastAsia="Times New Roman" w:hAnsi="Verdana" w:cs="Verdana"/>
      <w:color w:val="000000"/>
      <w:sz w:val="24"/>
      <w:szCs w:val="24"/>
      <w:lang w:eastAsia="cs-CZ"/>
    </w:rPr>
  </w:style>
  <w:style w:type="paragraph" w:styleId="Prosttext">
    <w:name w:val="Plain Text"/>
    <w:basedOn w:val="Normln"/>
    <w:link w:val="ProsttextChar"/>
    <w:rsid w:val="009663A1"/>
    <w:pPr>
      <w:spacing w:after="0" w:line="240" w:lineRule="auto"/>
    </w:pPr>
    <w:rPr>
      <w:rFonts w:ascii="Consolas" w:eastAsia="Times New Roman" w:hAnsi="Consolas" w:cs="Times New Roman"/>
      <w:sz w:val="21"/>
      <w:szCs w:val="21"/>
    </w:rPr>
  </w:style>
  <w:style w:type="character" w:customStyle="1" w:styleId="ProsttextChar">
    <w:name w:val="Prostý text Char"/>
    <w:basedOn w:val="Standardnpsmoodstavce"/>
    <w:link w:val="Prosttext"/>
    <w:rsid w:val="009663A1"/>
    <w:rPr>
      <w:rFonts w:ascii="Consolas" w:eastAsia="Times New Roman" w:hAnsi="Consolas" w:cs="Times New Roman"/>
      <w:sz w:val="21"/>
      <w:szCs w:val="21"/>
    </w:rPr>
  </w:style>
  <w:style w:type="table" w:styleId="Mkatabulky">
    <w:name w:val="Table Grid"/>
    <w:basedOn w:val="Normlntabulka"/>
    <w:rsid w:val="009663A1"/>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
    <w:rsid w:val="009663A1"/>
    <w:pPr>
      <w:spacing w:after="0" w:line="240" w:lineRule="auto"/>
      <w:ind w:left="708"/>
    </w:pPr>
    <w:rPr>
      <w:rFonts w:ascii="Times New Roman" w:eastAsia="Times New Roman" w:hAnsi="Times New Roman" w:cs="Times New Roman"/>
      <w:sz w:val="24"/>
      <w:szCs w:val="24"/>
      <w:lang w:eastAsia="cs-CZ"/>
    </w:rPr>
  </w:style>
  <w:style w:type="character" w:customStyle="1" w:styleId="FooterChar">
    <w:name w:val="Footer Char"/>
    <w:locked/>
    <w:rsid w:val="009663A1"/>
    <w:rPr>
      <w:rFonts w:eastAsia="MS Mincho" w:cs="Times New Roman"/>
      <w:sz w:val="24"/>
    </w:rPr>
  </w:style>
  <w:style w:type="paragraph" w:customStyle="1" w:styleId="OdrazkaIcislovana">
    <w:name w:val="Odrazka_I_cislovana"/>
    <w:basedOn w:val="Normln"/>
    <w:rsid w:val="009663A1"/>
    <w:pPr>
      <w:numPr>
        <w:numId w:val="3"/>
      </w:numPr>
      <w:tabs>
        <w:tab w:val="left" w:pos="1666"/>
      </w:tabs>
      <w:spacing w:before="60" w:after="60" w:line="240" w:lineRule="auto"/>
      <w:jc w:val="both"/>
    </w:pPr>
    <w:rPr>
      <w:rFonts w:ascii="Arial" w:eastAsia="MS Mincho" w:hAnsi="Arial" w:cs="Arial"/>
      <w:sz w:val="20"/>
      <w:szCs w:val="20"/>
      <w:lang w:eastAsia="cs-CZ"/>
    </w:rPr>
  </w:style>
  <w:style w:type="character" w:customStyle="1" w:styleId="HeaderChar">
    <w:name w:val="Header Char"/>
    <w:locked/>
    <w:rsid w:val="009663A1"/>
    <w:rPr>
      <w:rFonts w:eastAsia="MS Mincho" w:cs="Times New Roman"/>
      <w:sz w:val="24"/>
      <w:lang w:val="cs-CZ" w:eastAsia="cs-CZ"/>
    </w:rPr>
  </w:style>
  <w:style w:type="paragraph" w:styleId="Rozloendokumentu">
    <w:name w:val="Document Map"/>
    <w:basedOn w:val="Normln"/>
    <w:link w:val="RozloendokumentuChar"/>
    <w:semiHidden/>
    <w:rsid w:val="009663A1"/>
    <w:pPr>
      <w:shd w:val="clear" w:color="auto" w:fill="000080"/>
    </w:pPr>
    <w:rPr>
      <w:rFonts w:ascii="Tahoma" w:eastAsia="Calibri" w:hAnsi="Tahoma" w:cs="Tahoma"/>
      <w:sz w:val="20"/>
      <w:szCs w:val="20"/>
    </w:rPr>
  </w:style>
  <w:style w:type="character" w:customStyle="1" w:styleId="RozloendokumentuChar">
    <w:name w:val="Rozložení dokumentu Char"/>
    <w:basedOn w:val="Standardnpsmoodstavce"/>
    <w:link w:val="Rozloendokumentu"/>
    <w:semiHidden/>
    <w:rsid w:val="009663A1"/>
    <w:rPr>
      <w:rFonts w:ascii="Tahoma" w:eastAsia="Calibri" w:hAnsi="Tahoma" w:cs="Tahoma"/>
      <w:sz w:val="20"/>
      <w:szCs w:val="20"/>
      <w:shd w:val="clear" w:color="auto" w:fill="000080"/>
    </w:rPr>
  </w:style>
  <w:style w:type="paragraph" w:customStyle="1" w:styleId="Normln0">
    <w:name w:val="Normální~"/>
    <w:basedOn w:val="Normln"/>
    <w:rsid w:val="009663A1"/>
    <w:pPr>
      <w:widowControl w:val="0"/>
      <w:spacing w:after="0" w:line="240" w:lineRule="auto"/>
    </w:pPr>
    <w:rPr>
      <w:rFonts w:ascii="Times New Roman" w:eastAsia="Times New Roman" w:hAnsi="Times New Roman" w:cs="Times New Roman"/>
      <w:noProof/>
      <w:sz w:val="24"/>
      <w:szCs w:val="20"/>
      <w:lang w:eastAsia="cs-CZ"/>
    </w:rPr>
  </w:style>
  <w:style w:type="character" w:customStyle="1" w:styleId="OdstavecseseznamemChar">
    <w:name w:val="Odstavec se seznamem Char"/>
    <w:aliases w:val="Smlouva-Odst. Char"/>
    <w:link w:val="Odstavecseseznamem"/>
    <w:uiPriority w:val="34"/>
    <w:locked/>
    <w:rsid w:val="009663A1"/>
    <w:rPr>
      <w:rFonts w:ascii="Calibri" w:eastAsia="Calibri" w:hAnsi="Calibri" w:cs="Times New Roman"/>
    </w:rPr>
  </w:style>
  <w:style w:type="character" w:styleId="Zstupntext">
    <w:name w:val="Placeholder Text"/>
    <w:uiPriority w:val="99"/>
    <w:semiHidden/>
    <w:rsid w:val="009663A1"/>
    <w:rPr>
      <w:rFonts w:cs="Times New Roman"/>
      <w:color w:val="808080"/>
    </w:rPr>
  </w:style>
  <w:style w:type="paragraph" w:customStyle="1" w:styleId="Nadpistabulky">
    <w:name w:val="Nadpis tabulky"/>
    <w:basedOn w:val="Normln"/>
    <w:uiPriority w:val="99"/>
    <w:rsid w:val="009663A1"/>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Pedformtovantext">
    <w:name w:val="Předformátovaný text"/>
    <w:basedOn w:val="Normln"/>
    <w:rsid w:val="009663A1"/>
    <w:pPr>
      <w:widowControl w:val="0"/>
      <w:suppressAutoHyphens/>
      <w:spacing w:after="0" w:line="240" w:lineRule="auto"/>
    </w:pPr>
    <w:rPr>
      <w:rFonts w:ascii="Courier New" w:eastAsia="Courier New" w:hAnsi="Courier New" w:cs="Courier New"/>
      <w:kern w:val="1"/>
      <w:sz w:val="20"/>
      <w:szCs w:val="20"/>
      <w:lang w:eastAsia="cs-CZ"/>
    </w:rPr>
  </w:style>
  <w:style w:type="paragraph" w:styleId="Revize">
    <w:name w:val="Revision"/>
    <w:hidden/>
    <w:uiPriority w:val="99"/>
    <w:semiHidden/>
    <w:rsid w:val="009663A1"/>
    <w:pPr>
      <w:spacing w:after="0" w:line="240" w:lineRule="auto"/>
    </w:pPr>
    <w:rPr>
      <w:rFonts w:ascii="Calibri" w:eastAsia="Calibri" w:hAnsi="Calibri" w:cs="Times New Roman"/>
    </w:rPr>
  </w:style>
  <w:style w:type="character" w:customStyle="1" w:styleId="WW8Num8z0">
    <w:name w:val="WW8Num8z0"/>
    <w:rsid w:val="009663A1"/>
    <w:rPr>
      <w:b/>
    </w:rPr>
  </w:style>
  <w:style w:type="character" w:customStyle="1" w:styleId="WW8Num9z0">
    <w:name w:val="WW8Num9z0"/>
    <w:rsid w:val="009663A1"/>
    <w:rPr>
      <w:b w:val="0"/>
    </w:rPr>
  </w:style>
  <w:style w:type="character" w:customStyle="1" w:styleId="WW8Num11z5">
    <w:name w:val="WW8Num11z5"/>
    <w:rsid w:val="009663A1"/>
    <w:rPr>
      <w:b/>
    </w:rPr>
  </w:style>
  <w:style w:type="character" w:customStyle="1" w:styleId="WW-Absatz-Standardschriftart">
    <w:name w:val="WW-Absatz-Standardschriftart"/>
    <w:rsid w:val="009663A1"/>
  </w:style>
  <w:style w:type="character" w:customStyle="1" w:styleId="WW8Num4z5">
    <w:name w:val="WW8Num4z5"/>
    <w:rsid w:val="009663A1"/>
    <w:rPr>
      <w:rFonts w:ascii="Symbol" w:hAnsi="Symbol"/>
    </w:rPr>
  </w:style>
  <w:style w:type="character" w:styleId="Sledovanodkaz">
    <w:name w:val="FollowedHyperlink"/>
    <w:rsid w:val="009663A1"/>
    <w:rPr>
      <w:color w:val="800080"/>
      <w:u w:val="single"/>
    </w:rPr>
  </w:style>
  <w:style w:type="character" w:customStyle="1" w:styleId="TextkomenteChar1">
    <w:name w:val="Text komentáře Char1"/>
    <w:uiPriority w:val="99"/>
    <w:qFormat/>
    <w:locked/>
    <w:rsid w:val="009663A1"/>
    <w:rPr>
      <w:rFonts w:ascii="Calibri" w:hAnsi="Calibri" w:cs="Calibri"/>
      <w:color w:val="000000"/>
      <w:sz w:val="20"/>
      <w:szCs w:val="20"/>
      <w:lang w:eastAsia="en-US"/>
    </w:rPr>
  </w:style>
  <w:style w:type="paragraph" w:customStyle="1" w:styleId="l-L1">
    <w:name w:val="Čl. - L1"/>
    <w:basedOn w:val="Normln"/>
    <w:link w:val="l-L1Char"/>
    <w:qFormat/>
    <w:rsid w:val="005F53BD"/>
    <w:pPr>
      <w:keepNext/>
      <w:numPr>
        <w:numId w:val="20"/>
      </w:numPr>
      <w:suppressAutoHyphens/>
      <w:spacing w:before="480" w:after="240" w:line="288" w:lineRule="auto"/>
      <w:jc w:val="center"/>
      <w:outlineLvl w:val="0"/>
    </w:pPr>
    <w:rPr>
      <w:rFonts w:ascii="Times New Roman" w:eastAsia="Times New Roman" w:hAnsi="Times New Roman" w:cs="Times New Roman"/>
      <w:b/>
      <w:szCs w:val="24"/>
      <w:u w:val="single"/>
    </w:rPr>
  </w:style>
  <w:style w:type="character" w:customStyle="1" w:styleId="l-L1Char">
    <w:name w:val="Čl. - L1 Char"/>
    <w:link w:val="l-L1"/>
    <w:rsid w:val="005F53BD"/>
    <w:rPr>
      <w:rFonts w:ascii="Times New Roman" w:eastAsia="Times New Roman" w:hAnsi="Times New Roman" w:cs="Times New Roman"/>
      <w:b/>
      <w:szCs w:val="24"/>
      <w:u w:val="single"/>
    </w:rPr>
  </w:style>
  <w:style w:type="paragraph" w:customStyle="1" w:styleId="l-L2">
    <w:name w:val="Čl - L2"/>
    <w:basedOn w:val="Normln"/>
    <w:link w:val="l-L2Char"/>
    <w:qFormat/>
    <w:rsid w:val="005F53BD"/>
    <w:pPr>
      <w:tabs>
        <w:tab w:val="num" w:pos="737"/>
      </w:tabs>
      <w:spacing w:after="0" w:line="280" w:lineRule="exact"/>
      <w:ind w:left="737" w:hanging="737"/>
      <w:jc w:val="both"/>
    </w:pPr>
    <w:rPr>
      <w:rFonts w:ascii="Arial" w:eastAsia="Times New Roman" w:hAnsi="Arial" w:cs="Times New Roman"/>
      <w:szCs w:val="24"/>
      <w:lang w:eastAsia="cs-CZ"/>
    </w:rPr>
  </w:style>
  <w:style w:type="character" w:customStyle="1" w:styleId="l-L2Char">
    <w:name w:val="Čl - L2 Char"/>
    <w:link w:val="l-L2"/>
    <w:rsid w:val="005F53BD"/>
    <w:rPr>
      <w:rFonts w:ascii="Arial" w:eastAsia="Times New Roman" w:hAnsi="Arial"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8062F-6820-465F-AB63-71FC4B789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2298</Words>
  <Characters>13563</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15830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Ivana Fischer</dc:creator>
  <cp:lastModifiedBy>Blanka Grebeňová</cp:lastModifiedBy>
  <cp:revision>2</cp:revision>
  <cp:lastPrinted>2019-10-10T05:21:00Z</cp:lastPrinted>
  <dcterms:created xsi:type="dcterms:W3CDTF">2022-01-10T11:11:00Z</dcterms:created>
  <dcterms:modified xsi:type="dcterms:W3CDTF">2022-01-10T11:11:00Z</dcterms:modified>
</cp:coreProperties>
</file>