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0D" w:rsidRPr="00BE3331" w:rsidRDefault="00AD3E28" w:rsidP="00FE3E0D">
      <w:pPr>
        <w:jc w:val="center"/>
        <w:rPr>
          <w:rFonts w:ascii="Technika" w:hAnsi="Technika" w:cs="Times New Roman"/>
          <w:b/>
          <w:sz w:val="28"/>
        </w:rPr>
      </w:pPr>
      <w:r>
        <w:rPr>
          <w:rFonts w:ascii="Technika" w:hAnsi="Technika" w:cs="Times New Roman"/>
          <w:b/>
          <w:sz w:val="28"/>
        </w:rPr>
        <w:t>DODATEK č. 3</w:t>
      </w:r>
    </w:p>
    <w:p w:rsidR="00FE3E0D" w:rsidRPr="00BE3331" w:rsidRDefault="00FE3E0D" w:rsidP="00FE3E0D">
      <w:pPr>
        <w:jc w:val="center"/>
        <w:rPr>
          <w:rFonts w:ascii="Technika" w:hAnsi="Technika" w:cs="Times New Roman"/>
          <w:b/>
        </w:rPr>
      </w:pPr>
      <w:r w:rsidRPr="00BE3331">
        <w:rPr>
          <w:rFonts w:ascii="Technika" w:hAnsi="Technika" w:cs="Times New Roman"/>
          <w:b/>
        </w:rPr>
        <w:t>KE SMLOUVĚ O NÁJMU PROSTOR SLOUŽÍCÍCH K</w:t>
      </w:r>
      <w:r w:rsidRPr="00BE3331">
        <w:rPr>
          <w:rFonts w:ascii="Cambria" w:hAnsi="Cambria" w:cs="Cambria"/>
          <w:b/>
        </w:rPr>
        <w:t> </w:t>
      </w:r>
      <w:r w:rsidRPr="00BE3331">
        <w:rPr>
          <w:rFonts w:ascii="Technika" w:hAnsi="Technika" w:cs="Times New Roman"/>
          <w:b/>
        </w:rPr>
        <w:t>PODNIK</w:t>
      </w:r>
      <w:r w:rsidRPr="00BE3331">
        <w:rPr>
          <w:rFonts w:ascii="Technika" w:hAnsi="Technika" w:cs="Technika"/>
          <w:b/>
        </w:rPr>
        <w:t>Á</w:t>
      </w:r>
      <w:r w:rsidRPr="00BE3331">
        <w:rPr>
          <w:rFonts w:ascii="Technika" w:hAnsi="Technika" w:cs="Times New Roman"/>
          <w:b/>
        </w:rPr>
        <w:t>N</w:t>
      </w:r>
      <w:r w:rsidRPr="00BE3331">
        <w:rPr>
          <w:rFonts w:ascii="Technika" w:hAnsi="Technika" w:cs="Technika"/>
          <w:b/>
        </w:rPr>
        <w:t>Í</w:t>
      </w:r>
    </w:p>
    <w:p w:rsidR="00FE3E0D" w:rsidRPr="00BE3331" w:rsidRDefault="00FE3E0D" w:rsidP="00FE3E0D">
      <w:pPr>
        <w:jc w:val="center"/>
        <w:rPr>
          <w:rFonts w:ascii="Technika" w:hAnsi="Technika" w:cs="Times New Roman"/>
          <w:b/>
        </w:rPr>
      </w:pPr>
      <w:r>
        <w:rPr>
          <w:rFonts w:ascii="Technika" w:hAnsi="Technika" w:cs="Times New Roman"/>
          <w:b/>
        </w:rPr>
        <w:t xml:space="preserve">UZAVŘENÉ DNE </w:t>
      </w:r>
      <w:proofErr w:type="gramStart"/>
      <w:r>
        <w:rPr>
          <w:rFonts w:ascii="Technika" w:hAnsi="Technika" w:cs="Times New Roman"/>
          <w:b/>
        </w:rPr>
        <w:t>19</w:t>
      </w:r>
      <w:r w:rsidRPr="00BE3331">
        <w:rPr>
          <w:rFonts w:ascii="Technika" w:hAnsi="Technika" w:cs="Times New Roman"/>
          <w:b/>
        </w:rPr>
        <w:t>.</w:t>
      </w:r>
      <w:r>
        <w:rPr>
          <w:rFonts w:ascii="Technika" w:hAnsi="Technika" w:cs="Times New Roman"/>
          <w:b/>
        </w:rPr>
        <w:t>12.</w:t>
      </w:r>
      <w:r w:rsidRPr="00BE3331">
        <w:rPr>
          <w:rFonts w:ascii="Technika" w:hAnsi="Technika" w:cs="Times New Roman"/>
          <w:b/>
        </w:rPr>
        <w:t xml:space="preserve"> 201</w:t>
      </w:r>
      <w:r>
        <w:rPr>
          <w:rFonts w:ascii="Technika" w:hAnsi="Technika" w:cs="Times New Roman"/>
          <w:b/>
        </w:rPr>
        <w:t>6</w:t>
      </w:r>
      <w:proofErr w:type="gramEnd"/>
      <w:r w:rsidRPr="00BE3331">
        <w:rPr>
          <w:rFonts w:ascii="Technika" w:hAnsi="Technika" w:cs="Times New Roman"/>
          <w:b/>
        </w:rPr>
        <w:t xml:space="preserve"> a DODATKEM Č. 1 UZAVŘENÉM  DNE 20. 12. 2017</w:t>
      </w:r>
      <w:r w:rsidR="00AD3E28">
        <w:rPr>
          <w:rFonts w:ascii="Technika" w:hAnsi="Technika" w:cs="Times New Roman"/>
          <w:b/>
        </w:rPr>
        <w:t xml:space="preserve"> a DODATKEM Č. 2 UZAVŘENÉM DNE 12.12.2019</w:t>
      </w:r>
    </w:p>
    <w:p w:rsidR="00064712" w:rsidRPr="00064712" w:rsidRDefault="00064712" w:rsidP="00064712">
      <w:pPr>
        <w:spacing w:after="0" w:line="240" w:lineRule="auto"/>
        <w:rPr>
          <w:rFonts w:ascii="Times New Roman" w:hAnsi="Times New Roman" w:cs="Times New Roman"/>
        </w:rPr>
      </w:pPr>
    </w:p>
    <w:p w:rsidR="00064712" w:rsidRPr="00FE3E0D" w:rsidRDefault="00064712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Smluvní strany:</w:t>
      </w:r>
    </w:p>
    <w:p w:rsidR="00064712" w:rsidRPr="00FE3E0D" w:rsidRDefault="00064712" w:rsidP="00064712">
      <w:pPr>
        <w:spacing w:after="0" w:line="240" w:lineRule="auto"/>
        <w:rPr>
          <w:rFonts w:ascii="Technika" w:hAnsi="Technika" w:cs="Times New Roman"/>
        </w:rPr>
      </w:pPr>
    </w:p>
    <w:p w:rsidR="00064712" w:rsidRPr="00FE3E0D" w:rsidRDefault="00064712" w:rsidP="00064712">
      <w:pPr>
        <w:spacing w:after="0" w:line="240" w:lineRule="auto"/>
        <w:rPr>
          <w:rFonts w:ascii="Technika" w:hAnsi="Technika" w:cs="Times New Roman"/>
          <w:b/>
        </w:rPr>
      </w:pPr>
      <w:r w:rsidRPr="00FE3E0D">
        <w:rPr>
          <w:rFonts w:ascii="Technika" w:hAnsi="Technika" w:cs="Times New Roman"/>
          <w:b/>
        </w:rPr>
        <w:t>České vysoké učení technické v</w:t>
      </w:r>
      <w:r w:rsidRPr="00FE3E0D">
        <w:rPr>
          <w:rFonts w:ascii="Times New Roman" w:hAnsi="Times New Roman" w:cs="Times New Roman"/>
          <w:b/>
        </w:rPr>
        <w:t> </w:t>
      </w:r>
      <w:r w:rsidRPr="00FE3E0D">
        <w:rPr>
          <w:rFonts w:ascii="Technika" w:hAnsi="Technika" w:cs="Times New Roman"/>
          <w:b/>
        </w:rPr>
        <w:t>Praze, Fakulta dopravn</w:t>
      </w:r>
      <w:r w:rsidRPr="00FE3E0D">
        <w:rPr>
          <w:rFonts w:ascii="Technika" w:hAnsi="Technika" w:cs="Technika"/>
          <w:b/>
        </w:rPr>
        <w:t>í</w:t>
      </w:r>
    </w:p>
    <w:p w:rsidR="00064712" w:rsidRPr="00FE3E0D" w:rsidRDefault="00064712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z</w:t>
      </w:r>
      <w:r w:rsidR="00104FF9" w:rsidRPr="00FE3E0D">
        <w:rPr>
          <w:rFonts w:ascii="Technika" w:hAnsi="Technika" w:cs="Times New Roman"/>
        </w:rPr>
        <w:t>astoupená:</w:t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  <w:t>doc. Ing. Pavlem</w:t>
      </w:r>
      <w:r w:rsidRPr="00FE3E0D">
        <w:rPr>
          <w:rFonts w:ascii="Technika" w:hAnsi="Technika" w:cs="Times New Roman"/>
        </w:rPr>
        <w:t xml:space="preserve"> Hrubeš</w:t>
      </w:r>
      <w:r w:rsidR="00104FF9" w:rsidRPr="00FE3E0D">
        <w:rPr>
          <w:rFonts w:ascii="Technika" w:hAnsi="Technika" w:cs="Times New Roman"/>
        </w:rPr>
        <w:t>em</w:t>
      </w:r>
      <w:r w:rsidRPr="00FE3E0D">
        <w:rPr>
          <w:rFonts w:ascii="Technika" w:hAnsi="Technika" w:cs="Times New Roman"/>
        </w:rPr>
        <w:t>, Ph.D.</w:t>
      </w:r>
      <w:r w:rsidR="00104FF9" w:rsidRPr="00FE3E0D">
        <w:rPr>
          <w:rFonts w:ascii="Technika" w:hAnsi="Technika" w:cs="Times New Roman"/>
        </w:rPr>
        <w:t>, děkanem</w:t>
      </w:r>
    </w:p>
    <w:p w:rsidR="00064712" w:rsidRPr="00FE3E0D" w:rsidRDefault="00064712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 xml:space="preserve">se sídlem: </w:t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</w:r>
      <w:r w:rsidRPr="00FE3E0D">
        <w:rPr>
          <w:rFonts w:ascii="Technika" w:hAnsi="Technika" w:cs="Times New Roman"/>
        </w:rPr>
        <w:t>Jugoslávských partyzánů 1580/3, 160 00 Praha 6</w:t>
      </w:r>
    </w:p>
    <w:p w:rsidR="00064712" w:rsidRPr="00FE3E0D" w:rsidRDefault="00064712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 xml:space="preserve">adresa pro </w:t>
      </w:r>
      <w:proofErr w:type="gramStart"/>
      <w:r w:rsidRPr="00FE3E0D">
        <w:rPr>
          <w:rFonts w:ascii="Technika" w:hAnsi="Technika" w:cs="Times New Roman"/>
        </w:rPr>
        <w:t xml:space="preserve">doručování : </w:t>
      </w:r>
      <w:r w:rsidR="00104FF9" w:rsidRPr="00FE3E0D">
        <w:rPr>
          <w:rFonts w:ascii="Technika" w:hAnsi="Technika" w:cs="Times New Roman"/>
        </w:rPr>
        <w:tab/>
      </w:r>
      <w:r w:rsidRPr="00FE3E0D">
        <w:rPr>
          <w:rFonts w:ascii="Technika" w:hAnsi="Technika" w:cs="Times New Roman"/>
        </w:rPr>
        <w:t>Konviktská</w:t>
      </w:r>
      <w:proofErr w:type="gramEnd"/>
      <w:r w:rsidRPr="00FE3E0D">
        <w:rPr>
          <w:rFonts w:ascii="Technika" w:hAnsi="Technika" w:cs="Times New Roman"/>
        </w:rPr>
        <w:t xml:space="preserve"> 20, 110 00 Praha 1</w:t>
      </w:r>
    </w:p>
    <w:p w:rsidR="00064712" w:rsidRPr="00FE3E0D" w:rsidRDefault="00064712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 xml:space="preserve">IČ: </w:t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</w:r>
      <w:r w:rsidRPr="00FE3E0D">
        <w:rPr>
          <w:rFonts w:ascii="Technika" w:hAnsi="Technika" w:cs="Times New Roman"/>
        </w:rPr>
        <w:t>68407700</w:t>
      </w:r>
    </w:p>
    <w:p w:rsidR="00064712" w:rsidRPr="00FE3E0D" w:rsidRDefault="00064712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 xml:space="preserve">DIČ: </w:t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</w:r>
      <w:r w:rsidRPr="00FE3E0D">
        <w:rPr>
          <w:rFonts w:ascii="Technika" w:hAnsi="Technika" w:cs="Times New Roman"/>
        </w:rPr>
        <w:t>CZ68407700</w:t>
      </w:r>
    </w:p>
    <w:p w:rsidR="00064712" w:rsidRPr="00FE3E0D" w:rsidRDefault="00064712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 xml:space="preserve">bank. </w:t>
      </w:r>
      <w:proofErr w:type="gramStart"/>
      <w:r w:rsidRPr="00FE3E0D">
        <w:rPr>
          <w:rFonts w:ascii="Technika" w:hAnsi="Technika" w:cs="Times New Roman"/>
        </w:rPr>
        <w:t>spojení</w:t>
      </w:r>
      <w:proofErr w:type="gramEnd"/>
      <w:r w:rsidRPr="00FE3E0D">
        <w:rPr>
          <w:rFonts w:ascii="Technika" w:hAnsi="Technika" w:cs="Times New Roman"/>
        </w:rPr>
        <w:t>:</w:t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</w:r>
      <w:r w:rsidRPr="00CD7242">
        <w:rPr>
          <w:rFonts w:ascii="Technika" w:hAnsi="Technika" w:cs="Times New Roman"/>
          <w:highlight w:val="black"/>
        </w:rPr>
        <w:t>Komerční banka, a.s.</w:t>
      </w:r>
    </w:p>
    <w:p w:rsidR="00064712" w:rsidRPr="00FE3E0D" w:rsidRDefault="00064712" w:rsidP="00104FF9">
      <w:pPr>
        <w:tabs>
          <w:tab w:val="center" w:pos="2268"/>
        </w:tabs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č. účtu:</w:t>
      </w:r>
      <w:r w:rsidR="00104FF9" w:rsidRPr="00FE3E0D">
        <w:rPr>
          <w:rFonts w:ascii="Technika" w:hAnsi="Technika" w:cs="Times New Roman"/>
        </w:rPr>
        <w:tab/>
      </w:r>
      <w:r w:rsidR="00104FF9" w:rsidRPr="00FE3E0D">
        <w:rPr>
          <w:rFonts w:ascii="Technika" w:hAnsi="Technika" w:cs="Times New Roman"/>
        </w:rPr>
        <w:tab/>
      </w:r>
      <w:r w:rsidR="00104FF9" w:rsidRPr="00CD7242">
        <w:rPr>
          <w:rFonts w:ascii="Technika" w:hAnsi="Technika" w:cs="Times New Roman"/>
          <w:highlight w:val="black"/>
        </w:rPr>
        <w:t>1</w:t>
      </w:r>
      <w:r w:rsidRPr="00CD7242">
        <w:rPr>
          <w:rFonts w:ascii="Technika" w:hAnsi="Technika" w:cs="Times New Roman"/>
          <w:highlight w:val="black"/>
        </w:rPr>
        <w:t>9-3322370227/0100</w:t>
      </w:r>
    </w:p>
    <w:p w:rsidR="00326F16" w:rsidRPr="00FE3E0D" w:rsidRDefault="00326F16" w:rsidP="00064712">
      <w:pPr>
        <w:spacing w:after="0" w:line="240" w:lineRule="auto"/>
        <w:rPr>
          <w:rFonts w:ascii="Technika" w:hAnsi="Technika" w:cs="Times New Roman"/>
          <w:i/>
        </w:rPr>
      </w:pPr>
      <w:r w:rsidRPr="00FE3E0D">
        <w:rPr>
          <w:rFonts w:ascii="Technika" w:hAnsi="Technika" w:cs="Times New Roman"/>
          <w:i/>
        </w:rPr>
        <w:t>(dále též pronajímatel)</w:t>
      </w:r>
    </w:p>
    <w:p w:rsidR="00326F16" w:rsidRPr="00FE3E0D" w:rsidRDefault="00326F16" w:rsidP="00064712">
      <w:pPr>
        <w:spacing w:after="0" w:line="240" w:lineRule="auto"/>
        <w:rPr>
          <w:rFonts w:ascii="Technika" w:hAnsi="Technika" w:cs="Times New Roman"/>
          <w:i/>
        </w:rPr>
      </w:pPr>
    </w:p>
    <w:p w:rsidR="00326F16" w:rsidRPr="00FE3E0D" w:rsidRDefault="00326F16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a</w:t>
      </w:r>
    </w:p>
    <w:p w:rsidR="00326F16" w:rsidRPr="00FE3E0D" w:rsidRDefault="00326F16" w:rsidP="00064712">
      <w:pPr>
        <w:spacing w:after="0" w:line="240" w:lineRule="auto"/>
        <w:rPr>
          <w:rFonts w:ascii="Technika" w:hAnsi="Technika" w:cs="Times New Roman"/>
          <w:i/>
        </w:rPr>
      </w:pPr>
    </w:p>
    <w:p w:rsidR="00326F16" w:rsidRPr="00FE3E0D" w:rsidRDefault="00EC538E" w:rsidP="00064712">
      <w:pPr>
        <w:spacing w:after="0" w:line="240" w:lineRule="auto"/>
        <w:rPr>
          <w:rFonts w:ascii="Technika" w:hAnsi="Technika" w:cs="Times New Roman"/>
          <w:b/>
        </w:rPr>
      </w:pPr>
      <w:r w:rsidRPr="00FE3E0D">
        <w:rPr>
          <w:rFonts w:ascii="Technika" w:hAnsi="Technika" w:cs="Times New Roman"/>
          <w:b/>
        </w:rPr>
        <w:t>ARTEMIS, spol. s.r.o.</w:t>
      </w:r>
    </w:p>
    <w:p w:rsidR="00326F16" w:rsidRPr="00FE3E0D" w:rsidRDefault="00B911F0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Z</w:t>
      </w:r>
      <w:r w:rsidR="00B837F7" w:rsidRPr="00FE3E0D">
        <w:rPr>
          <w:rFonts w:ascii="Technika" w:hAnsi="Technika" w:cs="Times New Roman"/>
        </w:rPr>
        <w:t>astoupená</w:t>
      </w:r>
      <w:r w:rsidRPr="00FE3E0D">
        <w:rPr>
          <w:rFonts w:ascii="Technika" w:hAnsi="Technika" w:cs="Times New Roman"/>
        </w:rPr>
        <w:t>:</w:t>
      </w:r>
      <w:r w:rsidRPr="00FE3E0D">
        <w:rPr>
          <w:rFonts w:ascii="Technika" w:hAnsi="Technika" w:cs="Times New Roman"/>
        </w:rPr>
        <w:tab/>
      </w:r>
      <w:r w:rsidRPr="00FE3E0D">
        <w:rPr>
          <w:rFonts w:ascii="Technika" w:hAnsi="Technika" w:cs="Times New Roman"/>
        </w:rPr>
        <w:tab/>
      </w:r>
      <w:r w:rsidRPr="00FE3E0D">
        <w:rPr>
          <w:rFonts w:ascii="Technika" w:hAnsi="Technika" w:cs="Times New Roman"/>
        </w:rPr>
        <w:tab/>
        <w:t>Ing. J</w:t>
      </w:r>
      <w:r w:rsidR="00EC538E" w:rsidRPr="00FE3E0D">
        <w:rPr>
          <w:rFonts w:ascii="Technika" w:hAnsi="Technika" w:cs="Times New Roman"/>
        </w:rPr>
        <w:t>aroslavou</w:t>
      </w:r>
      <w:r w:rsidR="00795919" w:rsidRPr="00FE3E0D">
        <w:rPr>
          <w:rFonts w:ascii="Technika" w:hAnsi="Technika" w:cs="Times New Roman"/>
        </w:rPr>
        <w:t xml:space="preserve"> </w:t>
      </w:r>
      <w:proofErr w:type="spellStart"/>
      <w:r w:rsidR="00EC538E" w:rsidRPr="00FE3E0D">
        <w:rPr>
          <w:rFonts w:ascii="Technika" w:hAnsi="Technika" w:cs="Times New Roman"/>
        </w:rPr>
        <w:t>Lešnerovou</w:t>
      </w:r>
      <w:proofErr w:type="spellEnd"/>
      <w:r w:rsidR="00EC538E" w:rsidRPr="00FE3E0D">
        <w:rPr>
          <w:rFonts w:ascii="Technika" w:hAnsi="Technika" w:cs="Times New Roman"/>
        </w:rPr>
        <w:t>, jednatelkou</w:t>
      </w:r>
    </w:p>
    <w:p w:rsidR="00326F16" w:rsidRPr="00FE3E0D" w:rsidRDefault="00326F16" w:rsidP="00064712">
      <w:pPr>
        <w:spacing w:after="0" w:line="240" w:lineRule="auto"/>
        <w:rPr>
          <w:rFonts w:ascii="Technika" w:hAnsi="Technika" w:cs="Times New Roman"/>
          <w:i/>
        </w:rPr>
      </w:pPr>
      <w:r w:rsidRPr="00FE3E0D">
        <w:rPr>
          <w:rFonts w:ascii="Technika" w:hAnsi="Technika" w:cs="Times New Roman"/>
        </w:rPr>
        <w:t>se sídlem</w:t>
      </w:r>
      <w:r w:rsidR="00B911F0" w:rsidRPr="00FE3E0D">
        <w:rPr>
          <w:rFonts w:ascii="Technika" w:hAnsi="Technika" w:cs="Times New Roman"/>
        </w:rPr>
        <w:t>:</w:t>
      </w:r>
      <w:r w:rsidR="00B911F0" w:rsidRPr="00FE3E0D">
        <w:rPr>
          <w:rFonts w:ascii="Technika" w:hAnsi="Technika" w:cs="Times New Roman"/>
        </w:rPr>
        <w:tab/>
      </w:r>
      <w:r w:rsidR="00B911F0" w:rsidRPr="00FE3E0D">
        <w:rPr>
          <w:rFonts w:ascii="Technika" w:hAnsi="Technika" w:cs="Times New Roman"/>
        </w:rPr>
        <w:tab/>
      </w:r>
      <w:r w:rsidR="00B911F0" w:rsidRPr="00FE3E0D">
        <w:rPr>
          <w:rFonts w:ascii="Technika" w:hAnsi="Technika" w:cs="Times New Roman"/>
        </w:rPr>
        <w:tab/>
      </w:r>
      <w:r w:rsidR="00EC538E" w:rsidRPr="00FE3E0D">
        <w:rPr>
          <w:rFonts w:ascii="Technika" w:hAnsi="Technika" w:cs="Times New Roman"/>
        </w:rPr>
        <w:t>Horská 2040/3, 120 00 Praha 2</w:t>
      </w:r>
    </w:p>
    <w:p w:rsidR="00326F16" w:rsidRPr="00FE3E0D" w:rsidRDefault="00326F16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IČ:</w:t>
      </w:r>
      <w:r w:rsidR="00B911F0" w:rsidRPr="00FE3E0D">
        <w:rPr>
          <w:rFonts w:ascii="Technika" w:hAnsi="Technika" w:cs="Times New Roman"/>
        </w:rPr>
        <w:tab/>
      </w:r>
      <w:r w:rsidR="00B911F0" w:rsidRPr="00FE3E0D">
        <w:rPr>
          <w:rFonts w:ascii="Technika" w:hAnsi="Technika" w:cs="Times New Roman"/>
        </w:rPr>
        <w:tab/>
      </w:r>
      <w:r w:rsidR="00B911F0" w:rsidRPr="00FE3E0D">
        <w:rPr>
          <w:rFonts w:ascii="Technika" w:hAnsi="Technika" w:cs="Times New Roman"/>
        </w:rPr>
        <w:tab/>
      </w:r>
      <w:r w:rsidR="00B911F0" w:rsidRPr="00FE3E0D">
        <w:rPr>
          <w:rFonts w:ascii="Technika" w:hAnsi="Technika" w:cs="Times New Roman"/>
        </w:rPr>
        <w:tab/>
        <w:t>4</w:t>
      </w:r>
      <w:r w:rsidR="00EC538E" w:rsidRPr="00FE3E0D">
        <w:rPr>
          <w:rFonts w:ascii="Technika" w:hAnsi="Technika" w:cs="Times New Roman"/>
        </w:rPr>
        <w:t>1188217</w:t>
      </w:r>
    </w:p>
    <w:p w:rsidR="00326F16" w:rsidRPr="00FE3E0D" w:rsidRDefault="00326F16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Zapsaná ve veřejném rejstříku, vedeném u Městského soudu v</w:t>
      </w:r>
      <w:r w:rsidRPr="00FE3E0D">
        <w:rPr>
          <w:rFonts w:ascii="Times New Roman" w:hAnsi="Times New Roman" w:cs="Times New Roman"/>
        </w:rPr>
        <w:t> </w:t>
      </w:r>
      <w:r w:rsidRPr="00FE3E0D">
        <w:rPr>
          <w:rFonts w:ascii="Technika" w:hAnsi="Technika" w:cs="Times New Roman"/>
        </w:rPr>
        <w:t>Praze, pod spis</w:t>
      </w:r>
      <w:r w:rsidR="00B837F7" w:rsidRPr="00FE3E0D">
        <w:rPr>
          <w:rFonts w:ascii="Technika" w:hAnsi="Technika" w:cs="Times New Roman"/>
        </w:rPr>
        <w:t xml:space="preserve">. </w:t>
      </w:r>
      <w:proofErr w:type="gramStart"/>
      <w:r w:rsidRPr="00FE3E0D">
        <w:rPr>
          <w:rFonts w:ascii="Technika" w:hAnsi="Technika" w:cs="Times New Roman"/>
        </w:rPr>
        <w:t>značkou</w:t>
      </w:r>
      <w:proofErr w:type="gramEnd"/>
      <w:r w:rsidRPr="00FE3E0D">
        <w:rPr>
          <w:rFonts w:ascii="Technika" w:hAnsi="Technika" w:cs="Times New Roman"/>
        </w:rPr>
        <w:t xml:space="preserve"> </w:t>
      </w:r>
      <w:r w:rsidR="00EC538E" w:rsidRPr="00FE3E0D">
        <w:rPr>
          <w:rFonts w:ascii="Technika" w:hAnsi="Technika" w:cs="Times New Roman"/>
        </w:rPr>
        <w:t xml:space="preserve"> </w:t>
      </w:r>
      <w:r w:rsidR="00FE3E0D">
        <w:rPr>
          <w:rFonts w:ascii="Technika" w:hAnsi="Technika" w:cs="Times New Roman"/>
        </w:rPr>
        <w:t xml:space="preserve"> </w:t>
      </w:r>
      <w:r w:rsidR="00EC538E" w:rsidRPr="00FE3E0D">
        <w:rPr>
          <w:rFonts w:ascii="Technika" w:hAnsi="Technika" w:cs="Times New Roman"/>
        </w:rPr>
        <w:t>C 2995</w:t>
      </w:r>
    </w:p>
    <w:p w:rsidR="00326F16" w:rsidRPr="00FE3E0D" w:rsidRDefault="00326F16" w:rsidP="00064712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 xml:space="preserve">Č. účtu: </w:t>
      </w:r>
      <w:r w:rsidR="00B911F0" w:rsidRPr="00FE3E0D">
        <w:rPr>
          <w:rFonts w:ascii="Technika" w:hAnsi="Technika" w:cs="Times New Roman"/>
        </w:rPr>
        <w:tab/>
      </w:r>
      <w:r w:rsidR="00B911F0" w:rsidRPr="00FE3E0D">
        <w:rPr>
          <w:rFonts w:ascii="Technika" w:hAnsi="Technika" w:cs="Times New Roman"/>
        </w:rPr>
        <w:tab/>
      </w:r>
      <w:r w:rsidR="00B911F0" w:rsidRPr="00FE3E0D">
        <w:rPr>
          <w:rFonts w:ascii="Technika" w:hAnsi="Technika" w:cs="Times New Roman"/>
        </w:rPr>
        <w:tab/>
      </w:r>
      <w:bookmarkStart w:id="0" w:name="_GoBack"/>
      <w:bookmarkEnd w:id="0"/>
      <w:r w:rsidR="00EC538E" w:rsidRPr="00CD7242">
        <w:rPr>
          <w:rFonts w:ascii="Technika" w:hAnsi="Technika" w:cs="Times New Roman"/>
          <w:highlight w:val="black"/>
        </w:rPr>
        <w:t>ČSOB Praha 1, 478</w:t>
      </w:r>
      <w:r w:rsidR="00795919" w:rsidRPr="00CD7242">
        <w:rPr>
          <w:rFonts w:ascii="Technika" w:hAnsi="Technika" w:cs="Times New Roman"/>
          <w:highlight w:val="black"/>
        </w:rPr>
        <w:t>551573/0300</w:t>
      </w:r>
    </w:p>
    <w:p w:rsidR="00326F16" w:rsidRPr="00FE3E0D" w:rsidRDefault="00326F16" w:rsidP="00064712">
      <w:pPr>
        <w:spacing w:after="0" w:line="240" w:lineRule="auto"/>
        <w:rPr>
          <w:rFonts w:ascii="Technika" w:hAnsi="Technika" w:cs="Times New Roman"/>
          <w:i/>
        </w:rPr>
      </w:pPr>
      <w:r w:rsidRPr="00FE3E0D">
        <w:rPr>
          <w:rFonts w:ascii="Technika" w:hAnsi="Technika" w:cs="Times New Roman"/>
          <w:i/>
        </w:rPr>
        <w:t>(dále též nájemce)</w:t>
      </w:r>
    </w:p>
    <w:p w:rsidR="00326F16" w:rsidRDefault="00326F16" w:rsidP="00064712">
      <w:pPr>
        <w:spacing w:after="0" w:line="240" w:lineRule="auto"/>
        <w:rPr>
          <w:rFonts w:ascii="Times New Roman" w:hAnsi="Times New Roman" w:cs="Times New Roman"/>
          <w:i/>
        </w:rPr>
      </w:pPr>
    </w:p>
    <w:p w:rsidR="00326F16" w:rsidRPr="00FE3E0D" w:rsidRDefault="00326F16" w:rsidP="00064712">
      <w:pPr>
        <w:spacing w:after="0" w:line="240" w:lineRule="auto"/>
        <w:rPr>
          <w:rFonts w:ascii="Technika" w:hAnsi="Technika" w:cs="Times New Roman"/>
          <w:i/>
        </w:rPr>
      </w:pPr>
      <w:r w:rsidRPr="00FE3E0D">
        <w:rPr>
          <w:rFonts w:ascii="Technika" w:hAnsi="Technika" w:cs="Times New Roman"/>
          <w:i/>
        </w:rPr>
        <w:t xml:space="preserve">uzavřeli níže uvedeného dne, </w:t>
      </w:r>
      <w:r w:rsidR="00EF039E">
        <w:rPr>
          <w:rFonts w:ascii="Technika" w:hAnsi="Technika" w:cs="Times New Roman"/>
          <w:i/>
        </w:rPr>
        <w:t>měsíce a roku tento Dodatek č. 3</w:t>
      </w:r>
      <w:r w:rsidRPr="00FE3E0D">
        <w:rPr>
          <w:rFonts w:ascii="Technika" w:hAnsi="Technika" w:cs="Times New Roman"/>
          <w:i/>
        </w:rPr>
        <w:t xml:space="preserve"> ke smlouvě o nájmu prostor sloužících k</w:t>
      </w:r>
      <w:r w:rsidRPr="00FE3E0D">
        <w:rPr>
          <w:rFonts w:ascii="Times New Roman" w:hAnsi="Times New Roman" w:cs="Times New Roman"/>
          <w:i/>
        </w:rPr>
        <w:t> </w:t>
      </w:r>
      <w:r w:rsidRPr="00FE3E0D">
        <w:rPr>
          <w:rFonts w:ascii="Technika" w:hAnsi="Technika" w:cs="Times New Roman"/>
          <w:i/>
        </w:rPr>
        <w:t>po</w:t>
      </w:r>
      <w:r w:rsidR="00B911F0" w:rsidRPr="00FE3E0D">
        <w:rPr>
          <w:rFonts w:ascii="Technika" w:hAnsi="Technika" w:cs="Times New Roman"/>
          <w:i/>
        </w:rPr>
        <w:t xml:space="preserve">dnikání dle </w:t>
      </w:r>
      <w:proofErr w:type="spellStart"/>
      <w:r w:rsidR="00B911F0" w:rsidRPr="00FE3E0D">
        <w:rPr>
          <w:rFonts w:ascii="Technika" w:hAnsi="Technika" w:cs="Times New Roman"/>
          <w:i/>
        </w:rPr>
        <w:t>ust</w:t>
      </w:r>
      <w:proofErr w:type="spellEnd"/>
      <w:r w:rsidR="00B911F0" w:rsidRPr="00FE3E0D">
        <w:rPr>
          <w:rFonts w:ascii="Technika" w:hAnsi="Technika" w:cs="Times New Roman"/>
          <w:i/>
        </w:rPr>
        <w:t>. §2302 a násl. o</w:t>
      </w:r>
      <w:r w:rsidRPr="00FE3E0D">
        <w:rPr>
          <w:rFonts w:ascii="Technika" w:hAnsi="Technika" w:cs="Times New Roman"/>
          <w:i/>
        </w:rPr>
        <w:t xml:space="preserve">bčanského </w:t>
      </w:r>
      <w:proofErr w:type="gramStart"/>
      <w:r w:rsidRPr="00FE3E0D">
        <w:rPr>
          <w:rFonts w:ascii="Technika" w:hAnsi="Technika" w:cs="Times New Roman"/>
          <w:i/>
        </w:rPr>
        <w:t>zákoníku ( dále</w:t>
      </w:r>
      <w:proofErr w:type="gramEnd"/>
      <w:r w:rsidRPr="00FE3E0D">
        <w:rPr>
          <w:rFonts w:ascii="Technika" w:hAnsi="Technika" w:cs="Times New Roman"/>
          <w:i/>
        </w:rPr>
        <w:t xml:space="preserve"> jen „Smlouva“)</w:t>
      </w:r>
    </w:p>
    <w:p w:rsidR="00326F16" w:rsidRDefault="00326F16" w:rsidP="00064712">
      <w:pPr>
        <w:spacing w:after="0" w:line="240" w:lineRule="auto"/>
        <w:rPr>
          <w:rFonts w:ascii="Times New Roman" w:hAnsi="Times New Roman" w:cs="Times New Roman"/>
          <w:i/>
        </w:rPr>
      </w:pPr>
    </w:p>
    <w:p w:rsidR="00326F16" w:rsidRDefault="00326F16" w:rsidP="00064712">
      <w:pPr>
        <w:spacing w:after="0" w:line="240" w:lineRule="auto"/>
        <w:rPr>
          <w:rFonts w:ascii="Times New Roman" w:hAnsi="Times New Roman" w:cs="Times New Roman"/>
          <w:i/>
        </w:rPr>
      </w:pPr>
    </w:p>
    <w:p w:rsidR="00326F16" w:rsidRPr="00FE3E0D" w:rsidRDefault="00326F16" w:rsidP="00326F16">
      <w:pPr>
        <w:spacing w:after="0" w:line="240" w:lineRule="auto"/>
        <w:jc w:val="center"/>
        <w:rPr>
          <w:rFonts w:ascii="Technika" w:hAnsi="Technika" w:cs="Times New Roman"/>
          <w:b/>
          <w:sz w:val="24"/>
        </w:rPr>
      </w:pPr>
      <w:r w:rsidRPr="00FE3E0D">
        <w:rPr>
          <w:rFonts w:ascii="Technika" w:hAnsi="Technika" w:cs="Times New Roman"/>
          <w:b/>
          <w:sz w:val="24"/>
        </w:rPr>
        <w:t>I.</w:t>
      </w:r>
    </w:p>
    <w:p w:rsidR="00326F16" w:rsidRPr="00FE3E0D" w:rsidRDefault="00326F16" w:rsidP="00326F16">
      <w:pPr>
        <w:spacing w:after="0" w:line="240" w:lineRule="auto"/>
        <w:jc w:val="center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Obě smluvní strany se dohodly na doplnění a změně následujících článků výše specifikované Smlouvy:</w:t>
      </w:r>
    </w:p>
    <w:p w:rsidR="00326F16" w:rsidRDefault="00FE3E0D" w:rsidP="00FE3E0D">
      <w:pPr>
        <w:tabs>
          <w:tab w:val="left" w:pos="83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911F0" w:rsidRPr="00FE3E0D" w:rsidRDefault="00B911F0" w:rsidP="004F64C0">
      <w:pPr>
        <w:spacing w:after="0" w:line="240" w:lineRule="auto"/>
        <w:ind w:firstLine="708"/>
        <w:rPr>
          <w:rFonts w:ascii="Technika" w:hAnsi="Technika" w:cs="Times New Roman"/>
          <w:b/>
        </w:rPr>
      </w:pPr>
    </w:p>
    <w:p w:rsidR="004F64C0" w:rsidRPr="00FE3E0D" w:rsidRDefault="0098566E" w:rsidP="00FE3E0D">
      <w:pPr>
        <w:spacing w:after="0" w:line="240" w:lineRule="auto"/>
        <w:rPr>
          <w:rFonts w:ascii="Technika" w:hAnsi="Technika" w:cs="Times New Roman"/>
          <w:b/>
        </w:rPr>
      </w:pPr>
      <w:r>
        <w:rPr>
          <w:rFonts w:ascii="Technika" w:hAnsi="Technika" w:cs="Times New Roman"/>
          <w:b/>
        </w:rPr>
        <w:t>a</w:t>
      </w:r>
      <w:r w:rsidR="004F64C0" w:rsidRPr="00FE3E0D">
        <w:rPr>
          <w:rFonts w:ascii="Technika" w:hAnsi="Technika" w:cs="Times New Roman"/>
          <w:b/>
        </w:rPr>
        <w:t>) Článek III Smlouvy se mění takto:</w:t>
      </w:r>
    </w:p>
    <w:p w:rsidR="00B837F7" w:rsidRPr="00FE3E0D" w:rsidRDefault="00B837F7" w:rsidP="004F64C0">
      <w:pPr>
        <w:spacing w:after="0" w:line="240" w:lineRule="auto"/>
        <w:ind w:firstLine="708"/>
        <w:rPr>
          <w:rFonts w:ascii="Technika" w:hAnsi="Technika" w:cs="Times New Roman"/>
          <w:b/>
        </w:rPr>
      </w:pPr>
    </w:p>
    <w:p w:rsidR="004F64C0" w:rsidRPr="00FE3E0D" w:rsidRDefault="004F64C0" w:rsidP="004F64C0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Pronajímatel přenechává</w:t>
      </w:r>
      <w:r w:rsidR="00A90803" w:rsidRPr="00FE3E0D">
        <w:rPr>
          <w:rFonts w:ascii="Technika" w:hAnsi="Technika" w:cs="Times New Roman"/>
        </w:rPr>
        <w:t xml:space="preserve"> předmět</w:t>
      </w:r>
      <w:r w:rsidR="00B837F7" w:rsidRPr="00FE3E0D">
        <w:rPr>
          <w:rFonts w:ascii="Technika" w:hAnsi="Technika" w:cs="Times New Roman"/>
        </w:rPr>
        <w:t xml:space="preserve"> </w:t>
      </w:r>
      <w:r w:rsidR="00A90803" w:rsidRPr="00FE3E0D">
        <w:rPr>
          <w:rFonts w:ascii="Technika" w:hAnsi="Technika" w:cs="Times New Roman"/>
        </w:rPr>
        <w:t>nájmu na dobu určitou, počínaje dnem 1.</w:t>
      </w:r>
      <w:r w:rsidR="00AD3E28">
        <w:rPr>
          <w:rFonts w:ascii="Technika" w:hAnsi="Technika" w:cs="Times New Roman"/>
        </w:rPr>
        <w:t xml:space="preserve"> ledna 2022</w:t>
      </w:r>
      <w:r w:rsidR="00795919" w:rsidRPr="00FE3E0D">
        <w:rPr>
          <w:rFonts w:ascii="Technika" w:hAnsi="Technika" w:cs="Times New Roman"/>
        </w:rPr>
        <w:t xml:space="preserve"> do 31. prosince </w:t>
      </w:r>
      <w:r w:rsidR="00D72FE4" w:rsidRPr="00D72FE4">
        <w:rPr>
          <w:rFonts w:ascii="Technika" w:hAnsi="Technika" w:cs="Times New Roman"/>
        </w:rPr>
        <w:t>2023</w:t>
      </w:r>
      <w:r w:rsidR="00A90803" w:rsidRPr="00FE3E0D">
        <w:rPr>
          <w:rFonts w:ascii="Technika" w:hAnsi="Technika" w:cs="Times New Roman"/>
        </w:rPr>
        <w:t>.</w:t>
      </w:r>
    </w:p>
    <w:p w:rsidR="00A90803" w:rsidRPr="00FE3E0D" w:rsidRDefault="00A90803" w:rsidP="004F64C0">
      <w:pPr>
        <w:spacing w:after="0" w:line="240" w:lineRule="auto"/>
        <w:rPr>
          <w:rFonts w:ascii="Technika" w:hAnsi="Technika" w:cs="Times New Roman"/>
        </w:rPr>
      </w:pPr>
    </w:p>
    <w:p w:rsidR="00A90803" w:rsidRPr="00FE3E0D" w:rsidRDefault="00A90803" w:rsidP="00A90803">
      <w:pPr>
        <w:spacing w:after="0" w:line="240" w:lineRule="auto"/>
        <w:jc w:val="center"/>
        <w:rPr>
          <w:rFonts w:ascii="Technika" w:hAnsi="Technika" w:cs="Times New Roman"/>
          <w:b/>
          <w:sz w:val="24"/>
        </w:rPr>
      </w:pPr>
      <w:r w:rsidRPr="00FE3E0D">
        <w:rPr>
          <w:rFonts w:ascii="Technika" w:hAnsi="Technika" w:cs="Times New Roman"/>
          <w:b/>
          <w:sz w:val="24"/>
        </w:rPr>
        <w:t>II.</w:t>
      </w:r>
    </w:p>
    <w:p w:rsidR="00A90803" w:rsidRPr="00FE3E0D" w:rsidRDefault="00A90803" w:rsidP="00A90803">
      <w:pPr>
        <w:spacing w:after="0" w:line="240" w:lineRule="auto"/>
        <w:jc w:val="center"/>
        <w:rPr>
          <w:rFonts w:ascii="Technika" w:hAnsi="Technika" w:cs="Times New Roman"/>
          <w:b/>
        </w:rPr>
      </w:pPr>
    </w:p>
    <w:p w:rsidR="00A90803" w:rsidRPr="00FE3E0D" w:rsidRDefault="00A90803" w:rsidP="00A90803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 xml:space="preserve">Ostatní ustanovení výše uvedené Smlouvy </w:t>
      </w:r>
      <w:r w:rsidR="00FE3E0D">
        <w:rPr>
          <w:rFonts w:ascii="Technika" w:hAnsi="Technika" w:cs="Times New Roman"/>
        </w:rPr>
        <w:t xml:space="preserve">a Dodatku </w:t>
      </w:r>
      <w:proofErr w:type="gramStart"/>
      <w:r w:rsidR="00FE3E0D">
        <w:rPr>
          <w:rFonts w:ascii="Technika" w:hAnsi="Technika" w:cs="Times New Roman"/>
        </w:rPr>
        <w:t>č.1</w:t>
      </w:r>
      <w:r w:rsidR="00D72FE4">
        <w:rPr>
          <w:rFonts w:ascii="Technika" w:hAnsi="Technika" w:cs="Times New Roman"/>
        </w:rPr>
        <w:t xml:space="preserve"> a </w:t>
      </w:r>
      <w:r w:rsidR="00AD3E28">
        <w:rPr>
          <w:rFonts w:ascii="Technika" w:hAnsi="Technika" w:cs="Times New Roman"/>
        </w:rPr>
        <w:t>Dodatku</w:t>
      </w:r>
      <w:proofErr w:type="gramEnd"/>
      <w:r w:rsidR="00AD3E28">
        <w:rPr>
          <w:rFonts w:ascii="Technika" w:hAnsi="Technika" w:cs="Times New Roman"/>
        </w:rPr>
        <w:t xml:space="preserve"> č.</w:t>
      </w:r>
      <w:r w:rsidR="00D72FE4">
        <w:rPr>
          <w:rFonts w:ascii="Technika" w:hAnsi="Technika" w:cs="Times New Roman"/>
        </w:rPr>
        <w:t xml:space="preserve"> </w:t>
      </w:r>
      <w:r w:rsidR="00AD3E28">
        <w:rPr>
          <w:rFonts w:ascii="Technika" w:hAnsi="Technika" w:cs="Times New Roman"/>
        </w:rPr>
        <w:t>2</w:t>
      </w:r>
      <w:r w:rsidR="00FE3E0D">
        <w:rPr>
          <w:rFonts w:ascii="Technika" w:hAnsi="Technika" w:cs="Times New Roman"/>
        </w:rPr>
        <w:t xml:space="preserve"> </w:t>
      </w:r>
      <w:r w:rsidR="00AD3E28">
        <w:rPr>
          <w:rFonts w:ascii="Technika" w:hAnsi="Technika" w:cs="Times New Roman"/>
        </w:rPr>
        <w:t xml:space="preserve"> </w:t>
      </w:r>
      <w:r w:rsidRPr="00FE3E0D">
        <w:rPr>
          <w:rFonts w:ascii="Technika" w:hAnsi="Technika" w:cs="Times New Roman"/>
        </w:rPr>
        <w:t>zůstávají nadále platná a nemění se.</w:t>
      </w:r>
    </w:p>
    <w:p w:rsidR="00A90803" w:rsidRDefault="00A90803" w:rsidP="00A908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0803" w:rsidRDefault="00A90803" w:rsidP="00A90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90803" w:rsidRPr="00FE3E0D" w:rsidRDefault="00A90803" w:rsidP="00A90803">
      <w:pPr>
        <w:spacing w:after="0" w:line="240" w:lineRule="auto"/>
        <w:jc w:val="center"/>
        <w:rPr>
          <w:rFonts w:ascii="Technika" w:hAnsi="Technika" w:cs="Times New Roman"/>
          <w:b/>
          <w:sz w:val="24"/>
        </w:rPr>
      </w:pPr>
    </w:p>
    <w:p w:rsidR="00A90803" w:rsidRPr="00FE3E0D" w:rsidRDefault="00A90803" w:rsidP="00A90803">
      <w:pPr>
        <w:spacing w:after="0" w:line="240" w:lineRule="auto"/>
        <w:jc w:val="center"/>
        <w:rPr>
          <w:rFonts w:ascii="Technika" w:hAnsi="Technika" w:cs="Times New Roman"/>
          <w:b/>
        </w:rPr>
      </w:pPr>
      <w:r w:rsidRPr="00FE3E0D">
        <w:rPr>
          <w:rFonts w:ascii="Technika" w:hAnsi="Technika" w:cs="Times New Roman"/>
          <w:b/>
        </w:rPr>
        <w:t>III.</w:t>
      </w:r>
      <w:r w:rsidR="00B837F7" w:rsidRPr="00FE3E0D">
        <w:rPr>
          <w:rFonts w:ascii="Technika" w:hAnsi="Technika" w:cs="Times New Roman"/>
          <w:b/>
        </w:rPr>
        <w:t xml:space="preserve"> Závěrečná ustanovení</w:t>
      </w:r>
    </w:p>
    <w:p w:rsidR="004F64C0" w:rsidRPr="00FE3E0D" w:rsidRDefault="004F64C0" w:rsidP="00A90803">
      <w:pPr>
        <w:spacing w:after="0" w:line="240" w:lineRule="auto"/>
        <w:rPr>
          <w:rFonts w:ascii="Technika" w:hAnsi="Technika" w:cs="Times New Roman"/>
        </w:rPr>
      </w:pPr>
    </w:p>
    <w:p w:rsidR="00A90803" w:rsidRPr="00FE3E0D" w:rsidRDefault="00A90803" w:rsidP="00A90803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(1) Tento dodatek je vyhotoven ve dvou stejnopisech, z</w:t>
      </w:r>
      <w:r w:rsidRPr="00FE3E0D">
        <w:rPr>
          <w:rFonts w:ascii="Times New Roman" w:hAnsi="Times New Roman" w:cs="Times New Roman"/>
        </w:rPr>
        <w:t> </w:t>
      </w:r>
      <w:r w:rsidRPr="00FE3E0D">
        <w:rPr>
          <w:rFonts w:ascii="Technika" w:hAnsi="Technika" w:cs="Times New Roman"/>
        </w:rPr>
        <w:t>nich</w:t>
      </w:r>
      <w:r w:rsidRPr="00FE3E0D">
        <w:rPr>
          <w:rFonts w:ascii="Technika" w:hAnsi="Technika" w:cs="Technika"/>
        </w:rPr>
        <w:t>ž</w:t>
      </w:r>
      <w:r w:rsidRPr="00FE3E0D">
        <w:rPr>
          <w:rFonts w:ascii="Technika" w:hAnsi="Technika" w:cs="Times New Roman"/>
        </w:rPr>
        <w:t xml:space="preserve"> ka</w:t>
      </w:r>
      <w:r w:rsidRPr="00FE3E0D">
        <w:rPr>
          <w:rFonts w:ascii="Technika" w:hAnsi="Technika" w:cs="Technika"/>
        </w:rPr>
        <w:t>ž</w:t>
      </w:r>
      <w:r w:rsidRPr="00FE3E0D">
        <w:rPr>
          <w:rFonts w:ascii="Technika" w:hAnsi="Technika" w:cs="Times New Roman"/>
        </w:rPr>
        <w:t>d</w:t>
      </w:r>
      <w:r w:rsidRPr="00FE3E0D">
        <w:rPr>
          <w:rFonts w:ascii="Technika" w:hAnsi="Technika" w:cs="Technika"/>
        </w:rPr>
        <w:t>á</w:t>
      </w:r>
      <w:r w:rsidRPr="00FE3E0D">
        <w:rPr>
          <w:rFonts w:ascii="Technika" w:hAnsi="Technika" w:cs="Times New Roman"/>
        </w:rPr>
        <w:t xml:space="preserve"> ze stran obdr</w:t>
      </w:r>
      <w:r w:rsidRPr="00FE3E0D">
        <w:rPr>
          <w:rFonts w:ascii="Technika" w:hAnsi="Technika" w:cs="Technika"/>
        </w:rPr>
        <w:t>ží</w:t>
      </w:r>
      <w:r w:rsidRPr="00FE3E0D">
        <w:rPr>
          <w:rFonts w:ascii="Technika" w:hAnsi="Technika" w:cs="Times New Roman"/>
        </w:rPr>
        <w:t xml:space="preserve"> po jednom.</w:t>
      </w:r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A90803" w:rsidRPr="00FE3E0D" w:rsidRDefault="00B837F7" w:rsidP="008D1483">
      <w:pPr>
        <w:tabs>
          <w:tab w:val="left" w:pos="284"/>
        </w:tabs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lastRenderedPageBreak/>
        <w:t>(2) T</w:t>
      </w:r>
      <w:r w:rsidR="00A90803" w:rsidRPr="00FE3E0D">
        <w:rPr>
          <w:rFonts w:ascii="Technika" w:hAnsi="Technika" w:cs="Times New Roman"/>
        </w:rPr>
        <w:t>ento dodatek může být měněn a doplňován pouze písemnými dodatky schválenými oběma smluvními stranami.</w:t>
      </w:r>
    </w:p>
    <w:p w:rsidR="00A90803" w:rsidRPr="00FE3E0D" w:rsidRDefault="00A90803" w:rsidP="00A90803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(3) Tento dodatek nabývá platnosti a účinnosti dnem podpisu oběma smluvními stranami.</w:t>
      </w:r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A90803" w:rsidRPr="00FE3E0D" w:rsidRDefault="00A90803" w:rsidP="00A90803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(4) Smluvní strany prohlašují, že se s</w:t>
      </w:r>
      <w:r w:rsidR="008D1483" w:rsidRPr="00FE3E0D">
        <w:rPr>
          <w:rFonts w:ascii="Technika" w:hAnsi="Technika" w:cs="Times New Roman"/>
        </w:rPr>
        <w:t xml:space="preserve"> </w:t>
      </w:r>
      <w:r w:rsidRPr="00FE3E0D">
        <w:rPr>
          <w:rFonts w:ascii="Technika" w:hAnsi="Technika" w:cs="Times New Roman"/>
        </w:rPr>
        <w:t>tímto dodatkem před j</w:t>
      </w:r>
      <w:r w:rsidR="00B837F7" w:rsidRPr="00FE3E0D">
        <w:rPr>
          <w:rFonts w:ascii="Technika" w:hAnsi="Technika" w:cs="Times New Roman"/>
        </w:rPr>
        <w:t xml:space="preserve">eho podpisem seznámily a jeho </w:t>
      </w:r>
      <w:r w:rsidRPr="00FE3E0D">
        <w:rPr>
          <w:rFonts w:ascii="Technika" w:hAnsi="Technika" w:cs="Times New Roman"/>
        </w:rPr>
        <w:t>ob</w:t>
      </w:r>
      <w:r w:rsidR="008D1483" w:rsidRPr="00FE3E0D">
        <w:rPr>
          <w:rFonts w:ascii="Technika" w:hAnsi="Technika" w:cs="Times New Roman"/>
        </w:rPr>
        <w:t>s</w:t>
      </w:r>
      <w:r w:rsidRPr="00FE3E0D">
        <w:rPr>
          <w:rFonts w:ascii="Technika" w:hAnsi="Technika" w:cs="Times New Roman"/>
        </w:rPr>
        <w:t>ahu porozuměly. Svým podpisem stvrzují, že k</w:t>
      </w:r>
      <w:r w:rsidR="008D1483" w:rsidRPr="00FE3E0D">
        <w:rPr>
          <w:rFonts w:ascii="Times New Roman" w:hAnsi="Times New Roman" w:cs="Times New Roman"/>
        </w:rPr>
        <w:t> </w:t>
      </w:r>
      <w:r w:rsidRPr="00FE3E0D">
        <w:rPr>
          <w:rFonts w:ascii="Technika" w:hAnsi="Technika" w:cs="Times New Roman"/>
        </w:rPr>
        <w:t>uzavření</w:t>
      </w:r>
      <w:r w:rsidR="008D1483" w:rsidRPr="00FE3E0D">
        <w:rPr>
          <w:rFonts w:ascii="Technika" w:hAnsi="Technika" w:cs="Times New Roman"/>
        </w:rPr>
        <w:t xml:space="preserve"> dodatku došlo na základě jejich pravé, svobodné a vážné vůle.</w:t>
      </w:r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F131CD" w:rsidRPr="00FE3E0D" w:rsidRDefault="00F131CD" w:rsidP="00A90803">
      <w:pPr>
        <w:spacing w:after="0" w:line="240" w:lineRule="auto"/>
        <w:rPr>
          <w:rFonts w:ascii="Technika" w:hAnsi="Technika" w:cs="Times New Roman"/>
        </w:rPr>
      </w:pPr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8D1483" w:rsidRPr="00FE3E0D" w:rsidRDefault="00F131CD" w:rsidP="00A90803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V</w:t>
      </w:r>
      <w:r w:rsidRPr="00FE3E0D">
        <w:rPr>
          <w:rFonts w:ascii="Times New Roman" w:hAnsi="Times New Roman" w:cs="Times New Roman"/>
        </w:rPr>
        <w:t> </w:t>
      </w:r>
      <w:r w:rsidRPr="00FE3E0D">
        <w:rPr>
          <w:rFonts w:ascii="Technika" w:hAnsi="Technika" w:cs="Times New Roman"/>
        </w:rPr>
        <w:t xml:space="preserve">Praze dne </w:t>
      </w:r>
      <w:proofErr w:type="gramStart"/>
      <w:r w:rsidR="00D72FE4">
        <w:rPr>
          <w:rFonts w:ascii="Technika" w:hAnsi="Technika" w:cs="Times New Roman"/>
        </w:rPr>
        <w:t>22</w:t>
      </w:r>
      <w:r w:rsidR="00AD3E28">
        <w:rPr>
          <w:rFonts w:ascii="Technika" w:hAnsi="Technika" w:cs="Times New Roman"/>
        </w:rPr>
        <w:t>.12.2021</w:t>
      </w:r>
      <w:proofErr w:type="gramEnd"/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8D1483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98566E" w:rsidRPr="00FE3E0D" w:rsidRDefault="0098566E" w:rsidP="00A90803">
      <w:pPr>
        <w:spacing w:after="0" w:line="240" w:lineRule="auto"/>
        <w:rPr>
          <w:rFonts w:ascii="Technika" w:hAnsi="Technika" w:cs="Times New Roman"/>
        </w:rPr>
      </w:pPr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</w:p>
    <w:p w:rsidR="008D1483" w:rsidRPr="00FE3E0D" w:rsidRDefault="008D1483" w:rsidP="00A90803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>………………………………………</w:t>
      </w:r>
      <w:r w:rsidR="00F131CD" w:rsidRPr="00FE3E0D">
        <w:rPr>
          <w:rFonts w:ascii="Technika" w:hAnsi="Technika" w:cs="Times New Roman"/>
        </w:rPr>
        <w:t xml:space="preserve">   </w:t>
      </w:r>
      <w:r w:rsidR="00F131CD" w:rsidRPr="00FE3E0D">
        <w:rPr>
          <w:rFonts w:ascii="Technika" w:hAnsi="Technika" w:cs="Times New Roman"/>
        </w:rPr>
        <w:tab/>
      </w:r>
      <w:r w:rsidR="00F131CD" w:rsidRPr="00FE3E0D">
        <w:rPr>
          <w:rFonts w:ascii="Technika" w:hAnsi="Technika" w:cs="Times New Roman"/>
        </w:rPr>
        <w:tab/>
        <w:t xml:space="preserve">                        </w:t>
      </w:r>
      <w:r w:rsidR="00FE3E0D">
        <w:rPr>
          <w:rFonts w:ascii="Technika" w:hAnsi="Technika" w:cs="Times New Roman"/>
        </w:rPr>
        <w:t xml:space="preserve">    ……..</w:t>
      </w:r>
      <w:r w:rsidRPr="00FE3E0D">
        <w:rPr>
          <w:rFonts w:ascii="Technika" w:hAnsi="Technika" w:cs="Times New Roman"/>
        </w:rPr>
        <w:t>…………………………………..</w:t>
      </w:r>
    </w:p>
    <w:p w:rsidR="00FE3E0D" w:rsidRPr="00FE3E0D" w:rsidRDefault="00F131CD" w:rsidP="00FE3E0D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 xml:space="preserve">Ing. Jaroslava </w:t>
      </w:r>
      <w:proofErr w:type="spellStart"/>
      <w:r w:rsidRPr="00FE3E0D">
        <w:rPr>
          <w:rFonts w:ascii="Technika" w:hAnsi="Technika" w:cs="Times New Roman"/>
        </w:rPr>
        <w:t>Lešnerová</w:t>
      </w:r>
      <w:proofErr w:type="spellEnd"/>
      <w:r w:rsidR="00FE3E0D">
        <w:rPr>
          <w:rFonts w:ascii="Technika" w:hAnsi="Technika" w:cs="Times New Roman"/>
        </w:rPr>
        <w:tab/>
      </w:r>
      <w:r w:rsidR="00FE3E0D">
        <w:rPr>
          <w:rFonts w:ascii="Technika" w:hAnsi="Technika" w:cs="Times New Roman"/>
        </w:rPr>
        <w:tab/>
      </w:r>
      <w:r w:rsidR="00FE3E0D">
        <w:rPr>
          <w:rFonts w:ascii="Technika" w:hAnsi="Technika" w:cs="Times New Roman"/>
        </w:rPr>
        <w:tab/>
      </w:r>
      <w:r w:rsidR="00FE3E0D">
        <w:rPr>
          <w:rFonts w:ascii="Technika" w:hAnsi="Technika" w:cs="Times New Roman"/>
        </w:rPr>
        <w:tab/>
      </w:r>
      <w:r w:rsidR="00FE3E0D">
        <w:rPr>
          <w:rFonts w:ascii="Technika" w:hAnsi="Technika" w:cs="Times New Roman"/>
        </w:rPr>
        <w:tab/>
      </w:r>
      <w:r w:rsidR="00FE3E0D" w:rsidRPr="00FE3E0D">
        <w:rPr>
          <w:rFonts w:ascii="Technika" w:hAnsi="Technika" w:cs="Times New Roman"/>
        </w:rPr>
        <w:t>doc. Ing. Pavel Hrubeš, Ph.D.</w:t>
      </w:r>
    </w:p>
    <w:p w:rsidR="00FE3E0D" w:rsidRPr="00FE3E0D" w:rsidRDefault="00FE3E0D" w:rsidP="00FE3E0D">
      <w:pPr>
        <w:spacing w:after="0" w:line="240" w:lineRule="auto"/>
        <w:rPr>
          <w:rFonts w:ascii="Technika" w:hAnsi="Technika" w:cs="Times New Roman"/>
        </w:rPr>
      </w:pPr>
      <w:r w:rsidRPr="00FE3E0D">
        <w:rPr>
          <w:rFonts w:ascii="Technika" w:hAnsi="Technika" w:cs="Times New Roman"/>
        </w:rPr>
        <w:tab/>
      </w:r>
      <w:r>
        <w:rPr>
          <w:rFonts w:ascii="Technika" w:hAnsi="Technika" w:cs="Times New Roman"/>
        </w:rPr>
        <w:t>jednatelka</w:t>
      </w:r>
      <w:r w:rsidRPr="00FE3E0D">
        <w:rPr>
          <w:rFonts w:ascii="Technika" w:hAnsi="Technika" w:cs="Times New Roman"/>
        </w:rPr>
        <w:tab/>
      </w:r>
      <w:r w:rsidRPr="00FE3E0D">
        <w:rPr>
          <w:rFonts w:ascii="Technika" w:hAnsi="Technika" w:cs="Times New Roman"/>
        </w:rPr>
        <w:tab/>
      </w:r>
      <w:r w:rsidRPr="00FE3E0D">
        <w:rPr>
          <w:rFonts w:ascii="Technika" w:hAnsi="Technika" w:cs="Times New Roman"/>
        </w:rPr>
        <w:tab/>
      </w:r>
      <w:r w:rsidRPr="00FE3E0D">
        <w:rPr>
          <w:rFonts w:ascii="Technika" w:hAnsi="Technika" w:cs="Times New Roman"/>
        </w:rPr>
        <w:tab/>
      </w:r>
      <w:r w:rsidRPr="00FE3E0D">
        <w:rPr>
          <w:rFonts w:ascii="Technika" w:hAnsi="Technika" w:cs="Times New Roman"/>
        </w:rPr>
        <w:tab/>
      </w:r>
      <w:r w:rsidRPr="00FE3E0D">
        <w:rPr>
          <w:rFonts w:ascii="Technika" w:hAnsi="Technika" w:cs="Times New Roman"/>
        </w:rPr>
        <w:tab/>
        <w:t xml:space="preserve">  </w:t>
      </w:r>
      <w:r>
        <w:rPr>
          <w:rFonts w:ascii="Technika" w:hAnsi="Technika" w:cs="Times New Roman"/>
        </w:rPr>
        <w:t xml:space="preserve">         </w:t>
      </w:r>
      <w:r w:rsidR="0098566E">
        <w:rPr>
          <w:rFonts w:ascii="Technika" w:hAnsi="Technika" w:cs="Times New Roman"/>
        </w:rPr>
        <w:t xml:space="preserve">  </w:t>
      </w:r>
      <w:r w:rsidRPr="00FE3E0D">
        <w:rPr>
          <w:rFonts w:ascii="Technika" w:hAnsi="Technika" w:cs="Times New Roman"/>
        </w:rPr>
        <w:t xml:space="preserve">   děkan FD</w:t>
      </w:r>
    </w:p>
    <w:sectPr w:rsidR="00FE3E0D" w:rsidRPr="00FE3E0D" w:rsidSect="00E749F5">
      <w:pgSz w:w="11906" w:h="16838"/>
      <w:pgMar w:top="993" w:right="1558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27"/>
    <w:rsid w:val="0000360F"/>
    <w:rsid w:val="000344AD"/>
    <w:rsid w:val="00064712"/>
    <w:rsid w:val="00076725"/>
    <w:rsid w:val="00093C7F"/>
    <w:rsid w:val="00104FF9"/>
    <w:rsid w:val="00142390"/>
    <w:rsid w:val="00143C14"/>
    <w:rsid w:val="001B6D00"/>
    <w:rsid w:val="00241305"/>
    <w:rsid w:val="00245894"/>
    <w:rsid w:val="002771CB"/>
    <w:rsid w:val="0029218A"/>
    <w:rsid w:val="002973A0"/>
    <w:rsid w:val="002C1B19"/>
    <w:rsid w:val="002F746D"/>
    <w:rsid w:val="00326F16"/>
    <w:rsid w:val="003706B9"/>
    <w:rsid w:val="00396A33"/>
    <w:rsid w:val="003C6CCE"/>
    <w:rsid w:val="003F7A5A"/>
    <w:rsid w:val="004035B2"/>
    <w:rsid w:val="00420143"/>
    <w:rsid w:val="004C4067"/>
    <w:rsid w:val="004E0D47"/>
    <w:rsid w:val="004F64C0"/>
    <w:rsid w:val="00504DB8"/>
    <w:rsid w:val="00553DEC"/>
    <w:rsid w:val="005729C2"/>
    <w:rsid w:val="00582FB2"/>
    <w:rsid w:val="005C4791"/>
    <w:rsid w:val="005C7FAA"/>
    <w:rsid w:val="006C6220"/>
    <w:rsid w:val="00795919"/>
    <w:rsid w:val="007A3CFF"/>
    <w:rsid w:val="007D3316"/>
    <w:rsid w:val="00824C6D"/>
    <w:rsid w:val="00844C12"/>
    <w:rsid w:val="00894776"/>
    <w:rsid w:val="008D1483"/>
    <w:rsid w:val="00913030"/>
    <w:rsid w:val="009544C9"/>
    <w:rsid w:val="00964F44"/>
    <w:rsid w:val="009848A0"/>
    <w:rsid w:val="0098566E"/>
    <w:rsid w:val="00A168E8"/>
    <w:rsid w:val="00A43B23"/>
    <w:rsid w:val="00A62AF6"/>
    <w:rsid w:val="00A71C86"/>
    <w:rsid w:val="00A90803"/>
    <w:rsid w:val="00A966AA"/>
    <w:rsid w:val="00AC23F2"/>
    <w:rsid w:val="00AD10AE"/>
    <w:rsid w:val="00AD3E28"/>
    <w:rsid w:val="00AD6519"/>
    <w:rsid w:val="00AD6C1C"/>
    <w:rsid w:val="00B241B1"/>
    <w:rsid w:val="00B837F7"/>
    <w:rsid w:val="00B911F0"/>
    <w:rsid w:val="00BA5B5E"/>
    <w:rsid w:val="00C3755A"/>
    <w:rsid w:val="00C7547B"/>
    <w:rsid w:val="00CD7242"/>
    <w:rsid w:val="00D0500C"/>
    <w:rsid w:val="00D271A7"/>
    <w:rsid w:val="00D72FE4"/>
    <w:rsid w:val="00E749F5"/>
    <w:rsid w:val="00E75FC3"/>
    <w:rsid w:val="00E95227"/>
    <w:rsid w:val="00EC538E"/>
    <w:rsid w:val="00EF039E"/>
    <w:rsid w:val="00F131CD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7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0360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360F"/>
    <w:rPr>
      <w:rFonts w:ascii="Consolas" w:hAnsi="Consolas" w:cs="Consolas"/>
      <w:sz w:val="21"/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2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2FB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51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C7F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5C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7FAA"/>
    <w:rPr>
      <w:b/>
      <w:bCs/>
    </w:rPr>
  </w:style>
  <w:style w:type="character" w:styleId="Zvraznn">
    <w:name w:val="Emphasis"/>
    <w:basedOn w:val="Standardnpsmoodstavce"/>
    <w:uiPriority w:val="20"/>
    <w:qFormat/>
    <w:rsid w:val="005C7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7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0360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360F"/>
    <w:rPr>
      <w:rFonts w:ascii="Consolas" w:hAnsi="Consolas" w:cs="Consolas"/>
      <w:sz w:val="21"/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2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2FB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51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C7F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5C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7FAA"/>
    <w:rPr>
      <w:b/>
      <w:bCs/>
    </w:rPr>
  </w:style>
  <w:style w:type="character" w:styleId="Zvraznn">
    <w:name w:val="Emphasis"/>
    <w:basedOn w:val="Standardnpsmoodstavce"/>
    <w:uiPriority w:val="20"/>
    <w:qFormat/>
    <w:rsid w:val="005C7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Nový</dc:creator>
  <cp:lastModifiedBy>Uherkova, Dana</cp:lastModifiedBy>
  <cp:revision>3</cp:revision>
  <cp:lastPrinted>2019-09-02T12:37:00Z</cp:lastPrinted>
  <dcterms:created xsi:type="dcterms:W3CDTF">2022-01-10T10:58:00Z</dcterms:created>
  <dcterms:modified xsi:type="dcterms:W3CDTF">2022-01-10T10:59:00Z</dcterms:modified>
</cp:coreProperties>
</file>