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228600" distB="0" distL="114300" distR="114300" simplePos="0" relativeHeight="12582937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260985</wp:posOffset>
                </wp:positionV>
                <wp:extent cx="3870960" cy="36766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0960" cy="367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099999999999994pt;margin-top:20.550000000000001pt;width:304.80000000000001pt;height:28.949999999999999pt;z-index:-125829375;mso-wrap-distance-left:9.pt;mso-wrap-distance-top:18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3268345</wp:posOffset>
            </wp:positionH>
            <wp:positionV relativeFrom="paragraph">
              <wp:posOffset>720090</wp:posOffset>
            </wp:positionV>
            <wp:extent cx="1456690" cy="46355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890" w:val="left"/>
        </w:tabs>
        <w:bidi w:val="0"/>
        <w:spacing w:before="0" w:after="0" w:line="614" w:lineRule="auto"/>
        <w:ind w:left="0" w:right="0" w:firstLine="0"/>
        <w:jc w:val="both"/>
        <w:rPr>
          <w:sz w:val="38"/>
          <w:szCs w:val="38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876" w:left="1364" w:right="590" w:bottom="1810" w:header="448" w:footer="1382" w:gutter="0"/>
          <w:pgNumType w:start="1"/>
          <w:cols w:num="2" w:space="720" w:equalWidth="0">
            <w:col w:w="3780" w:space="2898"/>
            <w:col w:w="3267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SMLOUVA REGISTROVÁNA pod číslem:</w:t>
        <w:tab/>
      </w:r>
      <w:r>
        <w:rPr>
          <w:rFonts w:ascii="Times New Roman" w:eastAsia="Times New Roman" w:hAnsi="Times New Roman" w:cs="Times New Roman"/>
          <w:i/>
          <w:iCs/>
          <w:color w:val="5F5A89"/>
          <w:spacing w:val="0"/>
          <w:w w:val="100"/>
          <w:position w:val="0"/>
          <w:sz w:val="38"/>
          <w:szCs w:val="38"/>
          <w:shd w:val="clear" w:color="auto" w:fill="auto"/>
          <w:lang w:val="cs-CZ" w:eastAsia="cs-CZ" w:bidi="cs-CZ"/>
        </w:rPr>
        <w:t>OOíd^-</w:t>
      </w:r>
    </w:p>
    <w:p>
      <w:pPr>
        <w:widowControl w:val="0"/>
        <w:spacing w:line="16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67" w:left="0" w:right="0" w:bottom="135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29120/2021</w:t>
      </w:r>
      <w:bookmarkEnd w:id="4"/>
      <w:bookmarkEnd w:id="5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2"/>
        <w:gridCol w:w="7440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1962"/>
        <w:gridCol w:w="7440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tbl>
      <w:tblPr>
        <w:tblOverlap w:val="never"/>
        <w:jc w:val="center"/>
        <w:tblLayout w:type="fixed"/>
      </w:tblPr>
      <w:tblGrid>
        <w:gridCol w:w="1962"/>
        <w:gridCol w:w="7440"/>
      </w:tblGrid>
      <w:tr>
        <w:trPr>
          <w:trHeight w:val="3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979" w:line="1" w:lineRule="exact"/>
      </w:pPr>
    </w:p>
    <w:tbl>
      <w:tblPr>
        <w:tblOverlap w:val="never"/>
        <w:jc w:val="center"/>
        <w:tblLayout w:type="fixed"/>
      </w:tblPr>
      <w:tblGrid>
        <w:gridCol w:w="1674"/>
        <w:gridCol w:w="7716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Kozlov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Kozlov 68, 588 21 Velký Beranov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Evou Malou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00839591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6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300" w:lineRule="auto"/>
        <w:ind w:left="3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305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Zhotovitel se zavazuje pro objednatele provádět práce v podobě údržby pozemní komunikace, a to v rozsahu : pouze posyp chemickým materiálem po předchozím odstranění sněhu objednatelem v délce 2 350,00 m.</w:t>
      </w:r>
      <w:r>
        <w:br w:type="page"/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1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7"/>
        <w:keepNext w:val="0"/>
        <w:keepLines w:val="0"/>
        <w:framePr w:w="361" w:h="13572" w:wrap="around" w:hAnchor="margin" w:x="67" w:y="2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 Telefon dispečera ZÚ Jihlava 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pozemních komunikacích MK v obci Kozlov u Jihlavy.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0"/>
      <w:bookmarkEnd w:id="11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2021/2022, a to konkrétně od 3.12.2021 do 31.3.2022.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2"/>
      <w:bookmarkEnd w:id="1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4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67" w:left="1007" w:right="596" w:bottom="1354" w:header="839" w:footer="9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1" w:left="0" w:right="0" w:bottom="114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3090" w:h="417" w:wrap="none" w:vAnchor="text" w:hAnchor="page" w:x="1359" w:y="163"/>
        <w:widowControl w:val="0"/>
        <w:shd w:val="clear" w:color="auto" w:fill="auto"/>
        <w:bidi w:val="0"/>
        <w:spacing w:before="8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Jihlavě dne : .. _.. </w:t>
      </w:r>
      <w:r>
        <w:rPr>
          <w:color w:val="16122C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.ť?. </w:t>
      </w:r>
      <w:r>
        <w:rPr>
          <w:color w:val="16122C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</w:p>
    <w:p>
      <w:pPr>
        <w:pStyle w:val="Style11"/>
        <w:keepNext w:val="0"/>
        <w:keepLines w:val="0"/>
        <w:framePr w:w="1509" w:h="294" w:wrap="none" w:vAnchor="text" w:hAnchor="page" w:x="6723" w:y="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Kozlově dne</w:t>
      </w:r>
    </w:p>
    <w:p>
      <w:pPr>
        <w:widowControl w:val="0"/>
        <w:spacing w:after="578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5352415</wp:posOffset>
            </wp:positionH>
            <wp:positionV relativeFrom="paragraph">
              <wp:posOffset>12700</wp:posOffset>
            </wp:positionV>
            <wp:extent cx="597535" cy="3289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97535" cy="328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1" w:left="1000" w:right="605" w:bottom="114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1" w:left="0" w:right="0" w:bottom="202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4552315</wp:posOffset>
                </wp:positionH>
                <wp:positionV relativeFrom="paragraph">
                  <wp:posOffset>34290</wp:posOffset>
                </wp:positionV>
                <wp:extent cx="979170" cy="62293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9170" cy="622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  <w:br/>
                              <w:t>Ing. Eva Malá</w:t>
                              <w:br/>
                              <w:t>starostka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8.44999999999999pt;margin-top:2.7000000000000002pt;width:77.099999999999994pt;height:49.049999999999997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  <w:br/>
                        <w:t>Ing. Eva Malá</w:t>
                        <w:br/>
                        <w:t>starostka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336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1" w:left="1228" w:right="1721" w:bottom="202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(Zhotovitele Ing. Radovan Necid ředitel organizace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01.11.2021 do 31.03.2022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6090"/>
        <w:gridCol w:w="846"/>
        <w:gridCol w:w="2016"/>
      </w:tblGrid>
      <w:tr>
        <w:trPr>
          <w:trHeight w:val="3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voz.chem.fbez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91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82" w:left="1252" w:right="1696" w:bottom="1382" w:header="954" w:footer="95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Nadpis #1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7">
    <w:name w:val="Nadpis #3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2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Jiné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5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Nadpis #4_"/>
    <w:basedOn w:val="DefaultParagraphFont"/>
    <w:link w:val="Style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9">
    <w:name w:val="Základní text (3)_"/>
    <w:basedOn w:val="DefaultParagraphFont"/>
    <w:link w:val="Style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4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6">
    <w:name w:val="Nadpis #3"/>
    <w:basedOn w:val="Normal"/>
    <w:link w:val="CharStyle7"/>
    <w:pPr>
      <w:widowControl w:val="0"/>
      <w:shd w:val="clear" w:color="auto" w:fill="FFFFFF"/>
      <w:outlineLvl w:val="2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line="466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line="302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660"/>
      <w:ind w:left="10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  <w:spacing w:line="302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5"/>
    <w:basedOn w:val="Normal"/>
    <w:link w:val="CharStyle22"/>
    <w:pPr>
      <w:widowControl w:val="0"/>
      <w:shd w:val="clear" w:color="auto" w:fill="FFFFFF"/>
      <w:spacing w:line="276" w:lineRule="auto"/>
      <w:jc w:val="center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4">
    <w:name w:val="Nadpis #4"/>
    <w:basedOn w:val="Normal"/>
    <w:link w:val="CharStyle25"/>
    <w:pPr>
      <w:widowControl w:val="0"/>
      <w:shd w:val="clear" w:color="auto" w:fill="FFFFFF"/>
      <w:spacing w:after="320"/>
      <w:jc w:val="center"/>
      <w:outlineLvl w:val="3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