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AA" w:rsidRDefault="00D21CAA">
      <w:pPr>
        <w:pStyle w:val="Standard"/>
        <w:jc w:val="center"/>
      </w:pPr>
    </w:p>
    <w:p w:rsidR="00D21CAA" w:rsidRDefault="00D21CAA">
      <w:pPr>
        <w:pStyle w:val="Standard"/>
        <w:jc w:val="center"/>
      </w:pPr>
    </w:p>
    <w:p w:rsidR="00D21CAA" w:rsidRDefault="00F87FB6">
      <w:pPr>
        <w:pStyle w:val="Standard"/>
        <w:jc w:val="center"/>
      </w:pPr>
      <w:r>
        <w:rPr>
          <w:b/>
          <w:bCs/>
        </w:rPr>
        <w:t xml:space="preserve">SMLOUVA   </w:t>
      </w:r>
      <w:r w:rsidR="00BE2F5B">
        <w:rPr>
          <w:b/>
          <w:bCs/>
        </w:rPr>
        <w:t>PŘÍKAZNÍ</w:t>
      </w:r>
      <w:r>
        <w:rPr>
          <w:b/>
          <w:bCs/>
        </w:rPr>
        <w:t xml:space="preserve"> </w:t>
      </w:r>
      <w:r>
        <w:t xml:space="preserve"> </w:t>
      </w:r>
    </w:p>
    <w:p w:rsidR="00BE2F5B" w:rsidRDefault="00BE2F5B">
      <w:pPr>
        <w:pStyle w:val="Standard"/>
        <w:jc w:val="center"/>
      </w:pPr>
      <w:r>
        <w:t>uzavřená podle § 2430 a násl. občanského zákoníku</w:t>
      </w:r>
    </w:p>
    <w:p w:rsidR="00D21CAA" w:rsidRDefault="00D21CAA">
      <w:pPr>
        <w:pStyle w:val="Standard"/>
        <w:jc w:val="center"/>
      </w:pPr>
    </w:p>
    <w:p w:rsidR="00D21CAA" w:rsidRDefault="00D21CAA">
      <w:pPr>
        <w:pStyle w:val="Standard"/>
        <w:jc w:val="center"/>
      </w:pPr>
    </w:p>
    <w:p w:rsidR="00D21CAA" w:rsidRDefault="00D21CAA">
      <w:pPr>
        <w:pStyle w:val="Standard"/>
        <w:jc w:val="center"/>
      </w:pPr>
    </w:p>
    <w:p w:rsidR="00D21CAA" w:rsidRDefault="00F87FB6">
      <w:pPr>
        <w:pStyle w:val="Standard"/>
        <w:rPr>
          <w:b/>
          <w:bCs/>
        </w:rPr>
      </w:pPr>
      <w:r>
        <w:rPr>
          <w:b/>
          <w:bCs/>
        </w:rPr>
        <w:t>Služby města Jindřichův Hradec s.r.o.</w:t>
      </w:r>
    </w:p>
    <w:p w:rsidR="00D21CAA" w:rsidRDefault="00F87FB6">
      <w:pPr>
        <w:pStyle w:val="Standard"/>
      </w:pPr>
      <w:r>
        <w:t>zastoupené jednatelem Ing. Ivo Ježkem</w:t>
      </w:r>
    </w:p>
    <w:p w:rsidR="00D21CAA" w:rsidRDefault="00F87FB6">
      <w:pPr>
        <w:pStyle w:val="Standard"/>
      </w:pPr>
      <w:r>
        <w:t>se sídlem: Jiráskovo předměstí 1007/III, Jindřichův Hradec</w:t>
      </w:r>
    </w:p>
    <w:p w:rsidR="00D21CAA" w:rsidRDefault="00F87FB6">
      <w:pPr>
        <w:pStyle w:val="Standard"/>
      </w:pPr>
      <w:r>
        <w:t>IČ:  260 43 335,  DIČ:  CZ 260 43 335</w:t>
      </w:r>
    </w:p>
    <w:p w:rsidR="00D21CAA" w:rsidRDefault="00F87FB6">
      <w:pPr>
        <w:pStyle w:val="Standard"/>
      </w:pPr>
      <w:r>
        <w:t xml:space="preserve">jako </w:t>
      </w:r>
      <w:r w:rsidR="00FC40F7">
        <w:t>příkazce</w:t>
      </w:r>
    </w:p>
    <w:p w:rsidR="00D21CAA" w:rsidRDefault="00D21CAA">
      <w:pPr>
        <w:pStyle w:val="Standard"/>
      </w:pPr>
    </w:p>
    <w:p w:rsidR="00D21CAA" w:rsidRDefault="00F87FB6">
      <w:pPr>
        <w:pStyle w:val="Standard"/>
        <w:jc w:val="center"/>
      </w:pPr>
      <w:r>
        <w:t>a</w:t>
      </w:r>
    </w:p>
    <w:p w:rsidR="00D21CAA" w:rsidRDefault="00D21CAA">
      <w:pPr>
        <w:pStyle w:val="Standard"/>
      </w:pPr>
    </w:p>
    <w:p w:rsidR="00D21CAA" w:rsidRDefault="00D21CAA">
      <w:pPr>
        <w:pStyle w:val="Standard"/>
      </w:pPr>
    </w:p>
    <w:p w:rsidR="00D21CAA" w:rsidRDefault="00F87FB6">
      <w:pPr>
        <w:pStyle w:val="Standard"/>
        <w:rPr>
          <w:b/>
          <w:bCs/>
        </w:rPr>
      </w:pPr>
      <w:r>
        <w:rPr>
          <w:b/>
          <w:bCs/>
        </w:rPr>
        <w:t>Ing. Urban Petr</w:t>
      </w:r>
    </w:p>
    <w:p w:rsidR="00D21CAA" w:rsidRDefault="00F87FB6">
      <w:pPr>
        <w:pStyle w:val="Standard"/>
      </w:pPr>
      <w:r>
        <w:t>bytem Mládežnická 274/IV, Jindřichův Hradec</w:t>
      </w:r>
    </w:p>
    <w:p w:rsidR="00D21CAA" w:rsidRDefault="00F87FB6">
      <w:pPr>
        <w:pStyle w:val="Standard"/>
      </w:pPr>
      <w:r>
        <w:t>odborný lesní hospodář s licencí č. 22 JH</w:t>
      </w:r>
    </w:p>
    <w:p w:rsidR="00D21CAA" w:rsidRDefault="00F87FB6">
      <w:pPr>
        <w:pStyle w:val="Standard"/>
      </w:pPr>
      <w:r>
        <w:t xml:space="preserve">IČO:      -     </w:t>
      </w:r>
    </w:p>
    <w:p w:rsidR="00D21CAA" w:rsidRDefault="00F87FB6">
      <w:pPr>
        <w:pStyle w:val="Standard"/>
      </w:pPr>
      <w:r>
        <w:t xml:space="preserve">jako </w:t>
      </w:r>
      <w:r w:rsidR="00FC40F7">
        <w:t>příkazník</w:t>
      </w:r>
    </w:p>
    <w:p w:rsidR="00D21CAA" w:rsidRDefault="00D21CAA">
      <w:pPr>
        <w:pStyle w:val="Standard"/>
      </w:pPr>
    </w:p>
    <w:p w:rsidR="00D21CAA" w:rsidRDefault="00F87FB6" w:rsidP="002F7B10">
      <w:pPr>
        <w:pStyle w:val="Standard"/>
        <w:jc w:val="both"/>
      </w:pPr>
      <w:r>
        <w:t xml:space="preserve">uzavřeli </w:t>
      </w:r>
      <w:r w:rsidR="00BE2F5B">
        <w:t>v souladu s</w:t>
      </w:r>
      <w:r>
        <w:t xml:space="preserve"> § 37 z.č. 289/</w:t>
      </w:r>
      <w:r>
        <w:t>1995 Sb.</w:t>
      </w:r>
      <w:r w:rsidR="00A25478">
        <w:t>,</w:t>
      </w:r>
      <w:r>
        <w:t xml:space="preserve"> o lesích</w:t>
      </w:r>
      <w:r w:rsidR="00A25478">
        <w:t>,</w:t>
      </w:r>
      <w:r>
        <w:t xml:space="preserve"> ve znění </w:t>
      </w:r>
      <w:r>
        <w:t xml:space="preserve">pozdějších předpisů (dále jen LZ) smlouvu </w:t>
      </w:r>
      <w:r w:rsidR="00FC40F7">
        <w:t>příkazní</w:t>
      </w:r>
    </w:p>
    <w:p w:rsidR="00D21CAA" w:rsidRDefault="00D21CAA">
      <w:pPr>
        <w:pStyle w:val="Standard"/>
      </w:pPr>
    </w:p>
    <w:p w:rsidR="00D21CAA" w:rsidRDefault="00F87FB6">
      <w:pPr>
        <w:pStyle w:val="Standard"/>
        <w:jc w:val="center"/>
      </w:pPr>
      <w:r>
        <w:t>takto :</w:t>
      </w:r>
    </w:p>
    <w:p w:rsidR="00D21CAA" w:rsidRDefault="00D21CAA">
      <w:pPr>
        <w:pStyle w:val="Standard"/>
        <w:jc w:val="center"/>
      </w:pPr>
    </w:p>
    <w:p w:rsidR="00D21CAA" w:rsidRDefault="00F87FB6">
      <w:pPr>
        <w:pStyle w:val="Standard"/>
        <w:jc w:val="center"/>
        <w:rPr>
          <w:b/>
          <w:bCs/>
        </w:rPr>
      </w:pPr>
      <w:r>
        <w:rPr>
          <w:b/>
          <w:bCs/>
        </w:rPr>
        <w:t>I.</w:t>
      </w:r>
    </w:p>
    <w:p w:rsidR="00D21CAA" w:rsidRDefault="00F87FB6" w:rsidP="002F7B10">
      <w:pPr>
        <w:pStyle w:val="Standard"/>
        <w:jc w:val="both"/>
        <w:rPr>
          <w:b/>
          <w:bCs/>
        </w:rPr>
      </w:pPr>
      <w:r>
        <w:t>Předmětem této smlouvy</w:t>
      </w:r>
      <w:r>
        <w:rPr>
          <w:b/>
          <w:bCs/>
        </w:rPr>
        <w:t xml:space="preserve"> </w:t>
      </w:r>
      <w:r>
        <w:t>je výkon funkce odborného lesního hospodáře (dále jen OLH</w:t>
      </w:r>
      <w:r>
        <w:t xml:space="preserve">) dle příslušných právních předpisů a v souladu s touto smlouvou v lesích ve vlastnictví </w:t>
      </w:r>
      <w:r w:rsidR="002F7B10">
        <w:t xml:space="preserve">města Jindřichův </w:t>
      </w:r>
      <w:r>
        <w:t>Hradec</w:t>
      </w:r>
      <w:r w:rsidR="002F7B10">
        <w:t xml:space="preserve"> (dále jen vlastník lesa). V</w:t>
      </w:r>
      <w:r>
        <w:t xml:space="preserve"> </w:t>
      </w:r>
      <w:r>
        <w:t xml:space="preserve">době </w:t>
      </w:r>
      <w:r w:rsidR="002F7B10">
        <w:t>podpisu této smlouvy výměra lesů čítá 400 ha.</w:t>
      </w:r>
    </w:p>
    <w:p w:rsidR="00D21CAA" w:rsidRDefault="00D21CAA">
      <w:pPr>
        <w:pStyle w:val="Standard"/>
      </w:pPr>
    </w:p>
    <w:p w:rsidR="00D21CAA" w:rsidRDefault="00F87FB6">
      <w:pPr>
        <w:pStyle w:val="Standard"/>
        <w:jc w:val="center"/>
        <w:rPr>
          <w:b/>
          <w:bCs/>
        </w:rPr>
      </w:pPr>
      <w:r>
        <w:rPr>
          <w:b/>
          <w:bCs/>
        </w:rPr>
        <w:t>II.</w:t>
      </w:r>
    </w:p>
    <w:p w:rsidR="00D21CAA" w:rsidRDefault="00FC40F7" w:rsidP="002F7B10">
      <w:pPr>
        <w:pStyle w:val="Standard"/>
        <w:numPr>
          <w:ilvl w:val="0"/>
          <w:numId w:val="4"/>
        </w:numPr>
        <w:ind w:left="284" w:hanging="284"/>
        <w:jc w:val="both"/>
      </w:pPr>
      <w:r>
        <w:t>Příkazník</w:t>
      </w:r>
      <w:r w:rsidR="00F87FB6">
        <w:t xml:space="preserve"> se zavazuje zajišťovat výkon funkce OLH dle ustanovení § 37 LZ a předpisů souvisejících, zejména plnění těchto povinností:</w:t>
      </w:r>
    </w:p>
    <w:p w:rsidR="00D21CAA" w:rsidRDefault="00D21CAA">
      <w:pPr>
        <w:pStyle w:val="Standard"/>
      </w:pPr>
    </w:p>
    <w:p w:rsidR="00D21CAA" w:rsidRDefault="00F87FB6" w:rsidP="002F7B10">
      <w:pPr>
        <w:pStyle w:val="Standard"/>
        <w:numPr>
          <w:ilvl w:val="0"/>
          <w:numId w:val="5"/>
        </w:numPr>
        <w:jc w:val="both"/>
      </w:pPr>
      <w:r>
        <w:t xml:space="preserve">Zastupuje vlastníka lesa ve styku se zpracovatelem lesních hospodářských plánů </w:t>
      </w:r>
      <w:r>
        <w:t>(</w:t>
      </w:r>
      <w:r w:rsidR="00A25478">
        <w:t xml:space="preserve">dále jen </w:t>
      </w:r>
      <w:r>
        <w:t>LHP), zejména při získávání podkladů a uplatňování záměrů vlastníka</w:t>
      </w:r>
      <w:r w:rsidR="002F7B10">
        <w:t xml:space="preserve"> </w:t>
      </w:r>
      <w:r>
        <w:t>lesa.</w:t>
      </w:r>
    </w:p>
    <w:p w:rsidR="002F7B10" w:rsidRDefault="002F7B10" w:rsidP="002F7B10">
      <w:pPr>
        <w:pStyle w:val="Standard"/>
        <w:ind w:left="720"/>
        <w:jc w:val="both"/>
      </w:pPr>
    </w:p>
    <w:p w:rsidR="002F7B10" w:rsidRDefault="00F87FB6" w:rsidP="002F7B10">
      <w:pPr>
        <w:pStyle w:val="Standard"/>
        <w:numPr>
          <w:ilvl w:val="0"/>
          <w:numId w:val="5"/>
        </w:numPr>
        <w:jc w:val="both"/>
      </w:pPr>
      <w:r>
        <w:t>Průběžně sleduje stav lesa v obvodu, poskytuje poradenskou činnost při prevenci v ochraně lesů a upozorňuje vlastníka lesa na škody způsobené zvěří a škody způsobené dalšími ško</w:t>
      </w:r>
      <w:r>
        <w:t>dlivými činiteli v návaznosti na jeho povinnosti vyplývající z § 32 LZ na výskyt škodlivých činitelů a navrhuje mu nezbytná opatření. Vyznačuje kůrovcovou hmotu k asanaci.</w:t>
      </w:r>
    </w:p>
    <w:p w:rsidR="002F7B10" w:rsidRDefault="002F7B10" w:rsidP="002F7B10">
      <w:pPr>
        <w:pStyle w:val="Odstavecseseznamem"/>
      </w:pPr>
    </w:p>
    <w:p w:rsidR="002F7B10" w:rsidRDefault="00F87FB6" w:rsidP="002F7B10">
      <w:pPr>
        <w:pStyle w:val="Standard"/>
        <w:numPr>
          <w:ilvl w:val="0"/>
          <w:numId w:val="5"/>
        </w:numPr>
        <w:jc w:val="both"/>
      </w:pPr>
      <w:r>
        <w:t>Poskytuje vlastníkovi lesa poradenskou činnost při zajišťování a provádění vyp</w:t>
      </w:r>
      <w:r>
        <w:t>lývající z</w:t>
      </w:r>
      <w:r w:rsidR="00FC40F7">
        <w:t> lesních hospodářských osnov (</w:t>
      </w:r>
      <w:r w:rsidR="00A25478">
        <w:t xml:space="preserve">dále jen </w:t>
      </w:r>
      <w:r>
        <w:t>LHO</w:t>
      </w:r>
      <w:r w:rsidR="00FC40F7">
        <w:t xml:space="preserve">) </w:t>
      </w:r>
      <w:r>
        <w:t>nebo LHP</w:t>
      </w:r>
      <w:r>
        <w:t>, zejména při plnění zalesňovací povinno</w:t>
      </w:r>
      <w:r w:rsidR="00FC40F7">
        <w:t>sti</w:t>
      </w:r>
      <w:r w:rsidR="002F7B10">
        <w:t xml:space="preserve"> v ploše i dřevinné skladbě</w:t>
      </w:r>
      <w:r w:rsidR="00FC40F7">
        <w:t>.</w:t>
      </w:r>
    </w:p>
    <w:p w:rsidR="002F7B10" w:rsidRDefault="002F7B10" w:rsidP="002F7B10">
      <w:pPr>
        <w:pStyle w:val="Standard"/>
        <w:jc w:val="both"/>
      </w:pPr>
    </w:p>
    <w:p w:rsidR="00D21CAA" w:rsidRDefault="00F87FB6" w:rsidP="002F7B10">
      <w:pPr>
        <w:pStyle w:val="Standard"/>
        <w:numPr>
          <w:ilvl w:val="0"/>
          <w:numId w:val="5"/>
        </w:numPr>
        <w:jc w:val="both"/>
      </w:pPr>
      <w:r>
        <w:t>Poskytuje poradenskou činnost v oblasti dotací, potvrzuje provedení dotovaných výkonů podle směrnic o poskytování dotací a na základě předaných podkladů</w:t>
      </w:r>
      <w:r>
        <w:t xml:space="preserve"> vlastníkem lesa o provedení dotovaných činností o dotace žádá.</w:t>
      </w:r>
    </w:p>
    <w:p w:rsidR="002F7B10" w:rsidRDefault="002F7B10" w:rsidP="002F7B10">
      <w:pPr>
        <w:pStyle w:val="Standard"/>
        <w:ind w:left="720"/>
        <w:jc w:val="both"/>
      </w:pPr>
    </w:p>
    <w:p w:rsidR="00D21CAA" w:rsidRDefault="00F87FB6" w:rsidP="002F7B10">
      <w:pPr>
        <w:pStyle w:val="Standard"/>
        <w:numPr>
          <w:ilvl w:val="0"/>
          <w:numId w:val="5"/>
        </w:numPr>
        <w:jc w:val="both"/>
      </w:pPr>
      <w:r>
        <w:t xml:space="preserve">Průběžně soustřeďuje podklady a vede lesní hospodářskou evidenci o plnění závazných ustanovení LHO nebo LHP a o provedené obnově lesa </w:t>
      </w:r>
      <w:r>
        <w:t>v jednotlivých porostech a předává je vlastníkovi l</w:t>
      </w:r>
      <w:r>
        <w:t>esa v termínu umožňujícím splnit jeho povinnost předkládání souhrn</w:t>
      </w:r>
      <w:r w:rsidR="00FC40F7">
        <w:t>n</w:t>
      </w:r>
      <w:r>
        <w:t>ých údajů dle §</w:t>
      </w:r>
      <w:r w:rsidR="00FC40F7">
        <w:t xml:space="preserve"> </w:t>
      </w:r>
      <w:r>
        <w:t>40 LZ.</w:t>
      </w:r>
    </w:p>
    <w:p w:rsidR="00D21CAA" w:rsidRDefault="00D21CAA" w:rsidP="002F7B10">
      <w:pPr>
        <w:pStyle w:val="Standard"/>
        <w:jc w:val="both"/>
      </w:pPr>
    </w:p>
    <w:p w:rsidR="00D21CAA" w:rsidRDefault="00FC40F7" w:rsidP="004E70CA">
      <w:pPr>
        <w:pStyle w:val="Standard"/>
        <w:numPr>
          <w:ilvl w:val="0"/>
          <w:numId w:val="4"/>
        </w:numPr>
        <w:ind w:left="284" w:hanging="284"/>
        <w:jc w:val="both"/>
      </w:pPr>
      <w:r>
        <w:t>Příkazník</w:t>
      </w:r>
      <w:r w:rsidR="00F87FB6">
        <w:t xml:space="preserve"> je za svoji činnost odpovědný </w:t>
      </w:r>
      <w:r>
        <w:t>příkazci</w:t>
      </w:r>
      <w:r w:rsidR="00F87FB6">
        <w:t>.</w:t>
      </w:r>
      <w:r w:rsidR="004E70CA">
        <w:t xml:space="preserve"> T</w:t>
      </w:r>
      <w:r w:rsidR="004E70CA" w:rsidRPr="004E70CA">
        <w:t>ímto příkazce uděluje příkazníkovi plnou moc ke všem p</w:t>
      </w:r>
      <w:r w:rsidR="004E70CA">
        <w:t xml:space="preserve">rávním jednáním souvisejícím s plněním povinností dle čl. II odst. 1 této smlouvy </w:t>
      </w:r>
      <w:r w:rsidR="004E70CA" w:rsidRPr="004E70CA">
        <w:t xml:space="preserve">a příkazník tuto plnou moc přijímá. Příkazník bude na základě této plné moci právně jednat </w:t>
      </w:r>
      <w:r w:rsidR="004E70CA">
        <w:t>za</w:t>
      </w:r>
      <w:r w:rsidR="004E70CA" w:rsidRPr="004E70CA">
        <w:t xml:space="preserve"> příkazce.</w:t>
      </w:r>
    </w:p>
    <w:p w:rsidR="00D21CAA" w:rsidRDefault="00D21CAA" w:rsidP="00FC40F7">
      <w:pPr>
        <w:pStyle w:val="Standard"/>
        <w:ind w:left="284" w:hanging="284"/>
        <w:jc w:val="both"/>
      </w:pPr>
    </w:p>
    <w:p w:rsidR="00D21CAA" w:rsidRDefault="00FC40F7" w:rsidP="00FC40F7">
      <w:pPr>
        <w:pStyle w:val="Standard"/>
        <w:numPr>
          <w:ilvl w:val="0"/>
          <w:numId w:val="4"/>
        </w:numPr>
        <w:ind w:left="284" w:hanging="284"/>
        <w:jc w:val="both"/>
      </w:pPr>
      <w:r>
        <w:t>Příkazník</w:t>
      </w:r>
      <w:r w:rsidR="00F87FB6">
        <w:t xml:space="preserve"> bude dozírat na dodržování zákazů některých činností v lesích uvedených v </w:t>
      </w:r>
      <w:r>
        <w:t>ustanovení</w:t>
      </w:r>
      <w:r>
        <w:t>ch</w:t>
      </w:r>
      <w:r>
        <w:t xml:space="preserve"> § 20 odst.</w:t>
      </w:r>
      <w:r>
        <w:t xml:space="preserve"> </w:t>
      </w:r>
      <w:r>
        <w:t>1</w:t>
      </w:r>
      <w:r>
        <w:t xml:space="preserve"> </w:t>
      </w:r>
      <w:r w:rsidR="00F87FB6">
        <w:t>LZ</w:t>
      </w:r>
      <w:r w:rsidR="00F87FB6">
        <w:t>.</w:t>
      </w:r>
      <w:r>
        <w:t xml:space="preserve"> Příkazce</w:t>
      </w:r>
      <w:r w:rsidR="00F87FB6">
        <w:t xml:space="preserve"> </w:t>
      </w:r>
      <w:r>
        <w:t>příkazníkovi</w:t>
      </w:r>
      <w:r w:rsidR="00F87FB6">
        <w:t xml:space="preserve"> uděluje výjimku dle § 20 odst. 4 LZ.</w:t>
      </w:r>
    </w:p>
    <w:p w:rsidR="00D21CAA" w:rsidRDefault="00D21CAA" w:rsidP="00FC40F7">
      <w:pPr>
        <w:pStyle w:val="Standard"/>
        <w:ind w:left="284" w:hanging="284"/>
        <w:jc w:val="both"/>
      </w:pPr>
    </w:p>
    <w:p w:rsidR="00D21CAA" w:rsidRDefault="00FC40F7" w:rsidP="00FC40F7">
      <w:pPr>
        <w:pStyle w:val="Standard"/>
        <w:numPr>
          <w:ilvl w:val="0"/>
          <w:numId w:val="4"/>
        </w:numPr>
        <w:ind w:left="284" w:hanging="284"/>
        <w:jc w:val="both"/>
      </w:pPr>
      <w:r>
        <w:t>Příkazník</w:t>
      </w:r>
      <w:r w:rsidR="00F87FB6">
        <w:t xml:space="preserve"> není oprávněn zajišťovat předmětnou činnost prostřednictvím třetích osob bez předchozího písemného souhlasu </w:t>
      </w:r>
      <w:r>
        <w:t>příkazce</w:t>
      </w:r>
      <w:r w:rsidR="00F87FB6">
        <w:t>.</w:t>
      </w:r>
    </w:p>
    <w:p w:rsidR="00D21CAA" w:rsidRDefault="00D21CAA">
      <w:pPr>
        <w:pStyle w:val="Standard"/>
      </w:pPr>
    </w:p>
    <w:p w:rsidR="00D21CAA" w:rsidRDefault="00F87FB6">
      <w:pPr>
        <w:pStyle w:val="Standard"/>
        <w:jc w:val="center"/>
        <w:rPr>
          <w:b/>
          <w:bCs/>
        </w:rPr>
      </w:pPr>
      <w:r>
        <w:rPr>
          <w:b/>
          <w:bCs/>
        </w:rPr>
        <w:t>III.</w:t>
      </w:r>
    </w:p>
    <w:p w:rsidR="00D21CAA" w:rsidRDefault="00D21CAA">
      <w:pPr>
        <w:pStyle w:val="Standard"/>
        <w:jc w:val="center"/>
        <w:rPr>
          <w:b/>
          <w:bCs/>
        </w:rPr>
      </w:pPr>
    </w:p>
    <w:p w:rsidR="00D21CAA" w:rsidRDefault="00F87FB6" w:rsidP="004E70CA">
      <w:pPr>
        <w:pStyle w:val="Standard"/>
        <w:numPr>
          <w:ilvl w:val="0"/>
          <w:numId w:val="1"/>
        </w:numPr>
        <w:ind w:left="284" w:hanging="284"/>
        <w:jc w:val="both"/>
      </w:pPr>
      <w:r>
        <w:t>Výkon do</w:t>
      </w:r>
      <w:r w:rsidR="004E70CA">
        <w:t xml:space="preserve">hodnutého předmětu podle čl. I </w:t>
      </w:r>
      <w:r>
        <w:t xml:space="preserve">se sjednává s účinností </w:t>
      </w:r>
      <w:r>
        <w:t>od 1.</w:t>
      </w:r>
      <w:r w:rsidR="004E70CA">
        <w:t xml:space="preserve"> </w:t>
      </w:r>
      <w:r>
        <w:t>9. 2016 do 31.</w:t>
      </w:r>
      <w:r w:rsidR="004E70CA">
        <w:t xml:space="preserve"> </w:t>
      </w:r>
      <w:r>
        <w:t>12. 2019.</w:t>
      </w:r>
    </w:p>
    <w:p w:rsidR="004E70CA" w:rsidRDefault="004E70CA" w:rsidP="004E70CA">
      <w:pPr>
        <w:pStyle w:val="Standard"/>
        <w:ind w:left="284" w:hanging="284"/>
        <w:jc w:val="both"/>
      </w:pPr>
    </w:p>
    <w:p w:rsidR="00D21CAA" w:rsidRDefault="00F87FB6" w:rsidP="004E70CA">
      <w:pPr>
        <w:pStyle w:val="Standard"/>
        <w:numPr>
          <w:ilvl w:val="0"/>
          <w:numId w:val="1"/>
        </w:numPr>
        <w:ind w:left="284" w:hanging="284"/>
        <w:jc w:val="both"/>
      </w:pPr>
      <w:r>
        <w:t xml:space="preserve">Smluvní strany mohou tuto smlouvu </w:t>
      </w:r>
      <w:r w:rsidR="004E70CA">
        <w:t xml:space="preserve">písemně </w:t>
      </w:r>
      <w:r>
        <w:t>vypovědět z důvodu neplnění povinností, vyplývající ze zákona a této smlouvy, druhou smluvní stranou. Výpovědní lhůta je 30 dní a začíná běžet prvním dnem po doručení výpovědi.</w:t>
      </w:r>
    </w:p>
    <w:p w:rsidR="004E70CA" w:rsidRDefault="004E70CA" w:rsidP="004E70CA">
      <w:pPr>
        <w:pStyle w:val="Standard"/>
        <w:ind w:left="284" w:hanging="284"/>
        <w:jc w:val="both"/>
      </w:pPr>
    </w:p>
    <w:p w:rsidR="00D21CAA" w:rsidRDefault="00F87FB6" w:rsidP="004E70CA">
      <w:pPr>
        <w:pStyle w:val="Standard"/>
        <w:numPr>
          <w:ilvl w:val="0"/>
          <w:numId w:val="1"/>
        </w:numPr>
        <w:ind w:left="284" w:hanging="284"/>
        <w:jc w:val="both"/>
      </w:pPr>
      <w:r>
        <w:t xml:space="preserve">Smluvní strany </w:t>
      </w:r>
      <w:r>
        <w:t>mohou tuto smlouvu vypovědět i bez udání důvodů. Výpovědní lhůta je v tomto případě tři měsíce a začíná běžet prvním dnem kalendářního měsíce následujícího po doručení výpovědi.</w:t>
      </w:r>
    </w:p>
    <w:p w:rsidR="00D21CAA" w:rsidRDefault="00D21CAA">
      <w:pPr>
        <w:pStyle w:val="Standard"/>
      </w:pPr>
    </w:p>
    <w:p w:rsidR="00D21CAA" w:rsidRDefault="00D21CAA">
      <w:pPr>
        <w:pStyle w:val="Standard"/>
      </w:pPr>
    </w:p>
    <w:p w:rsidR="00D21CAA" w:rsidRDefault="00F87FB6">
      <w:pPr>
        <w:pStyle w:val="Standard"/>
        <w:jc w:val="center"/>
        <w:rPr>
          <w:b/>
          <w:bCs/>
        </w:rPr>
      </w:pPr>
      <w:r>
        <w:rPr>
          <w:b/>
          <w:bCs/>
        </w:rPr>
        <w:t>IV.</w:t>
      </w:r>
    </w:p>
    <w:p w:rsidR="00D21CAA" w:rsidRDefault="00D21CAA">
      <w:pPr>
        <w:pStyle w:val="Standard"/>
        <w:jc w:val="center"/>
        <w:rPr>
          <w:b/>
          <w:bCs/>
        </w:rPr>
      </w:pPr>
    </w:p>
    <w:p w:rsidR="00D21CAA" w:rsidRDefault="00F87FB6" w:rsidP="004E70CA">
      <w:pPr>
        <w:pStyle w:val="Standard"/>
        <w:numPr>
          <w:ilvl w:val="1"/>
          <w:numId w:val="1"/>
        </w:numPr>
        <w:ind w:left="284" w:hanging="284"/>
        <w:jc w:val="both"/>
      </w:pPr>
      <w:r>
        <w:t>Smluvní strany se dohodli na odměně za výkon funkce OLH takto:</w:t>
      </w:r>
    </w:p>
    <w:p w:rsidR="00D21CAA" w:rsidRDefault="00F87FB6" w:rsidP="004E70CA">
      <w:pPr>
        <w:pStyle w:val="Standard"/>
        <w:ind w:firstLine="709"/>
        <w:jc w:val="both"/>
      </w:pPr>
      <w:r>
        <w:t>sazba za</w:t>
      </w:r>
      <w:r>
        <w:t xml:space="preserve"> 1 ha </w:t>
      </w:r>
      <w:r w:rsidR="004E70CA">
        <w:t xml:space="preserve">lesa </w:t>
      </w:r>
      <w:r>
        <w:t>činí 242,- Kč / rok.</w:t>
      </w:r>
    </w:p>
    <w:p w:rsidR="00D21CAA" w:rsidRDefault="00F87FB6" w:rsidP="004E70CA">
      <w:pPr>
        <w:pStyle w:val="Standard"/>
        <w:ind w:left="284"/>
        <w:jc w:val="both"/>
      </w:pPr>
      <w:r>
        <w:t>Při výměře 400 ha lesních pozemků bude celková roční odměna za smluvenou činnost činit 96 800,-</w:t>
      </w:r>
      <w:r w:rsidR="004E70CA">
        <w:t xml:space="preserve"> </w:t>
      </w:r>
      <w:r>
        <w:t>Kč.</w:t>
      </w:r>
      <w:r w:rsidR="004E70CA">
        <w:t xml:space="preserve"> </w:t>
      </w:r>
      <w:r>
        <w:t xml:space="preserve">Tuto částku se </w:t>
      </w:r>
      <w:r w:rsidR="004E70CA">
        <w:t>příkazce</w:t>
      </w:r>
      <w:r>
        <w:t xml:space="preserve"> zavazuje hradit na základě faktury zaslané </w:t>
      </w:r>
      <w:r w:rsidR="004E70CA">
        <w:t>příkazníkem</w:t>
      </w:r>
      <w:r>
        <w:t xml:space="preserve"> ve čtvrtletních platbách ročního úhrnu. Zašle-li </w:t>
      </w:r>
      <w:r w:rsidR="004E70CA">
        <w:t>příkazník</w:t>
      </w:r>
      <w:r>
        <w:t xml:space="preserve"> fakturu později, potom ve lhůtě uvedené na faktuře.</w:t>
      </w:r>
    </w:p>
    <w:p w:rsidR="00A25478" w:rsidRDefault="00A25478" w:rsidP="004E70CA">
      <w:pPr>
        <w:pStyle w:val="Standard"/>
        <w:ind w:left="284"/>
        <w:jc w:val="both"/>
      </w:pPr>
    </w:p>
    <w:p w:rsidR="00D21CAA" w:rsidRDefault="00F87FB6" w:rsidP="00A25478">
      <w:pPr>
        <w:pStyle w:val="Standard"/>
        <w:numPr>
          <w:ilvl w:val="1"/>
          <w:numId w:val="1"/>
        </w:numPr>
        <w:ind w:left="284" w:hanging="284"/>
        <w:jc w:val="both"/>
      </w:pPr>
      <w:r>
        <w:t xml:space="preserve">Částka za </w:t>
      </w:r>
      <w:r>
        <w:t xml:space="preserve">III. čtvrtletí </w:t>
      </w:r>
      <w:r>
        <w:t>roku</w:t>
      </w:r>
      <w:r>
        <w:t xml:space="preserve"> 201</w:t>
      </w:r>
      <w:r w:rsidR="00A25478">
        <w:t>6</w:t>
      </w:r>
      <w:r>
        <w:t xml:space="preserve"> bude </w:t>
      </w:r>
      <w:r>
        <w:t>o dvě třetiny</w:t>
      </w:r>
      <w:r>
        <w:t xml:space="preserve"> krácena. Při změně výměry lesních pozemků bude </w:t>
      </w:r>
      <w:r w:rsidR="00A25478">
        <w:t>příkazcem</w:t>
      </w:r>
      <w:r>
        <w:t xml:space="preserve"> upravena celková roční odměna za výkon funkce OLH a zároveň bude </w:t>
      </w:r>
      <w:r w:rsidR="00A25478">
        <w:t>příkazníkovi</w:t>
      </w:r>
      <w:r>
        <w:t xml:space="preserve"> předána speci</w:t>
      </w:r>
      <w:r>
        <w:t xml:space="preserve">fikace lesních pozemků </w:t>
      </w:r>
      <w:r w:rsidR="00A25478">
        <w:t>vlastníka lesa</w:t>
      </w:r>
      <w:r>
        <w:t>.</w:t>
      </w:r>
    </w:p>
    <w:p w:rsidR="00D21CAA" w:rsidRDefault="00D21CAA">
      <w:pPr>
        <w:pStyle w:val="Standard"/>
      </w:pPr>
    </w:p>
    <w:p w:rsidR="00D21CAA" w:rsidRDefault="00D21CAA">
      <w:pPr>
        <w:pStyle w:val="Standard"/>
      </w:pPr>
    </w:p>
    <w:p w:rsidR="00D21CAA" w:rsidRDefault="00F87FB6">
      <w:pPr>
        <w:pStyle w:val="Standard"/>
        <w:jc w:val="center"/>
        <w:rPr>
          <w:b/>
          <w:bCs/>
        </w:rPr>
      </w:pPr>
      <w:r>
        <w:rPr>
          <w:b/>
          <w:bCs/>
        </w:rPr>
        <w:t>V.</w:t>
      </w:r>
    </w:p>
    <w:p w:rsidR="00D21CAA" w:rsidRDefault="00D21CAA">
      <w:pPr>
        <w:pStyle w:val="Standard"/>
        <w:jc w:val="center"/>
        <w:rPr>
          <w:b/>
          <w:bCs/>
        </w:rPr>
      </w:pPr>
    </w:p>
    <w:p w:rsidR="00D21CAA" w:rsidRDefault="00A25478" w:rsidP="004E70CA">
      <w:pPr>
        <w:pStyle w:val="Standard"/>
        <w:numPr>
          <w:ilvl w:val="0"/>
          <w:numId w:val="2"/>
        </w:numPr>
        <w:ind w:left="284" w:hanging="284"/>
        <w:jc w:val="both"/>
      </w:pPr>
      <w:r>
        <w:t>Příkazce</w:t>
      </w:r>
      <w:r w:rsidR="00F87FB6">
        <w:t xml:space="preserve"> se zavazuje </w:t>
      </w:r>
      <w:r>
        <w:t>příkazníkovi</w:t>
      </w:r>
      <w:r w:rsidR="00F87FB6">
        <w:t xml:space="preserve"> poskytovat včasné, úplné, přehledné informace potřebné k výkonu funkce OLH v předmětném území.</w:t>
      </w:r>
    </w:p>
    <w:p w:rsidR="004E70CA" w:rsidRDefault="004E70CA" w:rsidP="004E70CA">
      <w:pPr>
        <w:pStyle w:val="Standard"/>
        <w:ind w:left="284" w:hanging="284"/>
        <w:jc w:val="both"/>
      </w:pPr>
    </w:p>
    <w:p w:rsidR="00D21CAA" w:rsidRDefault="00A25478" w:rsidP="004E70CA">
      <w:pPr>
        <w:pStyle w:val="Standard"/>
        <w:numPr>
          <w:ilvl w:val="0"/>
          <w:numId w:val="2"/>
        </w:numPr>
        <w:ind w:left="284" w:hanging="284"/>
        <w:jc w:val="both"/>
      </w:pPr>
      <w:r>
        <w:t>Příkazník</w:t>
      </w:r>
      <w:r w:rsidR="00F87FB6">
        <w:t xml:space="preserve"> se zavazuje bez zbytečného odkladu po zjištění informovat </w:t>
      </w:r>
      <w:r>
        <w:t>příkazce</w:t>
      </w:r>
      <w:r w:rsidR="00F87FB6">
        <w:t xml:space="preserve"> o skutečnostech </w:t>
      </w:r>
      <w:r w:rsidR="00F87FB6">
        <w:t xml:space="preserve">souvisejících s výkonem funkce OLH v případech, kdy plnění ustanovení </w:t>
      </w:r>
      <w:r>
        <w:t>LZ</w:t>
      </w:r>
      <w:r w:rsidR="00F87FB6">
        <w:t xml:space="preserve"> a předpisů souvisejících je ohroženo spolu</w:t>
      </w:r>
      <w:r>
        <w:t>,</w:t>
      </w:r>
      <w:r w:rsidR="00F87FB6">
        <w:t xml:space="preserve"> se sdělením,</w:t>
      </w:r>
      <w:r w:rsidR="004E70CA">
        <w:t xml:space="preserve"> jaká opatření k nápravě učinil.</w:t>
      </w:r>
    </w:p>
    <w:p w:rsidR="004E70CA" w:rsidRDefault="004E70CA" w:rsidP="004E70CA">
      <w:pPr>
        <w:pStyle w:val="Standard"/>
        <w:ind w:left="284" w:hanging="284"/>
        <w:jc w:val="both"/>
      </w:pPr>
    </w:p>
    <w:p w:rsidR="00D21CAA" w:rsidRDefault="00F87FB6" w:rsidP="004E70CA">
      <w:pPr>
        <w:pStyle w:val="Standard"/>
        <w:numPr>
          <w:ilvl w:val="0"/>
          <w:numId w:val="2"/>
        </w:numPr>
        <w:ind w:left="284" w:hanging="284"/>
        <w:jc w:val="both"/>
      </w:pPr>
      <w:r>
        <w:t xml:space="preserve">Ke dni ukončení účinnosti této smlouvy, nebo její části, je </w:t>
      </w:r>
      <w:r w:rsidR="00A25478">
        <w:t>příkazník</w:t>
      </w:r>
      <w:r>
        <w:t xml:space="preserve"> povinen předa</w:t>
      </w:r>
      <w:r>
        <w:t xml:space="preserve">t </w:t>
      </w:r>
      <w:r w:rsidR="00A25478">
        <w:t>příkazci</w:t>
      </w:r>
      <w:r>
        <w:t xml:space="preserve"> veškeré písemnosti, související s předmětným územím.</w:t>
      </w:r>
    </w:p>
    <w:p w:rsidR="00D21CAA" w:rsidRDefault="00D21CAA">
      <w:pPr>
        <w:pStyle w:val="Standard"/>
      </w:pPr>
    </w:p>
    <w:p w:rsidR="00D21CAA" w:rsidRDefault="00D21CAA">
      <w:pPr>
        <w:pStyle w:val="Standard"/>
      </w:pPr>
    </w:p>
    <w:p w:rsidR="00D21CAA" w:rsidRDefault="00F87FB6">
      <w:pPr>
        <w:pStyle w:val="Standard"/>
        <w:jc w:val="center"/>
        <w:rPr>
          <w:b/>
          <w:bCs/>
        </w:rPr>
      </w:pPr>
      <w:r>
        <w:rPr>
          <w:b/>
          <w:bCs/>
        </w:rPr>
        <w:t>IV.</w:t>
      </w:r>
    </w:p>
    <w:p w:rsidR="00D21CAA" w:rsidRDefault="00D21CAA">
      <w:pPr>
        <w:pStyle w:val="Standard"/>
        <w:jc w:val="center"/>
        <w:rPr>
          <w:b/>
          <w:bCs/>
        </w:rPr>
      </w:pPr>
    </w:p>
    <w:p w:rsidR="00D21CAA" w:rsidRDefault="00F87FB6" w:rsidP="00A25478">
      <w:pPr>
        <w:pStyle w:val="Standard"/>
        <w:numPr>
          <w:ilvl w:val="0"/>
          <w:numId w:val="3"/>
        </w:numPr>
        <w:ind w:left="284" w:hanging="284"/>
        <w:jc w:val="both"/>
      </w:pPr>
      <w:r>
        <w:t>Pokud není v této smlouvě uvedeno jinak, řídí se smluvní vztahy z ní vzniklé ustanoveními příslušných zákonů a</w:t>
      </w:r>
      <w:r w:rsidR="00A25478">
        <w:t xml:space="preserve"> předpisů souvisejících jako LZ</w:t>
      </w:r>
      <w:r>
        <w:t xml:space="preserve"> </w:t>
      </w:r>
      <w:r>
        <w:t xml:space="preserve">a </w:t>
      </w:r>
      <w:r>
        <w:t xml:space="preserve">z.č. </w:t>
      </w:r>
      <w:r w:rsidR="00A25478">
        <w:t>89/2012</w:t>
      </w:r>
      <w:r>
        <w:t xml:space="preserve"> Sb.</w:t>
      </w:r>
      <w:r w:rsidR="00A25478">
        <w:t xml:space="preserve">, občanský </w:t>
      </w:r>
      <w:r>
        <w:t>zák</w:t>
      </w:r>
      <w:r w:rsidR="00A25478">
        <w:t>oník</w:t>
      </w:r>
      <w:r>
        <w:t>.</w:t>
      </w:r>
    </w:p>
    <w:p w:rsidR="00A25478" w:rsidRDefault="00A25478" w:rsidP="00A25478">
      <w:pPr>
        <w:pStyle w:val="Standard"/>
        <w:ind w:left="284" w:hanging="284"/>
        <w:jc w:val="both"/>
      </w:pPr>
    </w:p>
    <w:p w:rsidR="00D21CAA" w:rsidRDefault="00A25478" w:rsidP="00A25478">
      <w:pPr>
        <w:pStyle w:val="Standard"/>
        <w:numPr>
          <w:ilvl w:val="0"/>
          <w:numId w:val="3"/>
        </w:numPr>
        <w:ind w:left="284" w:hanging="284"/>
        <w:jc w:val="both"/>
      </w:pPr>
      <w:r>
        <w:t>Příkazník</w:t>
      </w:r>
      <w:r w:rsidR="00F87FB6">
        <w:t xml:space="preserve"> odpovídá </w:t>
      </w:r>
      <w:r>
        <w:t>příkazci</w:t>
      </w:r>
      <w:r w:rsidR="00F87FB6">
        <w:t xml:space="preserve"> za škodu, kterou by mu způsobil neplněním povinnosti OLH.</w:t>
      </w:r>
    </w:p>
    <w:p w:rsidR="00A25478" w:rsidRDefault="00A25478" w:rsidP="00A25478">
      <w:pPr>
        <w:pStyle w:val="Standard"/>
        <w:ind w:left="284" w:hanging="284"/>
        <w:jc w:val="both"/>
      </w:pPr>
    </w:p>
    <w:p w:rsidR="00D21CAA" w:rsidRDefault="00A25478" w:rsidP="00A25478">
      <w:pPr>
        <w:pStyle w:val="Standard"/>
        <w:numPr>
          <w:ilvl w:val="0"/>
          <w:numId w:val="3"/>
        </w:numPr>
        <w:ind w:left="284" w:hanging="284"/>
        <w:jc w:val="both"/>
      </w:pPr>
      <w:r>
        <w:t>Příkazník</w:t>
      </w:r>
      <w:r w:rsidR="00F87FB6">
        <w:t xml:space="preserve"> je povi</w:t>
      </w:r>
      <w:r w:rsidR="00F87FB6">
        <w:t xml:space="preserve">nen při výkonu své činnosti upozornit </w:t>
      </w:r>
      <w:r>
        <w:t>příkazce</w:t>
      </w:r>
      <w:r w:rsidR="00F87FB6">
        <w:t xml:space="preserve"> na zjevnou nevhod</w:t>
      </w:r>
      <w:r>
        <w:t>nost jeho pokynů, které by mohly</w:t>
      </w:r>
      <w:r w:rsidR="00F87FB6">
        <w:t xml:space="preserve"> mít za následek vznik šk</w:t>
      </w:r>
      <w:r w:rsidR="00F87FB6">
        <w:t xml:space="preserve">ody. V případě, že </w:t>
      </w:r>
      <w:r>
        <w:t>příkazce</w:t>
      </w:r>
      <w:r w:rsidR="00F87FB6">
        <w:t xml:space="preserve"> i přes toto upozornění trvá na splnění svých pokynů, neodpovídá </w:t>
      </w:r>
      <w:r>
        <w:t>příkazník</w:t>
      </w:r>
      <w:r w:rsidR="00F87FB6">
        <w:t xml:space="preserve"> za škodu takto vzniklou.</w:t>
      </w:r>
    </w:p>
    <w:p w:rsidR="00A25478" w:rsidRDefault="00A25478" w:rsidP="00A25478">
      <w:pPr>
        <w:pStyle w:val="Standard"/>
        <w:ind w:left="284" w:hanging="284"/>
        <w:jc w:val="both"/>
      </w:pPr>
    </w:p>
    <w:p w:rsidR="00D21CAA" w:rsidRDefault="00F87FB6" w:rsidP="00A25478">
      <w:pPr>
        <w:pStyle w:val="Standard"/>
        <w:numPr>
          <w:ilvl w:val="0"/>
          <w:numId w:val="3"/>
        </w:numPr>
        <w:ind w:left="284" w:hanging="284"/>
        <w:jc w:val="both"/>
      </w:pPr>
      <w:r>
        <w:t>Tato smlouva je sepsána ve 4 vyhotoveních, z nichž každ</w:t>
      </w:r>
      <w:r w:rsidR="00A25478">
        <w:t>ý</w:t>
      </w:r>
      <w:r>
        <w:t xml:space="preserve"> má platnost originálu</w:t>
      </w:r>
      <w:r>
        <w:t xml:space="preserve">. </w:t>
      </w:r>
      <w:r w:rsidR="00A25478">
        <w:t>Příkazník</w:t>
      </w:r>
      <w:r>
        <w:t xml:space="preserve"> i </w:t>
      </w:r>
      <w:r w:rsidR="00A25478">
        <w:t>příkazce</w:t>
      </w:r>
      <w:r>
        <w:t xml:space="preserve"> obdrží po dv</w:t>
      </w:r>
      <w:r>
        <w:t>ou vyhotoveních.</w:t>
      </w:r>
    </w:p>
    <w:p w:rsidR="00A25478" w:rsidRDefault="00A25478" w:rsidP="00A25478">
      <w:pPr>
        <w:pStyle w:val="Standard"/>
        <w:ind w:left="284" w:hanging="284"/>
        <w:jc w:val="both"/>
      </w:pPr>
    </w:p>
    <w:p w:rsidR="00D21CAA" w:rsidRDefault="00F87FB6" w:rsidP="00A25478">
      <w:pPr>
        <w:pStyle w:val="Standard"/>
        <w:numPr>
          <w:ilvl w:val="0"/>
          <w:numId w:val="3"/>
        </w:numPr>
        <w:ind w:left="284" w:hanging="284"/>
        <w:jc w:val="both"/>
      </w:pPr>
      <w:r>
        <w:t>Tato smlouva může být měněna a</w:t>
      </w:r>
      <w:r>
        <w:t xml:space="preserve"> doplněna pouze písemnou formou po dohodě smluvních stran.</w:t>
      </w:r>
    </w:p>
    <w:p w:rsidR="00A25478" w:rsidRDefault="00A25478" w:rsidP="00A25478">
      <w:pPr>
        <w:pStyle w:val="Standard"/>
        <w:ind w:left="284" w:hanging="284"/>
        <w:jc w:val="both"/>
      </w:pPr>
    </w:p>
    <w:p w:rsidR="00D21CAA" w:rsidRDefault="00F87FB6" w:rsidP="00A25478">
      <w:pPr>
        <w:pStyle w:val="Standard"/>
        <w:numPr>
          <w:ilvl w:val="0"/>
          <w:numId w:val="3"/>
        </w:numPr>
        <w:ind w:left="284" w:hanging="284"/>
        <w:jc w:val="both"/>
      </w:pPr>
      <w:r>
        <w:t>Smlouva nabývá platnosti v den podpisu obou smluvních stran. Účinnosti nabývá dnem 1.</w:t>
      </w:r>
      <w:r w:rsidR="00A25478">
        <w:t xml:space="preserve"> </w:t>
      </w:r>
      <w:r>
        <w:t>9.</w:t>
      </w:r>
      <w:r w:rsidR="00A25478">
        <w:t xml:space="preserve"> </w:t>
      </w:r>
      <w:r>
        <w:t>2016.</w:t>
      </w:r>
    </w:p>
    <w:p w:rsidR="00D21CAA" w:rsidRDefault="00D21CAA" w:rsidP="002F7B10">
      <w:pPr>
        <w:pStyle w:val="Standard"/>
        <w:jc w:val="both"/>
      </w:pPr>
    </w:p>
    <w:p w:rsidR="00D21CAA" w:rsidRDefault="00D21CAA">
      <w:pPr>
        <w:pStyle w:val="Standard"/>
      </w:pPr>
    </w:p>
    <w:p w:rsidR="00D21CAA" w:rsidRDefault="00D21CAA">
      <w:pPr>
        <w:pStyle w:val="Standard"/>
      </w:pPr>
    </w:p>
    <w:p w:rsidR="00D21CAA" w:rsidRDefault="00D21CAA">
      <w:pPr>
        <w:pStyle w:val="Standard"/>
      </w:pPr>
    </w:p>
    <w:p w:rsidR="00D21CAA" w:rsidRDefault="00D21CAA">
      <w:pPr>
        <w:pStyle w:val="Standard"/>
      </w:pPr>
    </w:p>
    <w:p w:rsidR="00D21CAA" w:rsidRDefault="00F87FB6">
      <w:pPr>
        <w:pStyle w:val="Standard"/>
      </w:pPr>
      <w:r>
        <w:t>V Jindřichově Hradci dne  29.</w:t>
      </w:r>
      <w:r w:rsidR="00A25478">
        <w:t xml:space="preserve"> </w:t>
      </w:r>
      <w:r>
        <w:t>8. 2016</w:t>
      </w:r>
    </w:p>
    <w:p w:rsidR="00D21CAA" w:rsidRDefault="00D21CAA">
      <w:pPr>
        <w:pStyle w:val="Standard"/>
      </w:pPr>
    </w:p>
    <w:p w:rsidR="00D21CAA" w:rsidRDefault="00D21CAA">
      <w:pPr>
        <w:pStyle w:val="Standard"/>
      </w:pPr>
    </w:p>
    <w:p w:rsidR="00D21CAA" w:rsidRDefault="00D21CAA">
      <w:pPr>
        <w:pStyle w:val="Standard"/>
      </w:pPr>
    </w:p>
    <w:p w:rsidR="00D21CAA" w:rsidRDefault="00D21CAA">
      <w:pPr>
        <w:pStyle w:val="Standard"/>
      </w:pPr>
    </w:p>
    <w:p w:rsidR="00D21CAA" w:rsidRDefault="00D21CAA">
      <w:pPr>
        <w:pStyle w:val="Standard"/>
      </w:pPr>
    </w:p>
    <w:p w:rsidR="00D21CAA" w:rsidRDefault="00F87FB6">
      <w:pPr>
        <w:pStyle w:val="Standard"/>
      </w:pPr>
      <w:r>
        <w:t xml:space="preserve">                 …...................................................                                  …..................................................</w:t>
      </w:r>
    </w:p>
    <w:p w:rsidR="00D21CAA" w:rsidRDefault="00F87FB6">
      <w:pPr>
        <w:pStyle w:val="Standard"/>
      </w:pPr>
      <w:r>
        <w:t xml:space="preserve">                                    </w:t>
      </w:r>
      <w:r w:rsidR="00A25478">
        <w:t>příkazník</w:t>
      </w:r>
      <w:r w:rsidR="00A25478">
        <w:tab/>
      </w:r>
      <w:r w:rsidR="00A25478">
        <w:tab/>
      </w:r>
      <w:r w:rsidR="00A25478">
        <w:tab/>
      </w:r>
      <w:r w:rsidR="00A25478">
        <w:tab/>
      </w:r>
      <w:r w:rsidR="00A25478">
        <w:tab/>
      </w:r>
      <w:r w:rsidR="00A25478">
        <w:tab/>
        <w:t>příkazce</w:t>
      </w:r>
    </w:p>
    <w:p w:rsidR="00D21CAA" w:rsidRDefault="00D21CAA">
      <w:pPr>
        <w:pStyle w:val="Standard"/>
        <w:jc w:val="center"/>
        <w:rPr>
          <w:b/>
          <w:bCs/>
        </w:rPr>
      </w:pPr>
    </w:p>
    <w:sectPr w:rsidR="00D21CA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B6" w:rsidRDefault="00F87FB6">
      <w:r>
        <w:separator/>
      </w:r>
    </w:p>
  </w:endnote>
  <w:endnote w:type="continuationSeparator" w:id="0">
    <w:p w:rsidR="00F87FB6" w:rsidRDefault="00F8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B6" w:rsidRDefault="00F87FB6">
      <w:r>
        <w:rPr>
          <w:color w:val="000000"/>
        </w:rPr>
        <w:ptab w:relativeTo="margin" w:alignment="center" w:leader="none"/>
      </w:r>
    </w:p>
  </w:footnote>
  <w:footnote w:type="continuationSeparator" w:id="0">
    <w:p w:rsidR="00F87FB6" w:rsidRDefault="00F8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A3CFD"/>
    <w:multiLevelType w:val="hybridMultilevel"/>
    <w:tmpl w:val="91E2F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94CBC"/>
    <w:multiLevelType w:val="multilevel"/>
    <w:tmpl w:val="39FC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B142DB8"/>
    <w:multiLevelType w:val="multilevel"/>
    <w:tmpl w:val="2DF8C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49E638E9"/>
    <w:multiLevelType w:val="multilevel"/>
    <w:tmpl w:val="EFE27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E7A3B83"/>
    <w:multiLevelType w:val="hybridMultilevel"/>
    <w:tmpl w:val="F7FE83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21CAA"/>
    <w:rsid w:val="002F7B10"/>
    <w:rsid w:val="004E70CA"/>
    <w:rsid w:val="00A25478"/>
    <w:rsid w:val="00B27F32"/>
    <w:rsid w:val="00BE2F5B"/>
    <w:rsid w:val="00D21CAA"/>
    <w:rsid w:val="00F87FB6"/>
    <w:rsid w:val="00F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B1CFE-EEB0-4189-B6B5-3C561A04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Odstavecseseznamem">
    <w:name w:val="List Paragraph"/>
    <w:basedOn w:val="Normln"/>
    <w:uiPriority w:val="34"/>
    <w:qFormat/>
    <w:rsid w:val="002F7B1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Pešková, Barbora</dc:creator>
  <cp:lastModifiedBy>Peskovab</cp:lastModifiedBy>
  <cp:revision>2</cp:revision>
  <cp:lastPrinted>2012-08-29T07:07:00Z</cp:lastPrinted>
  <dcterms:created xsi:type="dcterms:W3CDTF">2016-08-30T06:54:00Z</dcterms:created>
  <dcterms:modified xsi:type="dcterms:W3CDTF">2016-08-30T06:54:00Z</dcterms:modified>
</cp:coreProperties>
</file>