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CFD93" w14:textId="67BE56F6" w:rsidR="00063E08" w:rsidRDefault="00F90B92" w:rsidP="001D20A2">
      <w:pPr>
        <w:pStyle w:val="cpNzevsmlouvy"/>
        <w:spacing w:after="480"/>
        <w:outlineLvl w:val="0"/>
      </w:pPr>
      <w:r>
        <w:t>Dodatek č.</w:t>
      </w:r>
      <w:r w:rsidR="0006034B">
        <w:t xml:space="preserve"> </w:t>
      </w:r>
      <w:r w:rsidR="00C32964">
        <w:t>2</w:t>
      </w:r>
      <w:r>
        <w:t xml:space="preserve"> ke Smlouvě o </w:t>
      </w:r>
      <w:r w:rsidR="005F6F90">
        <w:t>poskytování administrativních služeb podatelny a výpravny</w:t>
      </w:r>
    </w:p>
    <w:p w14:paraId="42B89A83" w14:textId="2984F01D" w:rsidR="005F6F90" w:rsidRDefault="005F6F90" w:rsidP="00FE0AD1">
      <w:pPr>
        <w:pStyle w:val="cpslosmlouvy"/>
        <w:spacing w:after="600"/>
        <w:contextualSpacing/>
      </w:pPr>
      <w:r>
        <w:t xml:space="preserve">ev. </w:t>
      </w:r>
      <w:r w:rsidRPr="00063E08">
        <w:t>č.</w:t>
      </w:r>
      <w:r>
        <w:t xml:space="preserve"> Dodavatele</w:t>
      </w:r>
      <w:r w:rsidRPr="00063E08">
        <w:t xml:space="preserve"> </w:t>
      </w:r>
      <w:r>
        <w:t>20</w:t>
      </w:r>
      <w:r w:rsidR="00195340">
        <w:t>1</w:t>
      </w:r>
      <w:r w:rsidR="00C32964">
        <w:t>9</w:t>
      </w:r>
      <w:r>
        <w:t>/</w:t>
      </w:r>
      <w:r w:rsidR="00195340">
        <w:t>06</w:t>
      </w:r>
      <w:r w:rsidR="00C32964">
        <w:t>825</w:t>
      </w:r>
    </w:p>
    <w:p w14:paraId="3F0C7094" w14:textId="5759AFBB" w:rsidR="005F6F90" w:rsidRPr="00063E08" w:rsidRDefault="005F6F90" w:rsidP="00FE0AD1">
      <w:pPr>
        <w:pStyle w:val="cpslosmlouvy"/>
        <w:spacing w:after="600"/>
        <w:contextualSpacing/>
      </w:pPr>
      <w:r>
        <w:t>ev. č. Odběratele</w:t>
      </w:r>
      <w:r w:rsidR="008E5DEB">
        <w:t xml:space="preserve"> </w:t>
      </w:r>
      <w:r w:rsidR="00F278F2">
        <w:t>XXX</w:t>
      </w:r>
    </w:p>
    <w:tbl>
      <w:tblPr>
        <w:tblW w:w="9851" w:type="dxa"/>
        <w:tblInd w:w="-108" w:type="dxa"/>
        <w:tblLook w:val="01E0" w:firstRow="1" w:lastRow="1" w:firstColumn="1" w:lastColumn="1" w:noHBand="0" w:noVBand="0"/>
      </w:tblPr>
      <w:tblGrid>
        <w:gridCol w:w="108"/>
        <w:gridCol w:w="3369"/>
        <w:gridCol w:w="51"/>
        <w:gridCol w:w="5619"/>
        <w:gridCol w:w="704"/>
      </w:tblGrid>
      <w:tr w:rsidR="00195340" w:rsidRPr="000F46C2" w14:paraId="1081B140" w14:textId="77777777" w:rsidTr="00195340">
        <w:tc>
          <w:tcPr>
            <w:tcW w:w="9851" w:type="dxa"/>
            <w:gridSpan w:val="5"/>
          </w:tcPr>
          <w:p w14:paraId="7E1BEDE0" w14:textId="4C589E82" w:rsidR="00195340" w:rsidRPr="000F46C2" w:rsidRDefault="00F278F2" w:rsidP="00F46333">
            <w:pPr>
              <w:pStyle w:val="cpTabulkasmluvnistrany"/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195340" w:rsidRPr="00906F10" w14:paraId="237D128A" w14:textId="77777777" w:rsidTr="00195340">
        <w:tc>
          <w:tcPr>
            <w:tcW w:w="3528" w:type="dxa"/>
            <w:gridSpan w:val="3"/>
          </w:tcPr>
          <w:p w14:paraId="5A7995ED" w14:textId="77777777" w:rsidR="00195340" w:rsidRPr="00906F10" w:rsidRDefault="00195340" w:rsidP="00F46333">
            <w:pPr>
              <w:pStyle w:val="cpTabulkasmluvnistrany"/>
            </w:pPr>
            <w:r w:rsidRPr="00906F10">
              <w:t>se sídlem:</w:t>
            </w:r>
          </w:p>
        </w:tc>
        <w:tc>
          <w:tcPr>
            <w:tcW w:w="6323" w:type="dxa"/>
            <w:gridSpan w:val="2"/>
          </w:tcPr>
          <w:p w14:paraId="05798F5A" w14:textId="7A9A45F4" w:rsidR="00195340" w:rsidRPr="00906F10" w:rsidRDefault="00F278F2" w:rsidP="00F46333">
            <w:pPr>
              <w:pStyle w:val="cpTabulkasmluvnistrany"/>
            </w:pPr>
            <w:r>
              <w:t>XXX</w:t>
            </w:r>
          </w:p>
        </w:tc>
      </w:tr>
      <w:tr w:rsidR="00195340" w:rsidRPr="00906F10" w14:paraId="7C2FBE71" w14:textId="77777777" w:rsidTr="00195340">
        <w:tc>
          <w:tcPr>
            <w:tcW w:w="3528" w:type="dxa"/>
            <w:gridSpan w:val="3"/>
          </w:tcPr>
          <w:p w14:paraId="103CFD5F" w14:textId="77777777" w:rsidR="00195340" w:rsidRPr="00906F10" w:rsidRDefault="00195340" w:rsidP="00F46333">
            <w:pPr>
              <w:pStyle w:val="cpTabulkasmluvnistrany"/>
            </w:pPr>
            <w:r w:rsidRPr="00906F10">
              <w:t>IČO:</w:t>
            </w:r>
          </w:p>
        </w:tc>
        <w:tc>
          <w:tcPr>
            <w:tcW w:w="6323" w:type="dxa"/>
            <w:gridSpan w:val="2"/>
          </w:tcPr>
          <w:p w14:paraId="0ED0D2B2" w14:textId="553E16F8" w:rsidR="00195340" w:rsidRPr="00906F10" w:rsidRDefault="00F278F2" w:rsidP="00F46333">
            <w:pPr>
              <w:pStyle w:val="cpTabulkasmluvnistrany"/>
            </w:pPr>
            <w:r>
              <w:rPr>
                <w:rStyle w:val="nowrap"/>
              </w:rPr>
              <w:t>XXX</w:t>
            </w:r>
          </w:p>
        </w:tc>
      </w:tr>
      <w:tr w:rsidR="00195340" w:rsidRPr="00906F10" w14:paraId="697F751F" w14:textId="77777777" w:rsidTr="00195340">
        <w:tc>
          <w:tcPr>
            <w:tcW w:w="3528" w:type="dxa"/>
            <w:gridSpan w:val="3"/>
          </w:tcPr>
          <w:p w14:paraId="4EA9F5B4" w14:textId="77777777" w:rsidR="00195340" w:rsidRPr="00906F10" w:rsidRDefault="00195340" w:rsidP="00F46333">
            <w:pPr>
              <w:pStyle w:val="cpTabulkasmluvnistrany"/>
            </w:pPr>
            <w:r w:rsidRPr="00906F10">
              <w:t>DIČ:</w:t>
            </w:r>
          </w:p>
        </w:tc>
        <w:tc>
          <w:tcPr>
            <w:tcW w:w="6323" w:type="dxa"/>
            <w:gridSpan w:val="2"/>
          </w:tcPr>
          <w:p w14:paraId="6943CF95" w14:textId="69BA8FF0" w:rsidR="00195340" w:rsidRPr="00906F10" w:rsidRDefault="00F278F2" w:rsidP="00F46333">
            <w:pPr>
              <w:pStyle w:val="cpTabulkasmluvnistrany"/>
            </w:pPr>
            <w:r>
              <w:t>XXX</w:t>
            </w:r>
          </w:p>
        </w:tc>
      </w:tr>
      <w:tr w:rsidR="00195340" w:rsidRPr="00906F10" w14:paraId="53588F6D" w14:textId="77777777" w:rsidTr="00195340">
        <w:tc>
          <w:tcPr>
            <w:tcW w:w="3528" w:type="dxa"/>
            <w:gridSpan w:val="3"/>
          </w:tcPr>
          <w:p w14:paraId="59BD18FA" w14:textId="17D3056D" w:rsidR="00195340" w:rsidRPr="00906F10" w:rsidRDefault="00195340" w:rsidP="00F46333">
            <w:pPr>
              <w:pStyle w:val="cpTabulkasmluvnistrany"/>
            </w:pPr>
            <w:r w:rsidRPr="00906F10">
              <w:t>zastoupen</w:t>
            </w:r>
            <w:r>
              <w:t>a</w:t>
            </w:r>
            <w:r w:rsidRPr="00906F10">
              <w:t>:</w:t>
            </w:r>
          </w:p>
        </w:tc>
        <w:tc>
          <w:tcPr>
            <w:tcW w:w="6323" w:type="dxa"/>
            <w:gridSpan w:val="2"/>
          </w:tcPr>
          <w:p w14:paraId="6D0426FC" w14:textId="668FC3AB" w:rsidR="00195340" w:rsidRPr="00906F10" w:rsidRDefault="00F278F2" w:rsidP="00C32964">
            <w:pPr>
              <w:pStyle w:val="cpTabulkasmluvnistrany"/>
            </w:pPr>
            <w:r>
              <w:t>XXX</w:t>
            </w:r>
          </w:p>
        </w:tc>
      </w:tr>
      <w:tr w:rsidR="00195340" w:rsidRPr="00906F10" w14:paraId="63C85E10" w14:textId="77777777" w:rsidTr="00195340">
        <w:tc>
          <w:tcPr>
            <w:tcW w:w="3528" w:type="dxa"/>
            <w:gridSpan w:val="3"/>
          </w:tcPr>
          <w:p w14:paraId="0783286F" w14:textId="77777777" w:rsidR="00195340" w:rsidRPr="00906F10" w:rsidRDefault="00195340" w:rsidP="00F46333">
            <w:pPr>
              <w:pStyle w:val="cpTabulkasmluvnistrany"/>
            </w:pPr>
            <w:r w:rsidRPr="00906F10">
              <w:t>zapsán v obchodním rejstříku u:</w:t>
            </w:r>
          </w:p>
        </w:tc>
        <w:tc>
          <w:tcPr>
            <w:tcW w:w="6323" w:type="dxa"/>
            <w:gridSpan w:val="2"/>
          </w:tcPr>
          <w:p w14:paraId="4DB2EA03" w14:textId="3422CBD1" w:rsidR="00195340" w:rsidRPr="00906F10" w:rsidRDefault="00F278F2" w:rsidP="00F46333">
            <w:pPr>
              <w:pStyle w:val="cpTabulkasmluvnistrany"/>
            </w:pPr>
            <w:r>
              <w:t>XXX</w:t>
            </w:r>
          </w:p>
        </w:tc>
      </w:tr>
      <w:tr w:rsidR="00195340" w:rsidRPr="00906F10" w14:paraId="0E48718B" w14:textId="77777777" w:rsidTr="00195340">
        <w:tc>
          <w:tcPr>
            <w:tcW w:w="3528" w:type="dxa"/>
            <w:gridSpan w:val="3"/>
          </w:tcPr>
          <w:p w14:paraId="18CD7803" w14:textId="77777777" w:rsidR="00195340" w:rsidRPr="00906F10" w:rsidRDefault="00195340" w:rsidP="00F46333">
            <w:pPr>
              <w:pStyle w:val="cpTabulkasmluvnistrany"/>
            </w:pPr>
            <w:r w:rsidRPr="00906F10">
              <w:t>bankovní spojení:</w:t>
            </w:r>
          </w:p>
        </w:tc>
        <w:tc>
          <w:tcPr>
            <w:tcW w:w="6323" w:type="dxa"/>
            <w:gridSpan w:val="2"/>
          </w:tcPr>
          <w:p w14:paraId="1721FF36" w14:textId="559DA60E" w:rsidR="00195340" w:rsidRPr="00906F10" w:rsidRDefault="00F278F2" w:rsidP="00F46333">
            <w:pPr>
              <w:pStyle w:val="cpTabulkasmluvnistrany"/>
            </w:pPr>
            <w:r>
              <w:t>XXX</w:t>
            </w:r>
          </w:p>
        </w:tc>
      </w:tr>
      <w:tr w:rsidR="005F6F90" w:rsidRPr="00063E08" w14:paraId="1E247871" w14:textId="77777777" w:rsidTr="0019534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704" w:type="dxa"/>
        </w:trPr>
        <w:tc>
          <w:tcPr>
            <w:tcW w:w="3369" w:type="dxa"/>
            <w:shd w:val="clear" w:color="auto" w:fill="auto"/>
          </w:tcPr>
          <w:p w14:paraId="4B0EA2BA" w14:textId="77777777" w:rsidR="005F6F90" w:rsidRPr="002073D8" w:rsidRDefault="005F6F90" w:rsidP="007F5DBD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dále jako „</w:t>
            </w:r>
            <w:r w:rsidR="007F5DBD">
              <w:rPr>
                <w:rFonts w:ascii="Times New Roman" w:hAnsi="Times New Roman"/>
                <w:b/>
              </w:rPr>
              <w:t>Odběratel</w:t>
            </w:r>
            <w:r w:rsidRPr="002073D8">
              <w:rPr>
                <w:rFonts w:ascii="Times New Roman" w:hAnsi="Times New Roman"/>
              </w:rPr>
              <w:t>“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B859151" w14:textId="77777777" w:rsidR="005F6F90" w:rsidRPr="002073D8" w:rsidRDefault="005F6F90" w:rsidP="005F6F9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82D3A60" w14:textId="77777777" w:rsidR="00F90B92" w:rsidRDefault="00063E08" w:rsidP="00063E08">
      <w:pPr>
        <w:pStyle w:val="Normlntitulnstrana"/>
      </w:pPr>
      <w:r>
        <w:t>a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3369"/>
        <w:gridCol w:w="5670"/>
      </w:tblGrid>
      <w:tr w:rsidR="005F6F90" w:rsidRPr="002073D8" w14:paraId="0F7537E9" w14:textId="77777777" w:rsidTr="000F2B2F">
        <w:trPr>
          <w:trHeight w:val="80"/>
        </w:trPr>
        <w:tc>
          <w:tcPr>
            <w:tcW w:w="3369" w:type="dxa"/>
            <w:shd w:val="clear" w:color="auto" w:fill="auto"/>
          </w:tcPr>
          <w:p w14:paraId="7A255EF8" w14:textId="77777777" w:rsidR="005F6F90" w:rsidRPr="002073D8" w:rsidRDefault="005F6F90" w:rsidP="005F6F9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3D8">
              <w:rPr>
                <w:rFonts w:ascii="Times New Roman" w:hAnsi="Times New Roman"/>
                <w:b/>
                <w:bCs/>
                <w:sz w:val="28"/>
                <w:szCs w:val="28"/>
              </w:rPr>
              <w:t>Česká pošta, s.p.</w:t>
            </w:r>
          </w:p>
        </w:tc>
        <w:tc>
          <w:tcPr>
            <w:tcW w:w="5670" w:type="dxa"/>
            <w:shd w:val="clear" w:color="auto" w:fill="auto"/>
          </w:tcPr>
          <w:p w14:paraId="06B95818" w14:textId="77777777" w:rsidR="005F6F90" w:rsidRPr="002073D8" w:rsidRDefault="005F6F90" w:rsidP="005F6F9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F6F90" w:rsidRPr="002073D8" w14:paraId="31113F53" w14:textId="77777777" w:rsidTr="000F2B2F">
        <w:tc>
          <w:tcPr>
            <w:tcW w:w="3369" w:type="dxa"/>
            <w:shd w:val="clear" w:color="auto" w:fill="auto"/>
          </w:tcPr>
          <w:p w14:paraId="1EEE990C" w14:textId="77777777" w:rsidR="005F6F90" w:rsidRPr="002073D8" w:rsidRDefault="005F6F90" w:rsidP="005F6F9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 xml:space="preserve">se </w:t>
            </w:r>
            <w:r w:rsidRPr="00063E08">
              <w:rPr>
                <w:rFonts w:ascii="Times New Roman" w:hAnsi="Times New Roman"/>
                <w:bCs/>
              </w:rPr>
              <w:t>sídlem</w:t>
            </w:r>
            <w:r w:rsidRPr="002073D8">
              <w:rPr>
                <w:rFonts w:ascii="Times New Roman" w:hAnsi="Times New Roman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42722C10" w14:textId="77777777" w:rsidR="005F6F90" w:rsidRPr="002073D8" w:rsidRDefault="005F6F90" w:rsidP="005F6F9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Politických vězňů 909/4, 225 99 Praha 1</w:t>
            </w:r>
          </w:p>
        </w:tc>
      </w:tr>
      <w:tr w:rsidR="005F6F90" w:rsidRPr="002073D8" w14:paraId="625E37F2" w14:textId="77777777" w:rsidTr="000F2B2F">
        <w:tc>
          <w:tcPr>
            <w:tcW w:w="3369" w:type="dxa"/>
            <w:shd w:val="clear" w:color="auto" w:fill="auto"/>
          </w:tcPr>
          <w:p w14:paraId="7DB72100" w14:textId="77777777" w:rsidR="005F6F90" w:rsidRPr="002073D8" w:rsidRDefault="005F6F90" w:rsidP="005F6F9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IČ</w:t>
            </w:r>
            <w:r>
              <w:rPr>
                <w:rFonts w:ascii="Times New Roman" w:hAnsi="Times New Roman"/>
              </w:rPr>
              <w:t>O</w:t>
            </w:r>
            <w:r w:rsidRPr="002073D8">
              <w:rPr>
                <w:rFonts w:ascii="Times New Roman" w:hAnsi="Times New Roman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7579F2A2" w14:textId="77777777" w:rsidR="005F6F90" w:rsidRPr="002073D8" w:rsidRDefault="005F6F90" w:rsidP="005F6F9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47114983</w:t>
            </w:r>
          </w:p>
        </w:tc>
      </w:tr>
      <w:tr w:rsidR="005F6F90" w:rsidRPr="002073D8" w14:paraId="0C945D6C" w14:textId="77777777" w:rsidTr="000F2B2F">
        <w:tc>
          <w:tcPr>
            <w:tcW w:w="3369" w:type="dxa"/>
            <w:shd w:val="clear" w:color="auto" w:fill="auto"/>
          </w:tcPr>
          <w:p w14:paraId="53952BEF" w14:textId="77777777" w:rsidR="005F6F90" w:rsidRPr="002073D8" w:rsidRDefault="005F6F90" w:rsidP="005F6F9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DIČ:</w:t>
            </w:r>
          </w:p>
        </w:tc>
        <w:tc>
          <w:tcPr>
            <w:tcW w:w="5670" w:type="dxa"/>
            <w:shd w:val="clear" w:color="auto" w:fill="auto"/>
          </w:tcPr>
          <w:p w14:paraId="1CC354AE" w14:textId="77777777" w:rsidR="005F6F90" w:rsidRPr="002073D8" w:rsidRDefault="005F6F90" w:rsidP="005F6F9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CZ47114983</w:t>
            </w:r>
          </w:p>
        </w:tc>
      </w:tr>
      <w:tr w:rsidR="005F6F90" w:rsidRPr="002073D8" w14:paraId="770283BA" w14:textId="77777777" w:rsidTr="000F2B2F">
        <w:tc>
          <w:tcPr>
            <w:tcW w:w="3369" w:type="dxa"/>
            <w:shd w:val="clear" w:color="auto" w:fill="auto"/>
          </w:tcPr>
          <w:p w14:paraId="32D0B347" w14:textId="77777777" w:rsidR="005F6F90" w:rsidRPr="002073D8" w:rsidRDefault="005F6F90" w:rsidP="005F6F9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zastoupen</w:t>
            </w:r>
            <w:r w:rsidR="007F5DB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B7A89BB" w14:textId="186554F6" w:rsidR="005F6F90" w:rsidRPr="002073D8" w:rsidRDefault="00C32964" w:rsidP="005F6F90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Richard Gajdoš, manažer specializovaného útvaru VIP obchod</w:t>
            </w:r>
          </w:p>
        </w:tc>
      </w:tr>
      <w:tr w:rsidR="005F6F90" w:rsidRPr="002073D8" w14:paraId="22B3D9EC" w14:textId="77777777" w:rsidTr="000F2B2F">
        <w:tc>
          <w:tcPr>
            <w:tcW w:w="3369" w:type="dxa"/>
            <w:shd w:val="clear" w:color="auto" w:fill="auto"/>
          </w:tcPr>
          <w:p w14:paraId="36846AA3" w14:textId="77777777" w:rsidR="005F6F90" w:rsidRPr="002073D8" w:rsidRDefault="005F6F90" w:rsidP="005F6F90">
            <w:pPr>
              <w:spacing w:after="120" w:line="240" w:lineRule="auto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  <w:bCs/>
              </w:rPr>
              <w:t>zapsán</w:t>
            </w:r>
            <w:r w:rsidR="007F5DBD">
              <w:rPr>
                <w:rFonts w:ascii="Times New Roman" w:hAnsi="Times New Roman"/>
                <w:bCs/>
              </w:rPr>
              <w:t>a</w:t>
            </w:r>
            <w:r w:rsidRPr="002073D8">
              <w:rPr>
                <w:rFonts w:ascii="Times New Roman" w:hAnsi="Times New Roman"/>
                <w:bCs/>
              </w:rPr>
              <w:t xml:space="preserve"> v obchodním rejstříku</w:t>
            </w:r>
            <w:r>
              <w:rPr>
                <w:rFonts w:ascii="Times New Roman" w:hAnsi="Times New Roman"/>
                <w:bCs/>
              </w:rPr>
              <w:t xml:space="preserve"> u</w:t>
            </w:r>
            <w:r w:rsidRPr="002073D8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10FBB0A1" w14:textId="77777777" w:rsidR="005F6F90" w:rsidRPr="002073D8" w:rsidRDefault="005F6F90" w:rsidP="005F6F9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Městského soudu v Praze, oddíl A, vložka 7565</w:t>
            </w:r>
          </w:p>
        </w:tc>
      </w:tr>
      <w:tr w:rsidR="005F6F90" w:rsidRPr="002073D8" w14:paraId="53B5D2D6" w14:textId="77777777" w:rsidTr="000F2B2F">
        <w:tc>
          <w:tcPr>
            <w:tcW w:w="3369" w:type="dxa"/>
            <w:shd w:val="clear" w:color="auto" w:fill="auto"/>
          </w:tcPr>
          <w:p w14:paraId="68BBE682" w14:textId="77777777" w:rsidR="005F6F90" w:rsidRPr="002073D8" w:rsidRDefault="005F6F90" w:rsidP="005F6F9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bankovní spojení:</w:t>
            </w:r>
          </w:p>
        </w:tc>
        <w:tc>
          <w:tcPr>
            <w:tcW w:w="5670" w:type="dxa"/>
            <w:shd w:val="clear" w:color="auto" w:fill="auto"/>
          </w:tcPr>
          <w:p w14:paraId="0B86F6C6" w14:textId="77777777" w:rsidR="005F6F90" w:rsidRPr="002073D8" w:rsidRDefault="005F6F90" w:rsidP="005F6F9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Česk</w:t>
            </w:r>
            <w:r>
              <w:rPr>
                <w:rFonts w:ascii="Times New Roman" w:hAnsi="Times New Roman"/>
              </w:rPr>
              <w:t>oslovenská obchodní banka, a.s.</w:t>
            </w:r>
          </w:p>
        </w:tc>
      </w:tr>
      <w:tr w:rsidR="005F6F90" w:rsidRPr="002073D8" w14:paraId="20ACC8A0" w14:textId="77777777" w:rsidTr="000F2B2F">
        <w:tc>
          <w:tcPr>
            <w:tcW w:w="3369" w:type="dxa"/>
            <w:shd w:val="clear" w:color="auto" w:fill="auto"/>
          </w:tcPr>
          <w:p w14:paraId="01662B78" w14:textId="77777777" w:rsidR="005F6F90" w:rsidRPr="002073D8" w:rsidRDefault="005F6F90" w:rsidP="005F6F9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479E5842" w14:textId="77777777" w:rsidR="005F6F90" w:rsidRPr="002073D8" w:rsidRDefault="005F6F90" w:rsidP="005F6F9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 xml:space="preserve">č. </w:t>
            </w:r>
            <w:proofErr w:type="spellStart"/>
            <w:r w:rsidRPr="002073D8">
              <w:rPr>
                <w:rFonts w:ascii="Times New Roman" w:hAnsi="Times New Roman"/>
              </w:rPr>
              <w:t>ú.</w:t>
            </w:r>
            <w:proofErr w:type="spellEnd"/>
            <w:r w:rsidRPr="002073D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133406370</w:t>
            </w:r>
            <w:r w:rsidRPr="002073D8">
              <w:rPr>
                <w:rFonts w:ascii="Times New Roman" w:hAnsi="Times New Roman"/>
              </w:rPr>
              <w:t>/0300</w:t>
            </w:r>
          </w:p>
        </w:tc>
      </w:tr>
      <w:tr w:rsidR="005F6F90" w:rsidRPr="002073D8" w14:paraId="32C2FCD9" w14:textId="77777777" w:rsidTr="000F2B2F">
        <w:tc>
          <w:tcPr>
            <w:tcW w:w="3369" w:type="dxa"/>
            <w:shd w:val="clear" w:color="auto" w:fill="auto"/>
          </w:tcPr>
          <w:p w14:paraId="1F996F9A" w14:textId="77777777" w:rsidR="005F6F90" w:rsidRPr="002073D8" w:rsidRDefault="005F6F90" w:rsidP="005F6F90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dále jako „</w:t>
            </w:r>
            <w:r>
              <w:rPr>
                <w:rFonts w:ascii="Times New Roman" w:hAnsi="Times New Roman"/>
                <w:b/>
              </w:rPr>
              <w:t>Dodavatel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5670" w:type="dxa"/>
            <w:shd w:val="clear" w:color="auto" w:fill="auto"/>
          </w:tcPr>
          <w:p w14:paraId="5C5B39BD" w14:textId="77777777" w:rsidR="005F6F90" w:rsidRPr="002073D8" w:rsidRDefault="005F6F90" w:rsidP="005F6F9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D6AEDF7" w14:textId="7101846D" w:rsidR="00306B94" w:rsidRDefault="00AD3228" w:rsidP="00306B94">
      <w:pPr>
        <w:pStyle w:val="Normlntitulnstrana"/>
      </w:pPr>
      <w:r w:rsidRPr="00BB33F1">
        <w:t>dále jednotlivě jako „</w:t>
      </w:r>
      <w:r w:rsidRPr="008D4F83">
        <w:rPr>
          <w:b/>
        </w:rPr>
        <w:t>smluvní strana</w:t>
      </w:r>
      <w:r w:rsidRPr="00BB33F1">
        <w:t>“, nebo společně jako „</w:t>
      </w:r>
      <w:r w:rsidRPr="008D4F83">
        <w:rPr>
          <w:b/>
        </w:rPr>
        <w:t>smluvní strany</w:t>
      </w:r>
      <w:r w:rsidRPr="00BB33F1">
        <w:t xml:space="preserve">“ uzavírají tento Dodatek č. </w:t>
      </w:r>
      <w:r w:rsidR="00195340">
        <w:t>1</w:t>
      </w:r>
      <w:r w:rsidR="00927A33" w:rsidRPr="00BB33F1">
        <w:t xml:space="preserve"> </w:t>
      </w:r>
      <w:r w:rsidRPr="00BB33F1">
        <w:t>(dále jen „</w:t>
      </w:r>
      <w:r w:rsidRPr="008D4F83">
        <w:rPr>
          <w:b/>
        </w:rPr>
        <w:t>Dodatek</w:t>
      </w:r>
      <w:r w:rsidRPr="00BB33F1">
        <w:t xml:space="preserve">“) ke Smlouvě </w:t>
      </w:r>
      <w:r w:rsidR="005F6F90">
        <w:t>o poskytování administrativních služeb podatelny a</w:t>
      </w:r>
      <w:r w:rsidR="00306B94">
        <w:t> </w:t>
      </w:r>
      <w:r w:rsidR="005F6F90">
        <w:t>výpravny</w:t>
      </w:r>
      <w:r w:rsidRPr="00BB33F1">
        <w:t xml:space="preserve"> (dále jen „</w:t>
      </w:r>
      <w:r w:rsidRPr="008D4F83">
        <w:rPr>
          <w:b/>
        </w:rPr>
        <w:t>Smlouva</w:t>
      </w:r>
      <w:r w:rsidRPr="00BB33F1">
        <w:t>“).</w:t>
      </w:r>
    </w:p>
    <w:p w14:paraId="0A381478" w14:textId="77777777" w:rsidR="00306B94" w:rsidRDefault="00306B94" w:rsidP="00306B94">
      <w:pPr>
        <w:pStyle w:val="cpnormln"/>
        <w:sectPr w:rsidR="00306B94" w:rsidSect="00306B94">
          <w:headerReference w:type="default" r:id="rId7"/>
          <w:footerReference w:type="default" r:id="rId8"/>
          <w:type w:val="continuous"/>
          <w:pgSz w:w="11906" w:h="16838"/>
          <w:pgMar w:top="1950" w:right="1558" w:bottom="1417" w:left="1560" w:header="708" w:footer="708" w:gutter="0"/>
          <w:cols w:space="708"/>
          <w:docGrid w:linePitch="360"/>
        </w:sectPr>
      </w:pPr>
    </w:p>
    <w:p w14:paraId="2475FD43" w14:textId="77777777" w:rsidR="00306B94" w:rsidRPr="001F2757" w:rsidRDefault="00306B94" w:rsidP="00306B94">
      <w:pPr>
        <w:pStyle w:val="cplnekslovan"/>
      </w:pPr>
      <w:r w:rsidRPr="001F2757">
        <w:t>Předmět Dodatku</w:t>
      </w:r>
    </w:p>
    <w:p w14:paraId="62EBA536" w14:textId="115F23D5" w:rsidR="00B96835" w:rsidRDefault="00306B94" w:rsidP="00B96835">
      <w:pPr>
        <w:pStyle w:val="cpodstavecslovan1"/>
      </w:pPr>
      <w:r w:rsidRPr="006953B7">
        <w:t xml:space="preserve">Předmětem tohoto Dodatku je změna </w:t>
      </w:r>
      <w:r>
        <w:t xml:space="preserve">a doplnění </w:t>
      </w:r>
      <w:r w:rsidRPr="006953B7">
        <w:t>Smlouvy</w:t>
      </w:r>
      <w:r w:rsidR="00B96835">
        <w:t xml:space="preserve"> a přidání přílohy č. 1.</w:t>
      </w:r>
    </w:p>
    <w:p w14:paraId="54BAF123" w14:textId="40C60360" w:rsidR="00306B94" w:rsidRDefault="00306B94" w:rsidP="00306B94">
      <w:pPr>
        <w:pStyle w:val="cpodstavecslovan1"/>
      </w:pPr>
      <w:r w:rsidRPr="008D4F83">
        <w:t>Smluvní strany se dohodly</w:t>
      </w:r>
      <w:r>
        <w:t xml:space="preserve"> na změně odst. </w:t>
      </w:r>
      <w:r w:rsidR="00195340">
        <w:t>4</w:t>
      </w:r>
      <w:r>
        <w:t>.1 Smlouvy, který nově zní následovně:</w:t>
      </w:r>
    </w:p>
    <w:p w14:paraId="464B74AC" w14:textId="1EF6BADE" w:rsidR="00195340" w:rsidRPr="00FD246E" w:rsidRDefault="00195340" w:rsidP="00195340">
      <w:pPr>
        <w:pStyle w:val="cpodstavecslovan1"/>
        <w:numPr>
          <w:ilvl w:val="0"/>
          <w:numId w:val="0"/>
        </w:numPr>
        <w:ind w:left="567"/>
      </w:pPr>
      <w:r>
        <w:rPr>
          <w:i/>
        </w:rPr>
        <w:lastRenderedPageBreak/>
        <w:t>4</w:t>
      </w:r>
      <w:r w:rsidR="00306B94">
        <w:rPr>
          <w:i/>
        </w:rPr>
        <w:t>.1</w:t>
      </w:r>
      <w:r w:rsidRPr="000B53C0">
        <w:rPr>
          <w:i/>
        </w:rPr>
        <w:t>.</w:t>
      </w:r>
      <w:bookmarkStart w:id="0" w:name="_Ref495667851"/>
      <w:r w:rsidRPr="000B53C0">
        <w:rPr>
          <w:i/>
        </w:rPr>
        <w:t xml:space="preserve"> </w:t>
      </w:r>
      <w:bookmarkEnd w:id="0"/>
      <w:r w:rsidR="00F278F2">
        <w:rPr>
          <w:i/>
        </w:rPr>
        <w:t>XXX</w:t>
      </w:r>
    </w:p>
    <w:p w14:paraId="22C1A688" w14:textId="57C7BFAD" w:rsidR="00306B94" w:rsidRPr="00FE0AD1" w:rsidRDefault="00306B94" w:rsidP="00306B94">
      <w:pPr>
        <w:pStyle w:val="cpnormal"/>
        <w:tabs>
          <w:tab w:val="left" w:pos="1134"/>
        </w:tabs>
        <w:ind w:left="1134" w:hanging="567"/>
        <w:rPr>
          <w:i/>
        </w:rPr>
      </w:pPr>
    </w:p>
    <w:p w14:paraId="7B9EBFF1" w14:textId="77777777" w:rsidR="00306B94" w:rsidRDefault="00306B94" w:rsidP="00306B94">
      <w:pPr>
        <w:pStyle w:val="cpodstavecslovan1"/>
        <w:sectPr w:rsidR="00306B94" w:rsidSect="00E41746">
          <w:footerReference w:type="default" r:id="rId9"/>
          <w:type w:val="continuous"/>
          <w:pgSz w:w="11906" w:h="16838" w:code="9"/>
          <w:pgMar w:top="1812" w:right="1418" w:bottom="1134" w:left="1418" w:header="709" w:footer="567" w:gutter="0"/>
          <w:cols w:space="708"/>
          <w:docGrid w:linePitch="360"/>
        </w:sectPr>
      </w:pPr>
    </w:p>
    <w:p w14:paraId="14367A2A" w14:textId="77777777" w:rsidR="00306B94" w:rsidRPr="001F2757" w:rsidRDefault="00306B94" w:rsidP="00306B94">
      <w:pPr>
        <w:pStyle w:val="cplnekslovan"/>
      </w:pPr>
      <w:r w:rsidRPr="001F2757">
        <w:t>Závěrečná ustanovení</w:t>
      </w:r>
    </w:p>
    <w:p w14:paraId="08F9493F" w14:textId="77777777" w:rsidR="00306B94" w:rsidRDefault="00306B94" w:rsidP="00306B94">
      <w:pPr>
        <w:pStyle w:val="cpodstavecslovan1"/>
      </w:pPr>
      <w:r w:rsidRPr="00945BD0">
        <w:t xml:space="preserve">Ostatní ustanovení Smlouvy </w:t>
      </w:r>
      <w:r>
        <w:t>zůstávají tímto Dodatkem nedotčena.</w:t>
      </w:r>
    </w:p>
    <w:p w14:paraId="5E7B9AE6" w14:textId="77777777" w:rsidR="000E229A" w:rsidRPr="00780017" w:rsidRDefault="000E229A" w:rsidP="000E229A">
      <w:pPr>
        <w:pStyle w:val="cpodstavecslovan1"/>
      </w:pPr>
      <w:bookmarkStart w:id="1" w:name="_Ref487143558"/>
      <w:r w:rsidRPr="00780017">
        <w:t xml:space="preserve">Smluvní strany berou na vědomí, že Smlouva </w:t>
      </w:r>
      <w:r>
        <w:t xml:space="preserve">(vč. všech dodatků) </w:t>
      </w:r>
      <w:r w:rsidRPr="00780017">
        <w:t>bude uveřejněna v registru smluv dle zákona č. 340/2015 Sb., o registru smluv</w:t>
      </w:r>
      <w:r>
        <w:t>, ve znění pozdějších předpisů</w:t>
      </w:r>
      <w:r w:rsidRPr="00780017">
        <w:t xml:space="preserve"> (</w:t>
      </w:r>
      <w:r>
        <w:t>dále jen „</w:t>
      </w:r>
      <w:r w:rsidRPr="00A5110D">
        <w:rPr>
          <w:b/>
        </w:rPr>
        <w:t>zákon o registru smluv</w:t>
      </w:r>
      <w:r>
        <w:t>“</w:t>
      </w:r>
      <w:r w:rsidRPr="00780017">
        <w:t xml:space="preserve">). Dle dohody </w:t>
      </w:r>
      <w:r>
        <w:t>s</w:t>
      </w:r>
      <w:r w:rsidRPr="00780017">
        <w:t xml:space="preserve">mluvních stran zajistí odeslání Smlouvy </w:t>
      </w:r>
      <w:r>
        <w:t xml:space="preserve">a Dodatku </w:t>
      </w:r>
      <w:r w:rsidRPr="00780017">
        <w:t xml:space="preserve">správci registru smluv </w:t>
      </w:r>
      <w:r>
        <w:t>Dodavatel</w:t>
      </w:r>
      <w:r w:rsidRPr="00780017">
        <w:t xml:space="preserve">. </w:t>
      </w:r>
      <w:r>
        <w:t>Dodavatel</w:t>
      </w:r>
      <w:r w:rsidRPr="00780017">
        <w:t xml:space="preserve"> je oprávněn před odesláním Smlouvy správci registru smluv ve Smlouvě znečitelnit informace, na něž se nevztahuje </w:t>
      </w:r>
      <w:proofErr w:type="spellStart"/>
      <w:r w:rsidRPr="00780017">
        <w:t>uveřejňovací</w:t>
      </w:r>
      <w:proofErr w:type="spellEnd"/>
      <w:r w:rsidRPr="00780017">
        <w:t xml:space="preserve"> povinnost podle zákona o registru smluv.</w:t>
      </w:r>
      <w:bookmarkEnd w:id="1"/>
      <w:r w:rsidRPr="00780017">
        <w:t xml:space="preserve"> </w:t>
      </w:r>
    </w:p>
    <w:p w14:paraId="46F25F6B" w14:textId="7A6B9AFB" w:rsidR="00306B94" w:rsidRPr="00D5159E" w:rsidRDefault="00D5159E" w:rsidP="00D5159E">
      <w:pPr>
        <w:pStyle w:val="cpodstavecslovan1"/>
        <w:rPr>
          <w:rFonts w:eastAsia="Calibri"/>
          <w:lang w:eastAsia="en-US"/>
        </w:rPr>
      </w:pPr>
      <w:r>
        <w:rPr>
          <w:rFonts w:eastAsia="Calibri"/>
        </w:rPr>
        <w:t>Dodatek nabývá platnosti dnem jeho podpisu oběma Stranami Smlouvy a účinnosti dnem jeho uveřejnění v registru smluv. Na plnění uvedená v tomto Dodatku poskytnutá od 1. 1. 2022 do nabytí účinnosti tohoto Dodatku se tam, kde to nevylučuje povaha věci, pohlíží jako na plnění dle tohoto Dodatku.</w:t>
      </w:r>
    </w:p>
    <w:p w14:paraId="5B435AFE" w14:textId="36DAF060" w:rsidR="00306B94" w:rsidRDefault="00306B94" w:rsidP="00306B94">
      <w:pPr>
        <w:pStyle w:val="cpodstavecslovan1"/>
      </w:pPr>
      <w:r w:rsidRPr="00177A7F">
        <w:t xml:space="preserve">Dodatek je vyhotoven ve </w:t>
      </w:r>
      <w:r w:rsidR="00641E73">
        <w:t>třech</w:t>
      </w:r>
      <w:r w:rsidRPr="00177A7F">
        <w:t xml:space="preserve"> </w:t>
      </w:r>
      <w:r>
        <w:t>(</w:t>
      </w:r>
      <w:r w:rsidR="00641E73">
        <w:t>3</w:t>
      </w:r>
      <w:r>
        <w:t xml:space="preserve">) </w:t>
      </w:r>
      <w:r w:rsidRPr="00177A7F">
        <w:t>stejnopisech, z</w:t>
      </w:r>
      <w:r w:rsidR="00641E73">
        <w:t> </w:t>
      </w:r>
      <w:r w:rsidRPr="00177A7F">
        <w:t>nichž</w:t>
      </w:r>
      <w:r w:rsidR="00641E73">
        <w:t xml:space="preserve"> Dodavatel obdrží dvě (2) a Odběratel jedno (1)</w:t>
      </w:r>
      <w:r>
        <w:t xml:space="preserve"> vyhotovení</w:t>
      </w:r>
      <w:r w:rsidRPr="00177A7F">
        <w:t>.</w:t>
      </w:r>
    </w:p>
    <w:p w14:paraId="4B559B29" w14:textId="77777777" w:rsidR="00306B94" w:rsidRDefault="00306B94" w:rsidP="00306B94">
      <w:pPr>
        <w:pStyle w:val="cpnormln"/>
        <w:keepNext/>
        <w:ind w:left="0"/>
        <w:rPr>
          <w:i/>
        </w:rPr>
      </w:pPr>
      <w:r w:rsidRPr="006E20F9">
        <w:rPr>
          <w:i/>
        </w:rPr>
        <w:t xml:space="preserve">NA DŮKAZ TOHO, že </w:t>
      </w:r>
      <w:r w:rsidR="00397585">
        <w:rPr>
          <w:i/>
        </w:rPr>
        <w:t>s</w:t>
      </w:r>
      <w:r w:rsidRPr="006E20F9">
        <w:rPr>
          <w:i/>
        </w:rPr>
        <w:t xml:space="preserve">mluvní strany s obsahem </w:t>
      </w:r>
      <w:r>
        <w:rPr>
          <w:i/>
        </w:rPr>
        <w:t>Dodatku</w:t>
      </w:r>
      <w:r w:rsidRPr="006E20F9">
        <w:rPr>
          <w:i/>
        </w:rPr>
        <w:t xml:space="preserve"> souhlasí, rozumí </w:t>
      </w:r>
      <w:r>
        <w:rPr>
          <w:i/>
        </w:rPr>
        <w:t>mu</w:t>
      </w:r>
      <w:r w:rsidRPr="006E20F9">
        <w:rPr>
          <w:i/>
        </w:rPr>
        <w:t xml:space="preserve"> a zavazují se k </w:t>
      </w:r>
      <w:r>
        <w:rPr>
          <w:i/>
        </w:rPr>
        <w:t>jeho</w:t>
      </w:r>
      <w:r w:rsidRPr="006E20F9">
        <w:rPr>
          <w:i/>
        </w:rPr>
        <w:t xml:space="preserve"> plnění, připojují své podpisy a prohlašují, že </w:t>
      </w:r>
      <w:r>
        <w:rPr>
          <w:i/>
        </w:rPr>
        <w:t>tento</w:t>
      </w:r>
      <w:r w:rsidRPr="006E20F9">
        <w:rPr>
          <w:i/>
        </w:rPr>
        <w:t xml:space="preserve"> </w:t>
      </w:r>
      <w:r>
        <w:rPr>
          <w:i/>
        </w:rPr>
        <w:t>Dodatek byl uzavřen</w:t>
      </w:r>
      <w:r w:rsidRPr="006E20F9">
        <w:rPr>
          <w:i/>
        </w:rPr>
        <w:t xml:space="preserve"> podle jejich svobodné a vážné vůle prosté tísně, zejména tísně finanční.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E0AD1" w:rsidRPr="00E51AC6" w14:paraId="770280EE" w14:textId="77777777" w:rsidTr="00531C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E2E4485" w14:textId="6C56A6E3" w:rsidR="00FE0AD1" w:rsidRPr="00E51AC6" w:rsidRDefault="00FE0AD1" w:rsidP="00E41746">
            <w:pPr>
              <w:pStyle w:val="Zkladntextodsazen3"/>
              <w:keepNext/>
              <w:spacing w:before="120" w:after="0" w:line="240" w:lineRule="auto"/>
              <w:ind w:left="0" w:right="-212"/>
              <w:rPr>
                <w:bCs/>
                <w:sz w:val="22"/>
                <w:szCs w:val="22"/>
              </w:rPr>
            </w:pPr>
            <w:r w:rsidRPr="00E51AC6">
              <w:rPr>
                <w:bCs/>
                <w:sz w:val="22"/>
                <w:szCs w:val="22"/>
              </w:rPr>
              <w:t>V </w:t>
            </w:r>
            <w:r w:rsidR="00F278F2">
              <w:rPr>
                <w:bCs/>
                <w:sz w:val="22"/>
                <w:szCs w:val="22"/>
              </w:rPr>
              <w:t>XXX</w:t>
            </w:r>
            <w:r w:rsidRPr="00E51AC6">
              <w:rPr>
                <w:bCs/>
                <w:sz w:val="22"/>
                <w:szCs w:val="22"/>
              </w:rPr>
              <w:t xml:space="preserve"> dne:</w:t>
            </w:r>
            <w:r>
              <w:rPr>
                <w:bCs/>
                <w:sz w:val="22"/>
                <w:szCs w:val="22"/>
              </w:rPr>
              <w:t xml:space="preserve"> 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00766E0" w14:textId="77777777" w:rsidR="00FE0AD1" w:rsidRPr="00E51AC6" w:rsidRDefault="00FE0AD1" w:rsidP="00E41746">
            <w:pPr>
              <w:pStyle w:val="Zkladntextodsazen3"/>
              <w:keepNext/>
              <w:spacing w:before="120" w:after="0" w:line="240" w:lineRule="auto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 </w:t>
            </w:r>
            <w:r w:rsidRPr="005F6F90">
              <w:rPr>
                <w:bCs/>
                <w:sz w:val="22"/>
                <w:szCs w:val="22"/>
              </w:rPr>
              <w:t>Praze</w:t>
            </w:r>
            <w:r>
              <w:t xml:space="preserve"> </w:t>
            </w:r>
            <w:r>
              <w:rPr>
                <w:bCs/>
                <w:sz w:val="22"/>
                <w:szCs w:val="22"/>
              </w:rPr>
              <w:t>dne: ______________</w:t>
            </w:r>
          </w:p>
        </w:tc>
      </w:tr>
      <w:tr w:rsidR="00FE0AD1" w:rsidRPr="00E51AC6" w14:paraId="67F8B66E" w14:textId="77777777" w:rsidTr="00531C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6191755" w14:textId="77777777" w:rsidR="00FE0AD1" w:rsidRPr="00E51AC6" w:rsidRDefault="00FE0AD1" w:rsidP="00E41746">
            <w:pPr>
              <w:pStyle w:val="Zkladntext"/>
              <w:keepNext/>
              <w:spacing w:before="7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BA0EEDE" w14:textId="77777777" w:rsidR="00FE0AD1" w:rsidRPr="00E51AC6" w:rsidRDefault="00FE0AD1" w:rsidP="00E41746">
            <w:pPr>
              <w:pStyle w:val="Zkladntext"/>
              <w:keepNext/>
              <w:spacing w:before="7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</w:tc>
      </w:tr>
      <w:tr w:rsidR="00FE0AD1" w:rsidRPr="00063E08" w14:paraId="2D63ECFA" w14:textId="77777777" w:rsidTr="00531C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FA60AC8" w14:textId="77777777" w:rsidR="000B53C0" w:rsidRDefault="000B53C0" w:rsidP="00E41746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271AB5E6" w14:textId="70E6C40B" w:rsidR="00FE0AD1" w:rsidRPr="000F2B2F" w:rsidRDefault="00F278F2" w:rsidP="00C32964">
            <w:pPr>
              <w:pStyle w:val="Nzev"/>
              <w:keepNext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XXX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2739D58" w14:textId="28D6394F" w:rsidR="00FE0AD1" w:rsidRDefault="00FE0AD1" w:rsidP="00E41746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3D614552" w14:textId="23EC21EB" w:rsidR="00C32964" w:rsidRDefault="00C32964" w:rsidP="00E41746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Mgr. Richard Gajdoš</w:t>
            </w:r>
          </w:p>
          <w:p w14:paraId="34DDFE07" w14:textId="3D90896B" w:rsidR="00C32964" w:rsidRPr="000F2B2F" w:rsidRDefault="00C32964" w:rsidP="00E41746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manažer specializovaného útvaru VIP obchod</w:t>
            </w:r>
          </w:p>
          <w:p w14:paraId="58681E6C" w14:textId="77777777" w:rsidR="00FE0AD1" w:rsidRPr="000F2B2F" w:rsidRDefault="00FE0AD1" w:rsidP="00E41746">
            <w:pPr>
              <w:pStyle w:val="Nzev"/>
              <w:keepNext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2B2F">
              <w:rPr>
                <w:rFonts w:ascii="Times New Roman" w:hAnsi="Times New Roman"/>
                <w:bCs/>
                <w:sz w:val="22"/>
                <w:szCs w:val="22"/>
              </w:rPr>
              <w:t>Česká pošta, s.p.</w:t>
            </w:r>
          </w:p>
        </w:tc>
      </w:tr>
      <w:tr w:rsidR="00306B94" w:rsidRPr="00306B94" w14:paraId="6037F95E" w14:textId="77777777" w:rsidTr="00531C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D870131" w14:textId="0FE1339A" w:rsidR="00306B94" w:rsidRPr="00306B94" w:rsidRDefault="00306B94" w:rsidP="00E41746">
            <w:pPr>
              <w:pStyle w:val="Zkladntextodsazen3"/>
              <w:keepNext/>
              <w:spacing w:before="120" w:after="0" w:line="240" w:lineRule="auto"/>
              <w:ind w:left="0" w:right="-212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F45B4DA" w14:textId="77777777" w:rsidR="00306B94" w:rsidRPr="00306B94" w:rsidRDefault="00306B94" w:rsidP="00E41746">
            <w:pPr>
              <w:pStyle w:val="Zkladntextodsazen3"/>
              <w:keepNext/>
              <w:spacing w:before="120" w:after="0" w:line="240" w:lineRule="auto"/>
              <w:ind w:left="0" w:right="-212"/>
              <w:rPr>
                <w:bCs/>
                <w:sz w:val="22"/>
                <w:szCs w:val="22"/>
              </w:rPr>
            </w:pPr>
          </w:p>
        </w:tc>
      </w:tr>
      <w:tr w:rsidR="00306B94" w:rsidRPr="00306B94" w14:paraId="210186DF" w14:textId="77777777" w:rsidTr="00531C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Spec="right" w:tblpY="98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889"/>
            </w:tblGrid>
            <w:tr w:rsidR="00C32964" w14:paraId="4CF86C0C" w14:textId="77777777" w:rsidTr="00C32964">
              <w:trPr>
                <w:trHeight w:val="583"/>
              </w:trPr>
              <w:tc>
                <w:tcPr>
                  <w:tcW w:w="4889" w:type="dxa"/>
                </w:tcPr>
                <w:p w14:paraId="23E11CBC" w14:textId="77777777" w:rsidR="00C32964" w:rsidRDefault="00C32964" w:rsidP="00C32964">
                  <w:pPr>
                    <w:pStyle w:val="cpodstavecslovan1"/>
                    <w:numPr>
                      <w:ilvl w:val="0"/>
                      <w:numId w:val="0"/>
                    </w:numPr>
                    <w:pBdr>
                      <w:bottom w:val="single" w:sz="6" w:space="1" w:color="auto"/>
                    </w:pBdr>
                    <w:tabs>
                      <w:tab w:val="left" w:pos="708"/>
                    </w:tabs>
                  </w:pPr>
                </w:p>
                <w:p w14:paraId="0E18155E" w14:textId="77777777" w:rsidR="00C32964" w:rsidRDefault="00C32964" w:rsidP="00C32964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</w:p>
              </w:tc>
            </w:tr>
            <w:tr w:rsidR="00C32964" w14:paraId="0ADE4495" w14:textId="77777777" w:rsidTr="00C32964">
              <w:tc>
                <w:tcPr>
                  <w:tcW w:w="4889" w:type="dxa"/>
                  <w:hideMark/>
                </w:tcPr>
                <w:p w14:paraId="0832406D" w14:textId="4914F714" w:rsidR="00C32964" w:rsidRDefault="00F278F2" w:rsidP="00C32964">
                  <w:pPr>
                    <w:pStyle w:val="Nzev"/>
                    <w:keepNext/>
                    <w:jc w:val="both"/>
                  </w:pPr>
                  <w:r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>XXX</w:t>
                  </w:r>
                </w:p>
              </w:tc>
            </w:tr>
          </w:tbl>
          <w:p w14:paraId="5E6673D2" w14:textId="22A14238" w:rsidR="00306B94" w:rsidRPr="00306B94" w:rsidRDefault="00306B94" w:rsidP="00E41746">
            <w:pPr>
              <w:pStyle w:val="Zkladntext"/>
              <w:keepNext/>
              <w:spacing w:before="720" w:after="0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B7635FA" w14:textId="77777777" w:rsidR="00306B94" w:rsidRPr="00306B94" w:rsidRDefault="00306B94" w:rsidP="00E41746">
            <w:pPr>
              <w:pStyle w:val="Zkladntext"/>
              <w:keepNext/>
              <w:spacing w:before="720" w:after="0"/>
              <w:rPr>
                <w:sz w:val="22"/>
                <w:szCs w:val="22"/>
              </w:rPr>
            </w:pPr>
          </w:p>
        </w:tc>
      </w:tr>
      <w:tr w:rsidR="00306B94" w:rsidRPr="00306B94" w14:paraId="432047EF" w14:textId="77777777" w:rsidTr="00531C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45EFEB4" w14:textId="1F7613C5" w:rsidR="00306B94" w:rsidRPr="001F2757" w:rsidRDefault="00306B94" w:rsidP="00E41746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B5E1389" w14:textId="77777777" w:rsidR="00306B94" w:rsidRPr="001F2757" w:rsidRDefault="00306B94" w:rsidP="00E41746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</w:pPr>
          </w:p>
        </w:tc>
      </w:tr>
    </w:tbl>
    <w:p w14:paraId="014A58BD" w14:textId="77777777" w:rsidR="00FE0AD1" w:rsidRPr="00FE0AD1" w:rsidRDefault="00FE0AD1" w:rsidP="00C32964">
      <w:pPr>
        <w:pStyle w:val="cpPloha"/>
      </w:pPr>
    </w:p>
    <w:sectPr w:rsidR="00FE0AD1" w:rsidRPr="00FE0AD1" w:rsidSect="00E41746">
      <w:footerReference w:type="default" r:id="rId10"/>
      <w:type w:val="continuous"/>
      <w:pgSz w:w="11906" w:h="16838" w:code="9"/>
      <w:pgMar w:top="1812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289A3" w14:textId="77777777" w:rsidR="009E6026" w:rsidRDefault="009E6026" w:rsidP="00E01EAC">
      <w:pPr>
        <w:spacing w:after="0" w:line="240" w:lineRule="auto"/>
      </w:pPr>
      <w:r>
        <w:separator/>
      </w:r>
    </w:p>
  </w:endnote>
  <w:endnote w:type="continuationSeparator" w:id="0">
    <w:p w14:paraId="6D77351C" w14:textId="77777777" w:rsidR="009E6026" w:rsidRDefault="009E6026" w:rsidP="00E01EAC">
      <w:pPr>
        <w:spacing w:after="0" w:line="240" w:lineRule="auto"/>
      </w:pPr>
      <w:r>
        <w:continuationSeparator/>
      </w:r>
    </w:p>
  </w:endnote>
  <w:endnote w:type="continuationNotice" w:id="1">
    <w:p w14:paraId="7CFEA183" w14:textId="77777777" w:rsidR="009E6026" w:rsidRDefault="009E60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9A4CA" w14:textId="6E96D40A" w:rsidR="00306B94" w:rsidRPr="00A96C42" w:rsidRDefault="00306B94" w:rsidP="00A96C42">
    <w:pPr>
      <w:pStyle w:val="Zpat"/>
      <w:jc w:val="center"/>
    </w:pPr>
    <w:r w:rsidRPr="00906F10">
      <w:rPr>
        <w:szCs w:val="18"/>
      </w:rPr>
      <w:t xml:space="preserve">Strana </w:t>
    </w:r>
    <w:r w:rsidRPr="00906F10">
      <w:rPr>
        <w:szCs w:val="18"/>
      </w:rPr>
      <w:fldChar w:fldCharType="begin"/>
    </w:r>
    <w:r w:rsidRPr="00906F10">
      <w:rPr>
        <w:szCs w:val="18"/>
      </w:rPr>
      <w:instrText xml:space="preserve"> PAGE </w:instrText>
    </w:r>
    <w:r w:rsidRPr="00906F10">
      <w:rPr>
        <w:szCs w:val="18"/>
      </w:rPr>
      <w:fldChar w:fldCharType="separate"/>
    </w:r>
    <w:r w:rsidR="0091701C">
      <w:rPr>
        <w:noProof/>
        <w:szCs w:val="18"/>
      </w:rPr>
      <w:t>1</w:t>
    </w:r>
    <w:r w:rsidRPr="00906F10">
      <w:rPr>
        <w:szCs w:val="18"/>
      </w:rPr>
      <w:fldChar w:fldCharType="end"/>
    </w:r>
    <w:r w:rsidRPr="00906F10">
      <w:rPr>
        <w:szCs w:val="18"/>
      </w:rPr>
      <w:t xml:space="preserve"> (celkem </w:t>
    </w:r>
    <w:r w:rsidRPr="00906F10">
      <w:rPr>
        <w:szCs w:val="18"/>
      </w:rPr>
      <w:fldChar w:fldCharType="begin"/>
    </w:r>
    <w:r w:rsidRPr="00906F10">
      <w:rPr>
        <w:szCs w:val="18"/>
      </w:rPr>
      <w:instrText xml:space="preserve"> NUMPAGES </w:instrText>
    </w:r>
    <w:r w:rsidRPr="00906F10">
      <w:rPr>
        <w:szCs w:val="18"/>
      </w:rPr>
      <w:fldChar w:fldCharType="separate"/>
    </w:r>
    <w:r w:rsidR="0091701C">
      <w:rPr>
        <w:noProof/>
        <w:szCs w:val="18"/>
      </w:rPr>
      <w:t>4</w:t>
    </w:r>
    <w:r w:rsidRPr="00906F10">
      <w:rPr>
        <w:szCs w:val="18"/>
      </w:rPr>
      <w:fldChar w:fldCharType="end"/>
    </w:r>
    <w:r w:rsidRPr="00906F10">
      <w:rPr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678"/>
    </w:tblGrid>
    <w:tr w:rsidR="00A766AB" w14:paraId="3EFCE86F" w14:textId="77777777" w:rsidTr="00E41746">
      <w:trPr>
        <w:trHeight w:val="227"/>
      </w:trPr>
      <w:tc>
        <w:tcPr>
          <w:tcW w:w="4678" w:type="dxa"/>
        </w:tcPr>
        <w:p w14:paraId="5D814A7E" w14:textId="7F0C2815" w:rsidR="00A766AB" w:rsidRDefault="00A766AB" w:rsidP="001D20A2">
          <w:pPr>
            <w:pStyle w:val="Zpat"/>
            <w:tabs>
              <w:tab w:val="clear" w:pos="4536"/>
            </w:tabs>
          </w:pPr>
        </w:p>
      </w:tc>
      <w:tc>
        <w:tcPr>
          <w:tcW w:w="4678" w:type="dxa"/>
        </w:tcPr>
        <w:p w14:paraId="441399B7" w14:textId="66D47151" w:rsidR="00A766AB" w:rsidRDefault="00A766AB" w:rsidP="001D20A2">
          <w:pPr>
            <w:pStyle w:val="Zpat"/>
            <w:tabs>
              <w:tab w:val="clear" w:pos="4536"/>
            </w:tabs>
            <w:jc w:val="both"/>
          </w:pPr>
        </w:p>
      </w:tc>
    </w:tr>
    <w:tr w:rsidR="00A766AB" w14:paraId="7A3667AF" w14:textId="77777777" w:rsidTr="00E41746">
      <w:trPr>
        <w:trHeight w:val="227"/>
      </w:trPr>
      <w:tc>
        <w:tcPr>
          <w:tcW w:w="4678" w:type="dxa"/>
        </w:tcPr>
        <w:p w14:paraId="076DB3D5" w14:textId="681170BF" w:rsidR="00A766AB" w:rsidRDefault="00A766AB" w:rsidP="001D20A2">
          <w:pPr>
            <w:pStyle w:val="Zpat"/>
            <w:tabs>
              <w:tab w:val="clear" w:pos="4536"/>
              <w:tab w:val="clear" w:pos="9072"/>
              <w:tab w:val="right" w:pos="4253"/>
              <w:tab w:val="right" w:pos="9531"/>
            </w:tabs>
          </w:pPr>
        </w:p>
      </w:tc>
      <w:tc>
        <w:tcPr>
          <w:tcW w:w="4678" w:type="dxa"/>
        </w:tcPr>
        <w:p w14:paraId="1698AD20" w14:textId="106AB0E8" w:rsidR="00A766AB" w:rsidRDefault="00A766AB" w:rsidP="001D20A2">
          <w:pPr>
            <w:pStyle w:val="Zpat"/>
            <w:tabs>
              <w:tab w:val="clear" w:pos="4536"/>
              <w:tab w:val="right" w:pos="4428"/>
            </w:tabs>
          </w:pPr>
        </w:p>
      </w:tc>
    </w:tr>
    <w:tr w:rsidR="00A766AB" w14:paraId="31862E07" w14:textId="77777777" w:rsidTr="00E41746">
      <w:trPr>
        <w:trHeight w:val="227"/>
      </w:trPr>
      <w:tc>
        <w:tcPr>
          <w:tcW w:w="4678" w:type="dxa"/>
        </w:tcPr>
        <w:p w14:paraId="14349438" w14:textId="40A57A59" w:rsidR="00A766AB" w:rsidRDefault="00A766AB" w:rsidP="001D20A2">
          <w:pPr>
            <w:pStyle w:val="Zpat"/>
            <w:tabs>
              <w:tab w:val="clear" w:pos="4536"/>
              <w:tab w:val="clear" w:pos="9072"/>
              <w:tab w:val="right" w:pos="4253"/>
              <w:tab w:val="right" w:pos="9531"/>
            </w:tabs>
          </w:pPr>
        </w:p>
      </w:tc>
      <w:tc>
        <w:tcPr>
          <w:tcW w:w="4678" w:type="dxa"/>
        </w:tcPr>
        <w:p w14:paraId="4026F4B2" w14:textId="77777777" w:rsidR="00A766AB" w:rsidRDefault="00A766AB" w:rsidP="001D20A2">
          <w:pPr>
            <w:pStyle w:val="Zpat"/>
            <w:tabs>
              <w:tab w:val="clear" w:pos="4536"/>
              <w:tab w:val="right" w:pos="4428"/>
              <w:tab w:val="right" w:pos="6040"/>
            </w:tabs>
          </w:pPr>
        </w:p>
      </w:tc>
    </w:tr>
    <w:tr w:rsidR="00A766AB" w14:paraId="4E5691A6" w14:textId="77777777" w:rsidTr="00E41746">
      <w:trPr>
        <w:trHeight w:val="227"/>
      </w:trPr>
      <w:tc>
        <w:tcPr>
          <w:tcW w:w="4678" w:type="dxa"/>
        </w:tcPr>
        <w:p w14:paraId="03A08276" w14:textId="4CB00755" w:rsidR="00A766AB" w:rsidRDefault="00A766AB" w:rsidP="001D20A2">
          <w:pPr>
            <w:pStyle w:val="Zpat"/>
            <w:tabs>
              <w:tab w:val="clear" w:pos="4536"/>
              <w:tab w:val="clear" w:pos="9072"/>
              <w:tab w:val="right" w:pos="4253"/>
              <w:tab w:val="right" w:pos="9531"/>
            </w:tabs>
          </w:pPr>
        </w:p>
      </w:tc>
      <w:tc>
        <w:tcPr>
          <w:tcW w:w="4678" w:type="dxa"/>
        </w:tcPr>
        <w:p w14:paraId="3FB99A05" w14:textId="77777777" w:rsidR="00A766AB" w:rsidRDefault="00A766AB" w:rsidP="001D20A2">
          <w:pPr>
            <w:pStyle w:val="Zpat"/>
            <w:tabs>
              <w:tab w:val="clear" w:pos="4536"/>
              <w:tab w:val="right" w:pos="4428"/>
              <w:tab w:val="right" w:pos="6040"/>
            </w:tabs>
          </w:pPr>
        </w:p>
      </w:tc>
    </w:tr>
  </w:tbl>
  <w:p w14:paraId="6A1E735B" w14:textId="09C99F82" w:rsidR="00A96C42" w:rsidRPr="00A96C42" w:rsidRDefault="00A96C42" w:rsidP="00A96C42">
    <w:pPr>
      <w:pStyle w:val="Zpat"/>
      <w:jc w:val="center"/>
    </w:pPr>
    <w:r w:rsidRPr="00906F10">
      <w:rPr>
        <w:szCs w:val="18"/>
      </w:rPr>
      <w:t xml:space="preserve">Strana </w:t>
    </w:r>
    <w:r w:rsidRPr="00906F10">
      <w:rPr>
        <w:szCs w:val="18"/>
      </w:rPr>
      <w:fldChar w:fldCharType="begin"/>
    </w:r>
    <w:r w:rsidRPr="00906F10">
      <w:rPr>
        <w:szCs w:val="18"/>
      </w:rPr>
      <w:instrText xml:space="preserve"> PAGE </w:instrText>
    </w:r>
    <w:r w:rsidRPr="00906F10">
      <w:rPr>
        <w:szCs w:val="18"/>
      </w:rPr>
      <w:fldChar w:fldCharType="separate"/>
    </w:r>
    <w:r w:rsidR="0091701C">
      <w:rPr>
        <w:noProof/>
        <w:szCs w:val="18"/>
      </w:rPr>
      <w:t>2</w:t>
    </w:r>
    <w:r w:rsidRPr="00906F10">
      <w:rPr>
        <w:szCs w:val="18"/>
      </w:rPr>
      <w:fldChar w:fldCharType="end"/>
    </w:r>
    <w:r w:rsidRPr="00906F10">
      <w:rPr>
        <w:szCs w:val="18"/>
      </w:rPr>
      <w:t xml:space="preserve"> (celkem </w:t>
    </w:r>
    <w:r w:rsidRPr="00906F10">
      <w:rPr>
        <w:szCs w:val="18"/>
      </w:rPr>
      <w:fldChar w:fldCharType="begin"/>
    </w:r>
    <w:r w:rsidRPr="00906F10">
      <w:rPr>
        <w:szCs w:val="18"/>
      </w:rPr>
      <w:instrText xml:space="preserve"> NUMPAGES </w:instrText>
    </w:r>
    <w:r w:rsidRPr="00906F10">
      <w:rPr>
        <w:szCs w:val="18"/>
      </w:rPr>
      <w:fldChar w:fldCharType="separate"/>
    </w:r>
    <w:r w:rsidR="0091701C">
      <w:rPr>
        <w:noProof/>
        <w:szCs w:val="18"/>
      </w:rPr>
      <w:t>4</w:t>
    </w:r>
    <w:r w:rsidRPr="00906F10">
      <w:rPr>
        <w:szCs w:val="18"/>
      </w:rPr>
      <w:fldChar w:fldCharType="end"/>
    </w:r>
    <w:r w:rsidRPr="00906F10">
      <w:rPr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4619" w14:textId="429A8483" w:rsidR="00306B94" w:rsidRPr="00A96C42" w:rsidRDefault="00306B94" w:rsidP="00A96C42">
    <w:pPr>
      <w:pStyle w:val="Zpat"/>
      <w:jc w:val="center"/>
    </w:pPr>
    <w:r w:rsidRPr="00906F10">
      <w:rPr>
        <w:szCs w:val="18"/>
      </w:rPr>
      <w:t xml:space="preserve">Strana </w:t>
    </w:r>
    <w:r w:rsidRPr="00906F10">
      <w:rPr>
        <w:szCs w:val="18"/>
      </w:rPr>
      <w:fldChar w:fldCharType="begin"/>
    </w:r>
    <w:r w:rsidRPr="00906F10">
      <w:rPr>
        <w:szCs w:val="18"/>
      </w:rPr>
      <w:instrText xml:space="preserve"> PAGE </w:instrText>
    </w:r>
    <w:r w:rsidRPr="00906F10">
      <w:rPr>
        <w:szCs w:val="18"/>
      </w:rPr>
      <w:fldChar w:fldCharType="separate"/>
    </w:r>
    <w:r w:rsidR="0091701C">
      <w:rPr>
        <w:noProof/>
        <w:szCs w:val="18"/>
      </w:rPr>
      <w:t>4</w:t>
    </w:r>
    <w:r w:rsidRPr="00906F10">
      <w:rPr>
        <w:szCs w:val="18"/>
      </w:rPr>
      <w:fldChar w:fldCharType="end"/>
    </w:r>
    <w:r w:rsidRPr="00906F10">
      <w:rPr>
        <w:szCs w:val="18"/>
      </w:rPr>
      <w:t xml:space="preserve"> (celkem </w:t>
    </w:r>
    <w:r w:rsidRPr="00906F10">
      <w:rPr>
        <w:szCs w:val="18"/>
      </w:rPr>
      <w:fldChar w:fldCharType="begin"/>
    </w:r>
    <w:r w:rsidRPr="00906F10">
      <w:rPr>
        <w:szCs w:val="18"/>
      </w:rPr>
      <w:instrText xml:space="preserve"> NUMPAGES </w:instrText>
    </w:r>
    <w:r w:rsidRPr="00906F10">
      <w:rPr>
        <w:szCs w:val="18"/>
      </w:rPr>
      <w:fldChar w:fldCharType="separate"/>
    </w:r>
    <w:r w:rsidR="0091701C">
      <w:rPr>
        <w:noProof/>
        <w:szCs w:val="18"/>
      </w:rPr>
      <w:t>4</w:t>
    </w:r>
    <w:r w:rsidRPr="00906F10">
      <w:rPr>
        <w:szCs w:val="18"/>
      </w:rPr>
      <w:fldChar w:fldCharType="end"/>
    </w:r>
    <w:r w:rsidRPr="00906F10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7C406" w14:textId="77777777" w:rsidR="009E6026" w:rsidRDefault="009E6026" w:rsidP="00E01EAC">
      <w:pPr>
        <w:spacing w:after="0" w:line="240" w:lineRule="auto"/>
      </w:pPr>
      <w:r>
        <w:separator/>
      </w:r>
    </w:p>
  </w:footnote>
  <w:footnote w:type="continuationSeparator" w:id="0">
    <w:p w14:paraId="68C9357C" w14:textId="77777777" w:rsidR="009E6026" w:rsidRDefault="009E6026" w:rsidP="00E01EAC">
      <w:pPr>
        <w:spacing w:after="0" w:line="240" w:lineRule="auto"/>
      </w:pPr>
      <w:r>
        <w:continuationSeparator/>
      </w:r>
    </w:p>
  </w:footnote>
  <w:footnote w:type="continuationNotice" w:id="1">
    <w:p w14:paraId="02B7E7B4" w14:textId="77777777" w:rsidR="009E6026" w:rsidRDefault="009E60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0110F" w14:textId="10746C44" w:rsidR="00306B94" w:rsidRDefault="0091701C" w:rsidP="00063E08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D6A21AD" wp14:editId="1D6B475B">
              <wp:simplePos x="0" y="0"/>
              <wp:positionH relativeFrom="page">
                <wp:posOffset>6764655</wp:posOffset>
              </wp:positionH>
              <wp:positionV relativeFrom="page">
                <wp:posOffset>179705</wp:posOffset>
              </wp:positionV>
              <wp:extent cx="669290" cy="635000"/>
              <wp:effectExtent l="0" t="0" r="0" b="0"/>
              <wp:wrapNone/>
              <wp:docPr id="3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E5C1D1" w14:textId="7D6C752A" w:rsidR="0091701C" w:rsidRPr="0091701C" w:rsidRDefault="0091701C" w:rsidP="0091701C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91701C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A21AD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2.65pt;margin-top:14.15pt;width:52.7pt;height:50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" o:allowincell="f" filled="f" stroked="f" strokeweight=".5pt">
              <v:textbox>
                <w:txbxContent>
                  <w:p w14:paraId="21E5C1D1" w14:textId="7D6C752A" w:rsidR="0091701C" w:rsidRPr="0091701C" w:rsidRDefault="0091701C" w:rsidP="0091701C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91701C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660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23BF710" wp14:editId="2E50228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66a4d36ad497efb870e330b" descr="{&quot;HashCode&quot;:10472900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6C51D2" w14:textId="40FA53AE" w:rsidR="00A8660A" w:rsidRPr="00A8660A" w:rsidRDefault="00A8660A" w:rsidP="00A8660A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3BF710" id="MSIPCM966a4d36ad497efb870e330b" o:spid="_x0000_s1027" type="#_x0000_t202" alt="{&quot;HashCode&quot;:104729008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HoRHPqwCAABNBQAADgAAAAAAAAAA&#10;AAAAAAAuAgAAZHJzL2Uyb0RvYy54bWxQSwECLQAUAAYACAAAACEASyIJ5twAAAAHAQAADwAAAAAA&#10;AAAAAAAAAAAGBQAAZHJzL2Rvd25yZXYueG1sUEsFBgAAAAAEAAQA8wAAAA8GAAAAAA==&#10;" o:allowincell="f" filled="f" stroked="f" strokeweight=".5pt">
              <v:textbox inset=",0,,0">
                <w:txbxContent>
                  <w:p w14:paraId="516C51D2" w14:textId="40FA53AE" w:rsidR="00A8660A" w:rsidRPr="00A8660A" w:rsidRDefault="00A8660A" w:rsidP="00A8660A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06B94">
      <w:rPr>
        <w:rFonts w:ascii="Arial" w:hAnsi="Arial" w:cs="Arial"/>
        <w:noProof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088617E3" wp14:editId="1B4F04EE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E532C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" strokeweight="1pt">
              <w10:wrap anchorx="page"/>
            </v:shape>
          </w:pict>
        </mc:Fallback>
      </mc:AlternateContent>
    </w:r>
    <w:r w:rsidR="00306B94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417CF168" wp14:editId="7145FF8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6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B94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25694C64" wp14:editId="53A46A8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B94">
      <w:rPr>
        <w:rFonts w:ascii="Arial" w:hAnsi="Arial" w:cs="Arial"/>
      </w:rPr>
      <w:t xml:space="preserve">Dodatek č. </w:t>
    </w:r>
    <w:r w:rsidR="00C32964">
      <w:rPr>
        <w:rFonts w:ascii="Arial" w:hAnsi="Arial" w:cs="Arial"/>
      </w:rPr>
      <w:t>2</w:t>
    </w:r>
  </w:p>
  <w:p w14:paraId="21EB47CA" w14:textId="77777777" w:rsidR="00306B94" w:rsidRDefault="00306B94" w:rsidP="00063E08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ke Smlouvě o poskytování administrativních služeb podatelny a výpravny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4D73"/>
    <w:multiLevelType w:val="multilevel"/>
    <w:tmpl w:val="7D9AF4E8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1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4B701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0217E5"/>
    <w:multiLevelType w:val="multilevel"/>
    <w:tmpl w:val="277E7F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578"/>
        </w:tabs>
        <w:ind w:left="578" w:hanging="57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EAE62D6"/>
    <w:multiLevelType w:val="multilevel"/>
    <w:tmpl w:val="6EE25F3E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E4E10C3"/>
    <w:multiLevelType w:val="multilevel"/>
    <w:tmpl w:val="4D506506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0E6649"/>
    <w:multiLevelType w:val="multilevel"/>
    <w:tmpl w:val="B4A4A68E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E76A9B"/>
    <w:multiLevelType w:val="multilevel"/>
    <w:tmpl w:val="8CDC4A44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5E87F0F"/>
    <w:multiLevelType w:val="multilevel"/>
    <w:tmpl w:val="65D4E602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7DA189A"/>
    <w:multiLevelType w:val="multilevel"/>
    <w:tmpl w:val="C40EE90A"/>
    <w:lvl w:ilvl="0">
      <w:start w:val="2"/>
      <w:numFmt w:val="none"/>
      <w:lvlText w:val="4."/>
      <w:lvlJc w:val="left"/>
      <w:pPr>
        <w:ind w:left="360" w:hanging="360"/>
      </w:pPr>
    </w:lvl>
    <w:lvl w:ilvl="1">
      <w:start w:val="1"/>
      <w:numFmt w:val="decimal"/>
      <w:lvlText w:val="%14.%2"/>
      <w:lvlJc w:val="left"/>
      <w:pPr>
        <w:ind w:left="9291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9" w15:restartNumberingAfterBreak="0">
    <w:nsid w:val="6B8350C3"/>
    <w:multiLevelType w:val="multilevel"/>
    <w:tmpl w:val="BCEC63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96A2BD4"/>
    <w:multiLevelType w:val="multilevel"/>
    <w:tmpl w:val="3176F856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AA9778E"/>
    <w:multiLevelType w:val="multilevel"/>
    <w:tmpl w:val="0018EB72"/>
    <w:name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779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B5"/>
    <w:rsid w:val="0006034B"/>
    <w:rsid w:val="00063E08"/>
    <w:rsid w:val="00070560"/>
    <w:rsid w:val="00084EB6"/>
    <w:rsid w:val="000B53C0"/>
    <w:rsid w:val="000E229A"/>
    <w:rsid w:val="000F155E"/>
    <w:rsid w:val="000F2B2F"/>
    <w:rsid w:val="00106943"/>
    <w:rsid w:val="00127C02"/>
    <w:rsid w:val="00140DB0"/>
    <w:rsid w:val="00153788"/>
    <w:rsid w:val="00185025"/>
    <w:rsid w:val="00195340"/>
    <w:rsid w:val="001A3735"/>
    <w:rsid w:val="001A5B61"/>
    <w:rsid w:val="001D1E16"/>
    <w:rsid w:val="001D20A2"/>
    <w:rsid w:val="001D522E"/>
    <w:rsid w:val="001F2757"/>
    <w:rsid w:val="002073D8"/>
    <w:rsid w:val="00232448"/>
    <w:rsid w:val="0025122F"/>
    <w:rsid w:val="00257708"/>
    <w:rsid w:val="0027249D"/>
    <w:rsid w:val="00287520"/>
    <w:rsid w:val="002B0BE3"/>
    <w:rsid w:val="002C0F78"/>
    <w:rsid w:val="00306B94"/>
    <w:rsid w:val="003079ED"/>
    <w:rsid w:val="0031046F"/>
    <w:rsid w:val="00314446"/>
    <w:rsid w:val="003162A9"/>
    <w:rsid w:val="00397585"/>
    <w:rsid w:val="00414BD2"/>
    <w:rsid w:val="00416C56"/>
    <w:rsid w:val="00420065"/>
    <w:rsid w:val="00446F2D"/>
    <w:rsid w:val="004B084E"/>
    <w:rsid w:val="004D25BC"/>
    <w:rsid w:val="004E33C2"/>
    <w:rsid w:val="00582479"/>
    <w:rsid w:val="005915A6"/>
    <w:rsid w:val="005E74E5"/>
    <w:rsid w:val="005F0D49"/>
    <w:rsid w:val="005F6F90"/>
    <w:rsid w:val="006115BA"/>
    <w:rsid w:val="0062380A"/>
    <w:rsid w:val="00627384"/>
    <w:rsid w:val="00641E73"/>
    <w:rsid w:val="00647957"/>
    <w:rsid w:val="006B15FC"/>
    <w:rsid w:val="006B16CC"/>
    <w:rsid w:val="006B39E9"/>
    <w:rsid w:val="006B4E7A"/>
    <w:rsid w:val="006C393D"/>
    <w:rsid w:val="006F660A"/>
    <w:rsid w:val="006F6D47"/>
    <w:rsid w:val="007672D0"/>
    <w:rsid w:val="007761B6"/>
    <w:rsid w:val="00783356"/>
    <w:rsid w:val="00783BCB"/>
    <w:rsid w:val="00794B70"/>
    <w:rsid w:val="007956A7"/>
    <w:rsid w:val="00796E5B"/>
    <w:rsid w:val="007A1CAF"/>
    <w:rsid w:val="007F5DBD"/>
    <w:rsid w:val="0083750B"/>
    <w:rsid w:val="008531EA"/>
    <w:rsid w:val="008A5853"/>
    <w:rsid w:val="008C6140"/>
    <w:rsid w:val="008D0A07"/>
    <w:rsid w:val="008D4F83"/>
    <w:rsid w:val="008E5DEB"/>
    <w:rsid w:val="0091701C"/>
    <w:rsid w:val="00927A33"/>
    <w:rsid w:val="0095032F"/>
    <w:rsid w:val="009D4843"/>
    <w:rsid w:val="009E6026"/>
    <w:rsid w:val="00A3770C"/>
    <w:rsid w:val="00A4543C"/>
    <w:rsid w:val="00A73314"/>
    <w:rsid w:val="00A766AB"/>
    <w:rsid w:val="00A817FE"/>
    <w:rsid w:val="00A8660A"/>
    <w:rsid w:val="00A96C42"/>
    <w:rsid w:val="00AA663B"/>
    <w:rsid w:val="00AB1CC4"/>
    <w:rsid w:val="00AB6123"/>
    <w:rsid w:val="00AC1D46"/>
    <w:rsid w:val="00AD3228"/>
    <w:rsid w:val="00B04B9E"/>
    <w:rsid w:val="00B06C4A"/>
    <w:rsid w:val="00B8461B"/>
    <w:rsid w:val="00B96835"/>
    <w:rsid w:val="00BB33F1"/>
    <w:rsid w:val="00BC487A"/>
    <w:rsid w:val="00BD43B5"/>
    <w:rsid w:val="00C02E3F"/>
    <w:rsid w:val="00C24A40"/>
    <w:rsid w:val="00C32964"/>
    <w:rsid w:val="00C41A2D"/>
    <w:rsid w:val="00C651BE"/>
    <w:rsid w:val="00C870EF"/>
    <w:rsid w:val="00CA10D9"/>
    <w:rsid w:val="00CB22EB"/>
    <w:rsid w:val="00D17CCB"/>
    <w:rsid w:val="00D5159E"/>
    <w:rsid w:val="00D57EB5"/>
    <w:rsid w:val="00D948A5"/>
    <w:rsid w:val="00E01EAC"/>
    <w:rsid w:val="00E13246"/>
    <w:rsid w:val="00E41746"/>
    <w:rsid w:val="00E6787D"/>
    <w:rsid w:val="00E9664F"/>
    <w:rsid w:val="00EC1F8B"/>
    <w:rsid w:val="00EC345A"/>
    <w:rsid w:val="00EE4298"/>
    <w:rsid w:val="00EF0EC0"/>
    <w:rsid w:val="00F039BA"/>
    <w:rsid w:val="00F255A0"/>
    <w:rsid w:val="00F278F2"/>
    <w:rsid w:val="00F72832"/>
    <w:rsid w:val="00F8195A"/>
    <w:rsid w:val="00F90B92"/>
    <w:rsid w:val="00FE0AD1"/>
    <w:rsid w:val="00FE633E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2BEC9"/>
  <w15:docId w15:val="{53FF0AD2-0CAB-4E86-B48E-709AB71C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1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D3228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D322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AD3228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AD3228"/>
    <w:rPr>
      <w:rFonts w:ascii="Arial" w:eastAsia="Times New Roman" w:hAnsi="Arial"/>
      <w:b/>
      <w:sz w:val="36"/>
    </w:rPr>
  </w:style>
  <w:style w:type="paragraph" w:customStyle="1" w:styleId="Odstavec2">
    <w:name w:val="Odstavec 2"/>
    <w:basedOn w:val="Normln"/>
    <w:link w:val="Odstavec2Char"/>
    <w:rsid w:val="00AD3228"/>
    <w:pPr>
      <w:tabs>
        <w:tab w:val="num" w:pos="360"/>
      </w:tabs>
      <w:spacing w:after="120" w:line="360" w:lineRule="auto"/>
      <w:jc w:val="both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Odstavec2Char">
    <w:name w:val="Odstavec 2 Char"/>
    <w:link w:val="Odstavec2"/>
    <w:rsid w:val="00AD3228"/>
    <w:rPr>
      <w:rFonts w:ascii="Times New Roman" w:eastAsia="Times New Roman" w:hAnsi="Times New Roman"/>
      <w:szCs w:val="24"/>
    </w:rPr>
  </w:style>
  <w:style w:type="paragraph" w:styleId="Zkladntext">
    <w:name w:val="Body Text"/>
    <w:basedOn w:val="Normln"/>
    <w:link w:val="ZkladntextChar"/>
    <w:rsid w:val="00AD322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AD3228"/>
    <w:rPr>
      <w:rFonts w:ascii="Times New Roman" w:eastAsia="Times New Roman" w:hAnsi="Times New Roman"/>
    </w:rPr>
  </w:style>
  <w:style w:type="paragraph" w:styleId="Zkladntextodsazen3">
    <w:name w:val="Body Text Indent 3"/>
    <w:basedOn w:val="Normln"/>
    <w:link w:val="Zkladntextodsazen3Char"/>
    <w:rsid w:val="00AD3228"/>
    <w:pPr>
      <w:spacing w:after="120" w:line="36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rsid w:val="00AD3228"/>
    <w:rPr>
      <w:rFonts w:ascii="Times New Roman" w:eastAsia="Times New Roman" w:hAnsi="Times New Roman"/>
      <w:sz w:val="16"/>
      <w:szCs w:val="16"/>
    </w:rPr>
  </w:style>
  <w:style w:type="paragraph" w:customStyle="1" w:styleId="Text">
    <w:name w:val="Text"/>
    <w:aliases w:val="Body,T"/>
    <w:basedOn w:val="Normln"/>
    <w:rsid w:val="00AD3228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AD3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rsid w:val="00AD3228"/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nhideWhenUsed/>
    <w:rsid w:val="00AD322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link w:val="Zhlav"/>
    <w:rsid w:val="00AD322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D322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AD3228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0B92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F90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0B92"/>
    <w:pPr>
      <w:ind w:left="708"/>
    </w:pPr>
  </w:style>
  <w:style w:type="character" w:styleId="Odkaznakoment">
    <w:name w:val="annotation reference"/>
    <w:unhideWhenUsed/>
    <w:rsid w:val="002B0B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0BE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B0BE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0BE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B0BE3"/>
    <w:rPr>
      <w:b/>
      <w:bCs/>
      <w:lang w:eastAsia="en-US"/>
    </w:rPr>
  </w:style>
  <w:style w:type="paragraph" w:customStyle="1" w:styleId="cpNzevsmlouvy">
    <w:name w:val="cp_Název smlouvy"/>
    <w:basedOn w:val="Normln"/>
    <w:qFormat/>
    <w:rsid w:val="00063E08"/>
    <w:pPr>
      <w:spacing w:before="120" w:after="300" w:line="420" w:lineRule="exact"/>
      <w:jc w:val="center"/>
    </w:pPr>
    <w:rPr>
      <w:rFonts w:ascii="Arial" w:hAnsi="Arial" w:cs="Arial"/>
      <w:b/>
      <w:sz w:val="36"/>
      <w:szCs w:val="36"/>
    </w:rPr>
  </w:style>
  <w:style w:type="paragraph" w:customStyle="1" w:styleId="cpslosmlouvy">
    <w:name w:val="cp_Číslo smlouvy"/>
    <w:basedOn w:val="Normln"/>
    <w:qFormat/>
    <w:rsid w:val="00063E08"/>
    <w:pPr>
      <w:spacing w:before="120" w:after="480" w:line="260" w:lineRule="exact"/>
      <w:jc w:val="center"/>
    </w:pPr>
    <w:rPr>
      <w:rFonts w:ascii="Times New Roman" w:hAnsi="Times New Roman"/>
    </w:rPr>
  </w:style>
  <w:style w:type="paragraph" w:customStyle="1" w:styleId="Normlntitulnstrana">
    <w:name w:val="Normální titulní strana"/>
    <w:basedOn w:val="Normln"/>
    <w:qFormat/>
    <w:rsid w:val="00063E08"/>
    <w:pPr>
      <w:spacing w:before="480" w:after="480" w:line="260" w:lineRule="exact"/>
      <w:jc w:val="both"/>
    </w:pPr>
    <w:rPr>
      <w:rFonts w:ascii="Times New Roman" w:hAnsi="Times New Roman"/>
    </w:rPr>
  </w:style>
  <w:style w:type="paragraph" w:customStyle="1" w:styleId="cplnekslovan">
    <w:name w:val="cp_Článek číslovaný"/>
    <w:basedOn w:val="Normln"/>
    <w:uiPriority w:val="99"/>
    <w:qFormat/>
    <w:rsid w:val="001F2757"/>
    <w:pPr>
      <w:keepNext/>
      <w:numPr>
        <w:numId w:val="6"/>
      </w:numPr>
      <w:spacing w:before="240" w:after="120" w:line="260" w:lineRule="exact"/>
      <w:jc w:val="center"/>
      <w:outlineLvl w:val="0"/>
    </w:pPr>
    <w:rPr>
      <w:rFonts w:ascii="Times New Roman" w:eastAsia="Times New Roman" w:hAnsi="Times New Roman"/>
      <w:b/>
      <w:lang w:eastAsia="cs-CZ"/>
    </w:rPr>
  </w:style>
  <w:style w:type="paragraph" w:customStyle="1" w:styleId="cpodstavecslovan1">
    <w:name w:val="cp_odstavec číslovaný 1"/>
    <w:basedOn w:val="Normln"/>
    <w:uiPriority w:val="99"/>
    <w:qFormat/>
    <w:rsid w:val="008D4F83"/>
    <w:pPr>
      <w:numPr>
        <w:ilvl w:val="1"/>
        <w:numId w:val="6"/>
      </w:numPr>
      <w:spacing w:before="120" w:after="120" w:line="260" w:lineRule="exact"/>
      <w:jc w:val="both"/>
      <w:outlineLvl w:val="1"/>
    </w:pPr>
    <w:rPr>
      <w:rFonts w:ascii="Times New Roman" w:eastAsia="Times New Roman" w:hAnsi="Times New Roman"/>
      <w:lang w:eastAsia="cs-CZ"/>
    </w:rPr>
  </w:style>
  <w:style w:type="paragraph" w:customStyle="1" w:styleId="cpodstavecslovan2">
    <w:name w:val="cp_odstavec číslovaný 2"/>
    <w:basedOn w:val="Normln"/>
    <w:link w:val="cpodstavecslovan2Char"/>
    <w:uiPriority w:val="99"/>
    <w:qFormat/>
    <w:rsid w:val="008D4F83"/>
    <w:pPr>
      <w:numPr>
        <w:ilvl w:val="2"/>
        <w:numId w:val="6"/>
      </w:numPr>
      <w:spacing w:before="120" w:after="120" w:line="260" w:lineRule="exact"/>
      <w:jc w:val="both"/>
      <w:outlineLvl w:val="2"/>
    </w:pPr>
    <w:rPr>
      <w:rFonts w:ascii="Times New Roman" w:eastAsia="Times New Roman" w:hAnsi="Times New Roman"/>
      <w:lang w:eastAsia="cs-CZ"/>
    </w:r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8D4F83"/>
    <w:pPr>
      <w:numPr>
        <w:ilvl w:val="4"/>
        <w:numId w:val="6"/>
      </w:numPr>
      <w:tabs>
        <w:tab w:val="clear" w:pos="1276"/>
        <w:tab w:val="num" w:pos="992"/>
      </w:tabs>
      <w:spacing w:before="120" w:after="120" w:line="260" w:lineRule="exact"/>
      <w:ind w:left="992"/>
      <w:jc w:val="both"/>
      <w:outlineLvl w:val="2"/>
    </w:pPr>
    <w:rPr>
      <w:rFonts w:ascii="Times New Roman" w:hAnsi="Times New Roman"/>
    </w:rPr>
  </w:style>
  <w:style w:type="paragraph" w:customStyle="1" w:styleId="cpslovnpsmennkodstavci2">
    <w:name w:val="cp_číslování písmenné k odstavci 2"/>
    <w:basedOn w:val="Normln"/>
    <w:qFormat/>
    <w:rsid w:val="008D4F83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ascii="Times New Roman" w:hAnsi="Times New Roman"/>
    </w:rPr>
  </w:style>
  <w:style w:type="paragraph" w:customStyle="1" w:styleId="cpodrky1">
    <w:name w:val="cp_odrážky1"/>
    <w:basedOn w:val="Normln"/>
    <w:qFormat/>
    <w:rsid w:val="008D4F83"/>
    <w:pPr>
      <w:numPr>
        <w:ilvl w:val="5"/>
        <w:numId w:val="6"/>
      </w:numPr>
    </w:pPr>
  </w:style>
  <w:style w:type="paragraph" w:customStyle="1" w:styleId="cpodrky2">
    <w:name w:val="cp_odrážky2"/>
    <w:basedOn w:val="Normln"/>
    <w:qFormat/>
    <w:rsid w:val="008D4F83"/>
    <w:pPr>
      <w:numPr>
        <w:ilvl w:val="6"/>
        <w:numId w:val="6"/>
      </w:numPr>
    </w:pPr>
  </w:style>
  <w:style w:type="character" w:customStyle="1" w:styleId="cpodstavecslovan2Char">
    <w:name w:val="cp_odstavec číslovaný 2 Char"/>
    <w:link w:val="cpodstavecslovan2"/>
    <w:rsid w:val="008D4F83"/>
    <w:rPr>
      <w:rFonts w:ascii="Times New Roman" w:eastAsia="Times New Roman" w:hAnsi="Times New Roman"/>
      <w:sz w:val="22"/>
      <w:szCs w:val="22"/>
    </w:rPr>
  </w:style>
  <w:style w:type="paragraph" w:customStyle="1" w:styleId="cpnormln">
    <w:name w:val="cp_normální"/>
    <w:basedOn w:val="Odstavec2"/>
    <w:qFormat/>
    <w:rsid w:val="008D4F83"/>
    <w:pPr>
      <w:tabs>
        <w:tab w:val="clear" w:pos="360"/>
      </w:tabs>
      <w:spacing w:before="120" w:line="260" w:lineRule="exact"/>
      <w:ind w:left="567"/>
    </w:pPr>
    <w:rPr>
      <w:sz w:val="22"/>
      <w:szCs w:val="22"/>
      <w:lang w:val="cs-CZ" w:eastAsia="cs-CZ"/>
    </w:rPr>
  </w:style>
  <w:style w:type="character" w:customStyle="1" w:styleId="cpslovnpsmennkodstavci1Char">
    <w:name w:val="cp_číslování písmenné k odstavci 1 Char"/>
    <w:link w:val="cpslovnpsmennkodstavci1"/>
    <w:rsid w:val="008D4F83"/>
    <w:rPr>
      <w:rFonts w:ascii="Times New Roman" w:hAnsi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115BA"/>
    <w:rPr>
      <w:sz w:val="22"/>
      <w:szCs w:val="22"/>
      <w:lang w:eastAsia="en-US"/>
    </w:rPr>
  </w:style>
  <w:style w:type="paragraph" w:customStyle="1" w:styleId="cpnormal">
    <w:name w:val="cp_normal"/>
    <w:basedOn w:val="cpodstavecslovan1"/>
    <w:qFormat/>
    <w:rsid w:val="007F5DBD"/>
    <w:pPr>
      <w:numPr>
        <w:ilvl w:val="0"/>
        <w:numId w:val="0"/>
      </w:numPr>
      <w:overflowPunct w:val="0"/>
      <w:autoSpaceDE w:val="0"/>
      <w:autoSpaceDN w:val="0"/>
      <w:adjustRightInd w:val="0"/>
      <w:ind w:left="567"/>
      <w:textAlignment w:val="baseline"/>
      <w:outlineLvl w:val="9"/>
    </w:pPr>
    <w:rPr>
      <w:szCs w:val="20"/>
    </w:rPr>
  </w:style>
  <w:style w:type="paragraph" w:customStyle="1" w:styleId="cpPloha">
    <w:name w:val="cp_Příloha"/>
    <w:basedOn w:val="cpnormln"/>
    <w:next w:val="cpslovnpsmennkodstavci1"/>
    <w:qFormat/>
    <w:rsid w:val="007F5DBD"/>
    <w:pPr>
      <w:keepNext/>
      <w:pageBreakBefore/>
      <w:spacing w:before="0" w:after="240" w:line="240" w:lineRule="auto"/>
      <w:ind w:left="0"/>
      <w:outlineLvl w:val="0"/>
    </w:pPr>
    <w:rPr>
      <w:b/>
    </w:rPr>
  </w:style>
  <w:style w:type="paragraph" w:customStyle="1" w:styleId="cpTabulkasmluvnistrany">
    <w:name w:val="cp_Tabulka smluvni strany"/>
    <w:basedOn w:val="Normln"/>
    <w:qFormat/>
    <w:rsid w:val="00195340"/>
    <w:pPr>
      <w:spacing w:after="120" w:line="260" w:lineRule="exact"/>
    </w:pPr>
    <w:rPr>
      <w:rFonts w:ascii="Times New Roman" w:hAnsi="Times New Roman"/>
      <w:bCs/>
    </w:rPr>
  </w:style>
  <w:style w:type="character" w:customStyle="1" w:styleId="nowrap">
    <w:name w:val="nowrap"/>
    <w:basedOn w:val="Standardnpsmoodstavce"/>
    <w:rsid w:val="0019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ČP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Stiborová Eva Mgr.</dc:creator>
  <cp:keywords>dodatek</cp:keywords>
  <cp:lastModifiedBy>Vejvodová Klára Bc. DiS.</cp:lastModifiedBy>
  <cp:revision>3</cp:revision>
  <cp:lastPrinted>2017-11-29T15:04:00Z</cp:lastPrinted>
  <dcterms:created xsi:type="dcterms:W3CDTF">2021-12-08T10:44:00Z</dcterms:created>
  <dcterms:modified xsi:type="dcterms:W3CDTF">2022-01-06T12:22:00Z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598e80-c4b0-45ea-92db-0f710f24d13e_Enabled">
    <vt:lpwstr>true</vt:lpwstr>
  </property>
  <property fmtid="{D5CDD505-2E9C-101B-9397-08002B2CF9AE}" pid="3" name="MSIP_Label_31598e80-c4b0-45ea-92db-0f710f24d13e_SetDate">
    <vt:lpwstr>2021-06-25T11:28:53Z</vt:lpwstr>
  </property>
  <property fmtid="{D5CDD505-2E9C-101B-9397-08002B2CF9AE}" pid="4" name="MSIP_Label_31598e80-c4b0-45ea-92db-0f710f24d13e_Method">
    <vt:lpwstr>Privileged</vt:lpwstr>
  </property>
  <property fmtid="{D5CDD505-2E9C-101B-9397-08002B2CF9AE}" pid="5" name="MSIP_Label_31598e80-c4b0-45ea-92db-0f710f24d13e_Name">
    <vt:lpwstr>31598e80-c4b0-45ea-92db-0f710f24d13e</vt:lpwstr>
  </property>
  <property fmtid="{D5CDD505-2E9C-101B-9397-08002B2CF9AE}" pid="6" name="MSIP_Label_31598e80-c4b0-45ea-92db-0f710f24d13e_SiteId">
    <vt:lpwstr>64af2aee-7d6c-49ac-a409-192d3fee73b8</vt:lpwstr>
  </property>
  <property fmtid="{D5CDD505-2E9C-101B-9397-08002B2CF9AE}" pid="7" name="MSIP_Label_31598e80-c4b0-45ea-92db-0f710f24d13e_ActionId">
    <vt:lpwstr>1aad4e55-fb2b-40ef-aca1-5b677b5156b7</vt:lpwstr>
  </property>
  <property fmtid="{D5CDD505-2E9C-101B-9397-08002B2CF9AE}" pid="8" name="MSIP_Label_31598e80-c4b0-45ea-92db-0f710f24d13e_ContentBits">
    <vt:lpwstr>1</vt:lpwstr>
  </property>
  <property fmtid="{D5CDD505-2E9C-101B-9397-08002B2CF9AE}" pid="9" name="HB-DocumentTagging.ClassificationMark.P00">
    <vt:lpwstr>&lt;ClassificationMark xmlns:xsi="http://www.w3.org/2001/XMLSchema-instance" xmlns:xsd="http://www.w3.org/2001/XMLSchema" margin="NaN" class="C2" owner="Stiborová Eva Mgr." position="TopRight" marginX="0" marginY="0" classifiedOn="2021-12-08T11:44:27.27</vt:lpwstr>
  </property>
  <property fmtid="{D5CDD505-2E9C-101B-9397-08002B2CF9AE}" pid="10" name="HB-DocumentTagging.ClassificationMark.P01">
    <vt:lpwstr>2625+01:00" showPrintedBy="false" showPrintDate="false" language="cs" ApplicationVersion="Microsoft Word, 16.0" addinVersion="5.10.4.12" template="HB"&gt;&lt;history bulk="false" class="Důvěrné" code="C2" user="Kopřivová Radka" date="2021-12-08T11:44:27.27</vt:lpwstr>
  </property>
  <property fmtid="{D5CDD505-2E9C-101B-9397-08002B2CF9AE}" pid="11" name="HB-DocumentTagging.ClassificationMark.P02">
    <vt:lpwstr>2625+01:00" /&gt;&lt;recipients /&gt;&lt;documentOwners /&gt;&lt;/ClassificationMark&gt;</vt:lpwstr>
  </property>
  <property fmtid="{D5CDD505-2E9C-101B-9397-08002B2CF9AE}" pid="12" name="HB-DocumentTagging.ClassificationMark">
    <vt:lpwstr>￼PARTS:3</vt:lpwstr>
  </property>
  <property fmtid="{D5CDD505-2E9C-101B-9397-08002B2CF9AE}" pid="13" name="HB-DocumentClasification">
    <vt:lpwstr>Důvěrné</vt:lpwstr>
  </property>
  <property fmtid="{D5CDD505-2E9C-101B-9397-08002B2CF9AE}" pid="14" name="HB-DLP">
    <vt:lpwstr>HB-DLP:TAGConfidential</vt:lpwstr>
  </property>
</Properties>
</file>