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75A" w:rsidRDefault="00B31C9A">
      <w:pPr>
        <w:spacing w:after="42" w:line="259" w:lineRule="auto"/>
        <w:ind w:left="0" w:right="53" w:firstLine="0"/>
        <w:jc w:val="center"/>
      </w:pPr>
      <w:r>
        <w:rPr>
          <w:sz w:val="30"/>
        </w:rPr>
        <w:t>Dodatek č, 1 ke Smlouvě o poskytování služeb č. 20190214</w:t>
      </w:r>
    </w:p>
    <w:p w:rsidR="00A9675A" w:rsidRDefault="00B31C9A">
      <w:pPr>
        <w:ind w:left="53"/>
      </w:pPr>
      <w:r>
        <w:t>Dnešního dne uzavírají podle 52586 a násl. NOZ tyto smluvní strany:</w:t>
      </w:r>
    </w:p>
    <w:p w:rsidR="00A9675A" w:rsidRDefault="00B31C9A">
      <w:pPr>
        <w:spacing w:after="682" w:line="259" w:lineRule="auto"/>
        <w:ind w:left="6908" w:right="0" w:firstLine="0"/>
      </w:pPr>
      <w:r>
        <w:rPr>
          <w:noProof/>
        </w:rPr>
        <w:drawing>
          <wp:inline distT="0" distB="0" distL="0" distR="0">
            <wp:extent cx="76205" cy="12193"/>
            <wp:effectExtent l="0" t="0" r="0" b="0"/>
            <wp:docPr id="3544" name="Picture 3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4" name="Picture 35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5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780" w:type="dxa"/>
        <w:tblInd w:w="1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6620"/>
      </w:tblGrid>
      <w:tr w:rsidR="00A9675A">
        <w:trPr>
          <w:trHeight w:val="34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675A" w:rsidRDefault="00B31C9A">
            <w:pPr>
              <w:spacing w:line="259" w:lineRule="auto"/>
              <w:ind w:left="5" w:right="0" w:firstLine="0"/>
            </w:pPr>
            <w:r>
              <w:t>Obchodní jméno: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</w:tcPr>
          <w:p w:rsidR="00A9675A" w:rsidRDefault="00B31C9A">
            <w:pPr>
              <w:spacing w:line="259" w:lineRule="auto"/>
              <w:ind w:left="58" w:right="0" w:firstLine="0"/>
            </w:pPr>
            <w:r>
              <w:rPr>
                <w:sz w:val="26"/>
              </w:rPr>
              <w:t>KP-SYS spol. s r.o.</w:t>
            </w:r>
          </w:p>
        </w:tc>
      </w:tr>
      <w:tr w:rsidR="00A9675A">
        <w:trPr>
          <w:trHeight w:val="45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75A" w:rsidRDefault="00B31C9A">
            <w:pPr>
              <w:spacing w:line="259" w:lineRule="auto"/>
              <w:ind w:right="0" w:firstLine="0"/>
            </w:pPr>
            <w:r>
              <w:t>Sídlo: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75A" w:rsidRDefault="00B31C9A">
            <w:pPr>
              <w:spacing w:line="259" w:lineRule="auto"/>
              <w:ind w:left="67" w:right="0" w:firstLine="0"/>
            </w:pPr>
            <w:r>
              <w:t>Čacké 2735, Zelené předměstí, 530 02, Pardubice</w:t>
            </w:r>
          </w:p>
        </w:tc>
      </w:tr>
      <w:tr w:rsidR="00A9675A">
        <w:trPr>
          <w:trHeight w:val="44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75A" w:rsidRDefault="00B31C9A">
            <w:pPr>
              <w:spacing w:line="259" w:lineRule="auto"/>
              <w:ind w:left="0" w:right="0" w:firstLine="0"/>
            </w:pPr>
            <w:r>
              <w:t>Registrace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75A" w:rsidRDefault="00B31C9A">
            <w:pPr>
              <w:spacing w:line="259" w:lineRule="auto"/>
              <w:ind w:left="58" w:right="0" w:firstLine="0"/>
              <w:jc w:val="both"/>
            </w:pPr>
            <w:r>
              <w:t xml:space="preserve">Krajský soud v Hradci Králové, obchodní rejstřík, odd. C </w:t>
            </w:r>
            <w:proofErr w:type="spellStart"/>
            <w:proofErr w:type="gramStart"/>
            <w:r>
              <w:t>vl.č</w:t>
            </w:r>
            <w:proofErr w:type="spellEnd"/>
            <w:r>
              <w:t>.</w:t>
            </w:r>
            <w:proofErr w:type="gramEnd"/>
            <w:r>
              <w:t xml:space="preserve"> 8682</w:t>
            </w:r>
          </w:p>
        </w:tc>
      </w:tr>
      <w:tr w:rsidR="00A9675A">
        <w:trPr>
          <w:trHeight w:val="4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75A" w:rsidRDefault="00B31C9A">
            <w:pPr>
              <w:spacing w:line="259" w:lineRule="auto"/>
              <w:ind w:left="5" w:right="0" w:firstLine="0"/>
            </w:pPr>
            <w:r>
              <w:t>Bankovní spojení: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</w:tcPr>
          <w:p w:rsidR="00A9675A" w:rsidRDefault="00B31C9A">
            <w:pPr>
              <w:spacing w:line="259" w:lineRule="auto"/>
              <w:ind w:left="62" w:right="0" w:firstLine="0"/>
            </w:pPr>
            <w:r>
              <w:t>271919633/0300 ČSOB Pardubice</w:t>
            </w:r>
          </w:p>
        </w:tc>
      </w:tr>
      <w:tr w:rsidR="00A9675A">
        <w:trPr>
          <w:trHeight w:val="46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675A" w:rsidRDefault="00B31C9A">
            <w:pPr>
              <w:spacing w:line="259" w:lineRule="auto"/>
              <w:ind w:left="5" w:right="0" w:firstLine="0"/>
            </w:pPr>
            <w:r>
              <w:t>IČO: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75A" w:rsidRDefault="00B31C9A">
            <w:pPr>
              <w:spacing w:line="259" w:lineRule="auto"/>
              <w:ind w:left="67" w:right="0" w:firstLine="0"/>
            </w:pPr>
            <w:r>
              <w:t>64824390</w:t>
            </w:r>
          </w:p>
        </w:tc>
      </w:tr>
      <w:tr w:rsidR="00A9675A">
        <w:trPr>
          <w:trHeight w:val="4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675A" w:rsidRDefault="00B31C9A">
            <w:pPr>
              <w:spacing w:line="259" w:lineRule="auto"/>
              <w:ind w:left="5" w:right="0" w:firstLine="0"/>
            </w:pPr>
            <w:r>
              <w:t>DIČ: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75A" w:rsidRDefault="00B31C9A">
            <w:pPr>
              <w:spacing w:line="259" w:lineRule="auto"/>
              <w:ind w:left="67" w:right="0" w:firstLine="0"/>
            </w:pPr>
            <w:r>
              <w:t>CZ64824390</w:t>
            </w:r>
          </w:p>
        </w:tc>
      </w:tr>
      <w:tr w:rsidR="00A9675A">
        <w:trPr>
          <w:trHeight w:val="35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75A" w:rsidRDefault="00B31C9A">
            <w:pPr>
              <w:spacing w:line="259" w:lineRule="auto"/>
              <w:ind w:left="5" w:right="0" w:firstLine="0"/>
            </w:pPr>
            <w:r>
              <w:t>Zastoupený: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75A" w:rsidRDefault="00B31C9A">
            <w:pPr>
              <w:spacing w:line="259" w:lineRule="auto"/>
              <w:ind w:left="67" w:right="0" w:firstLine="0"/>
            </w:pPr>
            <w:r>
              <w:t>, jednatel</w:t>
            </w:r>
          </w:p>
        </w:tc>
      </w:tr>
    </w:tbl>
    <w:p w:rsidR="00A9675A" w:rsidRDefault="00B31C9A">
      <w:pPr>
        <w:spacing w:after="351"/>
        <w:ind w:left="130" w:right="0"/>
      </w:pPr>
      <w:r>
        <w:t>(dále jen ”dodavatel”)</w:t>
      </w:r>
    </w:p>
    <w:p w:rsidR="00A9675A" w:rsidRDefault="00B31C9A">
      <w:pPr>
        <w:spacing w:after="48" w:line="259" w:lineRule="auto"/>
        <w:ind w:left="14" w:righ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5444094</wp:posOffset>
            </wp:positionH>
            <wp:positionV relativeFrom="page">
              <wp:posOffset>10050211</wp:posOffset>
            </wp:positionV>
            <wp:extent cx="1072968" cy="182897"/>
            <wp:effectExtent l="0" t="0" r="0" b="0"/>
            <wp:wrapSquare wrapText="bothSides"/>
            <wp:docPr id="3546" name="Picture 3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6" name="Picture 35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2968" cy="182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a</w:t>
      </w:r>
    </w:p>
    <w:tbl>
      <w:tblPr>
        <w:tblStyle w:val="TableGrid"/>
        <w:tblW w:w="6504" w:type="dxa"/>
        <w:tblInd w:w="12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4286"/>
      </w:tblGrid>
      <w:tr w:rsidR="00A9675A">
        <w:trPr>
          <w:trHeight w:val="368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A9675A" w:rsidRDefault="00B31C9A">
            <w:pPr>
              <w:spacing w:line="259" w:lineRule="auto"/>
              <w:ind w:left="5" w:right="0" w:firstLine="0"/>
            </w:pPr>
            <w:r>
              <w:t>Obchodní jméno: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:rsidR="00A9675A" w:rsidRDefault="00B31C9A">
            <w:pPr>
              <w:spacing w:line="259" w:lineRule="auto"/>
              <w:ind w:left="0" w:right="0" w:firstLine="0"/>
            </w:pPr>
            <w:r>
              <w:rPr>
                <w:sz w:val="26"/>
              </w:rPr>
              <w:t xml:space="preserve">Muzeum středního Pootaví Strakonice </w:t>
            </w:r>
            <w:r>
              <w:rPr>
                <w:noProof/>
              </w:rPr>
              <w:drawing>
                <wp:inline distT="0" distB="0" distL="0" distR="0">
                  <wp:extent cx="9145" cy="15241"/>
                  <wp:effectExtent l="0" t="0" r="0" b="0"/>
                  <wp:docPr id="977" name="Picture 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" name="Picture 9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" cy="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75A">
        <w:trPr>
          <w:trHeight w:val="474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75A" w:rsidRDefault="00B31C9A">
            <w:pPr>
              <w:spacing w:line="259" w:lineRule="auto"/>
              <w:ind w:right="0" w:firstLine="0"/>
            </w:pPr>
            <w:r>
              <w:t>Sídlo: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75A" w:rsidRDefault="00B31C9A">
            <w:pPr>
              <w:spacing w:line="259" w:lineRule="auto"/>
              <w:ind w:left="0" w:right="0" w:firstLine="0"/>
            </w:pPr>
            <w:r>
              <w:t>Zámek 1, 386 01 Strakonice</w:t>
            </w:r>
          </w:p>
        </w:tc>
      </w:tr>
      <w:tr w:rsidR="00A9675A">
        <w:trPr>
          <w:trHeight w:val="478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75A" w:rsidRDefault="00B31C9A">
            <w:pPr>
              <w:spacing w:line="259" w:lineRule="auto"/>
              <w:ind w:left="0" w:right="0" w:firstLine="0"/>
            </w:pPr>
            <w:r>
              <w:t>Bankovní spojení: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75A" w:rsidRDefault="00B31C9A">
            <w:pPr>
              <w:spacing w:line="259" w:lineRule="auto"/>
              <w:ind w:right="0" w:firstLine="0"/>
            </w:pPr>
            <w:r>
              <w:t>930291/0100, KB Strakonice</w:t>
            </w:r>
          </w:p>
        </w:tc>
      </w:tr>
      <w:tr w:rsidR="00A9675A">
        <w:trPr>
          <w:trHeight w:val="496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75A" w:rsidRDefault="00B31C9A">
            <w:pPr>
              <w:spacing w:line="259" w:lineRule="auto"/>
              <w:ind w:left="5" w:right="0" w:firstLine="0"/>
            </w:pPr>
            <w:r>
              <w:t>IČO: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75A" w:rsidRDefault="00B31C9A">
            <w:pPr>
              <w:spacing w:line="259" w:lineRule="auto"/>
              <w:ind w:left="14" w:right="0" w:firstLine="0"/>
            </w:pPr>
            <w:r>
              <w:t>00072150</w:t>
            </w:r>
          </w:p>
        </w:tc>
      </w:tr>
      <w:tr w:rsidR="00A9675A">
        <w:trPr>
          <w:trHeight w:val="402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75A" w:rsidRDefault="00B31C9A">
            <w:pPr>
              <w:spacing w:line="259" w:lineRule="auto"/>
              <w:ind w:left="5" w:right="0" w:firstLine="0"/>
            </w:pPr>
            <w:r>
              <w:t>Zastoupený: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:rsidR="00A9675A" w:rsidRDefault="00B100F9">
            <w:pPr>
              <w:spacing w:line="259" w:lineRule="auto"/>
              <w:ind w:left="48" w:right="0" w:firstLine="0"/>
            </w:pPr>
            <w:r>
              <w:t>ředitelka</w:t>
            </w:r>
          </w:p>
        </w:tc>
      </w:tr>
    </w:tbl>
    <w:p w:rsidR="00A9675A" w:rsidRDefault="00B31C9A">
      <w:pPr>
        <w:tabs>
          <w:tab w:val="center" w:pos="2998"/>
        </w:tabs>
        <w:spacing w:after="396"/>
        <w:ind w:left="0" w:right="0" w:firstLine="0"/>
      </w:pPr>
      <w:r>
        <w:t>(dále jen ”odběratel”)</w:t>
      </w:r>
      <w:r>
        <w:tab/>
      </w:r>
      <w:r>
        <w:rPr>
          <w:noProof/>
        </w:rPr>
        <w:drawing>
          <wp:inline distT="0" distB="0" distL="0" distR="0">
            <wp:extent cx="15241" cy="9145"/>
            <wp:effectExtent l="0" t="0" r="0" b="0"/>
            <wp:docPr id="980" name="Picture 9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" name="Picture 98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75A" w:rsidRDefault="00B31C9A">
      <w:pPr>
        <w:spacing w:after="201" w:line="259" w:lineRule="auto"/>
        <w:ind w:left="29" w:right="0"/>
      </w:pPr>
      <w:r>
        <w:rPr>
          <w:sz w:val="30"/>
        </w:rPr>
        <w:t>I. Předmět dodatku</w:t>
      </w:r>
    </w:p>
    <w:p w:rsidR="00A9675A" w:rsidRDefault="00B31C9A">
      <w:pPr>
        <w:tabs>
          <w:tab w:val="center" w:pos="1327"/>
        </w:tabs>
        <w:spacing w:after="276"/>
        <w:ind w:left="0" w:right="0" w:firstLine="0"/>
      </w:pPr>
      <w:r>
        <w:t xml:space="preserve">1. </w:t>
      </w:r>
      <w:r>
        <w:tab/>
        <w:t>Změna ceny</w:t>
      </w:r>
    </w:p>
    <w:p w:rsidR="00A9675A" w:rsidRDefault="00B31C9A">
      <w:pPr>
        <w:spacing w:after="114" w:line="259" w:lineRule="auto"/>
        <w:ind w:left="29" w:right="0"/>
      </w:pPr>
      <w:r>
        <w:rPr>
          <w:sz w:val="30"/>
        </w:rPr>
        <w:t>II. Změny smlouvy</w:t>
      </w:r>
    </w:p>
    <w:p w:rsidR="00A9675A" w:rsidRDefault="00B31C9A">
      <w:pPr>
        <w:ind w:left="53" w:right="0"/>
      </w:pPr>
      <w:r>
        <w:t xml:space="preserve">Smluvní strany se dohodly na následujících změnách s platností od </w:t>
      </w:r>
      <w:proofErr w:type="gramStart"/>
      <w:r>
        <w:t>1.2.2022</w:t>
      </w:r>
      <w:proofErr w:type="gramEnd"/>
      <w:r>
        <w:t>:</w:t>
      </w:r>
    </w:p>
    <w:p w:rsidR="00A9675A" w:rsidRDefault="00B31C9A">
      <w:pPr>
        <w:spacing w:after="253"/>
        <w:ind w:left="374" w:right="0" w:hanging="331"/>
      </w:pPr>
      <w:r>
        <w:t xml:space="preserve">1. Cena za předmět plnění dle </w:t>
      </w:r>
      <w:proofErr w:type="gramStart"/>
      <w:r>
        <w:t>Čl. 3.b se</w:t>
      </w:r>
      <w:proofErr w:type="gramEnd"/>
      <w:r>
        <w:t xml:space="preserve"> mění na poplatek 1 600,- Kč bez DPH v zákonné výši za každý měsíc trvání poskytování služby.</w:t>
      </w:r>
    </w:p>
    <w:p w:rsidR="00A9675A" w:rsidRDefault="00B31C9A">
      <w:pPr>
        <w:spacing w:after="504"/>
        <w:ind w:left="53" w:right="0"/>
      </w:pPr>
      <w:r>
        <w:t>Ostatní ujednání zůstávají v platnosti.</w:t>
      </w:r>
    </w:p>
    <w:p w:rsidR="00A9675A" w:rsidRDefault="00035612">
      <w:pPr>
        <w:spacing w:after="250"/>
        <w:ind w:left="53" w:right="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4813300</wp:posOffset>
            </wp:positionH>
            <wp:positionV relativeFrom="paragraph">
              <wp:posOffset>0</wp:posOffset>
            </wp:positionV>
            <wp:extent cx="1679561" cy="1100433"/>
            <wp:effectExtent l="0" t="0" r="0" b="0"/>
            <wp:wrapSquare wrapText="bothSides"/>
            <wp:docPr id="3551" name="Picture 3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1" name="Picture 355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9561" cy="1100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1C9A">
        <w:t>V Pardubicích dne</w:t>
      </w:r>
      <w:r w:rsidR="00B31C9A">
        <w:rPr>
          <w:noProof/>
        </w:rPr>
        <w:drawing>
          <wp:inline distT="0" distB="0" distL="0" distR="0">
            <wp:extent cx="1042486" cy="24386"/>
            <wp:effectExtent l="0" t="0" r="0" b="0"/>
            <wp:docPr id="3549" name="Picture 35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9" name="Picture 354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42486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1C9A">
        <w:t>Ve Strakonicích dne</w:t>
      </w:r>
    </w:p>
    <w:p w:rsidR="00A9675A" w:rsidRDefault="00B31C9A">
      <w:pPr>
        <w:tabs>
          <w:tab w:val="center" w:pos="5672"/>
        </w:tabs>
        <w:spacing w:after="528"/>
        <w:ind w:left="0" w:right="0" w:firstLine="0"/>
      </w:pPr>
      <w:r>
        <w:t>Za dodavatele:</w:t>
      </w:r>
      <w:r>
        <w:tab/>
        <w:t>Za odběratele:</w:t>
      </w:r>
    </w:p>
    <w:p w:rsidR="00A9675A" w:rsidRDefault="00B31C9A">
      <w:pPr>
        <w:spacing w:line="259" w:lineRule="auto"/>
        <w:ind w:left="7335" w:right="1454"/>
      </w:pPr>
      <w:r>
        <w:rPr>
          <w:sz w:val="14"/>
        </w:rPr>
        <w:t xml:space="preserve">ZÁMEK 1, </w:t>
      </w:r>
    </w:p>
    <w:p w:rsidR="00A9675A" w:rsidRDefault="00B31C9A">
      <w:pPr>
        <w:spacing w:after="33" w:line="259" w:lineRule="auto"/>
        <w:ind w:left="4771" w:right="1454" w:firstLine="2549"/>
      </w:pPr>
      <w:r>
        <w:rPr>
          <w:sz w:val="14"/>
        </w:rPr>
        <w:t xml:space="preserve">IC: 00072150 </w:t>
      </w:r>
      <w:bookmarkStart w:id="0" w:name="_GoBack"/>
      <w:bookmarkEnd w:id="0"/>
      <w:r>
        <w:rPr>
          <w:sz w:val="14"/>
        </w:rPr>
        <w:t>1</w:t>
      </w:r>
    </w:p>
    <w:sectPr w:rsidR="00A9675A">
      <w:pgSz w:w="11900" w:h="16840"/>
      <w:pgMar w:top="1440" w:right="1037" w:bottom="1440" w:left="124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5A"/>
    <w:rsid w:val="00035612"/>
    <w:rsid w:val="00A9675A"/>
    <w:rsid w:val="00B100F9"/>
    <w:rsid w:val="00B3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1888"/>
  <w15:docId w15:val="{74060B09-1EC0-4CC3-A8FF-98BD2F96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65" w:lineRule="auto"/>
      <w:ind w:left="10" w:right="2587" w:hanging="1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Podatelna_MSP</dc:creator>
  <cp:keywords/>
  <cp:lastModifiedBy>Podatelna_MSP</cp:lastModifiedBy>
  <cp:revision>4</cp:revision>
  <dcterms:created xsi:type="dcterms:W3CDTF">2022-01-06T11:18:00Z</dcterms:created>
  <dcterms:modified xsi:type="dcterms:W3CDTF">2022-01-06T11:20:00Z</dcterms:modified>
</cp:coreProperties>
</file>