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8822" w14:textId="6CB8ED6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24373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BD9D46D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47781F">
        <w:rPr>
          <w:rFonts w:ascii="Arial" w:hAnsi="Arial" w:cs="Arial"/>
          <w:sz w:val="20"/>
          <w:szCs w:val="20"/>
        </w:rPr>
        <w:t>18</w:t>
      </w:r>
      <w:r w:rsidR="00070F4B">
        <w:rPr>
          <w:rFonts w:ascii="Arial" w:hAnsi="Arial" w:cs="Arial"/>
          <w:sz w:val="20"/>
          <w:szCs w:val="20"/>
        </w:rPr>
        <w:t>.1. 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68E63D30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648CDF24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bookmarkStart w:id="0" w:name="_Hlk89416718"/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40581E">
        <w:rPr>
          <w:rFonts w:ascii="Arial" w:eastAsia="Calibri" w:hAnsi="Arial" w:cs="Arial"/>
          <w:sz w:val="20"/>
        </w:rPr>
        <w:t>prokuristou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130869F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DA96364" w14:textId="7B0DAC4E" w:rsidR="008F6ED8" w:rsidRDefault="008F6ED8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EAC4A43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b/>
          <w:sz w:val="20"/>
          <w:szCs w:val="20"/>
          <w:lang w:val="sk-SK" w:eastAsia="zh-CN"/>
        </w:rPr>
      </w:pPr>
      <w:r w:rsidRPr="006647E7">
        <w:rPr>
          <w:rFonts w:ascii="Arial" w:hAnsi="Arial" w:cs="Arial"/>
          <w:b/>
          <w:sz w:val="20"/>
          <w:szCs w:val="20"/>
          <w:lang w:val="sk-SK" w:eastAsia="zh-CN"/>
        </w:rPr>
        <w:t>Královéhradecká lékárna, a.s.</w:t>
      </w:r>
    </w:p>
    <w:p w14:paraId="72A9C221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 xml:space="preserve">Se sídlem: Veverkova 1343/1, Hradec Králové, 500 02 </w:t>
      </w:r>
    </w:p>
    <w:p w14:paraId="75896B5D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>IČO: 27530981</w:t>
      </w:r>
    </w:p>
    <w:p w14:paraId="33E8C6E5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>DIČ: CZ699004900</w:t>
      </w:r>
    </w:p>
    <w:p w14:paraId="04231FA1" w14:textId="0B5950C2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>Bankovní spojení: [XX XX]</w:t>
      </w:r>
    </w:p>
    <w:p w14:paraId="52810E32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uppressAutoHyphens/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>Zapsaná v obchodním rejstříku vedeném Krajským soudem v Hradci Králové, oddíl B, vložka 2721</w:t>
      </w:r>
    </w:p>
    <w:p w14:paraId="7A3E8A99" w14:textId="7C7BCC6F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zh-CN"/>
        </w:rPr>
      </w:pPr>
      <w:r w:rsidRPr="006647E7">
        <w:rPr>
          <w:rFonts w:ascii="Arial" w:hAnsi="Arial" w:cs="Arial"/>
          <w:sz w:val="20"/>
          <w:szCs w:val="20"/>
          <w:lang w:val="sk-SK" w:eastAsia="zh-CN"/>
        </w:rPr>
        <w:t>Zastoupená: [OU OU], předseda představenstva</w:t>
      </w:r>
    </w:p>
    <w:p w14:paraId="4C57FEB3" w14:textId="77777777" w:rsidR="006647E7" w:rsidRPr="006647E7" w:rsidRDefault="006647E7" w:rsidP="00664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6647E7">
        <w:rPr>
          <w:rFonts w:ascii="Arial" w:hAnsi="Arial" w:cs="Arial"/>
          <w:b/>
          <w:bCs/>
          <w:sz w:val="20"/>
          <w:szCs w:val="20"/>
          <w:lang w:val="sk-SK" w:eastAsia="sk-SK"/>
        </w:rPr>
        <w:t>jako odběratel na straně druhé (dále jen „Organizátor“).</w:t>
      </w:r>
    </w:p>
    <w:p w14:paraId="569836F4" w14:textId="77777777" w:rsidR="006647E7" w:rsidRDefault="006647E7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6A83510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40581E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47781F">
        <w:rPr>
          <w:rFonts w:ascii="Arial" w:eastAsia="Calibri" w:hAnsi="Arial" w:cs="Arial"/>
          <w:sz w:val="20"/>
          <w:szCs w:val="20"/>
        </w:rPr>
        <w:t>18</w:t>
      </w:r>
      <w:r w:rsidR="0040581E">
        <w:rPr>
          <w:rFonts w:ascii="Arial" w:eastAsia="Calibri" w:hAnsi="Arial" w:cs="Arial"/>
          <w:sz w:val="20"/>
          <w:szCs w:val="20"/>
        </w:rPr>
        <w:t>.1. 2021,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7671F58E" w14:textId="10356E41" w:rsidR="00A768AE" w:rsidRDefault="00A768AE" w:rsidP="00A768A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 w:rsidR="0047781F">
        <w:rPr>
          <w:rFonts w:ascii="Arial" w:hAnsi="Arial" w:cs="Arial"/>
          <w:bCs/>
          <w:sz w:val="20"/>
          <w:szCs w:val="20"/>
        </w:rPr>
        <w:t>18</w:t>
      </w:r>
      <w:r w:rsidR="0040581E">
        <w:rPr>
          <w:rFonts w:ascii="Arial" w:hAnsi="Arial" w:cs="Arial"/>
          <w:bCs/>
          <w:sz w:val="20"/>
          <w:szCs w:val="20"/>
        </w:rPr>
        <w:t xml:space="preserve">.1. 2021 </w:t>
      </w:r>
      <w:r w:rsidRPr="00DD1744">
        <w:rPr>
          <w:rFonts w:ascii="Arial" w:hAnsi="Arial" w:cs="Arial"/>
          <w:bCs/>
          <w:sz w:val="20"/>
          <w:szCs w:val="20"/>
        </w:rPr>
        <w:t>se společností sanofi-aventis,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CFAFC" w14:textId="77777777" w:rsidR="00A768AE" w:rsidRPr="00DD1744" w:rsidRDefault="00A768AE" w:rsidP="00A768AE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0CE632EA" w14:textId="580789E3" w:rsidR="00A768AE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„Consumer Healthcare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542E6400" w14:textId="77777777" w:rsidR="00A768AE" w:rsidRDefault="00A768AE" w:rsidP="00A768A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63BE4E4" w14:textId="77777777" w:rsidR="00A768AE" w:rsidRPr="00DD1744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16C8198" w14:textId="77777777" w:rsidR="00A768AE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29C53B4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6136E439" w:rsidR="00197F77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11DE3F84" w14:textId="77777777" w:rsidR="0088515A" w:rsidRPr="002C3FFA" w:rsidRDefault="0088515A" w:rsidP="00E72044">
      <w:pPr>
        <w:spacing w:before="240"/>
        <w:ind w:left="502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0498974" w14:textId="14003226" w:rsidR="0088515A" w:rsidRPr="0088515A" w:rsidRDefault="0088515A" w:rsidP="0088515A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88515A">
        <w:rPr>
          <w:rFonts w:ascii="Arial" w:hAnsi="Arial" w:cs="Arial"/>
          <w:b/>
          <w:sz w:val="20"/>
          <w:szCs w:val="20"/>
          <w:lang w:val="sk-SK" w:eastAsia="sk-SK"/>
        </w:rPr>
        <w:t>V Praze, dne</w:t>
      </w:r>
      <w:r w:rsidR="00A43A54">
        <w:rPr>
          <w:rFonts w:ascii="Arial" w:hAnsi="Arial" w:cs="Arial"/>
          <w:b/>
          <w:sz w:val="20"/>
          <w:szCs w:val="20"/>
          <w:lang w:val="sk-SK" w:eastAsia="sk-SK"/>
        </w:rPr>
        <w:t xml:space="preserve"> 14. 12. 2021</w:t>
      </w:r>
      <w:r w:rsidRPr="0088515A">
        <w:rPr>
          <w:rFonts w:ascii="Arial" w:hAnsi="Arial" w:cs="Arial"/>
          <w:b/>
          <w:sz w:val="20"/>
          <w:szCs w:val="20"/>
          <w:lang w:val="sk-SK" w:eastAsia="sk-SK"/>
        </w:rPr>
        <w:tab/>
        <w:t>V Hradci Králové, dne</w:t>
      </w:r>
      <w:r w:rsidR="00A43A54">
        <w:rPr>
          <w:rFonts w:ascii="Arial" w:hAnsi="Arial" w:cs="Arial"/>
          <w:b/>
          <w:sz w:val="20"/>
          <w:szCs w:val="20"/>
          <w:lang w:val="sk-SK" w:eastAsia="sk-SK"/>
        </w:rPr>
        <w:t xml:space="preserve"> 30. 12. 2021</w:t>
      </w:r>
      <w:bookmarkStart w:id="2" w:name="_GoBack"/>
      <w:bookmarkEnd w:id="2"/>
    </w:p>
    <w:p w14:paraId="402AE748" w14:textId="77777777" w:rsidR="0088515A" w:rsidRPr="0088515A" w:rsidRDefault="0088515A" w:rsidP="0088515A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8F79238" w14:textId="77777777" w:rsidR="0088515A" w:rsidRPr="0088515A" w:rsidRDefault="0088515A" w:rsidP="0088515A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CB138BF" w14:textId="77777777" w:rsidR="0088515A" w:rsidRPr="0088515A" w:rsidRDefault="0088515A" w:rsidP="0088515A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5DADF64" w14:textId="77777777" w:rsidR="0088515A" w:rsidRPr="0088515A" w:rsidRDefault="0088515A" w:rsidP="0088515A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8B8B74E" w14:textId="77777777" w:rsidR="0088515A" w:rsidRPr="0088515A" w:rsidRDefault="0088515A" w:rsidP="008851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88515A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88515A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315CD2C0" w14:textId="77777777" w:rsidR="0088515A" w:rsidRPr="0088515A" w:rsidRDefault="0088515A" w:rsidP="0088515A">
      <w:pPr>
        <w:widowControl w:val="0"/>
        <w:tabs>
          <w:tab w:val="left" w:pos="4820"/>
        </w:tabs>
        <w:spacing w:line="360" w:lineRule="auto"/>
        <w:ind w:right="-567"/>
        <w:jc w:val="both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88515A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sanofi-aventis, s.r.o.</w:t>
      </w:r>
      <w:r w:rsidRPr="0088515A">
        <w:rPr>
          <w:rFonts w:ascii="Arial" w:eastAsia="Arial Unicode MS" w:hAnsi="Arial" w:cs="Arial"/>
          <w:b/>
          <w:i/>
          <w:color w:val="00000A"/>
          <w:sz w:val="20"/>
          <w:lang w:eastAsia="zh-CN" w:bidi="hi-IN"/>
        </w:rPr>
        <w:tab/>
      </w:r>
      <w:r w:rsidRPr="0088515A">
        <w:rPr>
          <w:rFonts w:ascii="Arial" w:hAnsi="Arial" w:cs="Arial"/>
          <w:b/>
          <w:sz w:val="20"/>
          <w:szCs w:val="20"/>
          <w:lang w:val="sk-SK" w:eastAsia="sk-SK"/>
        </w:rPr>
        <w:t>Královéhradecká lékárna, a.s.</w:t>
      </w:r>
    </w:p>
    <w:p w14:paraId="510DD80E" w14:textId="3022256A" w:rsidR="0088515A" w:rsidRPr="0088515A" w:rsidRDefault="0088515A" w:rsidP="0088515A">
      <w:pPr>
        <w:widowControl w:val="0"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88515A">
        <w:rPr>
          <w:rFonts w:ascii="Arial" w:eastAsia="Arial Unicode MS" w:hAnsi="Arial" w:cs="Arial"/>
          <w:color w:val="00000A"/>
          <w:sz w:val="20"/>
          <w:lang w:eastAsia="zh-CN" w:bidi="hi-IN"/>
        </w:rPr>
        <w:t>[OU OU],</w:t>
      </w:r>
      <w:r w:rsidRPr="0088515A">
        <w:rPr>
          <w:rFonts w:ascii="Arial" w:eastAsia="Arial Unicode MS" w:hAnsi="Arial" w:cs="Arial"/>
          <w:color w:val="00000A"/>
          <w:sz w:val="20"/>
          <w:lang w:eastAsia="zh-CN" w:bidi="hi-IN"/>
        </w:rPr>
        <w:tab/>
      </w:r>
      <w:r w:rsidRPr="0088515A">
        <w:rPr>
          <w:rFonts w:ascii="Arial" w:hAnsi="Arial" w:cs="Arial"/>
          <w:sz w:val="20"/>
          <w:szCs w:val="20"/>
          <w:lang w:val="sk-SK" w:eastAsia="sk-SK"/>
        </w:rPr>
        <w:t>[OU OU],</w:t>
      </w:r>
    </w:p>
    <w:p w14:paraId="2F22CEEE" w14:textId="166CA65C" w:rsidR="002717D4" w:rsidRPr="0079172E" w:rsidRDefault="0088515A" w:rsidP="0088515A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8515A">
        <w:rPr>
          <w:rFonts w:ascii="Arial" w:hAnsi="Arial" w:cs="Arial"/>
          <w:sz w:val="20"/>
          <w:lang w:eastAsia="zh-CN"/>
        </w:rPr>
        <w:t xml:space="preserve">prokurista </w:t>
      </w:r>
      <w:r w:rsidRPr="0088515A">
        <w:rPr>
          <w:rFonts w:ascii="Arial" w:hAnsi="Arial" w:cs="Arial"/>
          <w:b/>
          <w:sz w:val="20"/>
          <w:lang w:eastAsia="zh-CN"/>
        </w:rPr>
        <w:tab/>
      </w:r>
      <w:r w:rsidRPr="0088515A">
        <w:rPr>
          <w:rFonts w:ascii="Arial" w:hAnsi="Arial" w:cs="Arial"/>
          <w:sz w:val="20"/>
          <w:lang w:eastAsia="zh-CN"/>
        </w:rPr>
        <w:t>předseda představenstva</w:t>
      </w:r>
    </w:p>
    <w:sectPr w:rsidR="002717D4" w:rsidRPr="0079172E" w:rsidSect="00A90EF5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7841" w14:textId="77777777" w:rsidR="00785EDE" w:rsidRDefault="00785EDE">
      <w:r>
        <w:separator/>
      </w:r>
    </w:p>
  </w:endnote>
  <w:endnote w:type="continuationSeparator" w:id="0">
    <w:p w14:paraId="0EFFC42C" w14:textId="77777777" w:rsidR="00785EDE" w:rsidRDefault="007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A43A54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9C85" w14:textId="77777777" w:rsidR="00785EDE" w:rsidRDefault="00785EDE">
      <w:r>
        <w:separator/>
      </w:r>
    </w:p>
  </w:footnote>
  <w:footnote w:type="continuationSeparator" w:id="0">
    <w:p w14:paraId="2422E398" w14:textId="77777777" w:rsidR="00785EDE" w:rsidRDefault="0078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4C" w14:textId="13ED5B62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19059E">
      <w:rPr>
        <w:rFonts w:ascii="Arial" w:hAnsi="Arial" w:cs="Arial"/>
        <w:sz w:val="22"/>
        <w:szCs w:val="22"/>
      </w:rPr>
      <w:t>2433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4"/>
    <w:rsid w:val="00005139"/>
    <w:rsid w:val="0001459C"/>
    <w:rsid w:val="00052017"/>
    <w:rsid w:val="00070F4B"/>
    <w:rsid w:val="000A06D0"/>
    <w:rsid w:val="000A40EA"/>
    <w:rsid w:val="000B2C1D"/>
    <w:rsid w:val="000B5F78"/>
    <w:rsid w:val="000C1CEF"/>
    <w:rsid w:val="00107D00"/>
    <w:rsid w:val="00126D4C"/>
    <w:rsid w:val="00150133"/>
    <w:rsid w:val="00152208"/>
    <w:rsid w:val="001631B7"/>
    <w:rsid w:val="0019059E"/>
    <w:rsid w:val="00197F77"/>
    <w:rsid w:val="001A701B"/>
    <w:rsid w:val="001B6FAE"/>
    <w:rsid w:val="001B7120"/>
    <w:rsid w:val="001D39E2"/>
    <w:rsid w:val="00205B8F"/>
    <w:rsid w:val="0021545B"/>
    <w:rsid w:val="0022013D"/>
    <w:rsid w:val="002268DA"/>
    <w:rsid w:val="002354FE"/>
    <w:rsid w:val="00264A86"/>
    <w:rsid w:val="002717D4"/>
    <w:rsid w:val="002B2605"/>
    <w:rsid w:val="002B58BA"/>
    <w:rsid w:val="002C3FFA"/>
    <w:rsid w:val="00301E01"/>
    <w:rsid w:val="00307C4A"/>
    <w:rsid w:val="00340F51"/>
    <w:rsid w:val="00390684"/>
    <w:rsid w:val="00396149"/>
    <w:rsid w:val="003D3BD3"/>
    <w:rsid w:val="00400547"/>
    <w:rsid w:val="00403233"/>
    <w:rsid w:val="0040581E"/>
    <w:rsid w:val="004123E5"/>
    <w:rsid w:val="00416F35"/>
    <w:rsid w:val="00437741"/>
    <w:rsid w:val="0047781F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61216"/>
    <w:rsid w:val="006647E7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50350"/>
    <w:rsid w:val="00785EDE"/>
    <w:rsid w:val="0079172E"/>
    <w:rsid w:val="0079203B"/>
    <w:rsid w:val="00795B28"/>
    <w:rsid w:val="007A091B"/>
    <w:rsid w:val="007A358C"/>
    <w:rsid w:val="007E2A0A"/>
    <w:rsid w:val="00804FF9"/>
    <w:rsid w:val="00817AB5"/>
    <w:rsid w:val="00824373"/>
    <w:rsid w:val="00824D66"/>
    <w:rsid w:val="0088515A"/>
    <w:rsid w:val="008A4FDB"/>
    <w:rsid w:val="008A5E6A"/>
    <w:rsid w:val="008C23F2"/>
    <w:rsid w:val="008D1D82"/>
    <w:rsid w:val="008F6ED8"/>
    <w:rsid w:val="00904AD3"/>
    <w:rsid w:val="009276A4"/>
    <w:rsid w:val="00930559"/>
    <w:rsid w:val="009373CA"/>
    <w:rsid w:val="00941A31"/>
    <w:rsid w:val="00945A07"/>
    <w:rsid w:val="00947E0C"/>
    <w:rsid w:val="00953B96"/>
    <w:rsid w:val="0096630F"/>
    <w:rsid w:val="00966A05"/>
    <w:rsid w:val="00971015"/>
    <w:rsid w:val="009C3E83"/>
    <w:rsid w:val="009F3016"/>
    <w:rsid w:val="00A43A54"/>
    <w:rsid w:val="00A5616D"/>
    <w:rsid w:val="00A66968"/>
    <w:rsid w:val="00A768AE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55EE5"/>
    <w:rsid w:val="00B75E79"/>
    <w:rsid w:val="00B90644"/>
    <w:rsid w:val="00BB3A14"/>
    <w:rsid w:val="00BC47A4"/>
    <w:rsid w:val="00BE1F5B"/>
    <w:rsid w:val="00C147A6"/>
    <w:rsid w:val="00C15B20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044"/>
    <w:rsid w:val="00E72D7E"/>
    <w:rsid w:val="00EA3F81"/>
    <w:rsid w:val="00EC6580"/>
    <w:rsid w:val="00ED5D20"/>
    <w:rsid w:val="00EE464B"/>
    <w:rsid w:val="00F0032F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WW8Num1z3">
    <w:name w:val="WW8Num1z3"/>
    <w:rsid w:val="0088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WW8Num1z3">
    <w:name w:val="WW8Num1z3"/>
    <w:rsid w:val="0088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DE2FB942-012A-4D41-9B41-FD46132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2626</Characters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3064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2021-12-06T13:46:00Z</dcterms:created>
  <dcterms:modified xsi:type="dcterms:W3CDTF">2022-01-06T11:18:00Z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