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A54E5" w14:textId="77777777" w:rsidR="00396822" w:rsidRDefault="00396822" w:rsidP="00396822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SMLOUVA</w:t>
      </w:r>
    </w:p>
    <w:p w14:paraId="7C57C954" w14:textId="77777777" w:rsidR="00396822" w:rsidRDefault="00396822" w:rsidP="00396822">
      <w:pPr>
        <w:pStyle w:val="Odstavec"/>
        <w:rPr>
          <w:b/>
          <w:sz w:val="32"/>
        </w:rPr>
      </w:pPr>
      <w:r>
        <w:rPr>
          <w:b/>
          <w:sz w:val="32"/>
        </w:rPr>
        <w:t xml:space="preserve">                      o nájmu nebytových prostor,</w:t>
      </w:r>
    </w:p>
    <w:p w14:paraId="4ED38A56" w14:textId="77777777" w:rsidR="00396822" w:rsidRDefault="00396822" w:rsidP="00396822">
      <w:pPr>
        <w:pStyle w:val="Odstavec"/>
        <w:spacing w:line="218" w:lineRule="auto"/>
        <w:ind w:firstLine="0"/>
      </w:pPr>
    </w:p>
    <w:p w14:paraId="246ED199" w14:textId="77777777" w:rsidR="00396822" w:rsidRDefault="00396822" w:rsidP="00396822">
      <w:pPr>
        <w:pStyle w:val="Odstavec"/>
        <w:spacing w:line="218" w:lineRule="auto"/>
        <w:ind w:firstLine="0"/>
      </w:pPr>
      <w:r>
        <w:t>kterou dnešního dne uzavřeli :</w:t>
      </w:r>
    </w:p>
    <w:p w14:paraId="4A6B9194" w14:textId="77777777" w:rsidR="00396822" w:rsidRDefault="00396822" w:rsidP="00396822">
      <w:pPr>
        <w:pStyle w:val="Odstavec"/>
        <w:spacing w:after="0" w:line="240" w:lineRule="auto"/>
        <w:ind w:firstLine="0"/>
        <w:rPr>
          <w:b/>
        </w:rPr>
      </w:pPr>
      <w:r>
        <w:rPr>
          <w:b/>
        </w:rPr>
        <w:t>TJ Sokol Žižkov II</w:t>
      </w:r>
    </w:p>
    <w:p w14:paraId="1BBCC10C" w14:textId="77777777" w:rsidR="00396822" w:rsidRDefault="00396822" w:rsidP="00396822">
      <w:pPr>
        <w:pStyle w:val="Odstavec"/>
        <w:spacing w:after="0" w:line="240" w:lineRule="auto"/>
        <w:ind w:firstLine="0"/>
      </w:pPr>
      <w:r>
        <w:t>se sídlem : Praha 3, Na Balkáně 21, č.p. 812, 130 00, Praha 3,</w:t>
      </w:r>
      <w:r>
        <w:br/>
        <w:t>IČ : 63830272</w:t>
      </w:r>
    </w:p>
    <w:p w14:paraId="33469A83" w14:textId="13B41602" w:rsidR="00396822" w:rsidRPr="000642D8" w:rsidRDefault="00396822" w:rsidP="00396822">
      <w:pPr>
        <w:pStyle w:val="Odstavec"/>
        <w:spacing w:after="0" w:line="240" w:lineRule="auto"/>
        <w:ind w:firstLine="0"/>
        <w:rPr>
          <w:b/>
        </w:rPr>
      </w:pPr>
      <w:r>
        <w:rPr>
          <w:b/>
          <w:bCs/>
          <w:i/>
          <w:iCs/>
        </w:rPr>
        <w:t xml:space="preserve">zastoupena starostou </w:t>
      </w:r>
      <w:r w:rsidR="00594A6C">
        <w:rPr>
          <w:b/>
          <w:bCs/>
          <w:i/>
          <w:iCs/>
        </w:rPr>
        <w:t>xxxxxxxxxxxxxxxx</w:t>
      </w:r>
      <w:r>
        <w:rPr>
          <w:b/>
          <w:bCs/>
          <w:i/>
          <w:iCs/>
        </w:rPr>
        <w:t xml:space="preserve"> a jednatelem </w:t>
      </w:r>
      <w:r w:rsidR="00594A6C">
        <w:rPr>
          <w:b/>
          <w:bCs/>
          <w:i/>
          <w:iCs/>
        </w:rPr>
        <w:t>xxxxxxxxxxxxxxx</w:t>
      </w:r>
    </w:p>
    <w:p w14:paraId="36A2736D" w14:textId="77777777" w:rsidR="00396822" w:rsidRDefault="00396822" w:rsidP="00396822">
      <w:pPr>
        <w:pStyle w:val="Odstavec"/>
        <w:spacing w:line="218" w:lineRule="auto"/>
        <w:ind w:firstLine="0"/>
        <w:rPr>
          <w:b/>
        </w:rPr>
      </w:pPr>
      <w:r>
        <w:t xml:space="preserve"> „</w:t>
      </w:r>
      <w:r>
        <w:rPr>
          <w:b/>
        </w:rPr>
        <w:t>dále jen pronajímatel“</w:t>
      </w:r>
    </w:p>
    <w:p w14:paraId="1132DC4A" w14:textId="77777777" w:rsidR="00396822" w:rsidRDefault="00396822" w:rsidP="00396822">
      <w:pPr>
        <w:pStyle w:val="Odstavec"/>
        <w:spacing w:line="218" w:lineRule="auto"/>
        <w:ind w:firstLine="0"/>
      </w:pPr>
      <w:r>
        <w:t>a</w:t>
      </w:r>
    </w:p>
    <w:p w14:paraId="6739C57E" w14:textId="77777777" w:rsidR="00396822" w:rsidRPr="005E5304" w:rsidRDefault="00F278B3" w:rsidP="00396822">
      <w:pPr>
        <w:jc w:val="both"/>
        <w:rPr>
          <w:b/>
          <w:sz w:val="24"/>
          <w:szCs w:val="24"/>
        </w:rPr>
      </w:pPr>
      <w:r w:rsidRPr="005E5304">
        <w:rPr>
          <w:b/>
          <w:sz w:val="24"/>
          <w:szCs w:val="24"/>
        </w:rPr>
        <w:t>Pražská konzervatoř</w:t>
      </w:r>
      <w:r w:rsidR="005E5304" w:rsidRPr="005E5304">
        <w:rPr>
          <w:b/>
          <w:sz w:val="24"/>
          <w:szCs w:val="24"/>
        </w:rPr>
        <w:t xml:space="preserve"> </w:t>
      </w:r>
      <w:r w:rsidR="005E5304" w:rsidRPr="005E5304">
        <w:rPr>
          <w:sz w:val="24"/>
          <w:szCs w:val="24"/>
        </w:rPr>
        <w:t>– příspěvková organizace hl.</w:t>
      </w:r>
      <w:r w:rsidR="00716D1A">
        <w:rPr>
          <w:sz w:val="24"/>
          <w:szCs w:val="24"/>
        </w:rPr>
        <w:t xml:space="preserve"> </w:t>
      </w:r>
      <w:r w:rsidR="005E5304" w:rsidRPr="005E5304">
        <w:rPr>
          <w:sz w:val="24"/>
          <w:szCs w:val="24"/>
        </w:rPr>
        <w:t>m.</w:t>
      </w:r>
      <w:r w:rsidR="00716D1A">
        <w:rPr>
          <w:sz w:val="24"/>
          <w:szCs w:val="24"/>
        </w:rPr>
        <w:t xml:space="preserve"> </w:t>
      </w:r>
      <w:r w:rsidR="005E5304" w:rsidRPr="005E5304">
        <w:rPr>
          <w:sz w:val="24"/>
          <w:szCs w:val="24"/>
        </w:rPr>
        <w:t>Prahy</w:t>
      </w:r>
    </w:p>
    <w:p w14:paraId="2E5A5EF9" w14:textId="77777777" w:rsidR="00396822" w:rsidRPr="005E5304" w:rsidRDefault="00396822" w:rsidP="00396822">
      <w:pPr>
        <w:jc w:val="both"/>
        <w:rPr>
          <w:sz w:val="24"/>
          <w:szCs w:val="24"/>
        </w:rPr>
      </w:pPr>
      <w:r w:rsidRPr="005E5304">
        <w:rPr>
          <w:sz w:val="24"/>
          <w:szCs w:val="24"/>
        </w:rPr>
        <w:t xml:space="preserve">se sídlem: </w:t>
      </w:r>
      <w:r w:rsidR="001F619F" w:rsidRPr="005E5304">
        <w:rPr>
          <w:sz w:val="24"/>
          <w:szCs w:val="24"/>
        </w:rPr>
        <w:t>Na Rejdišti 1</w:t>
      </w:r>
      <w:r w:rsidR="00856FCC" w:rsidRPr="005E5304">
        <w:rPr>
          <w:sz w:val="24"/>
          <w:szCs w:val="24"/>
        </w:rPr>
        <w:t xml:space="preserve">, Praha </w:t>
      </w:r>
      <w:r w:rsidR="001F619F" w:rsidRPr="005E5304">
        <w:rPr>
          <w:sz w:val="24"/>
          <w:szCs w:val="24"/>
        </w:rPr>
        <w:t>1</w:t>
      </w:r>
      <w:r w:rsidR="00856FCC" w:rsidRPr="005E5304">
        <w:rPr>
          <w:sz w:val="24"/>
          <w:szCs w:val="24"/>
        </w:rPr>
        <w:t>,</w:t>
      </w:r>
      <w:r w:rsidRPr="005E5304">
        <w:rPr>
          <w:sz w:val="24"/>
          <w:szCs w:val="24"/>
        </w:rPr>
        <w:t xml:space="preserve"> PSČ </w:t>
      </w:r>
      <w:r w:rsidR="00856FCC" w:rsidRPr="005E5304">
        <w:rPr>
          <w:sz w:val="24"/>
          <w:szCs w:val="24"/>
        </w:rPr>
        <w:t>1</w:t>
      </w:r>
      <w:r w:rsidR="001F619F" w:rsidRPr="005E5304">
        <w:rPr>
          <w:sz w:val="24"/>
          <w:szCs w:val="24"/>
        </w:rPr>
        <w:t>1</w:t>
      </w:r>
      <w:r w:rsidR="00856FCC" w:rsidRPr="005E5304">
        <w:rPr>
          <w:sz w:val="24"/>
          <w:szCs w:val="24"/>
        </w:rPr>
        <w:t>0 00</w:t>
      </w:r>
      <w:r w:rsidR="008B7EC8">
        <w:rPr>
          <w:sz w:val="24"/>
          <w:szCs w:val="24"/>
        </w:rPr>
        <w:t>,</w:t>
      </w:r>
    </w:p>
    <w:p w14:paraId="5BFA3505" w14:textId="77777777" w:rsidR="005E5304" w:rsidRPr="005E5304" w:rsidRDefault="005E5304" w:rsidP="00396822">
      <w:pPr>
        <w:jc w:val="both"/>
        <w:rPr>
          <w:sz w:val="24"/>
          <w:szCs w:val="24"/>
        </w:rPr>
      </w:pPr>
      <w:r w:rsidRPr="005E5304">
        <w:rPr>
          <w:sz w:val="24"/>
          <w:szCs w:val="24"/>
        </w:rPr>
        <w:t>zřízena usnesením RHMP č.</w:t>
      </w:r>
      <w:r>
        <w:rPr>
          <w:sz w:val="24"/>
          <w:szCs w:val="24"/>
        </w:rPr>
        <w:t xml:space="preserve"> </w:t>
      </w:r>
      <w:r w:rsidRPr="005E5304">
        <w:rPr>
          <w:sz w:val="24"/>
          <w:szCs w:val="24"/>
        </w:rPr>
        <w:t>550 z 3.</w:t>
      </w:r>
      <w:r>
        <w:rPr>
          <w:sz w:val="24"/>
          <w:szCs w:val="24"/>
        </w:rPr>
        <w:t xml:space="preserve"> </w:t>
      </w:r>
      <w:r w:rsidRPr="005E5304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5E5304">
        <w:rPr>
          <w:sz w:val="24"/>
          <w:szCs w:val="24"/>
        </w:rPr>
        <w:t>2001, zapsaná v Rejstříku škol RED-IZO 600004538</w:t>
      </w:r>
      <w:r w:rsidR="008B7EC8">
        <w:rPr>
          <w:sz w:val="24"/>
          <w:szCs w:val="24"/>
        </w:rPr>
        <w:t>,</w:t>
      </w:r>
    </w:p>
    <w:p w14:paraId="28D0F45C" w14:textId="77777777" w:rsidR="005E5304" w:rsidRPr="005E5304" w:rsidRDefault="005E5304" w:rsidP="00396822">
      <w:pPr>
        <w:jc w:val="both"/>
        <w:rPr>
          <w:sz w:val="24"/>
          <w:szCs w:val="24"/>
        </w:rPr>
      </w:pPr>
      <w:r w:rsidRPr="005E5304">
        <w:rPr>
          <w:sz w:val="24"/>
          <w:szCs w:val="24"/>
        </w:rPr>
        <w:t>zapsaná v RARIS IČO</w:t>
      </w:r>
      <w:r w:rsidR="008B7EC8">
        <w:rPr>
          <w:sz w:val="24"/>
          <w:szCs w:val="24"/>
        </w:rPr>
        <w:t>:70837911,</w:t>
      </w:r>
    </w:p>
    <w:p w14:paraId="733B2457" w14:textId="2C94A320" w:rsidR="001F619F" w:rsidRPr="005E5304" w:rsidRDefault="001F619F" w:rsidP="00396822">
      <w:pPr>
        <w:jc w:val="both"/>
        <w:rPr>
          <w:sz w:val="24"/>
          <w:szCs w:val="24"/>
        </w:rPr>
      </w:pPr>
      <w:r w:rsidRPr="005E5304">
        <w:rPr>
          <w:sz w:val="24"/>
          <w:szCs w:val="24"/>
        </w:rPr>
        <w:t>č.</w:t>
      </w:r>
      <w:r w:rsidR="008B7EC8">
        <w:rPr>
          <w:sz w:val="24"/>
          <w:szCs w:val="24"/>
        </w:rPr>
        <w:t xml:space="preserve"> </w:t>
      </w:r>
      <w:proofErr w:type="spellStart"/>
      <w:r w:rsidRPr="005E5304">
        <w:rPr>
          <w:sz w:val="24"/>
          <w:szCs w:val="24"/>
        </w:rPr>
        <w:t>ú.</w:t>
      </w:r>
      <w:proofErr w:type="spellEnd"/>
      <w:r w:rsidRPr="005E5304">
        <w:rPr>
          <w:sz w:val="24"/>
          <w:szCs w:val="24"/>
        </w:rPr>
        <w:t xml:space="preserve">: </w:t>
      </w:r>
      <w:proofErr w:type="spellStart"/>
      <w:r w:rsidR="00B81D9B">
        <w:rPr>
          <w:sz w:val="24"/>
          <w:szCs w:val="24"/>
        </w:rPr>
        <w:t>xxxxxxxxxxxxxx</w:t>
      </w:r>
      <w:proofErr w:type="spellEnd"/>
    </w:p>
    <w:p w14:paraId="3EEE2347" w14:textId="13148F67" w:rsidR="00396822" w:rsidRPr="000642D8" w:rsidRDefault="00856FCC" w:rsidP="00396822">
      <w:pPr>
        <w:pStyle w:val="Odstavec"/>
        <w:spacing w:after="0" w:line="240" w:lineRule="auto"/>
        <w:ind w:firstLine="0"/>
        <w:rPr>
          <w:b/>
        </w:rPr>
      </w:pPr>
      <w:r>
        <w:rPr>
          <w:b/>
          <w:bCs/>
          <w:i/>
          <w:iCs/>
        </w:rPr>
        <w:t>z</w:t>
      </w:r>
      <w:r w:rsidR="00396822">
        <w:rPr>
          <w:b/>
          <w:bCs/>
          <w:i/>
          <w:iCs/>
        </w:rPr>
        <w:t>astoupen</w:t>
      </w:r>
      <w:r>
        <w:rPr>
          <w:b/>
          <w:bCs/>
          <w:i/>
          <w:iCs/>
        </w:rPr>
        <w:t xml:space="preserve">á </w:t>
      </w:r>
      <w:r w:rsidR="001F619F">
        <w:rPr>
          <w:b/>
          <w:bCs/>
          <w:i/>
          <w:iCs/>
        </w:rPr>
        <w:t xml:space="preserve">ředitelem školy </w:t>
      </w:r>
      <w:r w:rsidR="00594A6C">
        <w:rPr>
          <w:b/>
          <w:bCs/>
          <w:i/>
          <w:iCs/>
        </w:rPr>
        <w:t>xxxxxxxxxxxxxxxxx</w:t>
      </w:r>
      <w:r w:rsidR="002647DA">
        <w:rPr>
          <w:b/>
          <w:bCs/>
          <w:i/>
          <w:iCs/>
        </w:rPr>
        <w:t>.</w:t>
      </w:r>
      <w:r w:rsidR="001F619F">
        <w:rPr>
          <w:b/>
          <w:bCs/>
          <w:i/>
          <w:iCs/>
        </w:rPr>
        <w:t xml:space="preserve"> </w:t>
      </w:r>
    </w:p>
    <w:p w14:paraId="50CC366E" w14:textId="77777777" w:rsidR="00396822" w:rsidRDefault="00396822" w:rsidP="00396822">
      <w:r>
        <w:rPr>
          <w:b/>
          <w:bCs/>
          <w:sz w:val="24"/>
        </w:rPr>
        <w:t xml:space="preserve"> „dále jen nájemce“</w:t>
      </w:r>
    </w:p>
    <w:p w14:paraId="4550F96B" w14:textId="77777777" w:rsidR="00A8136F" w:rsidRDefault="00A8136F"/>
    <w:p w14:paraId="4E7D6772" w14:textId="77777777" w:rsidR="00A8136F" w:rsidRDefault="00A8136F">
      <w:pPr>
        <w:pStyle w:val="Zkladntext"/>
      </w:pPr>
      <w:r>
        <w:t>uzavírají níže uvedeného dne tuto nájemní smlouvu.</w:t>
      </w:r>
    </w:p>
    <w:p w14:paraId="3BF657A2" w14:textId="77777777" w:rsidR="00856FCC" w:rsidRDefault="00856FCC">
      <w:pPr>
        <w:pStyle w:val="Zkladntext"/>
      </w:pPr>
    </w:p>
    <w:p w14:paraId="748CA5CF" w14:textId="77777777" w:rsidR="009F5280" w:rsidRDefault="009F5280">
      <w:pPr>
        <w:pStyle w:val="Zkladntext"/>
      </w:pPr>
    </w:p>
    <w:p w14:paraId="52C1ECBC" w14:textId="77777777" w:rsidR="009F5280" w:rsidRDefault="009F5280">
      <w:pPr>
        <w:pStyle w:val="Zkladntext"/>
      </w:pPr>
    </w:p>
    <w:p w14:paraId="74A3CFEB" w14:textId="77777777" w:rsidR="00856FCC" w:rsidRDefault="00856FCC" w:rsidP="00856FCC">
      <w:pPr>
        <w:pStyle w:val="Odstavec"/>
        <w:spacing w:line="218" w:lineRule="auto"/>
        <w:ind w:firstLine="0"/>
        <w:jc w:val="center"/>
        <w:rPr>
          <w:b/>
        </w:rPr>
      </w:pPr>
      <w:r>
        <w:rPr>
          <w:b/>
        </w:rPr>
        <w:t>Preambule.</w:t>
      </w:r>
    </w:p>
    <w:p w14:paraId="4B6C7297" w14:textId="77777777" w:rsidR="00BF25ED" w:rsidRDefault="00BF25ED" w:rsidP="00BF25ED">
      <w:pPr>
        <w:pStyle w:val="Odstavec"/>
        <w:spacing w:line="218" w:lineRule="auto"/>
        <w:ind w:firstLine="0"/>
      </w:pPr>
      <w:r>
        <w:t>Pronajímatel je výlučným vlastníkem nemovitosti čp. 812 se stav parc.1921/2 a 1921/3, Praha 3, Na Balkáně 21, zapsané na LV č. 2148 pro obec Praha, kat. území Vysočany u Katastrálního úřadu Praha.</w:t>
      </w:r>
    </w:p>
    <w:p w14:paraId="1A74ED64" w14:textId="77777777" w:rsidR="00856FCC" w:rsidRDefault="00856FCC" w:rsidP="00856FCC">
      <w:pPr>
        <w:pStyle w:val="Odstavec"/>
        <w:spacing w:line="218" w:lineRule="auto"/>
        <w:ind w:firstLine="0"/>
      </w:pPr>
    </w:p>
    <w:p w14:paraId="12C3C356" w14:textId="77777777" w:rsidR="00BF25ED" w:rsidRDefault="00BF25ED" w:rsidP="00856FCC">
      <w:pPr>
        <w:pStyle w:val="Odstavec"/>
        <w:spacing w:line="218" w:lineRule="auto"/>
        <w:ind w:firstLine="0"/>
      </w:pPr>
    </w:p>
    <w:p w14:paraId="7B2981F2" w14:textId="77777777" w:rsidR="00856FCC" w:rsidRDefault="00856FCC" w:rsidP="00856FCC">
      <w:pPr>
        <w:pStyle w:val="Odstavec"/>
        <w:spacing w:line="218" w:lineRule="auto"/>
        <w:ind w:firstLine="0"/>
      </w:pPr>
    </w:p>
    <w:p w14:paraId="026B1A9A" w14:textId="77777777" w:rsidR="00856FCC" w:rsidRDefault="00856FCC" w:rsidP="00856FCC">
      <w:pPr>
        <w:jc w:val="center"/>
        <w:rPr>
          <w:b/>
          <w:sz w:val="24"/>
        </w:rPr>
      </w:pPr>
      <w:r>
        <w:rPr>
          <w:b/>
          <w:sz w:val="24"/>
        </w:rPr>
        <w:t>Čl.</w:t>
      </w:r>
      <w:r w:rsidR="00CE56D7">
        <w:rPr>
          <w:b/>
          <w:sz w:val="24"/>
        </w:rPr>
        <w:t xml:space="preserve"> </w:t>
      </w:r>
      <w:r>
        <w:rPr>
          <w:b/>
          <w:sz w:val="24"/>
        </w:rPr>
        <w:t>I.</w:t>
      </w:r>
    </w:p>
    <w:p w14:paraId="61E838D2" w14:textId="77777777" w:rsidR="00856FCC" w:rsidRPr="00856FCC" w:rsidRDefault="00856FCC" w:rsidP="00856FCC">
      <w:pPr>
        <w:pStyle w:val="Nadpis1"/>
        <w:jc w:val="center"/>
        <w:rPr>
          <w:b/>
          <w:sz w:val="24"/>
          <w:szCs w:val="24"/>
        </w:rPr>
      </w:pPr>
      <w:r w:rsidRPr="00856FCC">
        <w:rPr>
          <w:b/>
          <w:sz w:val="24"/>
          <w:szCs w:val="24"/>
        </w:rPr>
        <w:t>Předmět a účel nájmu.</w:t>
      </w:r>
    </w:p>
    <w:p w14:paraId="24D8B6F2" w14:textId="77777777" w:rsidR="00856FCC" w:rsidRDefault="00856FCC" w:rsidP="00856FCC">
      <w:pPr>
        <w:rPr>
          <w:sz w:val="24"/>
        </w:rPr>
      </w:pPr>
    </w:p>
    <w:p w14:paraId="28EF268D" w14:textId="77777777" w:rsidR="00856FCC" w:rsidRDefault="00856FCC" w:rsidP="00856FC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Předmětem nájmu jsou nebytové prostory v nemovitosti specifikované v preambuli této smlouvy. Jedná se o část cvičební plochy velké gymnastické tělocvičny umístěné v přízemí (</w:t>
      </w:r>
      <w:r w:rsidR="0012734F">
        <w:rPr>
          <w:sz w:val="24"/>
        </w:rPr>
        <w:t xml:space="preserve">cca </w:t>
      </w:r>
      <w:r w:rsidR="00452843">
        <w:rPr>
          <w:sz w:val="24"/>
        </w:rPr>
        <w:t>1</w:t>
      </w:r>
      <w:r>
        <w:rPr>
          <w:sz w:val="24"/>
        </w:rPr>
        <w:t xml:space="preserve">/3 celkové plochy) – </w:t>
      </w:r>
      <w:r w:rsidR="008B7EC8">
        <w:rPr>
          <w:sz w:val="24"/>
        </w:rPr>
        <w:t>viz příloha</w:t>
      </w:r>
      <w:r w:rsidR="00AD1D33">
        <w:rPr>
          <w:sz w:val="24"/>
        </w:rPr>
        <w:t xml:space="preserve"> č.</w:t>
      </w:r>
      <w:r w:rsidR="008B7EC8">
        <w:rPr>
          <w:sz w:val="24"/>
        </w:rPr>
        <w:t xml:space="preserve"> </w:t>
      </w:r>
      <w:r w:rsidR="00AD1D33">
        <w:rPr>
          <w:sz w:val="24"/>
        </w:rPr>
        <w:t xml:space="preserve">1 - </w:t>
      </w:r>
      <w:r>
        <w:rPr>
          <w:sz w:val="24"/>
        </w:rPr>
        <w:t xml:space="preserve">nákres. Dále je nájemce oprávněn používat společné sociální zařízení v přízemí, šatny a přilehlé sociální zařízení – </w:t>
      </w:r>
      <w:r w:rsidR="008B7EC8">
        <w:rPr>
          <w:sz w:val="24"/>
        </w:rPr>
        <w:t>viz nákres</w:t>
      </w:r>
      <w:r>
        <w:rPr>
          <w:sz w:val="24"/>
        </w:rPr>
        <w:t xml:space="preserve"> (dále jen „předmět nájmu“).</w:t>
      </w:r>
      <w:r w:rsidR="00452843">
        <w:rPr>
          <w:sz w:val="24"/>
        </w:rPr>
        <w:t xml:space="preserve"> Nájemce je oprávněn využívat pronajatý prostor každ</w:t>
      </w:r>
      <w:r w:rsidR="00D91FD8">
        <w:rPr>
          <w:sz w:val="24"/>
        </w:rPr>
        <w:t>ý</w:t>
      </w:r>
      <w:r w:rsidR="00452843">
        <w:rPr>
          <w:sz w:val="24"/>
        </w:rPr>
        <w:t xml:space="preserve"> </w:t>
      </w:r>
      <w:r w:rsidR="002F76A0">
        <w:rPr>
          <w:b/>
          <w:sz w:val="24"/>
        </w:rPr>
        <w:t>pátek od 8:00 do 15:</w:t>
      </w:r>
      <w:r w:rsidR="00E33457">
        <w:rPr>
          <w:b/>
          <w:sz w:val="24"/>
        </w:rPr>
        <w:t>30</w:t>
      </w:r>
      <w:r w:rsidR="0012734F">
        <w:rPr>
          <w:sz w:val="24"/>
        </w:rPr>
        <w:t>.</w:t>
      </w:r>
      <w:r w:rsidR="009F5280">
        <w:rPr>
          <w:sz w:val="24"/>
        </w:rPr>
        <w:t xml:space="preserve"> V jiných termínech a časech, než jsou upraveny touto smlouvou, si může nájemce pronajmout předmětné prostory za stejných </w:t>
      </w:r>
      <w:r w:rsidR="00CE56D7">
        <w:rPr>
          <w:sz w:val="24"/>
        </w:rPr>
        <w:t>podmínek, jako</w:t>
      </w:r>
      <w:r w:rsidR="009F5280">
        <w:rPr>
          <w:sz w:val="24"/>
        </w:rPr>
        <w:t xml:space="preserve"> jsou </w:t>
      </w:r>
      <w:r w:rsidR="00E151D9">
        <w:rPr>
          <w:sz w:val="24"/>
        </w:rPr>
        <w:t xml:space="preserve">upraveny </w:t>
      </w:r>
      <w:r w:rsidR="009F5280">
        <w:rPr>
          <w:sz w:val="24"/>
        </w:rPr>
        <w:t>v této smlouvě po dohodě s pronajímatelem.</w:t>
      </w:r>
    </w:p>
    <w:p w14:paraId="79A6B162" w14:textId="77777777" w:rsidR="00856FCC" w:rsidRDefault="00856FCC" w:rsidP="00856FC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Pronajímatel pronajímá v souladu s touto smlouvou a obecně závaznými právními předpisy předmět nájmu nájemci a nájemce si od pronajímatele v souladu s touto smlouvou a obecně závaznými právními předpisy předmět nájmu najímá. </w:t>
      </w:r>
    </w:p>
    <w:p w14:paraId="0AEFE55B" w14:textId="77777777" w:rsidR="00856FCC" w:rsidRDefault="00856FCC" w:rsidP="00856FC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Nájemce se zavazuje, že ve výše uvedených prostorách bude provozovat pouze činnost shodnou s předmětem své činnosti. Při změně své činnosti bude informovat pronajímatele.</w:t>
      </w:r>
    </w:p>
    <w:p w14:paraId="69866894" w14:textId="6BF8408D" w:rsidR="009F5280" w:rsidRDefault="009F5280" w:rsidP="009F5280"/>
    <w:p w14:paraId="6466DFF0" w14:textId="77777777" w:rsidR="009F5280" w:rsidRPr="009F5280" w:rsidRDefault="009F5280" w:rsidP="009F5280"/>
    <w:p w14:paraId="59A9E2C9" w14:textId="308B6C39" w:rsidR="0012734F" w:rsidRDefault="00D864B0">
      <w:pPr>
        <w:pStyle w:val="Zkladntext"/>
      </w:pPr>
      <w:r>
        <w:lastRenderedPageBreak/>
        <w:t xml:space="preserve"> </w:t>
      </w:r>
    </w:p>
    <w:p w14:paraId="656E28BC" w14:textId="77777777" w:rsidR="0012734F" w:rsidRDefault="0012734F" w:rsidP="0012734F">
      <w:pPr>
        <w:jc w:val="center"/>
        <w:rPr>
          <w:b/>
          <w:sz w:val="24"/>
        </w:rPr>
      </w:pPr>
      <w:r>
        <w:rPr>
          <w:b/>
          <w:sz w:val="24"/>
        </w:rPr>
        <w:t>Čl.</w:t>
      </w:r>
      <w:r w:rsidR="00CE56D7">
        <w:rPr>
          <w:b/>
          <w:sz w:val="24"/>
        </w:rPr>
        <w:t xml:space="preserve"> </w:t>
      </w:r>
      <w:r>
        <w:rPr>
          <w:b/>
          <w:sz w:val="24"/>
        </w:rPr>
        <w:t>II.</w:t>
      </w:r>
    </w:p>
    <w:p w14:paraId="4E1DADD4" w14:textId="77777777" w:rsidR="0012734F" w:rsidRPr="0012734F" w:rsidRDefault="0012734F" w:rsidP="0012734F">
      <w:pPr>
        <w:pStyle w:val="Nadpis1"/>
        <w:jc w:val="center"/>
        <w:rPr>
          <w:b/>
          <w:sz w:val="24"/>
          <w:szCs w:val="24"/>
        </w:rPr>
      </w:pPr>
      <w:r w:rsidRPr="0012734F">
        <w:rPr>
          <w:b/>
          <w:sz w:val="24"/>
          <w:szCs w:val="24"/>
        </w:rPr>
        <w:t>Doba nájmu.</w:t>
      </w:r>
    </w:p>
    <w:p w14:paraId="63A28FAE" w14:textId="77777777" w:rsidR="0012734F" w:rsidRDefault="0012734F" w:rsidP="0012734F">
      <w:pPr>
        <w:jc w:val="both"/>
        <w:rPr>
          <w:sz w:val="24"/>
        </w:rPr>
      </w:pPr>
    </w:p>
    <w:p w14:paraId="6E6EF51A" w14:textId="1B2D9328" w:rsidR="0012734F" w:rsidRDefault="0012734F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</w:rPr>
      </w:pPr>
      <w:r>
        <w:t xml:space="preserve">Nájem se uzavírá na dobu </w:t>
      </w:r>
      <w:r w:rsidR="00452843">
        <w:t>určitou</w:t>
      </w:r>
      <w:r>
        <w:t xml:space="preserve"> a to od 1.</w:t>
      </w:r>
      <w:r w:rsidR="00CE56D7">
        <w:t xml:space="preserve"> </w:t>
      </w:r>
      <w:r w:rsidR="00F278B3">
        <w:t>1</w:t>
      </w:r>
      <w:r>
        <w:t>.</w:t>
      </w:r>
      <w:r w:rsidR="00CE56D7">
        <w:t xml:space="preserve"> </w:t>
      </w:r>
      <w:r>
        <w:t>20</w:t>
      </w:r>
      <w:r w:rsidR="002B0D81">
        <w:t>2</w:t>
      </w:r>
      <w:r w:rsidR="000850A0">
        <w:t>2</w:t>
      </w:r>
      <w:r w:rsidR="00452843">
        <w:t xml:space="preserve"> do 31.</w:t>
      </w:r>
      <w:r w:rsidR="00CE56D7">
        <w:t xml:space="preserve"> </w:t>
      </w:r>
      <w:r w:rsidR="00452843">
        <w:t>12.</w:t>
      </w:r>
      <w:r w:rsidR="00CE56D7">
        <w:t xml:space="preserve"> </w:t>
      </w:r>
      <w:r w:rsidR="00452843">
        <w:t>20</w:t>
      </w:r>
      <w:r w:rsidR="002B0D81">
        <w:t>2</w:t>
      </w:r>
      <w:r w:rsidR="000850A0">
        <w:t>2</w:t>
      </w:r>
      <w:r>
        <w:t xml:space="preserve">. </w:t>
      </w:r>
    </w:p>
    <w:p w14:paraId="31BDE00E" w14:textId="77777777" w:rsidR="0012734F" w:rsidRPr="00A55836" w:rsidRDefault="0012734F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</w:rPr>
      </w:pPr>
      <w:r>
        <w:t>Nájem končí také  písemnou dohodou smluvních stran nebo vý</w:t>
      </w:r>
      <w:r w:rsidR="002018AD">
        <w:t>povědí  z důvodů uvedených v § 711 z</w:t>
      </w:r>
      <w:r w:rsidR="008B7EC8">
        <w:t>ákona</w:t>
      </w:r>
      <w:r w:rsidR="002018AD">
        <w:t xml:space="preserve"> č. 89</w:t>
      </w:r>
      <w:r>
        <w:t>/</w:t>
      </w:r>
      <w:r w:rsidR="002018AD">
        <w:t>2012</w:t>
      </w:r>
      <w:r>
        <w:t xml:space="preserve"> Sb. </w:t>
      </w:r>
    </w:p>
    <w:p w14:paraId="5C494B6E" w14:textId="77777777" w:rsidR="00A55836" w:rsidRPr="0012734F" w:rsidRDefault="00A55836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</w:rPr>
      </w:pPr>
      <w:r>
        <w:t>Pronajímatel může smlouvu vypovědět s </w:t>
      </w:r>
      <w:r w:rsidR="00452843">
        <w:t>1</w:t>
      </w:r>
      <w:r>
        <w:t xml:space="preserve"> měsíční výpovědní lhůtou z následujících důvodů:</w:t>
      </w:r>
    </w:p>
    <w:p w14:paraId="02DFACB5" w14:textId="77777777" w:rsidR="00A55836" w:rsidRDefault="00A55836" w:rsidP="00A55836">
      <w:pPr>
        <w:numPr>
          <w:ilvl w:val="0"/>
          <w:numId w:val="16"/>
        </w:numPr>
        <w:ind w:firstLine="66"/>
        <w:rPr>
          <w:sz w:val="24"/>
        </w:rPr>
      </w:pPr>
      <w:r>
        <w:rPr>
          <w:sz w:val="24"/>
        </w:rPr>
        <w:t>nájemce užívá pronajaté prostory v rozporu s dohodnutým účelem.</w:t>
      </w:r>
    </w:p>
    <w:p w14:paraId="59F144E3" w14:textId="77777777" w:rsidR="00A55836" w:rsidRDefault="00A55836" w:rsidP="00A55836">
      <w:pPr>
        <w:numPr>
          <w:ilvl w:val="0"/>
          <w:numId w:val="16"/>
        </w:numPr>
        <w:ind w:firstLine="66"/>
        <w:rPr>
          <w:sz w:val="24"/>
        </w:rPr>
      </w:pPr>
      <w:r>
        <w:rPr>
          <w:sz w:val="24"/>
        </w:rPr>
        <w:t>nájemce je o více než o 30 dnů v prodlení s placením sjednané úhrady.</w:t>
      </w:r>
    </w:p>
    <w:p w14:paraId="17ECADF5" w14:textId="77777777" w:rsidR="00A55836" w:rsidRDefault="00A55836" w:rsidP="00A55836">
      <w:pPr>
        <w:numPr>
          <w:ilvl w:val="0"/>
          <w:numId w:val="16"/>
        </w:numPr>
        <w:tabs>
          <w:tab w:val="clear" w:pos="360"/>
          <w:tab w:val="num" w:pos="709"/>
        </w:tabs>
        <w:ind w:left="709" w:hanging="283"/>
        <w:rPr>
          <w:sz w:val="24"/>
        </w:rPr>
      </w:pPr>
      <w:r>
        <w:rPr>
          <w:sz w:val="24"/>
        </w:rPr>
        <w:t>ze strany nájemce, jeho pracovníků, cvičenců, cvičitelů dochází přes písemné upozornění k hrubému porušování klidu nebo pořádku.</w:t>
      </w:r>
    </w:p>
    <w:p w14:paraId="6DDA5349" w14:textId="77777777" w:rsidR="00F13F8F" w:rsidRDefault="00F13F8F" w:rsidP="00A55836">
      <w:pPr>
        <w:pStyle w:val="Zkladntext"/>
        <w:widowControl w:val="0"/>
        <w:numPr>
          <w:ilvl w:val="0"/>
          <w:numId w:val="10"/>
        </w:numPr>
        <w:jc w:val="both"/>
      </w:pPr>
      <w:r>
        <w:t>Nájem končí v případě, že nájemce má neuhrazené nájemné za tři měsíce po sobě a to k poslednímu dni třetího měsíce</w:t>
      </w:r>
      <w:r w:rsidR="00CE56D7">
        <w:t xml:space="preserve">, </w:t>
      </w:r>
      <w:r>
        <w:t>za který není uhrazeno nájemné. Tím pronajímateli nezaniká právo na zaplacení dlužného nájemného ani dalších sankčních poplatků plynoucích z této smlouvy a ze zákona.</w:t>
      </w:r>
    </w:p>
    <w:p w14:paraId="6BBA1C11" w14:textId="77777777" w:rsidR="00F13F8F" w:rsidRDefault="00F13F8F" w:rsidP="009F5280">
      <w:pPr>
        <w:pStyle w:val="Odstavec"/>
        <w:tabs>
          <w:tab w:val="num" w:pos="426"/>
        </w:tabs>
        <w:spacing w:line="218" w:lineRule="auto"/>
        <w:ind w:left="426" w:hanging="426"/>
        <w:jc w:val="both"/>
      </w:pPr>
    </w:p>
    <w:p w14:paraId="5DD39E74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  <w:r>
        <w:rPr>
          <w:b/>
          <w:sz w:val="24"/>
        </w:rPr>
        <w:t>Čl</w:t>
      </w:r>
      <w:r w:rsidR="00CE56D7">
        <w:rPr>
          <w:b/>
          <w:sz w:val="24"/>
        </w:rPr>
        <w:t>.</w:t>
      </w:r>
      <w:r>
        <w:rPr>
          <w:b/>
          <w:sz w:val="24"/>
        </w:rPr>
        <w:t xml:space="preserve"> III.</w:t>
      </w:r>
    </w:p>
    <w:p w14:paraId="1A729FBC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  <w:r>
        <w:rPr>
          <w:b/>
          <w:sz w:val="24"/>
        </w:rPr>
        <w:t>Cena nájmu.</w:t>
      </w:r>
    </w:p>
    <w:p w14:paraId="3A66AFBC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</w:p>
    <w:p w14:paraId="1070A13B" w14:textId="15ED5574" w:rsidR="00F13F8F" w:rsidRDefault="00F13F8F" w:rsidP="009F5280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Výše nájmu je stanovená dohodou v souladu se zákonem </w:t>
      </w:r>
      <w:bookmarkStart w:id="0" w:name="_Hlk505015019"/>
      <w:r w:rsidR="005E5304" w:rsidRPr="005E5304">
        <w:rPr>
          <w:sz w:val="24"/>
        </w:rPr>
        <w:t>č. 89/2012 Sb.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o to ve výši </w:t>
      </w:r>
      <w:r w:rsidR="00B757FF">
        <w:rPr>
          <w:b/>
          <w:sz w:val="24"/>
        </w:rPr>
        <w:t>3</w:t>
      </w:r>
      <w:r w:rsidR="00B66421">
        <w:rPr>
          <w:b/>
          <w:sz w:val="24"/>
        </w:rPr>
        <w:t>9</w:t>
      </w:r>
      <w:r w:rsidR="001B2E6A">
        <w:rPr>
          <w:b/>
          <w:sz w:val="24"/>
        </w:rPr>
        <w:t>5</w:t>
      </w:r>
      <w:r>
        <w:rPr>
          <w:b/>
          <w:bCs/>
          <w:sz w:val="24"/>
        </w:rPr>
        <w:t>,-</w:t>
      </w:r>
      <w:r>
        <w:rPr>
          <w:b/>
          <w:sz w:val="24"/>
        </w:rPr>
        <w:t xml:space="preserve">Kč </w:t>
      </w:r>
      <w:r w:rsidR="00206031">
        <w:rPr>
          <w:sz w:val="24"/>
        </w:rPr>
        <w:t xml:space="preserve">za hodinu (slovy: </w:t>
      </w:r>
      <w:proofErr w:type="spellStart"/>
      <w:r w:rsidR="00B757FF">
        <w:rPr>
          <w:sz w:val="24"/>
        </w:rPr>
        <w:t>třista</w:t>
      </w:r>
      <w:r w:rsidR="00B66421">
        <w:rPr>
          <w:sz w:val="24"/>
        </w:rPr>
        <w:t>devadesát</w:t>
      </w:r>
      <w:r w:rsidR="00923AAA">
        <w:rPr>
          <w:sz w:val="24"/>
        </w:rPr>
        <w:t>pět</w:t>
      </w:r>
      <w:proofErr w:type="spellEnd"/>
      <w:r>
        <w:rPr>
          <w:sz w:val="24"/>
        </w:rPr>
        <w:t xml:space="preserve"> korun českých). V ceně nájmu jsou zahrnuty platby za dodávky elektrické energie, vodné, stočné, odvoz odpadků, telekomunikační poplatky, jakož i jiné poplatky související s nájmem předmětných nebytových prostor.</w:t>
      </w:r>
      <w:r w:rsidR="00390A53">
        <w:rPr>
          <w:sz w:val="24"/>
        </w:rPr>
        <w:t xml:space="preserve"> V případě, že se pronajímatel stane plátcem DPH, bude tato částka navýšena o zákonem stanovené DPH.</w:t>
      </w:r>
    </w:p>
    <w:p w14:paraId="4BE6176B" w14:textId="5D19C2B1" w:rsidR="00F13F8F" w:rsidRDefault="00F13F8F" w:rsidP="009F5280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Úhrada nájemného je splatná měsíčně do každého </w:t>
      </w:r>
      <w:r w:rsidR="00AD1D33">
        <w:rPr>
          <w:sz w:val="24"/>
        </w:rPr>
        <w:t>2</w:t>
      </w:r>
      <w:r>
        <w:rPr>
          <w:sz w:val="24"/>
        </w:rPr>
        <w:t xml:space="preserve">5. dne měsíce </w:t>
      </w:r>
      <w:r w:rsidR="00AD1D33">
        <w:rPr>
          <w:sz w:val="24"/>
        </w:rPr>
        <w:t xml:space="preserve">následujícího po předmětném období </w:t>
      </w:r>
      <w:r>
        <w:rPr>
          <w:sz w:val="24"/>
        </w:rPr>
        <w:t>v českých korunách, bankovním převodem na účet č. </w:t>
      </w:r>
      <w:proofErr w:type="spellStart"/>
      <w:r w:rsidR="00594A6C">
        <w:rPr>
          <w:b/>
          <w:bCs/>
          <w:sz w:val="24"/>
        </w:rPr>
        <w:t>xxxxxxxxxxxxx</w:t>
      </w:r>
      <w:proofErr w:type="spellEnd"/>
      <w:r w:rsidR="001F619F">
        <w:rPr>
          <w:b/>
          <w:bCs/>
          <w:sz w:val="24"/>
        </w:rPr>
        <w:t xml:space="preserve"> </w:t>
      </w:r>
      <w:r w:rsidR="001F619F" w:rsidRPr="001F619F">
        <w:rPr>
          <w:bCs/>
          <w:sz w:val="24"/>
        </w:rPr>
        <w:t xml:space="preserve">na základě </w:t>
      </w:r>
      <w:r w:rsidR="001F619F">
        <w:rPr>
          <w:bCs/>
          <w:sz w:val="24"/>
        </w:rPr>
        <w:t xml:space="preserve">vystavené </w:t>
      </w:r>
      <w:r w:rsidR="001F619F" w:rsidRPr="001F619F">
        <w:rPr>
          <w:bCs/>
          <w:sz w:val="24"/>
        </w:rPr>
        <w:t>faktury</w:t>
      </w:r>
      <w:r>
        <w:rPr>
          <w:sz w:val="24"/>
        </w:rPr>
        <w:t>.</w:t>
      </w:r>
    </w:p>
    <w:p w14:paraId="551D4C8C" w14:textId="77777777" w:rsidR="00A8136F" w:rsidRDefault="00A8136F" w:rsidP="009F5280">
      <w:pPr>
        <w:ind w:left="1416" w:hanging="360"/>
        <w:jc w:val="both"/>
        <w:rPr>
          <w:sz w:val="24"/>
        </w:rPr>
      </w:pPr>
    </w:p>
    <w:p w14:paraId="600E672E" w14:textId="77777777" w:rsidR="00A8136F" w:rsidRPr="00A55836" w:rsidRDefault="00A55836" w:rsidP="00A55836">
      <w:pPr>
        <w:pStyle w:val="Zkladntext"/>
        <w:ind w:hanging="360"/>
        <w:jc w:val="center"/>
        <w:rPr>
          <w:b/>
        </w:rPr>
      </w:pPr>
      <w:r w:rsidRPr="00A55836">
        <w:rPr>
          <w:b/>
        </w:rPr>
        <w:t>Čl. IV.</w:t>
      </w:r>
    </w:p>
    <w:p w14:paraId="23994520" w14:textId="77777777" w:rsidR="00A8136F" w:rsidRPr="00A55836" w:rsidRDefault="00A55836" w:rsidP="00A55836">
      <w:pPr>
        <w:ind w:hanging="360"/>
        <w:jc w:val="center"/>
        <w:rPr>
          <w:b/>
          <w:sz w:val="24"/>
        </w:rPr>
      </w:pPr>
      <w:r w:rsidRPr="00A55836">
        <w:rPr>
          <w:b/>
          <w:sz w:val="24"/>
        </w:rPr>
        <w:t>Další ujednání</w:t>
      </w:r>
    </w:p>
    <w:p w14:paraId="49FDA84D" w14:textId="77777777" w:rsidR="00A8136F" w:rsidRDefault="00A8136F" w:rsidP="009F5280">
      <w:pPr>
        <w:pStyle w:val="Nadpis3"/>
        <w:ind w:hanging="360"/>
        <w:rPr>
          <w:sz w:val="28"/>
        </w:rPr>
      </w:pPr>
    </w:p>
    <w:p w14:paraId="232E7D59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Pronajímatel pronajímá předmět nájmu ve stavu způsobilém ke smluvenému účelu, v tomto stavu jej bude udržovat, zajišťovat služby spojené s jeho smluvním užíváním a zabezpečovat jeho obvyklou údržbu. Nájemce potvrzuje, že předmět nájmu je ve stavu způsobilém ke smluvnímu užívání.</w:t>
      </w:r>
    </w:p>
    <w:p w14:paraId="498B7DF9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  <w:rPr>
          <w:u w:val="single"/>
        </w:rPr>
      </w:pPr>
      <w:r>
        <w:t xml:space="preserve">Nájemce se zavazuje používat zapůjčené prostory výlučně k účelu </w:t>
      </w:r>
      <w:r w:rsidR="00CE56D7">
        <w:t>dohodnutému</w:t>
      </w:r>
      <w:r>
        <w:t xml:space="preserve"> v bodě I. této smlouvy a to přiměřeným způsobem a v rozsahu vymezeném v bodě I. této smlouvy.</w:t>
      </w:r>
    </w:p>
    <w:p w14:paraId="076C8D9B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 xml:space="preserve">Nájemce nesmí dát bez souhlasu pronajímatele do podnájmu předmět nájmu jiné </w:t>
      </w:r>
      <w:r w:rsidR="00E151D9">
        <w:t>osobě</w:t>
      </w:r>
      <w:r>
        <w:t>.</w:t>
      </w:r>
    </w:p>
    <w:p w14:paraId="6A81261C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Nájemce je povinen neprodleně oznámit pronajímateli vzniklé vady a poruchy na předmětu nájmu a umožnit jejich odstranění. Vzniklé vady a poruchy na předmětu nájmu je nájemce povinen oznámit od 8.00 hod v kanceláři provozu a v době po 16.00 hod. na vrátnici sokolovny.</w:t>
      </w:r>
    </w:p>
    <w:p w14:paraId="779FDFDA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Nájemce se zavazuje uhradit pronajímateli veškeré škody způsobené na jeho majetku jím organizovanými cvičenci nebo cvičiteli v termínu sjednaného pronájmu.</w:t>
      </w:r>
    </w:p>
    <w:p w14:paraId="4B5BACAD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Nájemce zabezpečuje úrazové pojištění všech jím organizovaných cvičenců a cvičitelů a zajistí v zapůjčených prostorách dodržování provozního řádu, předpisů bezpečnostní a požární ochrany, včetně odborného dozoru při užívání předmětu nájmu jím organizovanými cvičenci a cvičiteli.</w:t>
      </w:r>
    </w:p>
    <w:p w14:paraId="16FC33B4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lastRenderedPageBreak/>
        <w:t>Osoby pověřené odb</w:t>
      </w:r>
      <w:r w:rsidR="00CE56D7">
        <w:t>orným dozorem</w:t>
      </w:r>
      <w:r w:rsidR="00E151D9">
        <w:t xml:space="preserve">: </w:t>
      </w:r>
      <w:r w:rsidR="008B7EC8">
        <w:t>viz příloha</w:t>
      </w:r>
      <w:r w:rsidR="00E151D9">
        <w:t xml:space="preserve"> č.</w:t>
      </w:r>
      <w:r w:rsidR="008B7EC8">
        <w:t xml:space="preserve"> </w:t>
      </w:r>
      <w:r w:rsidR="00206031">
        <w:t>2</w:t>
      </w:r>
    </w:p>
    <w:p w14:paraId="64584579" w14:textId="77777777" w:rsidR="00715B29" w:rsidRDefault="00A8136F" w:rsidP="00715B29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 xml:space="preserve">V případě mimořádných akcí pronajímatele je nájemce povinen pronajaté místnosti přechodně uvolnit na nezbytně nutnou dobu. </w:t>
      </w:r>
    </w:p>
    <w:p w14:paraId="296E1EEE" w14:textId="77777777" w:rsidR="005E5304" w:rsidRDefault="00715B29" w:rsidP="005E5304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 xml:space="preserve">Není-li v této smlouvě stanoveno jinak, řídí se poměr jí upravený zákonem </w:t>
      </w:r>
      <w:r w:rsidR="005E5304">
        <w:t xml:space="preserve">č. 89/2012 Sb. novým </w:t>
      </w:r>
      <w:r>
        <w:t>občanským zákoníkem, příslušnými cenovými předpisy a dalšími obecně závaznými právními předpisy.</w:t>
      </w:r>
    </w:p>
    <w:p w14:paraId="00A5607D" w14:textId="629EB50D" w:rsidR="005E5304" w:rsidRPr="001B4A65" w:rsidRDefault="005E5304" w:rsidP="005E5304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 xml:space="preserve">Smluvní strany výslovně sjednávají, že uveřejnění této smlouvy v registru smluv dle zákona č. 340/2015 Sb., o zvláštních podmínkách účinnosti některých smluv, uveřejňování těchto smluv a o registru smluv (zákon o registru smluv) zajistí Pražská konzervatoř, Praha </w:t>
      </w:r>
      <w:r w:rsidRPr="001B4A65">
        <w:t>1, Na Rejdišti 1.</w:t>
      </w:r>
    </w:p>
    <w:p w14:paraId="4707A8D8" w14:textId="5724C6F4" w:rsidR="00D864B0" w:rsidRPr="001B4A65" w:rsidRDefault="00D864B0" w:rsidP="00D864B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 w:rsidRPr="001B4A65">
        <w:t>Nájemce má povinnost podle ustanovení § 219 zákona č. 134/2016 Sb., o zadávání veřejných zakázek, ve znění pozdějších předpisů, nebo dle nařízení zřizovatele, zveřejnit smlouvu (plný text) s pronajímatelem vč. jejich změn a dodatků na svém profilu zadavatele a uveřejnit skutečně uhrazenou cenu plnění. Pronajímatel je povinen poskytnout nájemci potřebnou součinnost podle ustanovení § 219 zákona č. 134/2016 Sb., o zadávání veřejných zakázek, ve znění pozdějších předpisů. Pronajímatel je seznámen se skutečností, že poskytnutí těchto informací se nepovažuje za porušení obchodního tajemství a s jejich zveřejněním tímto vyslovuje svůj souhlas.</w:t>
      </w:r>
    </w:p>
    <w:p w14:paraId="0A364B11" w14:textId="77777777" w:rsidR="00D864B0" w:rsidRPr="001B4A65" w:rsidRDefault="00D864B0" w:rsidP="00D864B0">
      <w:pPr>
        <w:pStyle w:val="Zkladntextodsazen"/>
        <w:ind w:left="0" w:firstLine="0"/>
      </w:pPr>
    </w:p>
    <w:p w14:paraId="1F083C87" w14:textId="77777777" w:rsidR="00D864B0" w:rsidRPr="001B4A65" w:rsidRDefault="00D864B0" w:rsidP="00D864B0">
      <w:pPr>
        <w:pStyle w:val="Zkladntextodsazen"/>
      </w:pPr>
    </w:p>
    <w:p w14:paraId="1DDE7802" w14:textId="77777777" w:rsidR="00A8136F" w:rsidRPr="001B4A65" w:rsidRDefault="00A8136F" w:rsidP="009F5280">
      <w:pPr>
        <w:ind w:hanging="360"/>
        <w:jc w:val="center"/>
        <w:rPr>
          <w:b/>
          <w:sz w:val="24"/>
        </w:rPr>
      </w:pPr>
      <w:r w:rsidRPr="001B4A65">
        <w:rPr>
          <w:b/>
          <w:sz w:val="24"/>
        </w:rPr>
        <w:t>V.</w:t>
      </w:r>
    </w:p>
    <w:p w14:paraId="7AAEA96F" w14:textId="77777777" w:rsidR="00A8136F" w:rsidRPr="001B4A65" w:rsidRDefault="00715B29" w:rsidP="009F5280">
      <w:pPr>
        <w:ind w:hanging="360"/>
        <w:jc w:val="center"/>
        <w:rPr>
          <w:b/>
          <w:sz w:val="24"/>
        </w:rPr>
      </w:pPr>
      <w:r w:rsidRPr="001B4A65">
        <w:rPr>
          <w:b/>
          <w:sz w:val="24"/>
        </w:rPr>
        <w:t>Závěrečná ustanovení.</w:t>
      </w:r>
    </w:p>
    <w:p w14:paraId="19A6F6D2" w14:textId="77777777" w:rsidR="00715B29" w:rsidRPr="001B4A65" w:rsidRDefault="00715B29" w:rsidP="009F5280">
      <w:pPr>
        <w:ind w:hanging="360"/>
        <w:jc w:val="center"/>
        <w:rPr>
          <w:b/>
          <w:sz w:val="24"/>
        </w:rPr>
      </w:pPr>
    </w:p>
    <w:p w14:paraId="3557948E" w14:textId="48BF0AB5" w:rsidR="00715B29" w:rsidRPr="001B4A65" w:rsidRDefault="00715B29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 w:rsidRPr="001B4A65">
        <w:t>Tato smlouva se vyhotovuje ve dvou výtiscích</w:t>
      </w:r>
      <w:r w:rsidR="00CE56D7" w:rsidRPr="001B4A65">
        <w:t>,</w:t>
      </w:r>
      <w:r w:rsidRPr="001B4A65">
        <w:t xml:space="preserve"> z nichž každý má platnost originálu</w:t>
      </w:r>
      <w:r w:rsidR="00D864B0" w:rsidRPr="001B4A65">
        <w:t>.</w:t>
      </w:r>
    </w:p>
    <w:p w14:paraId="7BEAE340" w14:textId="77777777" w:rsidR="00715B29" w:rsidRPr="001B4A65" w:rsidRDefault="00715B29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 w:rsidRPr="001B4A65">
        <w:t>Každá smluvní strana obdrží po jednom výtisku smlouvy.</w:t>
      </w:r>
    </w:p>
    <w:p w14:paraId="7D1CFC04" w14:textId="77777777" w:rsidR="00715B29" w:rsidRPr="001B4A65" w:rsidRDefault="00715B29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 w:rsidRPr="001B4A65">
        <w:t>Účastníci smlouvy prohlašují, že si ji řádně pročetli, rozumí jejímu obsahu, všechna ustanovení smlouvy jsou jim jasná a srozumitelná a smlouvu uzavřeli na základě své pravé a svobodné vůle a nikoliv v tísni a za nápadně nevýhodných podmínek. Na důkaz toho připojují své podpisy.</w:t>
      </w:r>
    </w:p>
    <w:p w14:paraId="6DB4824E" w14:textId="126210A2" w:rsidR="00D864B0" w:rsidRPr="001B4A65" w:rsidRDefault="00A8136F" w:rsidP="00D864B0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 w:rsidRPr="001B4A65">
        <w:t>Tato smlouva nabývá platnosti dnem jejího podpisu oběma smluvními</w:t>
      </w:r>
      <w:r w:rsidR="00FD003F" w:rsidRPr="001B4A65">
        <w:t xml:space="preserve"> stranami</w:t>
      </w:r>
      <w:r w:rsidRPr="001B4A65">
        <w:t xml:space="preserve"> </w:t>
      </w:r>
      <w:r w:rsidR="00D864B0" w:rsidRPr="001B4A65">
        <w:t>a účinnosti jejím zveřejněním v registru smluv.</w:t>
      </w:r>
    </w:p>
    <w:p w14:paraId="1A35A8CC" w14:textId="77777777" w:rsidR="00A8136F" w:rsidRDefault="00A8136F" w:rsidP="00715B29">
      <w:pPr>
        <w:tabs>
          <w:tab w:val="num" w:pos="284"/>
        </w:tabs>
        <w:ind w:hanging="284"/>
        <w:rPr>
          <w:sz w:val="24"/>
        </w:rPr>
      </w:pPr>
    </w:p>
    <w:p w14:paraId="17995BC0" w14:textId="77777777" w:rsidR="00A8136F" w:rsidRDefault="00A8136F" w:rsidP="009F5280">
      <w:pPr>
        <w:ind w:hanging="360"/>
        <w:rPr>
          <w:sz w:val="24"/>
        </w:rPr>
      </w:pPr>
      <w:r>
        <w:rPr>
          <w:sz w:val="24"/>
        </w:rPr>
        <w:t xml:space="preserve">  </w:t>
      </w:r>
    </w:p>
    <w:p w14:paraId="7AC22600" w14:textId="36FDE988" w:rsidR="00A8136F" w:rsidRDefault="00A8136F" w:rsidP="00D864B0">
      <w:pPr>
        <w:ind w:hanging="360"/>
        <w:rPr>
          <w:sz w:val="24"/>
        </w:rPr>
      </w:pPr>
      <w:r>
        <w:rPr>
          <w:sz w:val="24"/>
        </w:rPr>
        <w:t xml:space="preserve">V Praze dne </w:t>
      </w:r>
      <w:r w:rsidR="00B003CD">
        <w:rPr>
          <w:sz w:val="24"/>
        </w:rPr>
        <w:t>3</w:t>
      </w:r>
      <w:r w:rsidR="000850A0">
        <w:rPr>
          <w:sz w:val="24"/>
        </w:rPr>
        <w:t>1</w:t>
      </w:r>
      <w:r>
        <w:rPr>
          <w:sz w:val="24"/>
        </w:rPr>
        <w:t>.</w:t>
      </w:r>
      <w:r w:rsidR="00CE56D7">
        <w:rPr>
          <w:sz w:val="24"/>
        </w:rPr>
        <w:t xml:space="preserve"> </w:t>
      </w:r>
      <w:r w:rsidR="001F619F">
        <w:rPr>
          <w:sz w:val="24"/>
        </w:rPr>
        <w:t>1</w:t>
      </w:r>
      <w:r w:rsidR="003254C4">
        <w:rPr>
          <w:sz w:val="24"/>
        </w:rPr>
        <w:t>2</w:t>
      </w:r>
      <w:r>
        <w:rPr>
          <w:sz w:val="24"/>
        </w:rPr>
        <w:t>.</w:t>
      </w:r>
      <w:r w:rsidR="00CE56D7">
        <w:rPr>
          <w:sz w:val="24"/>
        </w:rPr>
        <w:t xml:space="preserve"> </w:t>
      </w:r>
      <w:r>
        <w:rPr>
          <w:sz w:val="24"/>
        </w:rPr>
        <w:t>20</w:t>
      </w:r>
      <w:r w:rsidR="000850A0">
        <w:rPr>
          <w:sz w:val="24"/>
        </w:rPr>
        <w:t>2</w:t>
      </w:r>
      <w:r w:rsidR="00FC2F9F">
        <w:rPr>
          <w:sz w:val="24"/>
        </w:rPr>
        <w:t>1</w:t>
      </w:r>
    </w:p>
    <w:p w14:paraId="0538C0A5" w14:textId="77777777" w:rsidR="00A8136F" w:rsidRDefault="00A8136F" w:rsidP="009F5280">
      <w:pPr>
        <w:ind w:hanging="360"/>
        <w:rPr>
          <w:sz w:val="28"/>
        </w:rPr>
      </w:pPr>
    </w:p>
    <w:p w14:paraId="6D432A1E" w14:textId="4533001D" w:rsidR="00A8136F" w:rsidRDefault="00715B29" w:rsidP="009F5280">
      <w:pPr>
        <w:ind w:hanging="360"/>
        <w:rPr>
          <w:sz w:val="24"/>
        </w:rPr>
      </w:pPr>
      <w:r>
        <w:rPr>
          <w:sz w:val="24"/>
        </w:rPr>
        <w:t>Pronajímatel: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81D9B">
        <w:rPr>
          <w:sz w:val="24"/>
        </w:rPr>
        <w:t xml:space="preserve">                        </w:t>
      </w:r>
      <w:bookmarkStart w:id="1" w:name="_GoBack"/>
      <w:bookmarkEnd w:id="1"/>
      <w:r>
        <w:rPr>
          <w:sz w:val="24"/>
        </w:rPr>
        <w:t>Nájemce:</w:t>
      </w:r>
      <w:r>
        <w:rPr>
          <w:sz w:val="24"/>
        </w:rPr>
        <w:tab/>
      </w:r>
      <w:r>
        <w:rPr>
          <w:sz w:val="24"/>
        </w:rPr>
        <w:tab/>
      </w:r>
      <w:r w:rsidR="00A8136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4B3B93C" w14:textId="77777777" w:rsidR="00A8136F" w:rsidRDefault="00A8136F" w:rsidP="009F5280">
      <w:pPr>
        <w:ind w:hanging="360"/>
        <w:rPr>
          <w:sz w:val="24"/>
        </w:rPr>
      </w:pPr>
    </w:p>
    <w:p w14:paraId="3DD601D9" w14:textId="77777777" w:rsidR="00A8136F" w:rsidRDefault="00A8136F" w:rsidP="009F5280">
      <w:pPr>
        <w:ind w:hanging="360"/>
        <w:rPr>
          <w:sz w:val="24"/>
        </w:rPr>
      </w:pPr>
    </w:p>
    <w:p w14:paraId="5611AD82" w14:textId="77777777" w:rsidR="00A8136F" w:rsidRDefault="00A8136F" w:rsidP="009F5280">
      <w:pPr>
        <w:ind w:hanging="360"/>
        <w:rPr>
          <w:sz w:val="24"/>
        </w:rPr>
      </w:pPr>
    </w:p>
    <w:p w14:paraId="7F3A3F98" w14:textId="77777777" w:rsidR="00A8136F" w:rsidRDefault="00A8136F" w:rsidP="009F5280">
      <w:pPr>
        <w:ind w:hanging="360"/>
        <w:rPr>
          <w:sz w:val="24"/>
        </w:rPr>
      </w:pPr>
      <w:r>
        <w:rPr>
          <w:sz w:val="28"/>
        </w:rPr>
        <w:t>………………………….</w:t>
      </w:r>
      <w:r>
        <w:rPr>
          <w:sz w:val="28"/>
        </w:rPr>
        <w:tab/>
      </w:r>
      <w:r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  <w:r>
        <w:rPr>
          <w:sz w:val="28"/>
        </w:rPr>
        <w:t>…………………………….</w:t>
      </w:r>
    </w:p>
    <w:p w14:paraId="78A6B595" w14:textId="416FC074" w:rsidR="001F619F" w:rsidRDefault="00594A6C" w:rsidP="009F5280">
      <w:pPr>
        <w:ind w:hanging="360"/>
        <w:rPr>
          <w:sz w:val="24"/>
        </w:rPr>
      </w:pPr>
      <w:proofErr w:type="spellStart"/>
      <w:r>
        <w:rPr>
          <w:sz w:val="24"/>
        </w:rPr>
        <w:t>xxxxxxxxxxxxxxxx</w:t>
      </w:r>
      <w:proofErr w:type="spellEnd"/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1F619F">
        <w:rPr>
          <w:sz w:val="24"/>
        </w:rPr>
        <w:tab/>
      </w:r>
      <w:proofErr w:type="spellStart"/>
      <w:r>
        <w:rPr>
          <w:sz w:val="24"/>
        </w:rPr>
        <w:t>xxxxxxxxxxxxxxxx</w:t>
      </w:r>
      <w:proofErr w:type="spellEnd"/>
    </w:p>
    <w:p w14:paraId="2E910FA3" w14:textId="77777777" w:rsidR="00A8136F" w:rsidRDefault="001F619F" w:rsidP="009F5280">
      <w:pPr>
        <w:ind w:hanging="360"/>
        <w:rPr>
          <w:sz w:val="24"/>
        </w:rPr>
      </w:pPr>
      <w:r>
        <w:rPr>
          <w:sz w:val="24"/>
        </w:rPr>
        <w:tab/>
      </w:r>
      <w:r w:rsidR="00A8136F">
        <w:rPr>
          <w:sz w:val="24"/>
        </w:rPr>
        <w:t>starosta TJ</w:t>
      </w:r>
      <w:r w:rsidR="00A8136F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ředitel</w:t>
      </w:r>
    </w:p>
    <w:p w14:paraId="0E11B975" w14:textId="77777777" w:rsidR="00A8136F" w:rsidRDefault="00A8136F" w:rsidP="009F5280">
      <w:pPr>
        <w:ind w:hanging="360"/>
        <w:rPr>
          <w:sz w:val="24"/>
        </w:rPr>
      </w:pPr>
    </w:p>
    <w:p w14:paraId="59047DCB" w14:textId="77777777" w:rsidR="00A8136F" w:rsidRDefault="00A8136F" w:rsidP="009F5280">
      <w:pPr>
        <w:ind w:hanging="360"/>
        <w:rPr>
          <w:sz w:val="24"/>
        </w:rPr>
      </w:pPr>
    </w:p>
    <w:p w14:paraId="1C5AA8BE" w14:textId="77777777" w:rsidR="00A8136F" w:rsidRDefault="00A8136F" w:rsidP="009F5280">
      <w:pPr>
        <w:ind w:hanging="360"/>
        <w:rPr>
          <w:sz w:val="24"/>
        </w:rPr>
      </w:pPr>
    </w:p>
    <w:p w14:paraId="5D084C40" w14:textId="77777777" w:rsidR="00A8136F" w:rsidRDefault="00A8136F" w:rsidP="009F5280">
      <w:pPr>
        <w:ind w:hanging="360"/>
        <w:rPr>
          <w:sz w:val="24"/>
        </w:rPr>
      </w:pPr>
    </w:p>
    <w:p w14:paraId="22621B2D" w14:textId="77777777" w:rsidR="00CE56D7" w:rsidRDefault="00A8136F" w:rsidP="009F5280">
      <w:pPr>
        <w:ind w:hanging="360"/>
        <w:rPr>
          <w:sz w:val="28"/>
        </w:rPr>
      </w:pPr>
      <w:r>
        <w:rPr>
          <w:sz w:val="28"/>
        </w:rPr>
        <w:t>………………………….</w:t>
      </w:r>
      <w:r>
        <w:rPr>
          <w:sz w:val="28"/>
        </w:rPr>
        <w:tab/>
      </w:r>
      <w:r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</w:p>
    <w:p w14:paraId="28B964B7" w14:textId="5540F9F8" w:rsidR="00452843" w:rsidRDefault="00CE56D7" w:rsidP="009F5280">
      <w:pPr>
        <w:ind w:hanging="360"/>
        <w:rPr>
          <w:sz w:val="24"/>
        </w:rPr>
      </w:pPr>
      <w:r>
        <w:rPr>
          <w:sz w:val="24"/>
        </w:rPr>
        <w:t xml:space="preserve">     </w:t>
      </w:r>
      <w:proofErr w:type="spellStart"/>
      <w:r w:rsidR="00594A6C">
        <w:rPr>
          <w:sz w:val="24"/>
        </w:rPr>
        <w:t>xxxxxxxxxxxxxxx</w:t>
      </w:r>
      <w:proofErr w:type="spellEnd"/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715B29">
        <w:rPr>
          <w:sz w:val="24"/>
        </w:rPr>
        <w:tab/>
      </w:r>
      <w:r w:rsidR="00715B29">
        <w:rPr>
          <w:sz w:val="24"/>
        </w:rPr>
        <w:tab/>
      </w:r>
    </w:p>
    <w:p w14:paraId="66515B2B" w14:textId="034EA2B5" w:rsidR="00A8136F" w:rsidRDefault="00CE56D7" w:rsidP="00D864B0">
      <w:pPr>
        <w:ind w:hanging="360"/>
        <w:rPr>
          <w:sz w:val="24"/>
        </w:rPr>
      </w:pPr>
      <w:r>
        <w:rPr>
          <w:sz w:val="24"/>
        </w:rPr>
        <w:t xml:space="preserve">           </w:t>
      </w:r>
      <w:r w:rsidR="00A8136F">
        <w:rPr>
          <w:sz w:val="24"/>
        </w:rPr>
        <w:t>jednatel TJ</w:t>
      </w:r>
    </w:p>
    <w:sectPr w:rsidR="00A8136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AA1"/>
    <w:multiLevelType w:val="multilevel"/>
    <w:tmpl w:val="16D2E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0913A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DD4D66"/>
    <w:multiLevelType w:val="multilevel"/>
    <w:tmpl w:val="0B6A21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6E91290"/>
    <w:multiLevelType w:val="multilevel"/>
    <w:tmpl w:val="F26E06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190E61D6"/>
    <w:multiLevelType w:val="singleLevel"/>
    <w:tmpl w:val="532C3A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2486D71"/>
    <w:multiLevelType w:val="hybridMultilevel"/>
    <w:tmpl w:val="78F4ABD8"/>
    <w:lvl w:ilvl="0" w:tplc="ECB68C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B2C87"/>
    <w:multiLevelType w:val="multilevel"/>
    <w:tmpl w:val="A264481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33382446"/>
    <w:multiLevelType w:val="hybridMultilevel"/>
    <w:tmpl w:val="95BA85D0"/>
    <w:lvl w:ilvl="0" w:tplc="582CF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4158D"/>
    <w:multiLevelType w:val="multilevel"/>
    <w:tmpl w:val="B96CF1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ED76E3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EC808BE"/>
    <w:multiLevelType w:val="hybridMultilevel"/>
    <w:tmpl w:val="06FC60E6"/>
    <w:lvl w:ilvl="0" w:tplc="582CF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540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F735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19542EE"/>
    <w:multiLevelType w:val="multilevel"/>
    <w:tmpl w:val="996064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CC1A64"/>
    <w:multiLevelType w:val="hybridMultilevel"/>
    <w:tmpl w:val="52F85BB8"/>
    <w:lvl w:ilvl="0" w:tplc="950C5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903D46"/>
    <w:multiLevelType w:val="multilevel"/>
    <w:tmpl w:val="B094C88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2727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14"/>
  </w:num>
  <w:num w:numId="7">
    <w:abstractNumId w:val="16"/>
  </w:num>
  <w:num w:numId="8">
    <w:abstractNumId w:val="5"/>
  </w:num>
  <w:num w:numId="9">
    <w:abstractNumId w:val="10"/>
  </w:num>
  <w:num w:numId="10">
    <w:abstractNumId w:val="0"/>
  </w:num>
  <w:num w:numId="11">
    <w:abstractNumId w:val="13"/>
  </w:num>
  <w:num w:numId="12">
    <w:abstractNumId w:val="15"/>
  </w:num>
  <w:num w:numId="13">
    <w:abstractNumId w:val="3"/>
  </w:num>
  <w:num w:numId="14">
    <w:abstractNumId w:val="6"/>
  </w:num>
  <w:num w:numId="15">
    <w:abstractNumId w:val="8"/>
  </w:num>
  <w:num w:numId="16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6F"/>
    <w:rsid w:val="00045F46"/>
    <w:rsid w:val="000850A0"/>
    <w:rsid w:val="00093B47"/>
    <w:rsid w:val="00113D54"/>
    <w:rsid w:val="0012734F"/>
    <w:rsid w:val="0014481A"/>
    <w:rsid w:val="001646F7"/>
    <w:rsid w:val="00170047"/>
    <w:rsid w:val="001B2E6A"/>
    <w:rsid w:val="001B4A65"/>
    <w:rsid w:val="001C2B64"/>
    <w:rsid w:val="001C7252"/>
    <w:rsid w:val="001F619F"/>
    <w:rsid w:val="002018AD"/>
    <w:rsid w:val="00206031"/>
    <w:rsid w:val="00215F6B"/>
    <w:rsid w:val="0023765E"/>
    <w:rsid w:val="002647DA"/>
    <w:rsid w:val="002B0D81"/>
    <w:rsid w:val="002C4DE1"/>
    <w:rsid w:val="002E55CF"/>
    <w:rsid w:val="002F76A0"/>
    <w:rsid w:val="003216C3"/>
    <w:rsid w:val="003254C4"/>
    <w:rsid w:val="00355C72"/>
    <w:rsid w:val="00390A53"/>
    <w:rsid w:val="00396822"/>
    <w:rsid w:val="004231B5"/>
    <w:rsid w:val="00431F7E"/>
    <w:rsid w:val="00452843"/>
    <w:rsid w:val="004A6403"/>
    <w:rsid w:val="0052743B"/>
    <w:rsid w:val="0058610A"/>
    <w:rsid w:val="00594057"/>
    <w:rsid w:val="00594A6C"/>
    <w:rsid w:val="005C545C"/>
    <w:rsid w:val="005E5304"/>
    <w:rsid w:val="00605A98"/>
    <w:rsid w:val="006B09A4"/>
    <w:rsid w:val="006F0669"/>
    <w:rsid w:val="00715B29"/>
    <w:rsid w:val="00716D1A"/>
    <w:rsid w:val="00767300"/>
    <w:rsid w:val="007968FA"/>
    <w:rsid w:val="0083138B"/>
    <w:rsid w:val="00856FCC"/>
    <w:rsid w:val="008806A4"/>
    <w:rsid w:val="008B7EC8"/>
    <w:rsid w:val="00923AAA"/>
    <w:rsid w:val="00947A41"/>
    <w:rsid w:val="00957817"/>
    <w:rsid w:val="00982720"/>
    <w:rsid w:val="00992C38"/>
    <w:rsid w:val="009F5280"/>
    <w:rsid w:val="00A55836"/>
    <w:rsid w:val="00A608CA"/>
    <w:rsid w:val="00A656CC"/>
    <w:rsid w:val="00A8136F"/>
    <w:rsid w:val="00AD1D33"/>
    <w:rsid w:val="00AE1277"/>
    <w:rsid w:val="00B003CD"/>
    <w:rsid w:val="00B51E23"/>
    <w:rsid w:val="00B66421"/>
    <w:rsid w:val="00B757FF"/>
    <w:rsid w:val="00B81D9B"/>
    <w:rsid w:val="00BD6401"/>
    <w:rsid w:val="00BF25ED"/>
    <w:rsid w:val="00C30611"/>
    <w:rsid w:val="00CE2C76"/>
    <w:rsid w:val="00CE56D7"/>
    <w:rsid w:val="00D53F63"/>
    <w:rsid w:val="00D864B0"/>
    <w:rsid w:val="00D91FD8"/>
    <w:rsid w:val="00DC554D"/>
    <w:rsid w:val="00E151D9"/>
    <w:rsid w:val="00E33457"/>
    <w:rsid w:val="00E473BB"/>
    <w:rsid w:val="00EA042E"/>
    <w:rsid w:val="00EF2C50"/>
    <w:rsid w:val="00F13F8F"/>
    <w:rsid w:val="00F278B3"/>
    <w:rsid w:val="00F44F96"/>
    <w:rsid w:val="00F65146"/>
    <w:rsid w:val="00FC2F9F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91C88"/>
  <w15:chartTrackingRefBased/>
  <w15:docId w15:val="{0EE01149-1C5F-4567-BDC6-926CF9A3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708" w:hanging="708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u w:val="single"/>
    </w:rPr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142" w:hanging="142"/>
    </w:pPr>
    <w:rPr>
      <w:sz w:val="24"/>
    </w:rPr>
  </w:style>
  <w:style w:type="paragraph" w:customStyle="1" w:styleId="Podtitul">
    <w:name w:val="Podtitul"/>
    <w:basedOn w:val="Normln"/>
    <w:qFormat/>
    <w:pPr>
      <w:jc w:val="center"/>
    </w:pPr>
    <w:rPr>
      <w:i/>
      <w:sz w:val="32"/>
    </w:rPr>
  </w:style>
  <w:style w:type="paragraph" w:customStyle="1" w:styleId="Odstavec">
    <w:name w:val="Odstavec"/>
    <w:basedOn w:val="Zkladntext"/>
    <w:rsid w:val="00396822"/>
    <w:pPr>
      <w:widowControl w:val="0"/>
      <w:spacing w:after="115" w:line="288" w:lineRule="auto"/>
      <w:ind w:firstLine="480"/>
    </w:pPr>
    <w:rPr>
      <w:noProof/>
    </w:rPr>
  </w:style>
  <w:style w:type="paragraph" w:styleId="Textbubliny">
    <w:name w:val="Balloon Text"/>
    <w:basedOn w:val="Normln"/>
    <w:semiHidden/>
    <w:rsid w:val="0014481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55C72"/>
  </w:style>
  <w:style w:type="paragraph" w:styleId="Odstavecseseznamem">
    <w:name w:val="List Paragraph"/>
    <w:basedOn w:val="Normln"/>
    <w:uiPriority w:val="34"/>
    <w:qFormat/>
    <w:rsid w:val="00D86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987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ČOS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Stanislava Štěpánková</dc:creator>
  <cp:keywords/>
  <cp:lastModifiedBy>PKAdmin</cp:lastModifiedBy>
  <cp:revision>4</cp:revision>
  <cp:lastPrinted>2016-01-06T07:32:00Z</cp:lastPrinted>
  <dcterms:created xsi:type="dcterms:W3CDTF">2022-01-06T09:44:00Z</dcterms:created>
  <dcterms:modified xsi:type="dcterms:W3CDTF">2022-01-06T10:04:00Z</dcterms:modified>
</cp:coreProperties>
</file>