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CB94" w14:textId="77777777" w:rsidR="00292718" w:rsidRDefault="00D63AB3">
      <w:pPr>
        <w:pStyle w:val="Nadpis2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7777777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</w:t>
      </w:r>
      <w:proofErr w:type="gramStart"/>
      <w:r>
        <w:t>1a</w:t>
      </w:r>
      <w:proofErr w:type="gramEnd"/>
      <w:r>
        <w:t>, 412 65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proofErr w:type="gramStart"/>
      <w:r>
        <w:rPr>
          <w:b/>
          <w:bCs/>
        </w:rPr>
        <w:t>IČO:</w:t>
      </w:r>
      <w:r>
        <w:rPr>
          <w:i/>
          <w:iCs/>
        </w:rPr>
        <w:t xml:space="preserve">   </w:t>
      </w:r>
      <w:proofErr w:type="gramEnd"/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013CCC52" w14:textId="26FA5134" w:rsidR="00292718" w:rsidRDefault="00D63AB3">
      <w:r>
        <w:rPr>
          <w:b/>
          <w:bCs/>
        </w:rPr>
        <w:t>Název:</w:t>
      </w:r>
      <w:r>
        <w:t xml:space="preserve"> </w:t>
      </w:r>
      <w:r>
        <w:tab/>
      </w:r>
      <w:r w:rsidR="008C50CD">
        <w:t>JS-IT s.r.o.</w:t>
      </w:r>
    </w:p>
    <w:p w14:paraId="14770B7B" w14:textId="77777777" w:rsidR="00292718" w:rsidRDefault="00D63AB3">
      <w:proofErr w:type="gramStart"/>
      <w:r>
        <w:rPr>
          <w:b/>
          <w:bCs/>
        </w:rPr>
        <w:t xml:space="preserve">Sídlo:   </w:t>
      </w:r>
      <w:proofErr w:type="gramEnd"/>
      <w:r>
        <w:t xml:space="preserve">  </w:t>
      </w:r>
      <w:r>
        <w:tab/>
        <w:t>Revoluční 1836/20</w:t>
      </w:r>
    </w:p>
    <w:p w14:paraId="36002F2C" w14:textId="77777777" w:rsidR="00292718" w:rsidRDefault="00D63AB3">
      <w:r>
        <w:tab/>
      </w:r>
      <w:r>
        <w:tab/>
        <w:t xml:space="preserve">412 01 </w:t>
      </w:r>
      <w:proofErr w:type="gramStart"/>
      <w:r>
        <w:t>Litoměřice - Předměstí</w:t>
      </w:r>
      <w:proofErr w:type="gramEnd"/>
    </w:p>
    <w:p w14:paraId="401E86E2" w14:textId="53EF1D42" w:rsidR="00292718" w:rsidRDefault="00D63AB3">
      <w:r>
        <w:rPr>
          <w:b/>
          <w:bCs/>
        </w:rPr>
        <w:t>IČO:</w:t>
      </w:r>
      <w:r>
        <w:tab/>
      </w:r>
      <w:r>
        <w:tab/>
      </w:r>
      <w:r w:rsidR="00B91E9F" w:rsidRPr="00B91E9F">
        <w:t>09441956</w:t>
      </w:r>
    </w:p>
    <w:p w14:paraId="6E2970CD" w14:textId="57AADAF6" w:rsidR="00292718" w:rsidRDefault="00D63AB3">
      <w:proofErr w:type="gramStart"/>
      <w:r>
        <w:rPr>
          <w:b/>
          <w:bCs/>
        </w:rPr>
        <w:t>DIČ:</w:t>
      </w:r>
      <w:r>
        <w:t xml:space="preserve">   </w:t>
      </w:r>
      <w:proofErr w:type="gramEnd"/>
      <w:r>
        <w:t xml:space="preserve">            CZ</w:t>
      </w:r>
      <w:r w:rsidR="00B91E9F" w:rsidRPr="00B91E9F">
        <w:t>09441956</w:t>
      </w:r>
    </w:p>
    <w:p w14:paraId="46D96D78" w14:textId="60B7C478" w:rsidR="00292718" w:rsidRDefault="00D63AB3">
      <w:r>
        <w:rPr>
          <w:b/>
          <w:bCs/>
        </w:rPr>
        <w:t xml:space="preserve">Bankovní </w:t>
      </w:r>
      <w:proofErr w:type="gramStart"/>
      <w:r>
        <w:rPr>
          <w:b/>
          <w:bCs/>
        </w:rPr>
        <w:t>spojení:</w:t>
      </w:r>
      <w:r>
        <w:t xml:space="preserve">  </w:t>
      </w:r>
      <w:proofErr w:type="spellStart"/>
      <w:r w:rsidR="00E07DBE" w:rsidRPr="00E07DBE">
        <w:t>Fio</w:t>
      </w:r>
      <w:proofErr w:type="spellEnd"/>
      <w:proofErr w:type="gramEnd"/>
      <w:r w:rsidR="00E07DBE" w:rsidRPr="00E07DBE">
        <w:t xml:space="preserve"> Banka, a.s., </w:t>
      </w:r>
      <w:proofErr w:type="spellStart"/>
      <w:r w:rsidR="00E07DBE" w:rsidRPr="00E07DBE">
        <w:t>č.ú</w:t>
      </w:r>
      <w:proofErr w:type="spellEnd"/>
      <w:r w:rsidR="00E07DBE" w:rsidRPr="00E07DBE">
        <w:t>. 2001856838/2010</w:t>
      </w:r>
    </w:p>
    <w:p w14:paraId="1B4D4749" w14:textId="7EB48013" w:rsidR="00BD6567" w:rsidRDefault="00BD6567"/>
    <w:p w14:paraId="6239BB57" w14:textId="77777777" w:rsidR="00BD6567" w:rsidRDefault="00BD6567" w:rsidP="00BD6567">
      <w:r w:rsidRPr="00260C84">
        <w:rPr>
          <w:b/>
          <w:bCs/>
        </w:rPr>
        <w:t>Zastoupená:</w:t>
      </w:r>
      <w:r>
        <w:t xml:space="preserve"> </w:t>
      </w:r>
      <w:r>
        <w:tab/>
        <w:t>Jaroslavem Šímou, jednatelem</w:t>
      </w:r>
    </w:p>
    <w:p w14:paraId="1E497E52" w14:textId="79AA74BC" w:rsidR="00292718" w:rsidRDefault="00D63AB3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3D0675B4" w:rsidR="007117B7" w:rsidRDefault="00D63AB3" w:rsidP="007117B7">
      <w:pPr>
        <w:pStyle w:val="Zkladntext"/>
        <w:numPr>
          <w:ilvl w:val="0"/>
          <w:numId w:val="2"/>
        </w:numPr>
        <w:jc w:val="both"/>
      </w:pPr>
      <w:r>
        <w:rPr>
          <w:b/>
          <w:bCs/>
        </w:rPr>
        <w:t>S</w:t>
      </w:r>
      <w:r w:rsidR="009A1692">
        <w:rPr>
          <w:b/>
          <w:bCs/>
        </w:rPr>
        <w:t xml:space="preserve">ervis a opravy počítačové </w:t>
      </w:r>
      <w:r w:rsidR="00293F6C">
        <w:rPr>
          <w:b/>
          <w:bCs/>
        </w:rPr>
        <w:t xml:space="preserve">techniky </w:t>
      </w:r>
      <w:r w:rsidR="009A1692">
        <w:rPr>
          <w:b/>
          <w:bCs/>
        </w:rPr>
        <w:t>a jiné techn</w:t>
      </w:r>
      <w:r w:rsidR="00113D03">
        <w:rPr>
          <w:b/>
          <w:bCs/>
        </w:rPr>
        <w:t>iky objednatele</w:t>
      </w:r>
    </w:p>
    <w:p w14:paraId="71AC16F7" w14:textId="098841EC" w:rsidR="00292718" w:rsidRPr="00293F6C" w:rsidRDefault="00293F6C" w:rsidP="00113D03">
      <w:pPr>
        <w:pStyle w:val="Zkladntext"/>
        <w:numPr>
          <w:ilvl w:val="0"/>
          <w:numId w:val="2"/>
        </w:numPr>
        <w:jc w:val="both"/>
        <w:rPr>
          <w:b/>
          <w:bCs/>
        </w:rPr>
      </w:pPr>
      <w:r w:rsidRPr="00293F6C">
        <w:rPr>
          <w:b/>
          <w:bCs/>
        </w:rPr>
        <w:t xml:space="preserve">Dodání zboží a spotřebního materiálů dle požadavků objednatele </w:t>
      </w:r>
    </w:p>
    <w:p w14:paraId="1F935AB7" w14:textId="77777777" w:rsidR="00292718" w:rsidRDefault="00D63AB3">
      <w:pPr>
        <w:pStyle w:val="Nadpis2"/>
        <w:jc w:val="center"/>
      </w:pPr>
      <w:r>
        <w:t>II. Místo plnění</w:t>
      </w:r>
    </w:p>
    <w:p w14:paraId="279974A5" w14:textId="102FF6FC" w:rsidR="00292718" w:rsidRDefault="00D63AB3" w:rsidP="00F40647">
      <w:pPr>
        <w:pStyle w:val="Zkladntext"/>
        <w:numPr>
          <w:ilvl w:val="0"/>
          <w:numId w:val="4"/>
        </w:numPr>
        <w:jc w:val="both"/>
      </w:pPr>
      <w:r>
        <w:t>Smluvní strany se dohodly, že zhotovitel bude dílo provádět</w:t>
      </w:r>
      <w:r w:rsidR="00F40647">
        <w:t xml:space="preserve"> </w:t>
      </w:r>
      <w:r>
        <w:t>v prostorách sídla objednatele na adrese uvedené v záhlaví této smlouvy</w:t>
      </w:r>
    </w:p>
    <w:p w14:paraId="74C6FEBF" w14:textId="77777777" w:rsidR="00292718" w:rsidRDefault="00D63AB3">
      <w:pPr>
        <w:pStyle w:val="Nadpis2"/>
      </w:pPr>
      <w:r>
        <w:t xml:space="preserve">                                      III. Cena za dílo</w:t>
      </w:r>
    </w:p>
    <w:p w14:paraId="1127D974" w14:textId="260FF057" w:rsidR="00292718" w:rsidRDefault="00D63AB3">
      <w:pPr>
        <w:pStyle w:val="Zkladntext"/>
        <w:numPr>
          <w:ilvl w:val="0"/>
          <w:numId w:val="6"/>
        </w:numPr>
        <w:jc w:val="both"/>
      </w:pPr>
      <w:r>
        <w:t>Cena za dílo ujednaná stranami</w:t>
      </w:r>
      <w:r w:rsidR="00142781">
        <w:t xml:space="preserve"> je </w:t>
      </w:r>
      <w:r w:rsidR="00E33E44">
        <w:t>maximálně 249.900,- Kč</w:t>
      </w:r>
      <w:r w:rsidR="00E92759">
        <w:t xml:space="preserve"> bez DPH</w:t>
      </w:r>
      <w:r>
        <w:t xml:space="preserve">. Smluvní strany činí nesporným, že její výše je stanovena dohodou a je obvyklá v místě, čase a rozsahu plnění. </w:t>
      </w:r>
    </w:p>
    <w:p w14:paraId="502AA653" w14:textId="77777777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zhotovitelem se splatností 14 dnů ode dne </w:t>
      </w:r>
      <w:r>
        <w:lastRenderedPageBreak/>
        <w:t xml:space="preserve">doručení faktury objednateli. Zdanitelné plnění se považuje za uskutečněné posledním dnem příslušného kalendářního měsíce. </w:t>
      </w:r>
    </w:p>
    <w:p w14:paraId="40CDF88E" w14:textId="05EB5A82" w:rsidR="00292718" w:rsidRDefault="002F23FB">
      <w:pPr>
        <w:pStyle w:val="Zkladntext"/>
        <w:numPr>
          <w:ilvl w:val="0"/>
          <w:numId w:val="6"/>
        </w:numPr>
        <w:jc w:val="both"/>
      </w:pPr>
      <w:r>
        <w:t>Zhotovitel je plátcem DPH.</w:t>
      </w:r>
    </w:p>
    <w:p w14:paraId="38C52904" w14:textId="2B08DEEA" w:rsidR="00292718" w:rsidRDefault="00D63AB3">
      <w:pPr>
        <w:pStyle w:val="Nadpis2"/>
      </w:pPr>
      <w:r>
        <w:t xml:space="preserve">                                      IV. Povinnosti objednatele</w:t>
      </w:r>
    </w:p>
    <w:p w14:paraId="7EC35897" w14:textId="77777777" w:rsidR="00292718" w:rsidRDefault="00D63AB3">
      <w:pPr>
        <w:pStyle w:val="Zkladntext"/>
        <w:numPr>
          <w:ilvl w:val="0"/>
          <w:numId w:val="7"/>
        </w:numPr>
        <w:jc w:val="both"/>
      </w:pPr>
      <w:r>
        <w:t>Objednatel je povinen:</w:t>
      </w:r>
    </w:p>
    <w:p w14:paraId="272A8667" w14:textId="070F8E6C" w:rsidR="00292718" w:rsidRDefault="00D63AB3" w:rsidP="00C81CFA">
      <w:pPr>
        <w:pStyle w:val="Zkladntext"/>
        <w:ind w:left="1080"/>
        <w:jc w:val="both"/>
      </w:pPr>
      <w:r>
        <w:t xml:space="preserve">poskytovat zhotoviteli součinnost nezbytnou k provádění díla, zejména se </w:t>
      </w:r>
      <w:r w:rsidR="00EC3658">
        <w:t>zavazuje poskytnout</w:t>
      </w:r>
      <w:r>
        <w:t xml:space="preserve"> mu podklady a objednateli dostupné informace nezbytné k provádění díla dle požadavků zhotovitele;</w:t>
      </w:r>
    </w:p>
    <w:p w14:paraId="6DC0CA10" w14:textId="77777777" w:rsidR="00292718" w:rsidRDefault="00D63AB3">
      <w:pPr>
        <w:pStyle w:val="Nadpis2"/>
        <w:jc w:val="center"/>
      </w:pPr>
      <w:r>
        <w:t>V. Povinnosti zhotovitele</w:t>
      </w:r>
    </w:p>
    <w:p w14:paraId="1814AB18" w14:textId="77777777" w:rsidR="00292718" w:rsidRDefault="00D63AB3">
      <w:pPr>
        <w:pStyle w:val="Zkladntext"/>
        <w:numPr>
          <w:ilvl w:val="0"/>
          <w:numId w:val="9"/>
        </w:numPr>
        <w:jc w:val="both"/>
      </w:pPr>
      <w:r>
        <w:t>Zhotovitel se zavazuje:</w:t>
      </w:r>
    </w:p>
    <w:p w14:paraId="1EA3C217" w14:textId="4A36E6C8" w:rsidR="00292718" w:rsidRDefault="00D63AB3">
      <w:pPr>
        <w:pStyle w:val="Zkladntext"/>
        <w:numPr>
          <w:ilvl w:val="1"/>
          <w:numId w:val="10"/>
        </w:numPr>
        <w:jc w:val="both"/>
      </w:pPr>
      <w:r>
        <w:t>zabezpečit vhodným způsobem v pracovní dny v době od 8:00 do 18:00 hod svou dosažitelnost (</w:t>
      </w:r>
      <w:proofErr w:type="spellStart"/>
      <w:r>
        <w:t>gsm</w:t>
      </w:r>
      <w:proofErr w:type="spellEnd"/>
      <w:r>
        <w:t xml:space="preserve">: </w:t>
      </w:r>
      <w:r>
        <w:rPr>
          <w:b/>
          <w:bCs/>
        </w:rPr>
        <w:t>+420</w:t>
      </w:r>
      <w:r>
        <w:t xml:space="preserve"> </w:t>
      </w:r>
      <w:r>
        <w:rPr>
          <w:b/>
          <w:bCs/>
        </w:rPr>
        <w:t>73</w:t>
      </w:r>
      <w:r w:rsidR="009A02F1">
        <w:rPr>
          <w:b/>
          <w:bCs/>
        </w:rPr>
        <w:t>9</w:t>
      </w:r>
      <w:r>
        <w:rPr>
          <w:b/>
          <w:bCs/>
        </w:rPr>
        <w:t xml:space="preserve"> </w:t>
      </w:r>
      <w:r w:rsidR="009A02F1">
        <w:rPr>
          <w:b/>
          <w:bCs/>
        </w:rPr>
        <w:t>619</w:t>
      </w:r>
      <w:r>
        <w:rPr>
          <w:b/>
          <w:bCs/>
        </w:rPr>
        <w:t xml:space="preserve"> </w:t>
      </w:r>
      <w:r w:rsidR="009A02F1">
        <w:rPr>
          <w:b/>
          <w:bCs/>
        </w:rPr>
        <w:t>906</w:t>
      </w:r>
      <w:r>
        <w:t xml:space="preserve">, elektronickou poštou: </w:t>
      </w:r>
      <w:r>
        <w:rPr>
          <w:b/>
          <w:bCs/>
        </w:rPr>
        <w:t>info@</w:t>
      </w:r>
      <w:r w:rsidR="009A02F1">
        <w:rPr>
          <w:b/>
          <w:bCs/>
        </w:rPr>
        <w:t>js-it</w:t>
      </w:r>
      <w:r>
        <w:rPr>
          <w:b/>
          <w:bCs/>
        </w:rPr>
        <w:t>.cz</w:t>
      </w:r>
      <w:r>
        <w:t xml:space="preserve">) tak, aby v případě poruchy mohly být zahájeny práce na vyhledání její příčiny a jejím odstranění </w:t>
      </w:r>
      <w:r w:rsidR="00EC3658">
        <w:t>do 24</w:t>
      </w:r>
      <w:r>
        <w:t xml:space="preserve"> hodin od oznámení;</w:t>
      </w:r>
    </w:p>
    <w:p w14:paraId="0D0CC9BD" w14:textId="23A2FF8D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provádět dílo s odbornou péčí, podle svých nejlepších znalostí a schopností, dodržovat příslušné právní předpisy vztahující se k činnosti jím vykonávané včetně </w:t>
      </w:r>
      <w:r w:rsidR="00EC3658">
        <w:t>předpisů BOZP</w:t>
      </w:r>
      <w:r>
        <w:t xml:space="preserve"> a PO, respektovat interní předpisy objednatele a zdržet se jakéhokoli jednání, které by mohlo poškodit objednatele, jeho dobrou pověst či by mohlo vést ke střetu s oprávněnými zájmy objednatele;</w:t>
      </w:r>
    </w:p>
    <w:p w14:paraId="61F4F853" w14:textId="7EFD0FC2" w:rsidR="003F07CC" w:rsidRDefault="003F07CC" w:rsidP="003F07CC">
      <w:pPr>
        <w:pStyle w:val="Zkladntext"/>
        <w:numPr>
          <w:ilvl w:val="1"/>
          <w:numId w:val="10"/>
        </w:numPr>
        <w:jc w:val="both"/>
      </w:pPr>
      <w:r>
        <w:t xml:space="preserve">při dodání zboží převyšující cenu za jeden kus </w:t>
      </w:r>
      <w:r w:rsidR="00775C15">
        <w:t>nad</w:t>
      </w:r>
      <w:r>
        <w:t xml:space="preserve"> 15 000,- Kč s DPH </w:t>
      </w:r>
      <w:r w:rsidR="00775C15">
        <w:t>předložit d</w:t>
      </w:r>
      <w:r>
        <w:t xml:space="preserve">vě </w:t>
      </w:r>
      <w:r w:rsidR="00775C15" w:rsidRPr="0066323F">
        <w:rPr>
          <w:rFonts w:ascii="Arial" w:hAnsi="Arial" w:cs="Arial"/>
          <w:sz w:val="22"/>
          <w:szCs w:val="22"/>
        </w:rPr>
        <w:t>cenové nabídky</w:t>
      </w:r>
      <w:r w:rsidR="00775C15">
        <w:rPr>
          <w:rFonts w:ascii="Arial" w:hAnsi="Arial" w:cs="Arial"/>
          <w:sz w:val="22"/>
          <w:szCs w:val="22"/>
        </w:rPr>
        <w:t xml:space="preserve"> obvyklé v čase a místě plnění</w:t>
      </w:r>
      <w:r w:rsidR="00775C15">
        <w:t>;</w:t>
      </w:r>
    </w:p>
    <w:p w14:paraId="3EA40631" w14:textId="31DF6365" w:rsidR="00292718" w:rsidRDefault="00D63AB3" w:rsidP="003F07CC">
      <w:pPr>
        <w:pStyle w:val="Zkladntext"/>
        <w:numPr>
          <w:ilvl w:val="1"/>
          <w:numId w:val="10"/>
        </w:numPr>
        <w:jc w:val="both"/>
      </w:pPr>
      <w:r>
        <w:t xml:space="preserve">informovat objednatele o výsledcích své činnosti a informacích zjištěných v průběhu </w:t>
      </w:r>
      <w:r w:rsidR="00EC3658">
        <w:t>provádění díla</w:t>
      </w:r>
      <w:r>
        <w:t>, pokud k tomu bude objednatelem vyzván</w:t>
      </w:r>
    </w:p>
    <w:p w14:paraId="1DD4B896" w14:textId="77777777" w:rsidR="00292718" w:rsidRDefault="00D63AB3">
      <w:pPr>
        <w:pStyle w:val="Nadpis2"/>
        <w:jc w:val="center"/>
      </w:pPr>
      <w:r>
        <w:t>VI. Odpovědnost</w:t>
      </w:r>
      <w:bookmarkStart w:id="0" w:name="_GoBack"/>
      <w:bookmarkEnd w:id="0"/>
    </w:p>
    <w:p w14:paraId="04BA0479" w14:textId="2663B73D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za to, že jím prováděné činnosti uvedené výše v této smlouvě </w:t>
      </w:r>
      <w:r w:rsidR="00DF3E2A">
        <w:t>budou v</w:t>
      </w:r>
      <w:r>
        <w:t> souladu s platnými obecně závaznými právními předpisy, vnitřními předpisy objednatele, se kterými byl zhotovitel prokazatelně seznámen, a technickými a bezpečnostními standardy.</w:t>
      </w:r>
    </w:p>
    <w:p w14:paraId="6F4A4F59" w14:textId="4E41B86E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Objednateli za škodu, způsobenou zaviněným porušením </w:t>
      </w:r>
      <w:r w:rsidR="0094203A">
        <w:t>povinností vyplývajících</w:t>
      </w:r>
      <w:r>
        <w:t xml:space="preserve"> z této Smlouvy nebo z obecně závazného právního předpisu.</w:t>
      </w:r>
    </w:p>
    <w:p w14:paraId="0BEAD578" w14:textId="77777777" w:rsidR="00292718" w:rsidRDefault="00D63AB3">
      <w:pPr>
        <w:pStyle w:val="Nadpis2"/>
        <w:jc w:val="center"/>
      </w:pPr>
      <w:r>
        <w:t>VII. Sankce</w:t>
      </w:r>
    </w:p>
    <w:p w14:paraId="4B0C02A8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 xml:space="preserve">V případě, že zhotovitel bude v prodlení s jakýmkoli termínem plnění uvedeným v této </w:t>
      </w:r>
      <w:r>
        <w:lastRenderedPageBreak/>
        <w:t xml:space="preserve">smlouvě a jejích přílohách, je povinen zaplatit objednateli smluvní pokutu ve výši 200,- </w:t>
      </w:r>
      <w:proofErr w:type="gramStart"/>
      <w:r>
        <w:t>Kč  za</w:t>
      </w:r>
      <w:proofErr w:type="gramEnd"/>
      <w:r>
        <w:t xml:space="preserve"> každý  započatý den prodlení.</w:t>
      </w:r>
    </w:p>
    <w:p w14:paraId="26CECB5D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V případě prodlení objednatele s úhradou řádně vystavené faktury, je zhotovitel oprávněn účtovat objednateli úrok z prodlení v zákonné výši z fakturované částky za každý započatý den prodlení.</w:t>
      </w:r>
    </w:p>
    <w:p w14:paraId="665C6A93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Smluvní pokuta a úrok z prodlení jsou splatné do 15 kalendářních dnů ode dne doručení jejich vyúčtování.</w:t>
      </w:r>
    </w:p>
    <w:p w14:paraId="027187A9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Zaplacením smluvní pokuty není dotčeno právo oprávněné strany na náhradu škody vzniklé v příčinné souvislosti s porušením smluvní povinnosti, za jejíž nedodržení je smluvní pokuta vymáhána a účtována.</w:t>
      </w:r>
    </w:p>
    <w:p w14:paraId="586E1457" w14:textId="77777777" w:rsidR="00292718" w:rsidRDefault="00D63AB3">
      <w:pPr>
        <w:pStyle w:val="Nadpis2"/>
        <w:jc w:val="center"/>
      </w:pPr>
      <w:r>
        <w:t>VIII. Ukončení smluvního vztahu</w:t>
      </w:r>
    </w:p>
    <w:p w14:paraId="120F456C" w14:textId="0C7532DD" w:rsidR="00292718" w:rsidRDefault="00D63AB3">
      <w:pPr>
        <w:pStyle w:val="Zkladntext"/>
        <w:numPr>
          <w:ilvl w:val="0"/>
          <w:numId w:val="14"/>
        </w:numPr>
        <w:jc w:val="both"/>
      </w:pPr>
      <w:r>
        <w:t>Tato smlouva je uzavřena do 31. 12. 202</w:t>
      </w:r>
      <w:r w:rsidR="00807D57">
        <w:t>2</w:t>
      </w:r>
      <w:r>
        <w:t xml:space="preserve"> ode dne jejího podpisu smluvními stranami.</w:t>
      </w:r>
    </w:p>
    <w:p w14:paraId="6EE6F55B" w14:textId="31BA6986" w:rsidR="00292718" w:rsidRDefault="00D63AB3">
      <w:pPr>
        <w:pStyle w:val="Zkladntext"/>
        <w:numPr>
          <w:ilvl w:val="0"/>
          <w:numId w:val="14"/>
        </w:numPr>
        <w:jc w:val="both"/>
      </w:pPr>
      <w:r>
        <w:t xml:space="preserve">Smluvní vztah lze před ukončením doby, na kterou je smlouva uzavřena, ukončit písemnou dohodou smluvních stran nebo písemnou výpovědí jedné ze smluvních stran, a to i bez </w:t>
      </w:r>
      <w:r w:rsidR="00EC3658">
        <w:t>udání důvodu</w:t>
      </w:r>
      <w:r>
        <w:t>. Výpovědní doba se sjednává v délce dvou měsíců a počíná běžet prvním dnem následujícím po dni doručení výpovědi druhé smluvní straně.</w:t>
      </w:r>
    </w:p>
    <w:p w14:paraId="2D5F9BF2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Smluvní vztah může být ukončen okamžitým odstoupením jedné ze smluvních stran doručeným druhé smluvní straně. Důvodem pro okamžité odstoupení je porušení smlouvy podstatným způsobem.</w:t>
      </w:r>
    </w:p>
    <w:p w14:paraId="47EE5E5E" w14:textId="77777777" w:rsidR="00292718" w:rsidRDefault="00D63AB3">
      <w:pPr>
        <w:pStyle w:val="Zkladntext"/>
        <w:ind w:left="720"/>
        <w:jc w:val="both"/>
      </w:pPr>
      <w:r>
        <w:t>Za podstatné porušení smlouvy se rozumí:</w:t>
      </w:r>
    </w:p>
    <w:p w14:paraId="1EA7129E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objednatele se považuje neposkytnutí podkladů, informací či součinnosti nezbytných pro provádění díla, nebo pokud objednatel trvá na svých pokynech, přestože jsou tyto pokyny v rozporu s obecně závaznými právními předpisy, na což byl zhotovitelem prokazatelně upozorněn.</w:t>
      </w:r>
    </w:p>
    <w:p w14:paraId="0A820268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zhotovitele se považuje zneužití či zveřejnění informací týkajících se objednatele nebo jeho klientů, či jiné závažné porušení závazků vyplývající z této smlouvy či právních předpisů.</w:t>
      </w:r>
    </w:p>
    <w:p w14:paraId="38A2FC70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V případě ukončení smluvního vztahu je zhotovitel povinen uskutečnit veškeré práce nutné k zamezení vzniku bezprostředně hrozící škody objednateli a informovat objednatele o nutnosti učinění dalších opatření, která by zabránila vzniku škody jinak hrozící.</w:t>
      </w:r>
    </w:p>
    <w:p w14:paraId="5FBB386A" w14:textId="77777777" w:rsidR="00292718" w:rsidRDefault="00D63AB3">
      <w:pPr>
        <w:pStyle w:val="Nadpis2"/>
        <w:jc w:val="center"/>
      </w:pPr>
      <w:r>
        <w:t>IX. Závěrečná ustanovení</w:t>
      </w:r>
    </w:p>
    <w:p w14:paraId="672D596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může být měněna pouze na základě písemných vzestupně číslovaných dodatků. Za dodržení písemné formy se pro tento účel nepovažuje vzájemná výměna e-mailových nebo jiných elektronických zpráv.</w:t>
      </w:r>
    </w:p>
    <w:p w14:paraId="51CCF700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lastRenderedPageBreak/>
        <w:t>Tato smlouva se řídí platnou právní úpravou České republiky, zejména příslušnými ustanoveními zákona č. 89/2012 Sb., občanský zákoník.</w:t>
      </w:r>
    </w:p>
    <w:p w14:paraId="3F2CA89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je sepsána ve dvou vyhotoveních, z nichž každá ze smluvních stran obdrží po jednom.</w:t>
      </w:r>
    </w:p>
    <w:p w14:paraId="2F4DABA3" w14:textId="050B058E" w:rsidR="00292718" w:rsidRDefault="00D63AB3">
      <w:pPr>
        <w:pStyle w:val="Zkladntext"/>
        <w:numPr>
          <w:ilvl w:val="0"/>
          <w:numId w:val="15"/>
        </w:numPr>
        <w:jc w:val="both"/>
      </w:pPr>
      <w:r>
        <w:t>Obě smluvní strany prohlašují, že si smlouvu před jejím podpisem přečetly a že vyplývá z jejich výslovné, vážné a svobodné vůle a nebyla uzavřena v tísni či za jinak nevýhodných podmínek, což stvrzují svými podpisy.</w:t>
      </w:r>
    </w:p>
    <w:p w14:paraId="12E0CADE" w14:textId="54D3558D" w:rsidR="00B60EFB" w:rsidRDefault="00B60EFB" w:rsidP="00B60EFB">
      <w:pPr>
        <w:pStyle w:val="Zkladntext"/>
        <w:ind w:left="360"/>
        <w:jc w:val="both"/>
      </w:pPr>
    </w:p>
    <w:p w14:paraId="4A85F72F" w14:textId="27C3D82E" w:rsidR="00B60EFB" w:rsidRDefault="00B60EFB" w:rsidP="00B60EFB">
      <w:pPr>
        <w:pStyle w:val="Zkladntext"/>
        <w:ind w:left="360"/>
        <w:jc w:val="both"/>
      </w:pPr>
      <w:r>
        <w:t>V Litoměřicích dne</w:t>
      </w:r>
    </w:p>
    <w:p w14:paraId="1AACD653" w14:textId="77777777" w:rsidR="008E1429" w:rsidRDefault="008E1429" w:rsidP="00B60EFB">
      <w:pPr>
        <w:pStyle w:val="Zkladntext"/>
        <w:ind w:left="360"/>
        <w:jc w:val="both"/>
      </w:pPr>
    </w:p>
    <w:p w14:paraId="649ACA1D" w14:textId="77777777" w:rsidR="008E1429" w:rsidRDefault="008E1429" w:rsidP="00B60EFB">
      <w:pPr>
        <w:pStyle w:val="Zkladntext"/>
        <w:ind w:left="360"/>
        <w:jc w:val="both"/>
      </w:pPr>
    </w:p>
    <w:p w14:paraId="443FDA6E" w14:textId="73A6E48C" w:rsidR="00B60EFB" w:rsidRDefault="008E1429" w:rsidP="00B60EFB">
      <w:pPr>
        <w:pStyle w:val="Zkladntext"/>
        <w:ind w:left="360"/>
        <w:jc w:val="both"/>
      </w:pPr>
      <w:proofErr w:type="gramStart"/>
      <w:r>
        <w:t xml:space="preserve">objednatel:  </w:t>
      </w:r>
      <w:r w:rsidR="00B60EFB">
        <w:tab/>
      </w:r>
      <w:proofErr w:type="gramEnd"/>
      <w:r w:rsidR="00B60EFB">
        <w:t xml:space="preserve">                                      </w:t>
      </w:r>
      <w:r w:rsidR="00B60EFB">
        <w:tab/>
      </w:r>
      <w:r w:rsidR="00B60EFB">
        <w:tab/>
      </w:r>
      <w:r w:rsidR="00B60EFB">
        <w:tab/>
        <w:t>zhotovitel:</w:t>
      </w:r>
    </w:p>
    <w:p w14:paraId="60AB991B" w14:textId="77777777" w:rsidR="00B60EFB" w:rsidRDefault="00B60EFB" w:rsidP="00B60EFB">
      <w:pPr>
        <w:pStyle w:val="Zkladntext"/>
        <w:ind w:left="360"/>
        <w:jc w:val="both"/>
      </w:pPr>
    </w:p>
    <w:p w14:paraId="34411293" w14:textId="77777777" w:rsidR="00B60EFB" w:rsidRDefault="00B60EFB" w:rsidP="00B60EFB">
      <w:pPr>
        <w:pStyle w:val="Zkladntext"/>
        <w:ind w:left="360"/>
        <w:jc w:val="both"/>
      </w:pPr>
    </w:p>
    <w:p w14:paraId="3F726972" w14:textId="77777777" w:rsidR="00B60EFB" w:rsidRDefault="00B60EFB" w:rsidP="00B60EFB">
      <w:pPr>
        <w:pStyle w:val="Zkladntext"/>
        <w:ind w:left="360"/>
        <w:jc w:val="both"/>
      </w:pPr>
    </w:p>
    <w:p w14:paraId="2343FE4D" w14:textId="77777777" w:rsidR="00B60EFB" w:rsidRDefault="00B60EFB" w:rsidP="00B60EFB">
      <w:pPr>
        <w:pStyle w:val="Zkladntext"/>
        <w:ind w:left="360"/>
        <w:jc w:val="both"/>
      </w:pPr>
    </w:p>
    <w:p w14:paraId="027F992F" w14:textId="77777777" w:rsidR="00B60EFB" w:rsidRDefault="00B60EFB" w:rsidP="00B60EFB">
      <w:pPr>
        <w:pStyle w:val="Zkladntext"/>
        <w:ind w:left="360"/>
        <w:jc w:val="both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74243EF1" w14:textId="6C40FBDC" w:rsidR="00B60EFB" w:rsidRDefault="00B60EFB" w:rsidP="00B60EFB">
      <w:pPr>
        <w:pStyle w:val="Zkladntext"/>
        <w:ind w:left="360"/>
        <w:jc w:val="both"/>
      </w:pPr>
      <w:r>
        <w:t xml:space="preserve">Gymnázium Josefa Jungmanna, Litoměřice, </w:t>
      </w:r>
      <w:r>
        <w:tab/>
      </w:r>
      <w:r>
        <w:tab/>
      </w:r>
      <w:r w:rsidR="008E1429">
        <w:t>JS-IT s.r.o.</w:t>
      </w:r>
    </w:p>
    <w:p w14:paraId="2D8F9D77" w14:textId="2DB68BCA" w:rsidR="00B60EFB" w:rsidRDefault="00B60EFB" w:rsidP="00B60EFB">
      <w:pPr>
        <w:pStyle w:val="Zkladntext"/>
        <w:ind w:left="360"/>
        <w:jc w:val="both"/>
      </w:pPr>
      <w:r>
        <w:t>Svojsíkova 1, příspěvková organizace</w:t>
      </w:r>
      <w:r>
        <w:tab/>
      </w:r>
      <w:r>
        <w:tab/>
      </w:r>
      <w:r w:rsidR="00CF575C">
        <w:tab/>
        <w:t>Jaroslav Šíma</w:t>
      </w:r>
    </w:p>
    <w:p w14:paraId="799896A6" w14:textId="49532ABF" w:rsidR="00B60EFB" w:rsidRDefault="00B60EFB" w:rsidP="00B60EFB">
      <w:pPr>
        <w:pStyle w:val="Zkladntext"/>
        <w:ind w:left="360"/>
        <w:jc w:val="both"/>
      </w:pPr>
      <w:r>
        <w:t>RNDr. Bc. Radka Balounová, Ph.D.</w:t>
      </w:r>
      <w:r w:rsidR="00CF575C">
        <w:tab/>
      </w:r>
      <w:r w:rsidR="00CF575C">
        <w:tab/>
      </w:r>
      <w:r w:rsidR="00CF575C">
        <w:tab/>
        <w:t>Jednatel</w:t>
      </w:r>
    </w:p>
    <w:p w14:paraId="1F492C23" w14:textId="6DD855E3" w:rsidR="00B60EFB" w:rsidRDefault="00B60EFB" w:rsidP="00B60EFB">
      <w:pPr>
        <w:pStyle w:val="Zkladntext"/>
        <w:ind w:left="360"/>
        <w:jc w:val="both"/>
      </w:pPr>
      <w:r>
        <w:t>ředitelka školy</w:t>
      </w:r>
    </w:p>
    <w:p w14:paraId="078DFBC8" w14:textId="77777777" w:rsidR="00B60EFB" w:rsidRDefault="00B60EFB" w:rsidP="00B60EFB">
      <w:pPr>
        <w:pStyle w:val="Zkladntext"/>
        <w:ind w:left="360"/>
        <w:jc w:val="both"/>
      </w:pPr>
    </w:p>
    <w:sectPr w:rsidR="00B60EFB">
      <w:headerReference w:type="default" r:id="rId7"/>
      <w:headerReference w:type="first" r:id="rId8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5CF02" w14:textId="77777777" w:rsidR="00184BE7" w:rsidRDefault="00184BE7">
      <w:r>
        <w:separator/>
      </w:r>
    </w:p>
  </w:endnote>
  <w:endnote w:type="continuationSeparator" w:id="0">
    <w:p w14:paraId="499E2A12" w14:textId="77777777" w:rsidR="00184BE7" w:rsidRDefault="0018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06D4" w14:textId="77777777" w:rsidR="00184BE7" w:rsidRDefault="00184BE7">
      <w:r>
        <w:separator/>
      </w:r>
    </w:p>
  </w:footnote>
  <w:footnote w:type="continuationSeparator" w:id="0">
    <w:p w14:paraId="174AC256" w14:textId="77777777" w:rsidR="00184BE7" w:rsidRDefault="0018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2BBF" w14:textId="77777777" w:rsidR="00292718" w:rsidRDefault="00D63AB3">
    <w:pPr>
      <w:jc w:val="center"/>
    </w:pPr>
    <w:r>
      <w:t>Smlouva o poskytování služeb</w:t>
    </w:r>
  </w:p>
  <w:p w14:paraId="289FF1A4" w14:textId="77777777" w:rsidR="00292718" w:rsidRDefault="00D63AB3">
    <w:pPr>
      <w:jc w:val="center"/>
    </w:pPr>
    <w:r>
      <w:t xml:space="preserve">                    dle </w:t>
    </w:r>
    <w:proofErr w:type="spellStart"/>
    <w:r>
      <w:t>ust</w:t>
    </w:r>
    <w:proofErr w:type="spellEnd"/>
    <w:r>
      <w:t>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5EB9" w14:textId="77777777" w:rsidR="00292718" w:rsidRDefault="002927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AE"/>
    <w:rsid w:val="000567D1"/>
    <w:rsid w:val="000F3FA6"/>
    <w:rsid w:val="001070E8"/>
    <w:rsid w:val="00113D03"/>
    <w:rsid w:val="00142781"/>
    <w:rsid w:val="00184BE7"/>
    <w:rsid w:val="00201FEB"/>
    <w:rsid w:val="00207232"/>
    <w:rsid w:val="00260C84"/>
    <w:rsid w:val="00292718"/>
    <w:rsid w:val="00293F6C"/>
    <w:rsid w:val="002D77C9"/>
    <w:rsid w:val="002F23FB"/>
    <w:rsid w:val="003275B9"/>
    <w:rsid w:val="003A7EB0"/>
    <w:rsid w:val="003B13D6"/>
    <w:rsid w:val="003B3A97"/>
    <w:rsid w:val="003F07CC"/>
    <w:rsid w:val="00513792"/>
    <w:rsid w:val="00560C36"/>
    <w:rsid w:val="005B6AC0"/>
    <w:rsid w:val="00615196"/>
    <w:rsid w:val="00697B60"/>
    <w:rsid w:val="006B7BC0"/>
    <w:rsid w:val="007117B7"/>
    <w:rsid w:val="00734313"/>
    <w:rsid w:val="00775C15"/>
    <w:rsid w:val="00807D57"/>
    <w:rsid w:val="008C50CD"/>
    <w:rsid w:val="008E1429"/>
    <w:rsid w:val="008E73DB"/>
    <w:rsid w:val="00920DAE"/>
    <w:rsid w:val="0094203A"/>
    <w:rsid w:val="009A02F1"/>
    <w:rsid w:val="009A1692"/>
    <w:rsid w:val="00A3223B"/>
    <w:rsid w:val="00B60EFB"/>
    <w:rsid w:val="00B70AA0"/>
    <w:rsid w:val="00B91E9F"/>
    <w:rsid w:val="00BB3680"/>
    <w:rsid w:val="00BC6E83"/>
    <w:rsid w:val="00BD6567"/>
    <w:rsid w:val="00C81CFA"/>
    <w:rsid w:val="00CF575C"/>
    <w:rsid w:val="00D63AB3"/>
    <w:rsid w:val="00DF3E2A"/>
    <w:rsid w:val="00E07DBE"/>
    <w:rsid w:val="00E33E44"/>
    <w:rsid w:val="00E92759"/>
    <w:rsid w:val="00EC3658"/>
    <w:rsid w:val="00ED73C5"/>
    <w:rsid w:val="00F40647"/>
    <w:rsid w:val="00F9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F07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7C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7CC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7CC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7C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7CC"/>
    <w:rPr>
      <w:rFonts w:ascii="Segoe UI" w:eastAsia="Droid Sans Fallback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Soňa Nykodymová</cp:lastModifiedBy>
  <cp:revision>46</cp:revision>
  <cp:lastPrinted>1995-11-21T16:41:00Z</cp:lastPrinted>
  <dcterms:created xsi:type="dcterms:W3CDTF">2020-12-28T19:42:00Z</dcterms:created>
  <dcterms:modified xsi:type="dcterms:W3CDTF">2021-12-07T11:51:00Z</dcterms:modified>
</cp:coreProperties>
</file>