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A7" w:rsidRDefault="005433E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Smlouva o dílo</w:t>
      </w:r>
    </w:p>
    <w:p w:rsidR="002619A7" w:rsidRDefault="005433E5">
      <w:pPr>
        <w:pBdr>
          <w:bottom w:val="single" w:sz="12" w:space="1" w:color="000000"/>
        </w:pBdr>
        <w:jc w:val="center"/>
      </w:pPr>
      <w:r>
        <w:t xml:space="preserve">uzavřená dle § 2586 a </w:t>
      </w:r>
      <w:proofErr w:type="spellStart"/>
      <w:r>
        <w:t>násled</w:t>
      </w:r>
      <w:proofErr w:type="spellEnd"/>
      <w:r>
        <w:t>. zák. č. 89/2012 Sb., Občanský zákoník, v platném znění</w:t>
      </w:r>
    </w:p>
    <w:p w:rsidR="002619A7" w:rsidRDefault="005433E5">
      <w:pPr>
        <w:pStyle w:val="Odstavecseseznamem"/>
        <w:numPr>
          <w:ilvl w:val="0"/>
          <w:numId w:val="2"/>
        </w:numPr>
        <w:ind w:left="709" w:hanging="709"/>
        <w:rPr>
          <w:b/>
        </w:rPr>
      </w:pPr>
      <w:r>
        <w:rPr>
          <w:b/>
        </w:rPr>
        <w:t>Smluvní strany</w:t>
      </w:r>
    </w:p>
    <w:p w:rsidR="002619A7" w:rsidRDefault="002619A7">
      <w:pPr>
        <w:pStyle w:val="Odstavecseseznamem"/>
        <w:ind w:left="709"/>
        <w:rPr>
          <w:b/>
        </w:rPr>
      </w:pPr>
    </w:p>
    <w:p w:rsidR="002619A7" w:rsidRDefault="005433E5">
      <w:pPr>
        <w:pStyle w:val="Odstavecseseznamem"/>
        <w:numPr>
          <w:ilvl w:val="1"/>
          <w:numId w:val="2"/>
        </w:numPr>
        <w:ind w:left="851" w:hanging="567"/>
      </w:pPr>
      <w:r>
        <w:t xml:space="preserve">Nemocnice Jablonec nad Nisou,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619A7" w:rsidRDefault="005433E5">
      <w:pPr>
        <w:pStyle w:val="Odstavecseseznamem"/>
      </w:pPr>
      <w:r>
        <w:t xml:space="preserve">   Nemocniční 4446/15</w:t>
      </w:r>
    </w:p>
    <w:p w:rsidR="002619A7" w:rsidRDefault="005433E5">
      <w:pPr>
        <w:pStyle w:val="Odstavecseseznamem"/>
      </w:pPr>
      <w:r>
        <w:t xml:space="preserve">   466 01  Jablonec nad Nisou</w:t>
      </w:r>
    </w:p>
    <w:p w:rsidR="002619A7" w:rsidRDefault="005433E5">
      <w:pPr>
        <w:pStyle w:val="Odstavecseseznamem"/>
      </w:pPr>
      <w:r>
        <w:t xml:space="preserve">   IČ:      00829838</w:t>
      </w:r>
    </w:p>
    <w:p w:rsidR="002619A7" w:rsidRDefault="005433E5">
      <w:pPr>
        <w:pStyle w:val="Odstavecseseznamem"/>
      </w:pPr>
      <w:r>
        <w:t xml:space="preserve">   DIČ:   CZ00829838</w:t>
      </w:r>
    </w:p>
    <w:p w:rsidR="002619A7" w:rsidRDefault="005433E5">
      <w:pPr>
        <w:pStyle w:val="Odstavecseseznamem"/>
        <w:numPr>
          <w:ilvl w:val="0"/>
          <w:numId w:val="1"/>
        </w:numPr>
      </w:pPr>
      <w:r>
        <w:t xml:space="preserve">dále jen </w:t>
      </w:r>
      <w:r>
        <w:t>objednavatel</w:t>
      </w:r>
    </w:p>
    <w:p w:rsidR="002619A7" w:rsidRDefault="005433E5">
      <w:r>
        <w:t>a</w:t>
      </w:r>
    </w:p>
    <w:p w:rsidR="002619A7" w:rsidRDefault="005433E5">
      <w:pPr>
        <w:pStyle w:val="Odstavecseseznamem"/>
        <w:numPr>
          <w:ilvl w:val="1"/>
          <w:numId w:val="2"/>
        </w:numPr>
        <w:ind w:left="851" w:hanging="567"/>
      </w:pPr>
      <w:r>
        <w:t xml:space="preserve">p. Vladan </w:t>
      </w:r>
      <w:proofErr w:type="spellStart"/>
      <w:r>
        <w:t>Bulušek</w:t>
      </w:r>
      <w:proofErr w:type="spellEnd"/>
      <w:r>
        <w:t>, Nový Svět 322, 512 46 Harrachov</w:t>
      </w:r>
    </w:p>
    <w:p w:rsidR="002619A7" w:rsidRDefault="005433E5">
      <w:pPr>
        <w:pStyle w:val="Odstavecseseznamem"/>
      </w:pPr>
      <w:r>
        <w:t xml:space="preserve">   IČ:  61201499</w:t>
      </w:r>
    </w:p>
    <w:p w:rsidR="002619A7" w:rsidRDefault="005433E5">
      <w:pPr>
        <w:pStyle w:val="Odstavecseseznamem"/>
        <w:numPr>
          <w:ilvl w:val="0"/>
          <w:numId w:val="1"/>
        </w:numPr>
        <w:pBdr>
          <w:bottom w:val="single" w:sz="12" w:space="7" w:color="000000"/>
        </w:pBdr>
      </w:pPr>
      <w:r>
        <w:t>dále jen poskytovatel</w:t>
      </w:r>
    </w:p>
    <w:p w:rsidR="002619A7" w:rsidRDefault="002619A7">
      <w:pPr>
        <w:pStyle w:val="Odstavecseseznamem"/>
        <w:ind w:left="709"/>
        <w:rPr>
          <w:b/>
        </w:rPr>
      </w:pPr>
    </w:p>
    <w:p w:rsidR="002619A7" w:rsidRDefault="005433E5">
      <w:pPr>
        <w:pStyle w:val="Odstavecseseznamem"/>
        <w:numPr>
          <w:ilvl w:val="0"/>
          <w:numId w:val="2"/>
        </w:numPr>
        <w:ind w:left="709" w:hanging="709"/>
        <w:rPr>
          <w:b/>
        </w:rPr>
      </w:pPr>
      <w:r>
        <w:rPr>
          <w:b/>
        </w:rPr>
        <w:t>Základní ujednání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ind w:left="709"/>
      </w:pPr>
      <w:r>
        <w:t>Touto Smlouvou se poskytovatel zavazuje poskytovat na svůj náklad, zodpovědnost a nebezpečí pro objednavatele služby spočívající v </w:t>
      </w:r>
      <w:r>
        <w:t>transportech v režimu DRN, a to v oblasti Harrachova.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ind w:left="709"/>
      </w:pPr>
      <w:r>
        <w:t xml:space="preserve">Objednavatel tuto Smlouvu uzavírá z důvodu zajištění transportních služeb v režimu DRN v systému záložní dispozice poskytovatele. 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ind w:left="709"/>
      </w:pPr>
      <w:r>
        <w:t>Poskytovatel bude služby dle této Smlouvy poskytovat vozidlem VW, SPZ</w:t>
      </w:r>
      <w:r>
        <w:t xml:space="preserve">  6L1 6011, které je v jeho  vlastnictví. Z tohoto důvodu též poskytovatel plně odpovídá za jeho perfektní technický stav, způsobilost k poskytování předmětných služeb dle příslušných právních předpisů a vyhlášek, vybavení, čistotu, platnou TK, pojištění.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ind w:left="709"/>
      </w:pPr>
      <w:r>
        <w:t>Tyto a související náklady jdou plně k tíži poskytovatele.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ind w:left="709"/>
      </w:pPr>
      <w:r>
        <w:t>V případě, že poskytovatel nebude schopen zajistit transporty vlastním vozidlem, bude objednavatel zajišťovat výhradně transporty indikované zdravotnickým zařízením na základě vydaného „Příkazu k</w:t>
      </w:r>
      <w:r>
        <w:t>e zdravotnímu transportu“ a to pouze ve všedních dnech v časech mezi 7.00 hodin a 15.00 hodin.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ind w:left="709"/>
      </w:pPr>
      <w:r>
        <w:t>Objednavatel má právo kontrolovat způsob poskytování služeb dle této Smlouvy. Zjistí-li, že poskytovatel porušuje své povinnosti, může požadovat, aby poskytovat</w:t>
      </w:r>
      <w:r>
        <w:t>el neprodleně zajistil nápravu a poskytoval své služby řádným způsobem. Neučiní-li tak poskytovatel bezprostředně po upozornění objednavatele, resp. jeho oprávněných pracovníků, a ani v přiměřené době, může objednavatel bez dalšího ihned odstoupit od Smlou</w:t>
      </w:r>
      <w:r>
        <w:t>vy, zejména vedl-li by postup poskytovatele nepochybně k podstatnému porušení Smlouvy.</w:t>
      </w:r>
    </w:p>
    <w:p w:rsidR="002619A7" w:rsidRDefault="002619A7">
      <w:pPr>
        <w:pStyle w:val="Odstavecseseznamem"/>
        <w:ind w:left="709"/>
      </w:pPr>
    </w:p>
    <w:p w:rsidR="002619A7" w:rsidRDefault="005433E5">
      <w:pPr>
        <w:pStyle w:val="Odstavecseseznamem"/>
        <w:numPr>
          <w:ilvl w:val="0"/>
          <w:numId w:val="2"/>
        </w:numPr>
        <w:ind w:left="709"/>
        <w:rPr>
          <w:b/>
        </w:rPr>
      </w:pPr>
      <w:r>
        <w:rPr>
          <w:b/>
        </w:rPr>
        <w:t xml:space="preserve">                     Cena plnění</w:t>
      </w:r>
    </w:p>
    <w:p w:rsidR="002619A7" w:rsidRDefault="002619A7">
      <w:pPr>
        <w:pStyle w:val="Odstavecseseznamem"/>
        <w:ind w:left="709"/>
        <w:rPr>
          <w:b/>
        </w:rPr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 xml:space="preserve">Právo na zaplacení služeb poskytovatele dle této Smlouvy vzniká předáním vyúčtování předmětných služeb, včetně požadovaného rozpisu a </w:t>
      </w:r>
      <w:r>
        <w:t>ostatních písemností dle dispozic pracovníků objednavatele, vždy po vystavení faktury poskytovatelem.</w:t>
      </w:r>
    </w:p>
    <w:p w:rsidR="002619A7" w:rsidRDefault="002619A7">
      <w:pPr>
        <w:pStyle w:val="Odstavecseseznamem"/>
        <w:ind w:left="1440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>Objednavatel je oprávněn po vyúčtování předmětných služeb inkasovat dohodnutých 20% z celkové měsíční částky.</w:t>
      </w:r>
    </w:p>
    <w:p w:rsidR="002619A7" w:rsidRDefault="002619A7">
      <w:pPr>
        <w:pStyle w:val="Odstavecseseznamem"/>
        <w:ind w:left="1440"/>
      </w:pPr>
    </w:p>
    <w:p w:rsidR="002619A7" w:rsidRDefault="005433E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       Závěrečná ujednání</w:t>
      </w:r>
    </w:p>
    <w:p w:rsidR="002619A7" w:rsidRDefault="002619A7">
      <w:pPr>
        <w:pStyle w:val="Odstavecseseznamem"/>
        <w:ind w:left="1080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>Poskytovatel pr</w:t>
      </w:r>
      <w:r>
        <w:t>ohlašuje, že si Smlouvu, ujednání v ní obsažená, řádně pročetl, s obsahem souhlasí, na důkaz čehož níže uvádí svůj podpis. Je si vědom svých práv a povinností a zavazuje se je v maximální míře dodržovat. Objednavatel se naproti tomu zavazuje k finančnímu p</w:t>
      </w:r>
      <w:r>
        <w:t>lnění, budou-li poskytovatelem služby, k jejichž poskytování se zavázal, poskytovány řádně a v dikci této Smlouvy.</w:t>
      </w:r>
    </w:p>
    <w:p w:rsidR="002619A7" w:rsidRDefault="002619A7">
      <w:pPr>
        <w:pStyle w:val="Odstavecseseznamem"/>
        <w:ind w:left="1440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>Od této Smlouvy lze odstoupit, a to kteroukoli smluvní stranou, mimo zde ve smlouvě uvedené, též z důvodů, které jsou výslovně uvedeny v </w:t>
      </w:r>
      <w:proofErr w:type="spellStart"/>
      <w:r>
        <w:t>ust</w:t>
      </w:r>
      <w:proofErr w:type="spellEnd"/>
      <w:r>
        <w:t xml:space="preserve">. § 2586 a </w:t>
      </w:r>
      <w:proofErr w:type="spellStart"/>
      <w:r>
        <w:t>násled</w:t>
      </w:r>
      <w:proofErr w:type="spellEnd"/>
      <w:r>
        <w:t>. zák. č. 89/20212 Sb., Občanský zákoník, v platném znění.</w:t>
      </w:r>
    </w:p>
    <w:p w:rsidR="002619A7" w:rsidRDefault="002619A7">
      <w:pPr>
        <w:pStyle w:val="Odstavecseseznamem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>Smlouva se vyhotovuje ve dvou výtiscích, z nichž každý má platnost originálu. Každá ze smluvních stran obdrží po jednom.</w:t>
      </w:r>
    </w:p>
    <w:p w:rsidR="002619A7" w:rsidRDefault="002619A7">
      <w:pPr>
        <w:pStyle w:val="Odstavecseseznamem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>Pokud není ve Smlouvě stanoveno odlišně, řídí se právní p</w:t>
      </w:r>
      <w:r>
        <w:t>oměry zák. č. 89/2012 Sb., Občanský zákoník.</w:t>
      </w:r>
    </w:p>
    <w:p w:rsidR="002619A7" w:rsidRDefault="002619A7">
      <w:pPr>
        <w:pStyle w:val="Odstavecseseznamem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>Tato Smlouva nabývá platnosti a účinnosti dnem jejího podpisu statutárními zástupci smluvních stran.</w:t>
      </w:r>
    </w:p>
    <w:p w:rsidR="002619A7" w:rsidRDefault="002619A7">
      <w:pPr>
        <w:pStyle w:val="Odstavecseseznamem"/>
        <w:ind w:left="2160"/>
      </w:pPr>
    </w:p>
    <w:p w:rsidR="002619A7" w:rsidRDefault="005433E5">
      <w:pPr>
        <w:pStyle w:val="Odstavecseseznamem"/>
        <w:numPr>
          <w:ilvl w:val="1"/>
          <w:numId w:val="2"/>
        </w:numPr>
      </w:pPr>
      <w:r>
        <w:t xml:space="preserve">Tato smlouva se uzavírá na dobu  </w:t>
      </w:r>
      <w:r>
        <w:t>3 měsíců</w:t>
      </w:r>
      <w:r>
        <w:t xml:space="preserve"> s počátkem </w:t>
      </w:r>
      <w:proofErr w:type="gramStart"/>
      <w:r>
        <w:t>01.01.2022</w:t>
      </w:r>
      <w:proofErr w:type="gramEnd"/>
      <w:r>
        <w:t xml:space="preserve"> a s ukončením 31.03.22</w:t>
      </w:r>
    </w:p>
    <w:p w:rsidR="002619A7" w:rsidRDefault="002619A7">
      <w:pPr>
        <w:pStyle w:val="Odstavecseseznamem"/>
      </w:pPr>
    </w:p>
    <w:p w:rsidR="002619A7" w:rsidRDefault="002619A7">
      <w:pPr>
        <w:pStyle w:val="Odstavecseseznamem"/>
      </w:pPr>
    </w:p>
    <w:p w:rsidR="002619A7" w:rsidRDefault="005433E5">
      <w:r>
        <w:t xml:space="preserve">V Jablonci nad Nisou dne:           </w:t>
      </w:r>
      <w:proofErr w:type="gramStart"/>
      <w:r>
        <w:t>31.12.2021</w:t>
      </w:r>
      <w:proofErr w:type="gramEnd"/>
    </w:p>
    <w:p w:rsidR="002619A7" w:rsidRDefault="002619A7"/>
    <w:p w:rsidR="002619A7" w:rsidRDefault="005433E5">
      <w:r>
        <w:t>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2619A7" w:rsidRDefault="005433E5">
      <w:r>
        <w:t xml:space="preserve"> Ing. Mgr. Milan Trpišovský, LL. M., MBA</w:t>
      </w:r>
      <w:r>
        <w:tab/>
      </w:r>
      <w:r>
        <w:tab/>
      </w:r>
      <w:r>
        <w:tab/>
        <w:t xml:space="preserve">              Vladan </w:t>
      </w:r>
      <w:proofErr w:type="spellStart"/>
      <w:r>
        <w:t>Bulušek</w:t>
      </w:r>
      <w:proofErr w:type="spellEnd"/>
    </w:p>
    <w:p w:rsidR="002619A7" w:rsidRDefault="005433E5">
      <w:r>
        <w:tab/>
        <w:t>Objednavatel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2619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6D86"/>
    <w:multiLevelType w:val="multilevel"/>
    <w:tmpl w:val="0EEE2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26DB"/>
    <w:multiLevelType w:val="multilevel"/>
    <w:tmpl w:val="B772215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C7280"/>
    <w:multiLevelType w:val="multilevel"/>
    <w:tmpl w:val="F56A81B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A7"/>
    <w:rsid w:val="002619A7"/>
    <w:rsid w:val="005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84560-A997-48E6-B7DF-60D15154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C2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2BDB-517A-434C-A9F8-EB7520C4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3013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dc:description/>
  <cp:lastModifiedBy>Radmila Labíková</cp:lastModifiedBy>
  <cp:revision>2</cp:revision>
  <cp:lastPrinted>2022-01-05T11:53:00Z</cp:lastPrinted>
  <dcterms:created xsi:type="dcterms:W3CDTF">2022-01-05T13:39:00Z</dcterms:created>
  <dcterms:modified xsi:type="dcterms:W3CDTF">2022-01-05T13:39:00Z</dcterms:modified>
  <dc:language>cs-CZ</dc:language>
</cp:coreProperties>
</file>