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516E6" w14:textId="0FD59CD6" w:rsidR="005C696E" w:rsidRPr="0057436C" w:rsidRDefault="005C696E" w:rsidP="0057436C">
      <w:pPr>
        <w:spacing w:before="360" w:after="120"/>
        <w:jc w:val="center"/>
        <w:rPr>
          <w:rFonts w:cs="Arial"/>
          <w:b/>
          <w:bCs/>
          <w:sz w:val="28"/>
          <w:szCs w:val="28"/>
        </w:rPr>
      </w:pPr>
      <w:bookmarkStart w:id="0" w:name="_Toc329168948"/>
      <w:bookmarkStart w:id="1" w:name="_Toc330294654"/>
      <w:bookmarkStart w:id="2" w:name="_GoBack"/>
      <w:bookmarkEnd w:id="2"/>
      <w:r w:rsidRPr="0053491E">
        <w:rPr>
          <w:rFonts w:cs="Arial"/>
          <w:b/>
          <w:bCs/>
          <w:sz w:val="22"/>
          <w:szCs w:val="22"/>
        </w:rPr>
        <w:t xml:space="preserve">Smlouva na </w:t>
      </w:r>
      <w:r w:rsidR="0057436C">
        <w:rPr>
          <w:rFonts w:cs="Arial"/>
          <w:b/>
          <w:bCs/>
          <w:sz w:val="22"/>
          <w:szCs w:val="22"/>
        </w:rPr>
        <w:t xml:space="preserve">zajištění </w:t>
      </w:r>
      <w:r w:rsidR="0057436C" w:rsidRPr="0057436C">
        <w:rPr>
          <w:rFonts w:cs="Arial"/>
          <w:b/>
          <w:bCs/>
          <w:sz w:val="22"/>
          <w:szCs w:val="22"/>
        </w:rPr>
        <w:t xml:space="preserve">licencí pro SW </w:t>
      </w:r>
      <w:proofErr w:type="spellStart"/>
      <w:r w:rsidR="0057436C" w:rsidRPr="0057436C">
        <w:rPr>
          <w:rFonts w:cs="Arial"/>
          <w:b/>
          <w:bCs/>
          <w:sz w:val="22"/>
          <w:szCs w:val="22"/>
        </w:rPr>
        <w:t>Acronis</w:t>
      </w:r>
      <w:proofErr w:type="spellEnd"/>
      <w:r w:rsidR="00C8518F">
        <w:rPr>
          <w:rFonts w:cs="Arial"/>
          <w:b/>
          <w:bCs/>
          <w:sz w:val="22"/>
          <w:szCs w:val="22"/>
        </w:rPr>
        <w:t xml:space="preserve"> </w:t>
      </w:r>
      <w:proofErr w:type="spellStart"/>
      <w:r w:rsidR="00C8518F" w:rsidRPr="00C8518F">
        <w:rPr>
          <w:rFonts w:cs="Arial"/>
          <w:b/>
          <w:bCs/>
          <w:sz w:val="22"/>
          <w:szCs w:val="20"/>
        </w:rPr>
        <w:t>Cyber</w:t>
      </w:r>
      <w:proofErr w:type="spellEnd"/>
      <w:r w:rsidR="00C8518F" w:rsidRPr="00C8518F">
        <w:rPr>
          <w:rFonts w:cs="Arial"/>
          <w:b/>
          <w:bCs/>
          <w:sz w:val="22"/>
          <w:szCs w:val="20"/>
        </w:rPr>
        <w:t xml:space="preserve"> </w:t>
      </w:r>
      <w:proofErr w:type="spellStart"/>
      <w:r w:rsidR="00C8518F" w:rsidRPr="00C8518F">
        <w:rPr>
          <w:rFonts w:cs="Arial"/>
          <w:b/>
          <w:bCs/>
          <w:sz w:val="22"/>
          <w:szCs w:val="20"/>
        </w:rPr>
        <w:t>Backup</w:t>
      </w:r>
      <w:proofErr w:type="spellEnd"/>
      <w:r w:rsidR="00C8518F" w:rsidRPr="00C8518F">
        <w:rPr>
          <w:rFonts w:cs="Arial"/>
          <w:b/>
          <w:bCs/>
          <w:sz w:val="22"/>
          <w:szCs w:val="20"/>
        </w:rPr>
        <w:t xml:space="preserve"> </w:t>
      </w:r>
      <w:proofErr w:type="spellStart"/>
      <w:r w:rsidR="00C8518F" w:rsidRPr="00C8518F">
        <w:rPr>
          <w:rFonts w:cs="Arial"/>
          <w:b/>
          <w:bCs/>
          <w:sz w:val="22"/>
          <w:szCs w:val="20"/>
        </w:rPr>
        <w:t>Advanced</w:t>
      </w:r>
      <w:proofErr w:type="spellEnd"/>
      <w:r w:rsidR="00C8518F" w:rsidRPr="00C8518F">
        <w:rPr>
          <w:rFonts w:cs="Arial"/>
          <w:b/>
          <w:bCs/>
          <w:sz w:val="22"/>
          <w:szCs w:val="20"/>
        </w:rPr>
        <w:t xml:space="preserve"> Workstation </w:t>
      </w:r>
      <w:r w:rsidR="00C1277D">
        <w:rPr>
          <w:rFonts w:cs="Arial"/>
          <w:b/>
          <w:bCs/>
          <w:sz w:val="22"/>
          <w:szCs w:val="20"/>
        </w:rPr>
        <w:br/>
      </w:r>
      <w:r w:rsidR="005B5CE7">
        <w:rPr>
          <w:rFonts w:cs="Arial"/>
          <w:b/>
          <w:bCs/>
          <w:sz w:val="22"/>
          <w:szCs w:val="20"/>
        </w:rPr>
        <w:t>č</w:t>
      </w:r>
      <w:r w:rsidR="00C848EB">
        <w:rPr>
          <w:rFonts w:cs="Arial"/>
          <w:b/>
          <w:bCs/>
          <w:sz w:val="22"/>
          <w:szCs w:val="20"/>
        </w:rPr>
        <w:t>. 2100252/4100058331</w:t>
      </w:r>
    </w:p>
    <w:p w14:paraId="275C45E1" w14:textId="77777777" w:rsidR="00B331A8" w:rsidRDefault="005C696E" w:rsidP="008B2BB7">
      <w:pPr>
        <w:spacing w:after="120" w:line="280" w:lineRule="atLeast"/>
        <w:contextualSpacing/>
        <w:jc w:val="center"/>
        <w:rPr>
          <w:rFonts w:cs="Arial"/>
          <w:szCs w:val="20"/>
        </w:rPr>
      </w:pPr>
      <w:r w:rsidRPr="00370A39">
        <w:rPr>
          <w:rFonts w:cs="Arial"/>
          <w:szCs w:val="20"/>
        </w:rPr>
        <w:t>uzavřená podle § 1746 odst. 2 a § 2358 a násl. zákona č. 89/2012</w:t>
      </w:r>
      <w:r>
        <w:rPr>
          <w:rFonts w:cs="Arial"/>
          <w:szCs w:val="20"/>
        </w:rPr>
        <w:t xml:space="preserve"> Sb.,</w:t>
      </w:r>
      <w:r w:rsidR="00BA74EB">
        <w:rPr>
          <w:rFonts w:cs="Arial"/>
          <w:szCs w:val="20"/>
        </w:rPr>
        <w:t xml:space="preserve"> občanský</w:t>
      </w:r>
      <w:r w:rsidRPr="00370A39">
        <w:rPr>
          <w:rFonts w:cs="Arial"/>
          <w:szCs w:val="20"/>
        </w:rPr>
        <w:t xml:space="preserve"> zá</w:t>
      </w:r>
      <w:r w:rsidR="00BA74EB">
        <w:rPr>
          <w:rFonts w:cs="Arial"/>
          <w:szCs w:val="20"/>
        </w:rPr>
        <w:t>koník</w:t>
      </w:r>
      <w:r w:rsidR="002D33C3">
        <w:rPr>
          <w:rFonts w:cs="Arial"/>
          <w:szCs w:val="20"/>
        </w:rPr>
        <w:t>,</w:t>
      </w:r>
      <w:r w:rsidR="00BA74EB">
        <w:rPr>
          <w:rFonts w:cs="Arial"/>
          <w:szCs w:val="20"/>
        </w:rPr>
        <w:t xml:space="preserve"> ve znění pozdějších předpisů</w:t>
      </w:r>
      <w:r w:rsidR="000A5A80">
        <w:rPr>
          <w:rFonts w:cs="Arial"/>
          <w:szCs w:val="20"/>
        </w:rPr>
        <w:t xml:space="preserve">, </w:t>
      </w:r>
      <w:r w:rsidR="000A5A80" w:rsidRPr="0060486C">
        <w:rPr>
          <w:rFonts w:cs="Arial"/>
          <w:szCs w:val="22"/>
        </w:rPr>
        <w:t xml:space="preserve">a v souladu se zákonem </w:t>
      </w:r>
      <w:r w:rsidR="000A5A80" w:rsidRPr="0060486C">
        <w:rPr>
          <w:rFonts w:cs="Arial"/>
          <w:color w:val="000000"/>
          <w:szCs w:val="22"/>
        </w:rPr>
        <w:t>č. 121/2000 Sb., o právu autorském, o právech souvisejících s právem autorským a o změně některých zákonů (autorský zákon),</w:t>
      </w:r>
      <w:r w:rsidR="000A5A80" w:rsidRPr="0060486C">
        <w:rPr>
          <w:rFonts w:cs="Arial"/>
          <w:color w:val="000000"/>
          <w:szCs w:val="22"/>
        </w:rPr>
        <w:br/>
        <w:t>ve znění pozdějších předpisů</w:t>
      </w:r>
    </w:p>
    <w:p w14:paraId="19F197CA" w14:textId="77777777" w:rsidR="005C696E" w:rsidRPr="00E9431A" w:rsidRDefault="005C696E" w:rsidP="008B2BB7">
      <w:pPr>
        <w:spacing w:after="120" w:line="280" w:lineRule="atLeast"/>
        <w:contextualSpacing/>
        <w:jc w:val="center"/>
        <w:rPr>
          <w:rFonts w:cs="Arial"/>
          <w:b/>
          <w:szCs w:val="20"/>
        </w:rPr>
      </w:pPr>
      <w:r>
        <w:rPr>
          <w:rFonts w:cs="Arial"/>
          <w:szCs w:val="20"/>
        </w:rPr>
        <w:br/>
      </w:r>
      <w:r w:rsidR="0053491E" w:rsidRPr="0053491E">
        <w:rPr>
          <w:rFonts w:cs="Arial"/>
          <w:b/>
          <w:szCs w:val="20"/>
        </w:rPr>
        <w:t>(dále jen „Smlouva“)</w:t>
      </w:r>
    </w:p>
    <w:p w14:paraId="6458EC0F" w14:textId="7F24BA43" w:rsidR="00E9431A" w:rsidRPr="00BF3DE6" w:rsidRDefault="00E9431A" w:rsidP="008B2BB7">
      <w:pPr>
        <w:spacing w:before="120" w:after="120" w:line="280" w:lineRule="atLeast"/>
        <w:jc w:val="center"/>
        <w:rPr>
          <w:rFonts w:cs="Arial"/>
          <w:b/>
          <w:bCs/>
          <w:szCs w:val="20"/>
        </w:rPr>
      </w:pPr>
      <w:r w:rsidRPr="00B331A8">
        <w:rPr>
          <w:rFonts w:cs="Arial"/>
          <w:b/>
          <w:bCs/>
          <w:szCs w:val="20"/>
        </w:rPr>
        <w:t xml:space="preserve">ID VZ: </w:t>
      </w:r>
      <w:r w:rsidR="00E55E77" w:rsidRPr="00BF3DE6">
        <w:rPr>
          <w:rFonts w:cs="Arial"/>
          <w:b/>
        </w:rPr>
        <w:t>2100252</w:t>
      </w:r>
    </w:p>
    <w:p w14:paraId="4264E6D2" w14:textId="77777777" w:rsidR="0053491E" w:rsidRPr="00370A39" w:rsidRDefault="0053491E" w:rsidP="008B2BB7">
      <w:pPr>
        <w:pStyle w:val="Stylpravidel"/>
        <w:spacing w:before="0" w:line="280" w:lineRule="atLeast"/>
        <w:jc w:val="center"/>
        <w:rPr>
          <w:rFonts w:ascii="Arial" w:hAnsi="Arial" w:cs="Arial"/>
          <w:sz w:val="20"/>
          <w:szCs w:val="20"/>
        </w:rPr>
      </w:pPr>
    </w:p>
    <w:p w14:paraId="33F7EB4B" w14:textId="77777777" w:rsidR="005C696E" w:rsidRPr="00370A39" w:rsidRDefault="005C696E" w:rsidP="008B2BB7">
      <w:pPr>
        <w:keepNext/>
        <w:spacing w:line="280" w:lineRule="atLeast"/>
        <w:jc w:val="center"/>
        <w:rPr>
          <w:rFonts w:cs="Arial"/>
          <w:b/>
          <w:szCs w:val="20"/>
        </w:rPr>
      </w:pPr>
      <w:r w:rsidRPr="00370A39">
        <w:rPr>
          <w:rFonts w:cs="Arial"/>
          <w:b/>
          <w:szCs w:val="20"/>
        </w:rPr>
        <w:t>Smluvní strany:</w:t>
      </w:r>
    </w:p>
    <w:p w14:paraId="490A7064" w14:textId="77777777" w:rsidR="005C696E" w:rsidRPr="00370A39" w:rsidRDefault="005C696E" w:rsidP="008B2BB7">
      <w:pPr>
        <w:spacing w:line="280" w:lineRule="atLeast"/>
        <w:ind w:left="426"/>
        <w:rPr>
          <w:rFonts w:cs="Arial"/>
          <w:szCs w:val="20"/>
        </w:rPr>
      </w:pPr>
    </w:p>
    <w:p w14:paraId="3B35886F" w14:textId="77777777" w:rsidR="009A7E70" w:rsidRDefault="009A7E70" w:rsidP="009A7E70">
      <w:pPr>
        <w:spacing w:line="276" w:lineRule="auto"/>
        <w:ind w:left="426"/>
        <w:rPr>
          <w:rFonts w:cs="Arial"/>
          <w:color w:val="00000A"/>
          <w:szCs w:val="20"/>
        </w:rPr>
      </w:pPr>
    </w:p>
    <w:p w14:paraId="0FBFCC44" w14:textId="77777777" w:rsidR="009A7E70" w:rsidRPr="0083354D" w:rsidRDefault="009A7E70" w:rsidP="009A7E70">
      <w:pPr>
        <w:widowControl w:val="0"/>
        <w:spacing w:line="276" w:lineRule="auto"/>
        <w:ind w:left="426" w:hanging="426"/>
        <w:outlineLvl w:val="1"/>
        <w:rPr>
          <w:rFonts w:cs="Arial"/>
          <w:b/>
          <w:bCs/>
          <w:i/>
          <w:iCs/>
          <w:color w:val="00000A"/>
          <w:szCs w:val="20"/>
        </w:rPr>
      </w:pPr>
      <w:r w:rsidRPr="007C27D2">
        <w:rPr>
          <w:rFonts w:cs="Arial"/>
          <w:b/>
          <w:bCs/>
          <w:color w:val="00000A"/>
          <w:szCs w:val="20"/>
        </w:rPr>
        <w:t>1. Všeobecná zdravotní pojišťovna České republiky</w:t>
      </w:r>
    </w:p>
    <w:p w14:paraId="4C0BFA2F" w14:textId="6B414066" w:rsidR="009A7E70" w:rsidRDefault="009A7E70" w:rsidP="009A7E70">
      <w:pPr>
        <w:tabs>
          <w:tab w:val="left" w:pos="1701"/>
        </w:tabs>
        <w:spacing w:line="276" w:lineRule="auto"/>
        <w:ind w:left="426" w:hanging="426"/>
        <w:rPr>
          <w:rFonts w:cs="Arial"/>
          <w:color w:val="00000A"/>
          <w:szCs w:val="20"/>
        </w:rPr>
      </w:pPr>
      <w:r>
        <w:rPr>
          <w:rFonts w:cs="Arial"/>
          <w:color w:val="00000A"/>
          <w:szCs w:val="20"/>
        </w:rPr>
        <w:t>se sídlem:</w:t>
      </w:r>
      <w:r>
        <w:rPr>
          <w:rFonts w:cs="Arial"/>
          <w:color w:val="00000A"/>
          <w:szCs w:val="20"/>
        </w:rPr>
        <w:tab/>
        <w:t xml:space="preserve"> </w:t>
      </w:r>
      <w:r>
        <w:rPr>
          <w:rFonts w:cs="Arial"/>
          <w:color w:val="00000A"/>
          <w:szCs w:val="20"/>
        </w:rPr>
        <w:tab/>
      </w:r>
      <w:r w:rsidR="00115510">
        <w:rPr>
          <w:rFonts w:cs="Arial"/>
          <w:color w:val="00000A"/>
          <w:szCs w:val="20"/>
        </w:rPr>
        <w:tab/>
      </w:r>
      <w:r>
        <w:rPr>
          <w:rFonts w:cs="Arial"/>
          <w:color w:val="00000A"/>
          <w:szCs w:val="20"/>
        </w:rPr>
        <w:t>Orlická 2020/4, 130 00 Praha 3</w:t>
      </w:r>
    </w:p>
    <w:p w14:paraId="0289C0BC" w14:textId="4150795F"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kterou zastupuje: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Ing. Zdeněk Kabátek, ředitel VZP ČR</w:t>
      </w:r>
    </w:p>
    <w:p w14:paraId="64AFBFCF" w14:textId="66FB6BD1"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IČO: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411 97 518</w:t>
      </w:r>
    </w:p>
    <w:p w14:paraId="455E5751" w14:textId="747578CA" w:rsidR="009A7E70" w:rsidRDefault="009A7E70" w:rsidP="009A7E70">
      <w:pPr>
        <w:tabs>
          <w:tab w:val="left" w:pos="1701"/>
        </w:tabs>
        <w:spacing w:line="276" w:lineRule="auto"/>
        <w:ind w:left="426" w:hanging="426"/>
        <w:rPr>
          <w:rFonts w:cs="Arial"/>
          <w:color w:val="00000A"/>
          <w:szCs w:val="20"/>
        </w:rPr>
      </w:pPr>
      <w:r>
        <w:rPr>
          <w:rFonts w:cs="Arial"/>
          <w:color w:val="00000A"/>
          <w:szCs w:val="20"/>
        </w:rPr>
        <w:t>DIČ:</w:t>
      </w:r>
      <w:r>
        <w:rPr>
          <w:rFonts w:cs="Arial"/>
          <w:color w:val="00000A"/>
          <w:szCs w:val="20"/>
        </w:rPr>
        <w:tab/>
      </w:r>
      <w:r>
        <w:rPr>
          <w:rFonts w:cs="Arial"/>
          <w:color w:val="00000A"/>
          <w:szCs w:val="20"/>
        </w:rPr>
        <w:tab/>
      </w:r>
      <w:r>
        <w:rPr>
          <w:rFonts w:cs="Arial"/>
          <w:color w:val="00000A"/>
          <w:szCs w:val="20"/>
        </w:rPr>
        <w:tab/>
      </w:r>
      <w:r w:rsidR="00115510">
        <w:rPr>
          <w:rFonts w:cs="Arial"/>
          <w:color w:val="00000A"/>
          <w:szCs w:val="20"/>
        </w:rPr>
        <w:tab/>
      </w:r>
      <w:r w:rsidRPr="00B25AA6">
        <w:rPr>
          <w:rFonts w:cs="Arial"/>
          <w:szCs w:val="20"/>
        </w:rPr>
        <w:t>CZ</w:t>
      </w:r>
      <w:r>
        <w:rPr>
          <w:rFonts w:cs="Arial"/>
          <w:color w:val="00000A"/>
          <w:szCs w:val="20"/>
        </w:rPr>
        <w:t>41197518</w:t>
      </w:r>
    </w:p>
    <w:p w14:paraId="4F48A693" w14:textId="59A7E1A1" w:rsidR="009A7E70" w:rsidRDefault="009A7E70" w:rsidP="009A7E70">
      <w:pPr>
        <w:tabs>
          <w:tab w:val="left" w:pos="1701"/>
        </w:tabs>
        <w:spacing w:line="276" w:lineRule="auto"/>
        <w:rPr>
          <w:rFonts w:cs="Arial"/>
          <w:color w:val="00000A"/>
          <w:szCs w:val="20"/>
        </w:rPr>
      </w:pPr>
      <w:r>
        <w:rPr>
          <w:rFonts w:cs="Arial"/>
          <w:color w:val="00000A"/>
          <w:szCs w:val="20"/>
        </w:rPr>
        <w:t xml:space="preserve">Bankovní spojení: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Česká národní banka, Praha 1, Na Příkopě 28</w:t>
      </w:r>
    </w:p>
    <w:p w14:paraId="312B41AD" w14:textId="1887CE42" w:rsidR="009A7E70" w:rsidRDefault="009A7E70" w:rsidP="009A7E70">
      <w:pPr>
        <w:tabs>
          <w:tab w:val="left" w:pos="1701"/>
        </w:tabs>
        <w:spacing w:line="276" w:lineRule="auto"/>
        <w:rPr>
          <w:rFonts w:cs="Arial"/>
          <w:color w:val="00000A"/>
          <w:szCs w:val="20"/>
        </w:rPr>
      </w:pPr>
      <w:r>
        <w:rPr>
          <w:rFonts w:cs="Arial"/>
          <w:color w:val="00000A"/>
          <w:szCs w:val="20"/>
        </w:rPr>
        <w:t>Číslo účtu:</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1110205001/0710</w:t>
      </w:r>
    </w:p>
    <w:p w14:paraId="63834F61" w14:textId="77777777" w:rsidR="009A7E70" w:rsidRDefault="009A7E70" w:rsidP="009A7E70">
      <w:pPr>
        <w:tabs>
          <w:tab w:val="left" w:pos="1701"/>
        </w:tabs>
        <w:spacing w:line="276" w:lineRule="auto"/>
        <w:rPr>
          <w:rFonts w:cs="Arial"/>
          <w:color w:val="00000A"/>
          <w:szCs w:val="20"/>
        </w:rPr>
      </w:pPr>
      <w:r>
        <w:rPr>
          <w:rFonts w:cs="Arial"/>
          <w:color w:val="00000A"/>
          <w:szCs w:val="20"/>
        </w:rPr>
        <w:t>Zřízena zákonem č. 551/1991 Sb., o Všeobecné zdravotní pojišťovně České republiky, ve znění pozdějších předpisů</w:t>
      </w:r>
    </w:p>
    <w:p w14:paraId="3F892BA8" w14:textId="77777777" w:rsidR="009A7E70" w:rsidRDefault="009A7E70" w:rsidP="009A7E70">
      <w:pPr>
        <w:tabs>
          <w:tab w:val="left" w:pos="1701"/>
        </w:tabs>
        <w:spacing w:line="276" w:lineRule="auto"/>
        <w:rPr>
          <w:rFonts w:cs="Arial"/>
          <w:color w:val="00000A"/>
          <w:szCs w:val="20"/>
        </w:rPr>
      </w:pPr>
    </w:p>
    <w:p w14:paraId="0C5CA9B2"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(dále jen „VZP ČR“ nebo „Objednatel“)</w:t>
      </w:r>
    </w:p>
    <w:p w14:paraId="59E6C716" w14:textId="77777777" w:rsidR="009A7E70" w:rsidRPr="0083354D" w:rsidRDefault="009A7E70" w:rsidP="009A7E70">
      <w:pPr>
        <w:spacing w:line="276" w:lineRule="auto"/>
        <w:jc w:val="center"/>
        <w:rPr>
          <w:rFonts w:cs="Arial"/>
          <w:b/>
          <w:bCs/>
          <w:szCs w:val="20"/>
        </w:rPr>
      </w:pPr>
      <w:r w:rsidRPr="007C27D2">
        <w:rPr>
          <w:rFonts w:cs="Arial"/>
          <w:b/>
          <w:bCs/>
          <w:szCs w:val="20"/>
        </w:rPr>
        <w:t xml:space="preserve">a </w:t>
      </w:r>
    </w:p>
    <w:p w14:paraId="05708464" w14:textId="77777777" w:rsidR="009A7E70" w:rsidRDefault="009A7E70" w:rsidP="009A7E70">
      <w:pPr>
        <w:spacing w:line="276" w:lineRule="auto"/>
        <w:ind w:left="1416" w:hanging="1132"/>
        <w:rPr>
          <w:rFonts w:cs="Arial"/>
          <w:sz w:val="22"/>
          <w:szCs w:val="22"/>
        </w:rPr>
      </w:pPr>
    </w:p>
    <w:p w14:paraId="4893AB4C" w14:textId="37B0F286" w:rsidR="009A7E70" w:rsidRPr="0083354D" w:rsidRDefault="009A7E70" w:rsidP="009A7E70">
      <w:pPr>
        <w:tabs>
          <w:tab w:val="left" w:pos="1701"/>
        </w:tabs>
        <w:spacing w:line="276" w:lineRule="auto"/>
        <w:ind w:left="425" w:hanging="426"/>
        <w:rPr>
          <w:rFonts w:cs="Arial"/>
          <w:b/>
          <w:bCs/>
          <w:szCs w:val="20"/>
        </w:rPr>
      </w:pPr>
      <w:r w:rsidRPr="003E4ED5">
        <w:rPr>
          <w:b/>
        </w:rPr>
        <w:t xml:space="preserve">2. </w:t>
      </w:r>
      <w:r w:rsidR="000D5720">
        <w:rPr>
          <w:rFonts w:cs="Arial"/>
          <w:b/>
          <w:bCs/>
          <w:szCs w:val="20"/>
        </w:rPr>
        <w:t>ALGORIT CZECH</w:t>
      </w:r>
      <w:r w:rsidR="00D4513F">
        <w:rPr>
          <w:rFonts w:cs="Arial"/>
          <w:b/>
          <w:bCs/>
          <w:szCs w:val="20"/>
        </w:rPr>
        <w:t xml:space="preserve">, </w:t>
      </w:r>
      <w:r w:rsidR="000D5720">
        <w:rPr>
          <w:rFonts w:cs="Arial"/>
          <w:b/>
          <w:bCs/>
          <w:szCs w:val="20"/>
        </w:rPr>
        <w:t>s. r. o.</w:t>
      </w:r>
      <w:r w:rsidRPr="007C27D2">
        <w:rPr>
          <w:rFonts w:cs="Arial"/>
          <w:b/>
          <w:bCs/>
          <w:szCs w:val="20"/>
        </w:rPr>
        <w:t xml:space="preserve"> </w:t>
      </w:r>
    </w:p>
    <w:p w14:paraId="641F5A93" w14:textId="1A54D29A" w:rsidR="009A7E70" w:rsidRPr="003E4ED5" w:rsidRDefault="009A7E70" w:rsidP="009A7E70">
      <w:pPr>
        <w:tabs>
          <w:tab w:val="left" w:pos="1701"/>
        </w:tabs>
        <w:spacing w:line="276" w:lineRule="auto"/>
        <w:ind w:left="425" w:hanging="426"/>
        <w:rPr>
          <w:rFonts w:cs="Arial"/>
          <w:szCs w:val="20"/>
        </w:rPr>
      </w:pPr>
      <w:r>
        <w:rPr>
          <w:rFonts w:cs="Arial"/>
          <w:szCs w:val="20"/>
        </w:rPr>
        <w:t>se sídlem:</w:t>
      </w:r>
      <w:r>
        <w:rPr>
          <w:rFonts w:cs="Arial"/>
          <w:szCs w:val="20"/>
        </w:rPr>
        <w:tab/>
      </w:r>
      <w:r>
        <w:rPr>
          <w:rFonts w:cs="Arial"/>
          <w:szCs w:val="20"/>
        </w:rPr>
        <w:tab/>
      </w:r>
      <w:r>
        <w:rPr>
          <w:rFonts w:cs="Arial"/>
          <w:szCs w:val="20"/>
        </w:rPr>
        <w:tab/>
      </w:r>
      <w:r w:rsidR="000D5720">
        <w:rPr>
          <w:rFonts w:cs="Arial"/>
          <w:szCs w:val="20"/>
        </w:rPr>
        <w:t xml:space="preserve">Za </w:t>
      </w:r>
      <w:r w:rsidR="000D5720" w:rsidRPr="003E4ED5">
        <w:rPr>
          <w:rFonts w:cs="Arial"/>
          <w:szCs w:val="20"/>
        </w:rPr>
        <w:t>Nádražím 2723,</w:t>
      </w:r>
      <w:r w:rsidR="00B25AA6" w:rsidRPr="003E4ED5">
        <w:rPr>
          <w:rFonts w:cs="Arial"/>
          <w:szCs w:val="20"/>
        </w:rPr>
        <w:t xml:space="preserve"> </w:t>
      </w:r>
      <w:r w:rsidR="00B25AA6" w:rsidRPr="000C2AA8">
        <w:t>Budějovické Předměstí</w:t>
      </w:r>
      <w:r w:rsidR="000D5720" w:rsidRPr="003E4ED5">
        <w:rPr>
          <w:rFonts w:cs="Arial"/>
          <w:szCs w:val="20"/>
        </w:rPr>
        <w:t xml:space="preserve"> 397 01 Písek</w:t>
      </w:r>
      <w:r w:rsidRPr="003E4ED5">
        <w:rPr>
          <w:rFonts w:cs="Arial"/>
          <w:szCs w:val="20"/>
        </w:rPr>
        <w:t xml:space="preserve"> </w:t>
      </w:r>
    </w:p>
    <w:p w14:paraId="21E29CAF" w14:textId="42CD10F0" w:rsidR="009A7E70" w:rsidRPr="003E4ED5" w:rsidRDefault="009A7E70" w:rsidP="009A7E70">
      <w:pPr>
        <w:tabs>
          <w:tab w:val="left" w:pos="1701"/>
        </w:tabs>
        <w:spacing w:line="276" w:lineRule="auto"/>
        <w:ind w:left="425" w:hanging="426"/>
        <w:rPr>
          <w:rFonts w:cs="Arial"/>
          <w:szCs w:val="20"/>
        </w:rPr>
      </w:pPr>
      <w:r w:rsidRPr="003E4ED5">
        <w:rPr>
          <w:rFonts w:cs="Arial"/>
          <w:szCs w:val="20"/>
        </w:rPr>
        <w:t>kterou zastupuje:</w:t>
      </w:r>
      <w:r w:rsidRPr="003E4ED5">
        <w:rPr>
          <w:rFonts w:cs="Arial"/>
          <w:szCs w:val="20"/>
        </w:rPr>
        <w:tab/>
      </w:r>
      <w:r w:rsidRPr="003E4ED5">
        <w:rPr>
          <w:rFonts w:cs="Arial"/>
          <w:szCs w:val="20"/>
        </w:rPr>
        <w:tab/>
      </w:r>
      <w:r w:rsidRPr="003E4ED5">
        <w:rPr>
          <w:rFonts w:cs="Arial"/>
          <w:szCs w:val="20"/>
        </w:rPr>
        <w:tab/>
      </w:r>
      <w:r w:rsidR="000D5720" w:rsidRPr="003E4ED5">
        <w:rPr>
          <w:rFonts w:cs="Arial"/>
          <w:szCs w:val="20"/>
        </w:rPr>
        <w:t>Petr Čáp, jednatel společnosti</w:t>
      </w:r>
      <w:r w:rsidRPr="003E4ED5">
        <w:rPr>
          <w:rFonts w:cs="Arial"/>
          <w:szCs w:val="20"/>
        </w:rPr>
        <w:t xml:space="preserve"> </w:t>
      </w:r>
    </w:p>
    <w:p w14:paraId="0DA1B2E7" w14:textId="500F9E2E" w:rsidR="009A7E70" w:rsidRPr="003E4ED5" w:rsidRDefault="009A7E70" w:rsidP="009A7E70">
      <w:pPr>
        <w:tabs>
          <w:tab w:val="left" w:pos="1701"/>
        </w:tabs>
        <w:spacing w:line="276" w:lineRule="auto"/>
        <w:ind w:left="425" w:hanging="426"/>
        <w:rPr>
          <w:rFonts w:cs="Arial"/>
          <w:szCs w:val="20"/>
        </w:rPr>
      </w:pPr>
      <w:r w:rsidRPr="003E4ED5">
        <w:rPr>
          <w:rFonts w:cs="Arial"/>
          <w:szCs w:val="20"/>
        </w:rPr>
        <w:t>IČO:</w:t>
      </w:r>
      <w:r w:rsidRPr="003E4ED5">
        <w:rPr>
          <w:rFonts w:cs="Arial"/>
          <w:szCs w:val="20"/>
        </w:rPr>
        <w:tab/>
      </w:r>
      <w:r w:rsidRPr="003E4ED5">
        <w:rPr>
          <w:rFonts w:cs="Arial"/>
          <w:szCs w:val="20"/>
        </w:rPr>
        <w:tab/>
      </w:r>
      <w:r w:rsidRPr="003E4ED5">
        <w:rPr>
          <w:rFonts w:cs="Arial"/>
          <w:szCs w:val="20"/>
        </w:rPr>
        <w:tab/>
      </w:r>
      <w:r w:rsidRPr="003E4ED5">
        <w:rPr>
          <w:rFonts w:cs="Arial"/>
          <w:szCs w:val="20"/>
        </w:rPr>
        <w:tab/>
      </w:r>
      <w:r w:rsidR="000D5720" w:rsidRPr="003E4ED5">
        <w:rPr>
          <w:rFonts w:cs="Arial"/>
          <w:szCs w:val="20"/>
        </w:rPr>
        <w:t>28831381</w:t>
      </w:r>
      <w:r w:rsidRPr="003E4ED5">
        <w:rPr>
          <w:rFonts w:cs="Arial"/>
          <w:szCs w:val="20"/>
        </w:rPr>
        <w:t xml:space="preserve"> </w:t>
      </w:r>
    </w:p>
    <w:p w14:paraId="0F590CC8" w14:textId="02342022" w:rsidR="009A7E70" w:rsidRDefault="009A7E70" w:rsidP="009A7E70">
      <w:pPr>
        <w:tabs>
          <w:tab w:val="left" w:pos="1701"/>
        </w:tabs>
        <w:spacing w:line="276" w:lineRule="auto"/>
        <w:ind w:left="425" w:hanging="426"/>
        <w:rPr>
          <w:rFonts w:cs="Arial"/>
          <w:szCs w:val="20"/>
        </w:rPr>
      </w:pPr>
      <w:r w:rsidRPr="003E4ED5">
        <w:rPr>
          <w:rFonts w:cs="Arial"/>
          <w:szCs w:val="20"/>
        </w:rPr>
        <w:t>DIČ:</w:t>
      </w:r>
      <w:r w:rsidRPr="003E4ED5">
        <w:rPr>
          <w:rFonts w:cs="Arial"/>
          <w:szCs w:val="20"/>
        </w:rPr>
        <w:tab/>
      </w:r>
      <w:r w:rsidRPr="003E4ED5">
        <w:rPr>
          <w:rFonts w:cs="Arial"/>
          <w:szCs w:val="20"/>
        </w:rPr>
        <w:tab/>
      </w:r>
      <w:r w:rsidRPr="003E4ED5">
        <w:rPr>
          <w:rFonts w:cs="Arial"/>
          <w:szCs w:val="20"/>
        </w:rPr>
        <w:tab/>
      </w:r>
      <w:r w:rsidRPr="003E4ED5">
        <w:rPr>
          <w:rFonts w:cs="Arial"/>
          <w:szCs w:val="20"/>
        </w:rPr>
        <w:tab/>
      </w:r>
      <w:r w:rsidR="000D5720" w:rsidRPr="003E4ED5">
        <w:rPr>
          <w:rFonts w:cs="Arial"/>
          <w:szCs w:val="20"/>
        </w:rPr>
        <w:t>CZ28831381</w:t>
      </w:r>
      <w:r>
        <w:rPr>
          <w:rFonts w:cs="Arial"/>
          <w:szCs w:val="20"/>
        </w:rPr>
        <w:t xml:space="preserve"> </w:t>
      </w:r>
    </w:p>
    <w:p w14:paraId="664C055C" w14:textId="24C16E87" w:rsidR="009A7E70" w:rsidRDefault="009A7E70" w:rsidP="009A7E70">
      <w:pPr>
        <w:tabs>
          <w:tab w:val="left" w:pos="1701"/>
        </w:tabs>
        <w:spacing w:line="276" w:lineRule="auto"/>
        <w:ind w:left="425" w:hanging="426"/>
        <w:rPr>
          <w:rFonts w:cs="Arial"/>
          <w:szCs w:val="20"/>
        </w:rPr>
      </w:pPr>
      <w:r>
        <w:rPr>
          <w:rFonts w:cs="Arial"/>
          <w:szCs w:val="20"/>
        </w:rPr>
        <w:t>Bankovní spojení:</w:t>
      </w:r>
      <w:r>
        <w:rPr>
          <w:rFonts w:cs="Arial"/>
          <w:szCs w:val="20"/>
        </w:rPr>
        <w:tab/>
      </w:r>
      <w:r>
        <w:rPr>
          <w:rFonts w:cs="Arial"/>
          <w:szCs w:val="20"/>
        </w:rPr>
        <w:tab/>
      </w:r>
      <w:r>
        <w:rPr>
          <w:rFonts w:cs="Arial"/>
          <w:szCs w:val="20"/>
        </w:rPr>
        <w:tab/>
      </w:r>
      <w:proofErr w:type="spellStart"/>
      <w:r w:rsidR="000D5720">
        <w:rPr>
          <w:rFonts w:cs="Arial"/>
          <w:szCs w:val="20"/>
        </w:rPr>
        <w:t>Raiffeisenbank</w:t>
      </w:r>
      <w:proofErr w:type="spellEnd"/>
      <w:r w:rsidR="000D5720">
        <w:rPr>
          <w:rFonts w:cs="Arial"/>
          <w:szCs w:val="20"/>
        </w:rPr>
        <w:t xml:space="preserve"> a. s.</w:t>
      </w:r>
      <w:r>
        <w:rPr>
          <w:rFonts w:cs="Arial"/>
          <w:szCs w:val="20"/>
        </w:rPr>
        <w:t xml:space="preserve"> </w:t>
      </w:r>
    </w:p>
    <w:p w14:paraId="0D7676D0" w14:textId="1760B566" w:rsidR="009A7E70" w:rsidRDefault="009A7E70" w:rsidP="009A7E70">
      <w:pPr>
        <w:tabs>
          <w:tab w:val="left" w:pos="1701"/>
        </w:tabs>
        <w:spacing w:line="276" w:lineRule="auto"/>
        <w:ind w:left="425" w:hanging="426"/>
        <w:rPr>
          <w:rFonts w:cs="Arial"/>
          <w:szCs w:val="20"/>
        </w:rPr>
      </w:pPr>
      <w:r>
        <w:rPr>
          <w:rFonts w:cs="Arial"/>
          <w:szCs w:val="20"/>
        </w:rPr>
        <w:t>Číslo účtu:</w:t>
      </w:r>
      <w:r>
        <w:rPr>
          <w:rFonts w:cs="Arial"/>
          <w:szCs w:val="20"/>
        </w:rPr>
        <w:tab/>
      </w:r>
      <w:r>
        <w:rPr>
          <w:rFonts w:cs="Arial"/>
          <w:szCs w:val="20"/>
        </w:rPr>
        <w:tab/>
      </w:r>
      <w:r>
        <w:rPr>
          <w:rFonts w:cs="Arial"/>
          <w:szCs w:val="20"/>
        </w:rPr>
        <w:tab/>
      </w:r>
      <w:r w:rsidR="000D5720">
        <w:rPr>
          <w:rFonts w:cs="Arial"/>
          <w:szCs w:val="20"/>
        </w:rPr>
        <w:t>7492689001/5500</w:t>
      </w:r>
      <w:r>
        <w:rPr>
          <w:rFonts w:cs="Arial"/>
          <w:szCs w:val="20"/>
        </w:rPr>
        <w:t xml:space="preserve"> </w:t>
      </w:r>
    </w:p>
    <w:p w14:paraId="14B8BB9E" w14:textId="77777777" w:rsidR="009A7E70" w:rsidRDefault="009A7E70" w:rsidP="009A7E70">
      <w:pPr>
        <w:tabs>
          <w:tab w:val="left" w:pos="1701"/>
        </w:tabs>
        <w:spacing w:line="276" w:lineRule="auto"/>
        <w:ind w:left="426" w:hanging="426"/>
        <w:rPr>
          <w:rFonts w:cs="Arial"/>
          <w:szCs w:val="20"/>
        </w:rPr>
      </w:pPr>
    </w:p>
    <w:p w14:paraId="0E025CC4" w14:textId="74E9D54C" w:rsidR="009A7E70" w:rsidRDefault="009A7E70" w:rsidP="009A7E70">
      <w:pPr>
        <w:tabs>
          <w:tab w:val="left" w:pos="1701"/>
        </w:tabs>
        <w:spacing w:line="276" w:lineRule="auto"/>
        <w:rPr>
          <w:rFonts w:cs="Arial"/>
          <w:szCs w:val="20"/>
        </w:rPr>
      </w:pPr>
      <w:r>
        <w:rPr>
          <w:rFonts w:cs="Arial"/>
          <w:szCs w:val="20"/>
        </w:rPr>
        <w:t>Zapsaná v </w:t>
      </w:r>
      <w:r w:rsidRPr="002534C2">
        <w:rPr>
          <w:rFonts w:cs="Arial"/>
          <w:szCs w:val="20"/>
        </w:rPr>
        <w:t>obchodním rejstříku</w:t>
      </w:r>
      <w:r>
        <w:rPr>
          <w:rFonts w:cs="Arial"/>
          <w:szCs w:val="20"/>
        </w:rPr>
        <w:t xml:space="preserve"> vedeném </w:t>
      </w:r>
      <w:r w:rsidR="000D5720">
        <w:rPr>
          <w:rFonts w:cs="Arial"/>
          <w:szCs w:val="20"/>
        </w:rPr>
        <w:t xml:space="preserve">Krajským </w:t>
      </w:r>
      <w:r>
        <w:rPr>
          <w:rFonts w:cs="Arial"/>
          <w:szCs w:val="20"/>
        </w:rPr>
        <w:t>soudem </w:t>
      </w:r>
      <w:r w:rsidR="000D5720">
        <w:rPr>
          <w:rFonts w:cs="Arial"/>
          <w:szCs w:val="20"/>
        </w:rPr>
        <w:t>v Českých Budějovicích</w:t>
      </w:r>
      <w:r>
        <w:rPr>
          <w:rFonts w:cs="Arial"/>
          <w:szCs w:val="20"/>
        </w:rPr>
        <w:t xml:space="preserve">, oddíl </w:t>
      </w:r>
      <w:r w:rsidR="001F36EA">
        <w:rPr>
          <w:rFonts w:cs="Arial"/>
          <w:szCs w:val="20"/>
        </w:rPr>
        <w:t>C</w:t>
      </w:r>
      <w:r>
        <w:rPr>
          <w:rFonts w:cs="Arial"/>
          <w:szCs w:val="20"/>
        </w:rPr>
        <w:t xml:space="preserve">, vložka </w:t>
      </w:r>
      <w:r w:rsidR="001F36EA">
        <w:rPr>
          <w:rFonts w:cs="Arial"/>
          <w:szCs w:val="20"/>
        </w:rPr>
        <w:t>21801</w:t>
      </w:r>
    </w:p>
    <w:p w14:paraId="0BAD7FCE" w14:textId="77777777" w:rsidR="009A7E70" w:rsidRDefault="009A7E70" w:rsidP="009A7E70">
      <w:pPr>
        <w:tabs>
          <w:tab w:val="left" w:pos="1701"/>
        </w:tabs>
        <w:spacing w:line="276" w:lineRule="auto"/>
        <w:rPr>
          <w:rFonts w:cs="Arial"/>
          <w:szCs w:val="20"/>
        </w:rPr>
      </w:pPr>
    </w:p>
    <w:p w14:paraId="1A0CC8F2" w14:textId="77777777" w:rsidR="009A7E70" w:rsidRDefault="009A7E70" w:rsidP="009A7E70">
      <w:pPr>
        <w:tabs>
          <w:tab w:val="left" w:pos="1701"/>
        </w:tabs>
        <w:spacing w:line="276" w:lineRule="auto"/>
        <w:ind w:left="426" w:hanging="426"/>
        <w:rPr>
          <w:rFonts w:cs="Arial"/>
          <w:szCs w:val="20"/>
        </w:rPr>
      </w:pPr>
      <w:r>
        <w:rPr>
          <w:rFonts w:cs="Arial"/>
          <w:szCs w:val="20"/>
        </w:rPr>
        <w:t>(dále jen „Poskytovatel“)</w:t>
      </w:r>
    </w:p>
    <w:p w14:paraId="7785ADD9" w14:textId="571D5B5C" w:rsidR="009A7E70" w:rsidRDefault="009A7E70" w:rsidP="009A7E70">
      <w:pPr>
        <w:tabs>
          <w:tab w:val="left" w:pos="1701"/>
        </w:tabs>
        <w:spacing w:line="276" w:lineRule="auto"/>
        <w:ind w:left="426" w:hanging="426"/>
        <w:rPr>
          <w:rFonts w:cs="Arial"/>
          <w:szCs w:val="20"/>
        </w:rPr>
      </w:pPr>
      <w:r>
        <w:rPr>
          <w:rFonts w:cs="Arial"/>
          <w:szCs w:val="20"/>
        </w:rPr>
        <w:t xml:space="preserve">(společně též „Smluvní strany“) </w:t>
      </w:r>
    </w:p>
    <w:p w14:paraId="47D39751" w14:textId="77777777" w:rsidR="001E60F6" w:rsidRDefault="001E60F6" w:rsidP="008B2BB7">
      <w:pPr>
        <w:autoSpaceDE w:val="0"/>
        <w:adjustRightInd w:val="0"/>
        <w:spacing w:line="280" w:lineRule="atLeast"/>
        <w:contextualSpacing/>
        <w:rPr>
          <w:rFonts w:cs="Arial"/>
          <w:szCs w:val="22"/>
        </w:rPr>
      </w:pPr>
    </w:p>
    <w:p w14:paraId="1B60E47B" w14:textId="77777777" w:rsidR="001E60F6" w:rsidRDefault="001E60F6" w:rsidP="008B2BB7">
      <w:pPr>
        <w:autoSpaceDE w:val="0"/>
        <w:adjustRightInd w:val="0"/>
        <w:spacing w:line="280" w:lineRule="atLeast"/>
        <w:contextualSpacing/>
        <w:rPr>
          <w:rFonts w:cs="Arial"/>
          <w:szCs w:val="22"/>
        </w:rPr>
      </w:pPr>
    </w:p>
    <w:p w14:paraId="6F2A054B" w14:textId="77777777" w:rsidR="001E60F6" w:rsidRDefault="001E60F6" w:rsidP="008B2BB7">
      <w:pPr>
        <w:autoSpaceDE w:val="0"/>
        <w:adjustRightInd w:val="0"/>
        <w:spacing w:line="280" w:lineRule="atLeast"/>
        <w:contextualSpacing/>
        <w:rPr>
          <w:rFonts w:cs="Arial"/>
          <w:szCs w:val="22"/>
        </w:rPr>
      </w:pPr>
    </w:p>
    <w:p w14:paraId="3A19FA71" w14:textId="77777777" w:rsidR="001E60F6" w:rsidRDefault="001E60F6" w:rsidP="008B2BB7">
      <w:pPr>
        <w:autoSpaceDE w:val="0"/>
        <w:adjustRightInd w:val="0"/>
        <w:spacing w:line="280" w:lineRule="atLeast"/>
        <w:contextualSpacing/>
        <w:rPr>
          <w:rFonts w:cs="Arial"/>
          <w:szCs w:val="22"/>
        </w:rPr>
      </w:pPr>
    </w:p>
    <w:p w14:paraId="11A9A5FB" w14:textId="215946D6" w:rsidR="001E60F6" w:rsidRDefault="001E60F6" w:rsidP="008B2BB7">
      <w:pPr>
        <w:autoSpaceDE w:val="0"/>
        <w:adjustRightInd w:val="0"/>
        <w:spacing w:line="280" w:lineRule="atLeast"/>
        <w:contextualSpacing/>
        <w:rPr>
          <w:rFonts w:cs="Arial"/>
          <w:szCs w:val="22"/>
        </w:rPr>
      </w:pPr>
    </w:p>
    <w:p w14:paraId="78FF4C2A" w14:textId="13DCA9BF" w:rsidR="00F609E9" w:rsidRDefault="00F609E9" w:rsidP="008B2BB7">
      <w:pPr>
        <w:autoSpaceDE w:val="0"/>
        <w:adjustRightInd w:val="0"/>
        <w:spacing w:line="280" w:lineRule="atLeast"/>
        <w:contextualSpacing/>
        <w:rPr>
          <w:rFonts w:cs="Arial"/>
          <w:szCs w:val="22"/>
        </w:rPr>
      </w:pPr>
    </w:p>
    <w:p w14:paraId="1368B997" w14:textId="39DFAF95" w:rsidR="004267A3" w:rsidRDefault="004267A3" w:rsidP="008B2BB7">
      <w:pPr>
        <w:autoSpaceDE w:val="0"/>
        <w:adjustRightInd w:val="0"/>
        <w:spacing w:line="280" w:lineRule="atLeast"/>
        <w:contextualSpacing/>
        <w:rPr>
          <w:rFonts w:cs="Arial"/>
          <w:szCs w:val="22"/>
        </w:rPr>
      </w:pPr>
    </w:p>
    <w:p w14:paraId="555FAE9C" w14:textId="77777777" w:rsidR="004267A3" w:rsidRDefault="004267A3" w:rsidP="008B2BB7">
      <w:pPr>
        <w:autoSpaceDE w:val="0"/>
        <w:adjustRightInd w:val="0"/>
        <w:spacing w:line="280" w:lineRule="atLeast"/>
        <w:contextualSpacing/>
        <w:rPr>
          <w:rFonts w:cs="Arial"/>
          <w:szCs w:val="22"/>
        </w:rPr>
      </w:pPr>
    </w:p>
    <w:p w14:paraId="34515B5C" w14:textId="77777777" w:rsidR="001E60F6" w:rsidRDefault="001E60F6" w:rsidP="008B2BB7">
      <w:pPr>
        <w:autoSpaceDE w:val="0"/>
        <w:adjustRightInd w:val="0"/>
        <w:spacing w:line="280" w:lineRule="atLeast"/>
        <w:contextualSpacing/>
        <w:rPr>
          <w:rFonts w:cs="Arial"/>
          <w:szCs w:val="22"/>
        </w:rPr>
      </w:pPr>
    </w:p>
    <w:p w14:paraId="7A565EDE" w14:textId="77777777" w:rsidR="00E41E50" w:rsidRPr="00E42FBB" w:rsidRDefault="00E41E50" w:rsidP="009A7E70">
      <w:pPr>
        <w:tabs>
          <w:tab w:val="left" w:pos="1701"/>
        </w:tabs>
        <w:rPr>
          <w:rFonts w:cs="Arial"/>
          <w:szCs w:val="20"/>
        </w:rPr>
      </w:pPr>
    </w:p>
    <w:p w14:paraId="5E826E5F" w14:textId="77777777" w:rsidR="00E41E50" w:rsidRPr="00CF3A62" w:rsidRDefault="00E41E50" w:rsidP="008B2BB7">
      <w:pPr>
        <w:spacing w:after="120" w:line="280" w:lineRule="atLeast"/>
        <w:jc w:val="center"/>
        <w:rPr>
          <w:rFonts w:cs="Arial"/>
          <w:b/>
          <w:szCs w:val="20"/>
        </w:rPr>
      </w:pPr>
      <w:r w:rsidRPr="00CF3A62">
        <w:rPr>
          <w:rFonts w:cs="Arial"/>
          <w:b/>
          <w:bCs/>
          <w:szCs w:val="20"/>
        </w:rPr>
        <w:lastRenderedPageBreak/>
        <w:t>Preambule</w:t>
      </w:r>
    </w:p>
    <w:p w14:paraId="4CD118F0" w14:textId="73D8FCEF" w:rsidR="00E41E50" w:rsidRPr="008B2BB7" w:rsidRDefault="00E41E50" w:rsidP="008B2BB7">
      <w:pPr>
        <w:numPr>
          <w:ilvl w:val="0"/>
          <w:numId w:val="6"/>
        </w:numPr>
        <w:autoSpaceDN/>
        <w:spacing w:after="120" w:line="280" w:lineRule="atLeast"/>
        <w:ind w:left="284" w:hanging="284"/>
        <w:textAlignment w:val="auto"/>
        <w:rPr>
          <w:rFonts w:cs="Arial"/>
          <w:szCs w:val="20"/>
        </w:rPr>
      </w:pPr>
      <w:r w:rsidRPr="008B2BB7">
        <w:rPr>
          <w:rFonts w:cs="Arial"/>
          <w:szCs w:val="20"/>
        </w:rPr>
        <w:t xml:space="preserve">Tato </w:t>
      </w:r>
      <w:r w:rsidR="004A52D8" w:rsidRPr="008B2BB7">
        <w:rPr>
          <w:rFonts w:cs="Arial"/>
          <w:szCs w:val="20"/>
        </w:rPr>
        <w:t>S</w:t>
      </w:r>
      <w:r w:rsidRPr="008B2BB7">
        <w:rPr>
          <w:rFonts w:cs="Arial"/>
          <w:szCs w:val="20"/>
        </w:rPr>
        <w:t xml:space="preserve">mlouva upravuje vztah mezi </w:t>
      </w:r>
      <w:r w:rsidR="009A7E70">
        <w:rPr>
          <w:rFonts w:cs="Arial"/>
          <w:szCs w:val="20"/>
        </w:rPr>
        <w:t>Objednatelem</w:t>
      </w:r>
      <w:r w:rsidRPr="008B2BB7">
        <w:rPr>
          <w:rFonts w:cs="Arial"/>
          <w:szCs w:val="20"/>
        </w:rPr>
        <w:t xml:space="preserve"> a Poskytovatelem, který vzešel z</w:t>
      </w:r>
      <w:r w:rsidR="00E93A57" w:rsidRPr="008B2BB7">
        <w:rPr>
          <w:rFonts w:cs="Arial"/>
          <w:szCs w:val="20"/>
        </w:rPr>
        <w:t> </w:t>
      </w:r>
      <w:r w:rsidRPr="008B2BB7">
        <w:rPr>
          <w:rFonts w:cs="Arial"/>
          <w:szCs w:val="20"/>
        </w:rPr>
        <w:t>výsledku</w:t>
      </w:r>
      <w:r w:rsidR="002E3EC7" w:rsidRPr="008B2BB7">
        <w:rPr>
          <w:rFonts w:cs="Arial"/>
          <w:szCs w:val="20"/>
        </w:rPr>
        <w:t xml:space="preserve"> </w:t>
      </w:r>
      <w:r w:rsidR="00F609E9">
        <w:rPr>
          <w:rFonts w:cs="Arial"/>
          <w:szCs w:val="20"/>
        </w:rPr>
        <w:t>veřejné zakázky malého rozsahu</w:t>
      </w:r>
      <w:r w:rsidR="00BD1CB9" w:rsidRPr="008B2BB7">
        <w:rPr>
          <w:rFonts w:cs="Arial"/>
          <w:szCs w:val="20"/>
        </w:rPr>
        <w:t xml:space="preserve"> </w:t>
      </w:r>
      <w:r w:rsidR="00FA2AA6" w:rsidRPr="008B2BB7">
        <w:rPr>
          <w:rFonts w:cs="Arial"/>
          <w:szCs w:val="20"/>
        </w:rPr>
        <w:t>evidovan</w:t>
      </w:r>
      <w:r w:rsidR="00F609E9">
        <w:rPr>
          <w:rFonts w:cs="Arial"/>
          <w:szCs w:val="20"/>
        </w:rPr>
        <w:t>é</w:t>
      </w:r>
      <w:r w:rsidR="00FA2AA6" w:rsidRPr="008B2BB7">
        <w:rPr>
          <w:rFonts w:cs="Arial"/>
          <w:szCs w:val="20"/>
        </w:rPr>
        <w:t xml:space="preserve"> VZP ČR pod číslem</w:t>
      </w:r>
      <w:r w:rsidR="00EE4F0C" w:rsidRPr="008B2BB7">
        <w:rPr>
          <w:rFonts w:cs="Arial"/>
          <w:szCs w:val="20"/>
        </w:rPr>
        <w:t xml:space="preserve"> ID VZ:</w:t>
      </w:r>
      <w:r w:rsidR="00FA2AA6" w:rsidRPr="008B2BB7">
        <w:rPr>
          <w:rFonts w:cs="Arial"/>
          <w:szCs w:val="20"/>
        </w:rPr>
        <w:t xml:space="preserve"> </w:t>
      </w:r>
      <w:r w:rsidR="00E55E77" w:rsidRPr="00E55E77">
        <w:rPr>
          <w:rFonts w:cs="Arial"/>
          <w:b/>
        </w:rPr>
        <w:t>2100252</w:t>
      </w:r>
      <w:r w:rsidR="00FA2AA6" w:rsidRPr="008B2BB7">
        <w:rPr>
          <w:rFonts w:cs="Arial"/>
          <w:szCs w:val="20"/>
        </w:rPr>
        <w:t xml:space="preserve"> s názvem</w:t>
      </w:r>
      <w:r w:rsidRPr="008B2BB7">
        <w:rPr>
          <w:rFonts w:cs="Arial"/>
          <w:szCs w:val="20"/>
        </w:rPr>
        <w:t xml:space="preserve"> </w:t>
      </w:r>
      <w:r w:rsidRPr="008B2BB7">
        <w:rPr>
          <w:rFonts w:cs="Arial"/>
          <w:b/>
          <w:szCs w:val="20"/>
        </w:rPr>
        <w:t>„</w:t>
      </w:r>
      <w:r w:rsidR="009F6D02" w:rsidRPr="002D2233">
        <w:rPr>
          <w:rFonts w:cs="Arial"/>
          <w:b/>
          <w:bCs/>
          <w:szCs w:val="20"/>
        </w:rPr>
        <w:t xml:space="preserve">Nákup licencí </w:t>
      </w:r>
      <w:r w:rsidR="009F6D02">
        <w:rPr>
          <w:rFonts w:cs="Arial"/>
          <w:b/>
          <w:bCs/>
          <w:szCs w:val="20"/>
        </w:rPr>
        <w:t>pro</w:t>
      </w:r>
      <w:r w:rsidR="009F6D02" w:rsidRPr="002D2233">
        <w:rPr>
          <w:rFonts w:cs="Arial"/>
          <w:b/>
          <w:bCs/>
          <w:szCs w:val="20"/>
        </w:rPr>
        <w:t xml:space="preserve"> SW </w:t>
      </w:r>
      <w:proofErr w:type="spellStart"/>
      <w:r w:rsidR="009F6D02" w:rsidRPr="002D2233">
        <w:rPr>
          <w:rFonts w:cs="Arial"/>
          <w:b/>
          <w:bCs/>
          <w:szCs w:val="20"/>
        </w:rPr>
        <w:t>Acronis</w:t>
      </w:r>
      <w:proofErr w:type="spellEnd"/>
      <w:r w:rsidR="009F6D02" w:rsidRPr="002D2233">
        <w:rPr>
          <w:rFonts w:cs="Arial"/>
          <w:b/>
          <w:bCs/>
          <w:szCs w:val="20"/>
        </w:rPr>
        <w:t xml:space="preserve"> </w:t>
      </w:r>
      <w:proofErr w:type="spellStart"/>
      <w:r w:rsidR="009F6D02">
        <w:rPr>
          <w:rFonts w:cs="Arial"/>
          <w:b/>
          <w:bCs/>
          <w:szCs w:val="20"/>
        </w:rPr>
        <w:t>Cyber</w:t>
      </w:r>
      <w:proofErr w:type="spellEnd"/>
      <w:r w:rsidR="009F6D02">
        <w:rPr>
          <w:rFonts w:cs="Arial"/>
          <w:b/>
          <w:bCs/>
          <w:szCs w:val="20"/>
        </w:rPr>
        <w:t xml:space="preserve"> </w:t>
      </w:r>
      <w:proofErr w:type="spellStart"/>
      <w:r w:rsidR="009F6D02">
        <w:rPr>
          <w:rFonts w:cs="Arial"/>
          <w:b/>
          <w:bCs/>
          <w:szCs w:val="20"/>
        </w:rPr>
        <w:t>Backup</w:t>
      </w:r>
      <w:proofErr w:type="spellEnd"/>
      <w:r w:rsidR="009F6D02">
        <w:rPr>
          <w:rFonts w:cs="Arial"/>
          <w:b/>
          <w:bCs/>
          <w:szCs w:val="20"/>
        </w:rPr>
        <w:t xml:space="preserve"> </w:t>
      </w:r>
      <w:proofErr w:type="spellStart"/>
      <w:r w:rsidR="009F6D02">
        <w:rPr>
          <w:rFonts w:cs="Arial"/>
          <w:b/>
          <w:bCs/>
          <w:szCs w:val="20"/>
        </w:rPr>
        <w:t>Advanced</w:t>
      </w:r>
      <w:proofErr w:type="spellEnd"/>
      <w:r w:rsidR="009F6D02">
        <w:rPr>
          <w:rFonts w:cs="Arial"/>
          <w:b/>
          <w:bCs/>
          <w:szCs w:val="20"/>
        </w:rPr>
        <w:t xml:space="preserve"> Workstation</w:t>
      </w:r>
      <w:r w:rsidR="009D13AD" w:rsidRPr="008B2BB7">
        <w:rPr>
          <w:rFonts w:cs="Arial"/>
          <w:b/>
          <w:szCs w:val="20"/>
        </w:rPr>
        <w:t>“</w:t>
      </w:r>
      <w:r w:rsidR="00F01B9D" w:rsidRPr="008B2BB7">
        <w:rPr>
          <w:rFonts w:cs="Arial"/>
          <w:szCs w:val="20"/>
        </w:rPr>
        <w:t xml:space="preserve"> (dále jen „veřejná zakázka“)</w:t>
      </w:r>
      <w:r w:rsidR="00EB6DE0">
        <w:rPr>
          <w:rFonts w:cs="Arial"/>
          <w:szCs w:val="20"/>
        </w:rPr>
        <w:t>.</w:t>
      </w:r>
    </w:p>
    <w:p w14:paraId="0CB694A5" w14:textId="77777777" w:rsidR="00F467CE" w:rsidRPr="00661E0C" w:rsidRDefault="00E41E50" w:rsidP="008B2BB7">
      <w:pPr>
        <w:numPr>
          <w:ilvl w:val="0"/>
          <w:numId w:val="6"/>
        </w:numPr>
        <w:autoSpaceDN/>
        <w:spacing w:after="120" w:line="280" w:lineRule="atLeast"/>
        <w:ind w:left="284" w:hanging="284"/>
        <w:textAlignment w:val="auto"/>
        <w:rPr>
          <w:rFonts w:cs="Arial"/>
          <w:szCs w:val="20"/>
        </w:rPr>
      </w:pPr>
      <w:r w:rsidRPr="00AC7013">
        <w:rPr>
          <w:rFonts w:cs="Arial"/>
          <w:szCs w:val="20"/>
        </w:rPr>
        <w:t xml:space="preserve">Tato </w:t>
      </w:r>
      <w:r w:rsidR="004A52D8">
        <w:rPr>
          <w:rFonts w:cs="Arial"/>
          <w:szCs w:val="20"/>
        </w:rPr>
        <w:t>S</w:t>
      </w:r>
      <w:r w:rsidRPr="00AC7013">
        <w:rPr>
          <w:rFonts w:cs="Arial"/>
          <w:szCs w:val="20"/>
        </w:rPr>
        <w:t xml:space="preserve">mlouva </w:t>
      </w:r>
      <w:r w:rsidRPr="00EA692B">
        <w:rPr>
          <w:rFonts w:cs="Arial"/>
          <w:color w:val="000000"/>
        </w:rPr>
        <w:t>stanovuje</w:t>
      </w:r>
      <w:r w:rsidRPr="00AC7013">
        <w:rPr>
          <w:rFonts w:cs="Arial"/>
          <w:szCs w:val="20"/>
        </w:rPr>
        <w:t xml:space="preserve"> základní obsah právního vztahu na poskytování požadovaného předmětu plnění mezi </w:t>
      </w:r>
      <w:r w:rsidR="0023322D">
        <w:rPr>
          <w:rFonts w:cs="Arial"/>
          <w:szCs w:val="20"/>
        </w:rPr>
        <w:t>S</w:t>
      </w:r>
      <w:r w:rsidRPr="00AC7013">
        <w:rPr>
          <w:rFonts w:cs="Arial"/>
          <w:szCs w:val="20"/>
        </w:rPr>
        <w:t xml:space="preserve">mluvními stranami. Ustanovení této </w:t>
      </w:r>
      <w:r w:rsidR="009D13AD">
        <w:rPr>
          <w:rFonts w:cs="Arial"/>
          <w:szCs w:val="20"/>
        </w:rPr>
        <w:t>S</w:t>
      </w:r>
      <w:r w:rsidRPr="00AC7013">
        <w:rPr>
          <w:rFonts w:cs="Arial"/>
          <w:szCs w:val="20"/>
        </w:rPr>
        <w:t xml:space="preserve">mlouvy je třeba vykládat v souladu se zadávacími podmínkami výše uvedené veřejné </w:t>
      </w:r>
      <w:r w:rsidRPr="00661E0C">
        <w:rPr>
          <w:rFonts w:cs="Arial"/>
          <w:szCs w:val="20"/>
        </w:rPr>
        <w:t>zakázky</w:t>
      </w:r>
      <w:r w:rsidR="009D13AD" w:rsidRPr="00661E0C">
        <w:rPr>
          <w:rFonts w:cs="Arial"/>
          <w:szCs w:val="20"/>
        </w:rPr>
        <w:t xml:space="preserve">. </w:t>
      </w:r>
    </w:p>
    <w:p w14:paraId="0658DE06" w14:textId="6AECC37A" w:rsidR="002A373B" w:rsidRPr="009D52E2" w:rsidRDefault="00577D96" w:rsidP="009A7E70">
      <w:pPr>
        <w:numPr>
          <w:ilvl w:val="0"/>
          <w:numId w:val="6"/>
        </w:numPr>
        <w:autoSpaceDN/>
        <w:spacing w:after="120" w:line="280" w:lineRule="atLeast"/>
        <w:ind w:left="284" w:hanging="284"/>
        <w:textAlignment w:val="auto"/>
        <w:rPr>
          <w:rFonts w:cs="Arial"/>
          <w:szCs w:val="20"/>
        </w:rPr>
      </w:pPr>
      <w:r w:rsidRPr="009D52E2">
        <w:rPr>
          <w:rFonts w:cs="Arial"/>
          <w:szCs w:val="20"/>
        </w:rPr>
        <w:t>Tato Smlouva je uzavírána</w:t>
      </w:r>
      <w:r w:rsidR="005D0A7E" w:rsidRPr="009D52E2">
        <w:rPr>
          <w:rFonts w:cs="Arial"/>
          <w:szCs w:val="20"/>
        </w:rPr>
        <w:t xml:space="preserve"> za účelem</w:t>
      </w:r>
      <w:r w:rsidR="002A373B" w:rsidRPr="009D52E2">
        <w:rPr>
          <w:rFonts w:cs="Arial"/>
          <w:szCs w:val="20"/>
        </w:rPr>
        <w:t xml:space="preserve"> zajištění </w:t>
      </w:r>
      <w:r w:rsidR="001A226E" w:rsidRPr="009D52E2">
        <w:rPr>
          <w:rFonts w:cs="Arial"/>
          <w:szCs w:val="20"/>
        </w:rPr>
        <w:t>bezchybného centrálního zálohování</w:t>
      </w:r>
      <w:r w:rsidR="009526D2" w:rsidRPr="009D52E2">
        <w:rPr>
          <w:rFonts w:cs="Arial"/>
          <w:szCs w:val="20"/>
        </w:rPr>
        <w:t xml:space="preserve"> příslušných dat na příslušných</w:t>
      </w:r>
      <w:r w:rsidR="00AF5CAF" w:rsidRPr="009D52E2">
        <w:rPr>
          <w:rFonts w:cs="Arial"/>
          <w:szCs w:val="20"/>
        </w:rPr>
        <w:t xml:space="preserve"> zařízeních Objednatele pomocí</w:t>
      </w:r>
      <w:r w:rsidR="00463335" w:rsidRPr="009D52E2">
        <w:rPr>
          <w:rFonts w:cs="Arial"/>
          <w:szCs w:val="20"/>
        </w:rPr>
        <w:t xml:space="preserve"> software</w:t>
      </w:r>
      <w:r w:rsidR="009A7E70" w:rsidRPr="009D52E2">
        <w:rPr>
          <w:rFonts w:cs="Arial"/>
          <w:szCs w:val="20"/>
        </w:rPr>
        <w:t xml:space="preserve"> </w:t>
      </w:r>
      <w:proofErr w:type="spellStart"/>
      <w:r w:rsidR="00795371" w:rsidRPr="009D52E2">
        <w:rPr>
          <w:rFonts w:cs="Arial"/>
          <w:szCs w:val="20"/>
        </w:rPr>
        <w:t>Acronis</w:t>
      </w:r>
      <w:proofErr w:type="spellEnd"/>
      <w:r w:rsidR="00795371" w:rsidRPr="009D52E2">
        <w:rPr>
          <w:rFonts w:cs="Arial"/>
          <w:szCs w:val="20"/>
        </w:rPr>
        <w:t xml:space="preserve"> </w:t>
      </w:r>
      <w:proofErr w:type="spellStart"/>
      <w:r w:rsidR="00795371" w:rsidRPr="009D52E2">
        <w:rPr>
          <w:rFonts w:cs="Arial"/>
          <w:szCs w:val="20"/>
        </w:rPr>
        <w:t>Cyber</w:t>
      </w:r>
      <w:proofErr w:type="spellEnd"/>
      <w:r w:rsidR="00795371" w:rsidRPr="009D52E2">
        <w:rPr>
          <w:rFonts w:cs="Arial"/>
          <w:szCs w:val="20"/>
        </w:rPr>
        <w:t xml:space="preserve"> </w:t>
      </w:r>
      <w:proofErr w:type="spellStart"/>
      <w:r w:rsidR="00795371" w:rsidRPr="009D52E2">
        <w:rPr>
          <w:rFonts w:cs="Arial"/>
          <w:szCs w:val="20"/>
        </w:rPr>
        <w:t>Backup</w:t>
      </w:r>
      <w:proofErr w:type="spellEnd"/>
      <w:r w:rsidR="00795371" w:rsidRPr="009D52E2">
        <w:rPr>
          <w:rFonts w:cs="Arial"/>
          <w:szCs w:val="20"/>
        </w:rPr>
        <w:t xml:space="preserve"> </w:t>
      </w:r>
      <w:proofErr w:type="spellStart"/>
      <w:r w:rsidR="00795371" w:rsidRPr="009D52E2">
        <w:rPr>
          <w:rFonts w:cs="Arial"/>
          <w:szCs w:val="20"/>
        </w:rPr>
        <w:t>Advanced</w:t>
      </w:r>
      <w:proofErr w:type="spellEnd"/>
      <w:r w:rsidR="00795371" w:rsidRPr="009D52E2">
        <w:rPr>
          <w:rFonts w:cs="Arial"/>
          <w:szCs w:val="20"/>
        </w:rPr>
        <w:t xml:space="preserve"> Workstation </w:t>
      </w:r>
      <w:r w:rsidR="001A226E" w:rsidRPr="009D52E2">
        <w:rPr>
          <w:rFonts w:cs="Arial"/>
          <w:szCs w:val="20"/>
        </w:rPr>
        <w:t>(dále jen „</w:t>
      </w:r>
      <w:r w:rsidR="001A226E" w:rsidRPr="009D52E2">
        <w:rPr>
          <w:rFonts w:cs="Arial"/>
          <w:b/>
          <w:szCs w:val="20"/>
        </w:rPr>
        <w:t>Zálohovací SW</w:t>
      </w:r>
      <w:r w:rsidR="001A226E" w:rsidRPr="009D52E2">
        <w:rPr>
          <w:rFonts w:cs="Arial"/>
          <w:szCs w:val="20"/>
        </w:rPr>
        <w:t xml:space="preserve">“) </w:t>
      </w:r>
      <w:r w:rsidR="00463335" w:rsidRPr="009D52E2">
        <w:rPr>
          <w:rFonts w:cs="Arial"/>
          <w:szCs w:val="20"/>
        </w:rPr>
        <w:t>a souvis</w:t>
      </w:r>
      <w:r w:rsidR="001A226E" w:rsidRPr="009D52E2">
        <w:rPr>
          <w:rFonts w:cs="Arial"/>
          <w:szCs w:val="20"/>
        </w:rPr>
        <w:t>ející</w:t>
      </w:r>
      <w:r w:rsidR="00795371" w:rsidRPr="009D52E2">
        <w:rPr>
          <w:rFonts w:cs="Arial"/>
          <w:szCs w:val="20"/>
        </w:rPr>
        <w:t xml:space="preserve"> </w:t>
      </w:r>
      <w:proofErr w:type="spellStart"/>
      <w:r w:rsidR="00795371" w:rsidRPr="009D52E2">
        <w:rPr>
          <w:rFonts w:cs="Arial"/>
          <w:szCs w:val="20"/>
        </w:rPr>
        <w:t>Maintenance</w:t>
      </w:r>
      <w:proofErr w:type="spellEnd"/>
      <w:r w:rsidR="00795371" w:rsidRPr="009D52E2">
        <w:rPr>
          <w:rFonts w:cs="Arial"/>
          <w:szCs w:val="20"/>
        </w:rPr>
        <w:t xml:space="preserve"> </w:t>
      </w:r>
      <w:proofErr w:type="spellStart"/>
      <w:r w:rsidR="00795371" w:rsidRPr="009D52E2">
        <w:rPr>
          <w:rFonts w:cs="Arial"/>
          <w:szCs w:val="20"/>
        </w:rPr>
        <w:t>Acronis</w:t>
      </w:r>
      <w:proofErr w:type="spellEnd"/>
      <w:r w:rsidR="00795371" w:rsidRPr="009D52E2">
        <w:rPr>
          <w:rFonts w:cs="Arial"/>
          <w:szCs w:val="20"/>
        </w:rPr>
        <w:t xml:space="preserve"> Premium </w:t>
      </w:r>
      <w:proofErr w:type="spellStart"/>
      <w:r w:rsidR="00795371" w:rsidRPr="009D52E2">
        <w:rPr>
          <w:rFonts w:cs="Arial"/>
          <w:szCs w:val="20"/>
        </w:rPr>
        <w:t>Customer</w:t>
      </w:r>
      <w:proofErr w:type="spellEnd"/>
      <w:r w:rsidR="00795371" w:rsidRPr="009D52E2">
        <w:rPr>
          <w:rFonts w:cs="Arial"/>
          <w:szCs w:val="20"/>
        </w:rPr>
        <w:t xml:space="preserve"> Support GESD</w:t>
      </w:r>
      <w:r w:rsidR="009D52E2">
        <w:rPr>
          <w:rFonts w:cs="Arial"/>
          <w:szCs w:val="20"/>
        </w:rPr>
        <w:t>.</w:t>
      </w:r>
      <w:r w:rsidR="00247B12" w:rsidRPr="009D52E2">
        <w:rPr>
          <w:rFonts w:cs="Arial"/>
          <w:szCs w:val="20"/>
        </w:rPr>
        <w:t xml:space="preserve"> </w:t>
      </w:r>
    </w:p>
    <w:p w14:paraId="1A4A3F35" w14:textId="66CAE4E3" w:rsidR="00F01B9D" w:rsidRPr="008B2BB7" w:rsidRDefault="00F01B9D" w:rsidP="008B2BB7">
      <w:pPr>
        <w:numPr>
          <w:ilvl w:val="0"/>
          <w:numId w:val="6"/>
        </w:numPr>
        <w:autoSpaceDN/>
        <w:spacing w:after="120" w:line="280" w:lineRule="atLeast"/>
        <w:ind w:left="284" w:hanging="284"/>
        <w:textAlignment w:val="auto"/>
        <w:rPr>
          <w:rFonts w:cs="Arial"/>
        </w:rPr>
      </w:pPr>
      <w:r w:rsidRPr="00661E0C">
        <w:rPr>
          <w:rFonts w:cs="Arial"/>
          <w:szCs w:val="20"/>
        </w:rPr>
        <w:t xml:space="preserve">Poskytovatel tímto prohlašuje, že se náležitě seznámil se všemi podklady, které byly součástí zadávací dokumentace veřejné zakázky, že jsou mu známy </w:t>
      </w:r>
      <w:r w:rsidRPr="008B2BB7">
        <w:rPr>
          <w:rFonts w:cs="Arial"/>
          <w:szCs w:val="20"/>
        </w:rPr>
        <w:t xml:space="preserve">veškeré technické, kvalitativní a jiné, zejména právní podmínky plnění, a že disponuje takovými kapacitami a odbornými znalostmi, které jsou nezbytné pro poskytnutí plnění za ceny uvedené v této Smlouvě. </w:t>
      </w:r>
    </w:p>
    <w:p w14:paraId="7BD1146F" w14:textId="22D84134" w:rsidR="00313666" w:rsidRDefault="00EE2424" w:rsidP="005763F2">
      <w:pPr>
        <w:numPr>
          <w:ilvl w:val="0"/>
          <w:numId w:val="6"/>
        </w:numPr>
        <w:autoSpaceDN/>
        <w:spacing w:after="120" w:line="280" w:lineRule="atLeast"/>
        <w:ind w:left="284" w:hanging="284"/>
        <w:textAlignment w:val="auto"/>
        <w:rPr>
          <w:rFonts w:cs="Arial"/>
        </w:rPr>
      </w:pPr>
      <w:r w:rsidRPr="008B2BB7">
        <w:rPr>
          <w:rFonts w:cs="Arial"/>
          <w:szCs w:val="20"/>
        </w:rPr>
        <w:t>Poskytovatel</w:t>
      </w:r>
      <w:r w:rsidR="005D0A7E" w:rsidRPr="00F01B9D">
        <w:rPr>
          <w:rFonts w:cs="Arial"/>
        </w:rPr>
        <w:t xml:space="preserve"> prohlašuje a odpovídá za to, že plnění dle této Smlouvy, která jsou předmětem </w:t>
      </w:r>
      <w:r w:rsidR="005D0A7E" w:rsidRPr="00F01B9D">
        <w:rPr>
          <w:rFonts w:cs="Arial"/>
          <w:szCs w:val="20"/>
        </w:rPr>
        <w:t>jakéhokoliv</w:t>
      </w:r>
      <w:r w:rsidR="005D0A7E" w:rsidRPr="00F01B9D">
        <w:rPr>
          <w:rFonts w:cs="Arial"/>
        </w:rPr>
        <w:t xml:space="preserve"> práva duševního vlastnictví, je oprávněn </w:t>
      </w:r>
      <w:r w:rsidR="003647E1">
        <w:rPr>
          <w:rFonts w:cs="Arial"/>
        </w:rPr>
        <w:t xml:space="preserve">poskytovat </w:t>
      </w:r>
      <w:r w:rsidR="005D0A7E" w:rsidRPr="00F01B9D">
        <w:rPr>
          <w:rFonts w:cs="Arial"/>
        </w:rPr>
        <w:t xml:space="preserve">třetím osobám včetně </w:t>
      </w:r>
      <w:r w:rsidR="007B3809">
        <w:rPr>
          <w:rFonts w:cs="Arial"/>
        </w:rPr>
        <w:t>Objednateli</w:t>
      </w:r>
      <w:r w:rsidR="00B331A8">
        <w:rPr>
          <w:rFonts w:cs="Arial"/>
        </w:rPr>
        <w:t xml:space="preserve"> a že je oprávněn poskytovat </w:t>
      </w:r>
      <w:r w:rsidR="006435B6" w:rsidRPr="00B400D4">
        <w:rPr>
          <w:rFonts w:cs="Arial"/>
        </w:rPr>
        <w:t>/</w:t>
      </w:r>
      <w:r w:rsidR="00B331A8">
        <w:rPr>
          <w:rFonts w:cs="Arial"/>
        </w:rPr>
        <w:t xml:space="preserve"> </w:t>
      </w:r>
      <w:r w:rsidR="006435B6" w:rsidRPr="00B400D4">
        <w:rPr>
          <w:rFonts w:cs="Arial"/>
        </w:rPr>
        <w:t xml:space="preserve">zajistit </w:t>
      </w:r>
      <w:r w:rsidR="00B331A8">
        <w:rPr>
          <w:rFonts w:cs="Arial"/>
        </w:rPr>
        <w:t>poskytování</w:t>
      </w:r>
      <w:r w:rsidR="00B331A8" w:rsidRPr="00B400D4">
        <w:rPr>
          <w:rFonts w:cs="Arial"/>
        </w:rPr>
        <w:t xml:space="preserve"> </w:t>
      </w:r>
      <w:r w:rsidR="006435B6" w:rsidRPr="00B400D4">
        <w:rPr>
          <w:rFonts w:cs="Arial"/>
        </w:rPr>
        <w:t>(dále též jen „</w:t>
      </w:r>
      <w:r w:rsidR="00B331A8">
        <w:rPr>
          <w:rFonts w:cs="Arial"/>
        </w:rPr>
        <w:t>poskytovat</w:t>
      </w:r>
      <w:r w:rsidR="006435B6" w:rsidRPr="00B400D4">
        <w:rPr>
          <w:rFonts w:cs="Arial"/>
        </w:rPr>
        <w:t xml:space="preserve">“) pro Objednatele </w:t>
      </w:r>
      <w:r w:rsidR="00B331A8">
        <w:rPr>
          <w:rFonts w:cs="Arial"/>
        </w:rPr>
        <w:t xml:space="preserve">podporu </w:t>
      </w:r>
      <w:r w:rsidR="00732178">
        <w:rPr>
          <w:rFonts w:cs="Arial"/>
        </w:rPr>
        <w:t xml:space="preserve">Zálohovacího </w:t>
      </w:r>
      <w:r w:rsidR="008720C5">
        <w:rPr>
          <w:rFonts w:cs="Arial"/>
        </w:rPr>
        <w:t>SW</w:t>
      </w:r>
      <w:r w:rsidR="00B331A8" w:rsidRPr="00B400D4">
        <w:rPr>
          <w:rFonts w:cs="Arial"/>
        </w:rPr>
        <w:t xml:space="preserve"> </w:t>
      </w:r>
      <w:r w:rsidR="006435B6" w:rsidRPr="00B400D4">
        <w:rPr>
          <w:rFonts w:cs="Arial"/>
        </w:rPr>
        <w:t xml:space="preserve">dle </w:t>
      </w:r>
      <w:r w:rsidR="00B331A8">
        <w:rPr>
          <w:rFonts w:cs="Arial"/>
        </w:rPr>
        <w:t xml:space="preserve">příslušných ustanovení </w:t>
      </w:r>
      <w:r w:rsidR="006435B6" w:rsidRPr="00B400D4">
        <w:rPr>
          <w:rFonts w:cs="Arial"/>
        </w:rPr>
        <w:t>této Smlouvy</w:t>
      </w:r>
      <w:r w:rsidR="00500CB1">
        <w:rPr>
          <w:rFonts w:cs="Arial"/>
        </w:rPr>
        <w:t>.</w:t>
      </w:r>
    </w:p>
    <w:p w14:paraId="1F09D8AB" w14:textId="77777777" w:rsidR="00D82BA4" w:rsidRPr="004D0990" w:rsidRDefault="003A7CC9" w:rsidP="008B2BB7">
      <w:pPr>
        <w:spacing w:before="360" w:after="120" w:line="280" w:lineRule="atLeast"/>
        <w:jc w:val="center"/>
        <w:rPr>
          <w:rFonts w:cs="Arial"/>
          <w:b/>
          <w:bCs/>
          <w:szCs w:val="20"/>
        </w:rPr>
      </w:pPr>
      <w:r w:rsidRPr="00FB2813">
        <w:rPr>
          <w:rFonts w:cs="Arial"/>
          <w:b/>
          <w:bCs/>
          <w:szCs w:val="20"/>
        </w:rPr>
        <w:t xml:space="preserve">Článek </w:t>
      </w:r>
      <w:r w:rsidR="007868D4" w:rsidRPr="00FB2813">
        <w:rPr>
          <w:rFonts w:cs="Arial"/>
          <w:b/>
          <w:bCs/>
          <w:szCs w:val="20"/>
        </w:rPr>
        <w:t>I</w:t>
      </w:r>
      <w:r w:rsidR="00A55ED8">
        <w:rPr>
          <w:rFonts w:cs="Arial"/>
          <w:b/>
          <w:bCs/>
          <w:szCs w:val="20"/>
        </w:rPr>
        <w:t>. Předmět S</w:t>
      </w:r>
      <w:r w:rsidRPr="00FB2813">
        <w:rPr>
          <w:rFonts w:cs="Arial"/>
          <w:b/>
          <w:bCs/>
          <w:szCs w:val="20"/>
        </w:rPr>
        <w:t>mlouvy</w:t>
      </w:r>
      <w:bookmarkStart w:id="3" w:name="_Toc329168949"/>
      <w:bookmarkStart w:id="4" w:name="_Toc330294655"/>
      <w:bookmarkEnd w:id="0"/>
      <w:bookmarkEnd w:id="1"/>
    </w:p>
    <w:p w14:paraId="57C9D2CA" w14:textId="77777777" w:rsidR="00EE4F0C" w:rsidRDefault="00EE4F0C" w:rsidP="008B2BB7">
      <w:pPr>
        <w:autoSpaceDN/>
        <w:spacing w:after="120" w:line="280" w:lineRule="atLeast"/>
        <w:ind w:left="284"/>
        <w:textAlignment w:val="auto"/>
        <w:rPr>
          <w:rFonts w:cs="Arial"/>
        </w:rPr>
      </w:pPr>
      <w:r w:rsidRPr="00D82BA4">
        <w:rPr>
          <w:rFonts w:cs="Arial"/>
        </w:rPr>
        <w:t>Předmětem této Smlouvy</w:t>
      </w:r>
      <w:r w:rsidRPr="00D82BA4" w:rsidDel="00D82BA4">
        <w:rPr>
          <w:rFonts w:cs="Arial"/>
        </w:rPr>
        <w:t xml:space="preserve"> </w:t>
      </w:r>
      <w:r w:rsidRPr="00D82BA4">
        <w:rPr>
          <w:rFonts w:cs="Arial"/>
        </w:rPr>
        <w:t>je</w:t>
      </w:r>
      <w:r>
        <w:rPr>
          <w:rFonts w:cs="Arial"/>
        </w:rPr>
        <w:t>:</w:t>
      </w:r>
    </w:p>
    <w:p w14:paraId="74A871D6" w14:textId="6C1954D4" w:rsidR="00D82BA4" w:rsidRDefault="00D82BA4" w:rsidP="005763F2">
      <w:pPr>
        <w:numPr>
          <w:ilvl w:val="0"/>
          <w:numId w:val="18"/>
        </w:numPr>
        <w:autoSpaceDN/>
        <w:spacing w:after="120" w:line="280" w:lineRule="atLeast"/>
        <w:ind w:left="284" w:hanging="284"/>
        <w:textAlignment w:val="auto"/>
        <w:rPr>
          <w:rFonts w:cs="Arial"/>
        </w:rPr>
      </w:pPr>
      <w:r>
        <w:rPr>
          <w:rFonts w:cs="Arial"/>
        </w:rPr>
        <w:t>z</w:t>
      </w:r>
      <w:r w:rsidR="00AE16D7" w:rsidRPr="00D82BA4">
        <w:rPr>
          <w:rFonts w:cs="Arial"/>
        </w:rPr>
        <w:t xml:space="preserve">ávazek </w:t>
      </w:r>
      <w:r w:rsidR="00C4150C" w:rsidRPr="00D82BA4">
        <w:rPr>
          <w:rFonts w:cs="Arial"/>
        </w:rPr>
        <w:t>Poskytovatel</w:t>
      </w:r>
      <w:r w:rsidR="0015595D" w:rsidRPr="00D82BA4">
        <w:rPr>
          <w:rFonts w:cs="Arial"/>
        </w:rPr>
        <w:t>e</w:t>
      </w:r>
      <w:r w:rsidR="00C4150C" w:rsidRPr="00D82BA4">
        <w:rPr>
          <w:rFonts w:cs="Arial"/>
        </w:rPr>
        <w:t xml:space="preserve"> </w:t>
      </w:r>
      <w:r w:rsidR="003647E1">
        <w:rPr>
          <w:rFonts w:cs="Arial"/>
        </w:rPr>
        <w:t xml:space="preserve">poskytnout </w:t>
      </w:r>
      <w:r w:rsidR="00E22A25" w:rsidRPr="00D82BA4">
        <w:rPr>
          <w:rFonts w:cs="Arial"/>
        </w:rPr>
        <w:t>Objednateli softwarov</w:t>
      </w:r>
      <w:r w:rsidR="00F73CF0">
        <w:rPr>
          <w:rFonts w:cs="Arial"/>
        </w:rPr>
        <w:t>é</w:t>
      </w:r>
      <w:r w:rsidR="00F73CF0" w:rsidRPr="00F01B9D">
        <w:rPr>
          <w:rFonts w:cs="Arial"/>
          <w:szCs w:val="20"/>
        </w:rPr>
        <w:t xml:space="preserve"> </w:t>
      </w:r>
      <w:r w:rsidR="00F73CF0">
        <w:rPr>
          <w:rFonts w:cs="Arial"/>
          <w:szCs w:val="20"/>
        </w:rPr>
        <w:t xml:space="preserve">licence pro </w:t>
      </w:r>
      <w:r w:rsidR="00FA0840">
        <w:rPr>
          <w:rFonts w:cs="Arial"/>
          <w:szCs w:val="20"/>
        </w:rPr>
        <w:t>Z</w:t>
      </w:r>
      <w:r w:rsidR="00CB6A78">
        <w:rPr>
          <w:rFonts w:cs="Arial"/>
          <w:szCs w:val="20"/>
        </w:rPr>
        <w:t>álohovací SW</w:t>
      </w:r>
      <w:r w:rsidR="008720C5">
        <w:rPr>
          <w:rFonts w:cs="Arial"/>
          <w:szCs w:val="20"/>
        </w:rPr>
        <w:t>,</w:t>
      </w:r>
      <w:r w:rsidR="00E72BDE">
        <w:rPr>
          <w:rFonts w:cs="Arial"/>
          <w:szCs w:val="20"/>
        </w:rPr>
        <w:t xml:space="preserve"> a </w:t>
      </w:r>
      <w:r w:rsidR="003647E1">
        <w:rPr>
          <w:rFonts w:cs="Arial"/>
          <w:szCs w:val="20"/>
        </w:rPr>
        <w:t>poskytov</w:t>
      </w:r>
      <w:r w:rsidR="00E72BDE">
        <w:rPr>
          <w:rFonts w:cs="Arial"/>
          <w:szCs w:val="20"/>
        </w:rPr>
        <w:t xml:space="preserve">at </w:t>
      </w:r>
      <w:r w:rsidR="008720C5">
        <w:rPr>
          <w:rFonts w:cs="Arial"/>
          <w:szCs w:val="20"/>
        </w:rPr>
        <w:t xml:space="preserve">k tomuto </w:t>
      </w:r>
      <w:r w:rsidR="00AB0B39">
        <w:rPr>
          <w:rFonts w:cs="Arial"/>
          <w:szCs w:val="20"/>
        </w:rPr>
        <w:t xml:space="preserve">Zálohovacímu </w:t>
      </w:r>
      <w:r w:rsidR="008720C5">
        <w:rPr>
          <w:rFonts w:cs="Arial"/>
          <w:szCs w:val="20"/>
        </w:rPr>
        <w:t>SW</w:t>
      </w:r>
      <w:r w:rsidR="00E72BDE" w:rsidRPr="00E72BDE">
        <w:rPr>
          <w:rFonts w:cs="Arial"/>
          <w:szCs w:val="20"/>
        </w:rPr>
        <w:t xml:space="preserve"> </w:t>
      </w:r>
      <w:r w:rsidR="00E72BDE" w:rsidRPr="004267A3">
        <w:rPr>
          <w:rFonts w:cs="Arial"/>
          <w:szCs w:val="20"/>
        </w:rPr>
        <w:t xml:space="preserve">příslušnou </w:t>
      </w:r>
      <w:r w:rsidR="007720D2" w:rsidRPr="004267A3">
        <w:rPr>
          <w:rFonts w:cs="Arial"/>
          <w:szCs w:val="20"/>
        </w:rPr>
        <w:t xml:space="preserve">související </w:t>
      </w:r>
      <w:r w:rsidR="00E72BDE" w:rsidRPr="004267A3">
        <w:rPr>
          <w:rFonts w:cs="Arial"/>
          <w:szCs w:val="20"/>
        </w:rPr>
        <w:t>podporu</w:t>
      </w:r>
      <w:r w:rsidR="008720C5">
        <w:rPr>
          <w:rFonts w:cs="Arial"/>
          <w:szCs w:val="20"/>
        </w:rPr>
        <w:t>,</w:t>
      </w:r>
      <w:r w:rsidR="00EE4F0C">
        <w:rPr>
          <w:rFonts w:cs="Arial"/>
        </w:rPr>
        <w:t xml:space="preserve"> </w:t>
      </w:r>
    </w:p>
    <w:p w14:paraId="7D241281" w14:textId="77777777" w:rsidR="00EE4F0C" w:rsidRDefault="00F96415" w:rsidP="005763F2">
      <w:pPr>
        <w:numPr>
          <w:ilvl w:val="0"/>
          <w:numId w:val="18"/>
        </w:numPr>
        <w:autoSpaceDN/>
        <w:spacing w:after="120" w:line="280" w:lineRule="atLeast"/>
        <w:ind w:left="284" w:hanging="284"/>
        <w:textAlignment w:val="auto"/>
        <w:rPr>
          <w:rFonts w:cs="Arial"/>
        </w:rPr>
      </w:pPr>
      <w:r w:rsidRPr="00D82BA4">
        <w:rPr>
          <w:rFonts w:cs="Arial"/>
        </w:rPr>
        <w:t xml:space="preserve">závazek </w:t>
      </w:r>
      <w:r w:rsidR="004D0990">
        <w:rPr>
          <w:rFonts w:cs="Arial"/>
        </w:rPr>
        <w:t xml:space="preserve">Objednatele </w:t>
      </w:r>
      <w:r w:rsidRPr="00D82BA4">
        <w:rPr>
          <w:rFonts w:cs="Arial"/>
        </w:rPr>
        <w:t>zaplatit Poskytovateli za řádné splnění</w:t>
      </w:r>
      <w:r w:rsidR="00F467CE" w:rsidRPr="00D82BA4">
        <w:rPr>
          <w:rFonts w:cs="Arial"/>
        </w:rPr>
        <w:t xml:space="preserve"> jeho závazků vyplývajících z této Smlouvy</w:t>
      </w:r>
      <w:r w:rsidRPr="00D82BA4">
        <w:rPr>
          <w:rFonts w:cs="Arial"/>
        </w:rPr>
        <w:t xml:space="preserve"> </w:t>
      </w:r>
      <w:r w:rsidR="00B43EA5" w:rsidRPr="00D82BA4">
        <w:rPr>
          <w:rFonts w:cs="Arial"/>
        </w:rPr>
        <w:t>c</w:t>
      </w:r>
      <w:r w:rsidR="00BA74EB" w:rsidRPr="00D82BA4">
        <w:rPr>
          <w:rFonts w:cs="Arial"/>
        </w:rPr>
        <w:t>enu</w:t>
      </w:r>
      <w:r w:rsidR="00B43EA5" w:rsidRPr="00D82BA4">
        <w:rPr>
          <w:rFonts w:cs="Arial"/>
        </w:rPr>
        <w:t xml:space="preserve"> </w:t>
      </w:r>
      <w:r w:rsidR="00EE2424" w:rsidRPr="00D82BA4">
        <w:rPr>
          <w:rFonts w:cs="Arial"/>
        </w:rPr>
        <w:t xml:space="preserve">plnění </w:t>
      </w:r>
      <w:r w:rsidR="00D82BA4" w:rsidRPr="00D82BA4">
        <w:rPr>
          <w:rFonts w:cs="Arial"/>
        </w:rPr>
        <w:t>sjednanou touto Smlouvou</w:t>
      </w:r>
      <w:r w:rsidR="008E07D4">
        <w:rPr>
          <w:rFonts w:cs="Arial"/>
        </w:rPr>
        <w:t>,</w:t>
      </w:r>
    </w:p>
    <w:p w14:paraId="26B216B4" w14:textId="54113032" w:rsidR="00FC5BB7" w:rsidRDefault="00EE4F0C" w:rsidP="00324B1B">
      <w:pPr>
        <w:autoSpaceDN/>
        <w:spacing w:after="120" w:line="280" w:lineRule="atLeast"/>
        <w:ind w:left="284"/>
        <w:textAlignment w:val="auto"/>
        <w:rPr>
          <w:rFonts w:cs="Arial"/>
        </w:rPr>
      </w:pPr>
      <w:r>
        <w:rPr>
          <w:rFonts w:cs="Arial"/>
        </w:rPr>
        <w:t>to vše za podmínek stanovených touto Smlouvou</w:t>
      </w:r>
      <w:r w:rsidR="004D0990">
        <w:rPr>
          <w:rFonts w:cs="Arial"/>
        </w:rPr>
        <w:t>.</w:t>
      </w:r>
    </w:p>
    <w:p w14:paraId="5D89E1BC" w14:textId="5D6C3464" w:rsidR="001F64B2" w:rsidRDefault="004D0990" w:rsidP="003A7CC9">
      <w:pPr>
        <w:spacing w:before="360" w:after="120"/>
        <w:jc w:val="center"/>
        <w:rPr>
          <w:rFonts w:cs="Arial"/>
          <w:b/>
          <w:bCs/>
          <w:szCs w:val="20"/>
        </w:rPr>
      </w:pPr>
      <w:r w:rsidRPr="00FB2813">
        <w:rPr>
          <w:rFonts w:cs="Arial"/>
          <w:b/>
          <w:bCs/>
          <w:szCs w:val="20"/>
        </w:rPr>
        <w:t xml:space="preserve">Článek II. </w:t>
      </w:r>
      <w:r w:rsidR="001F64B2">
        <w:rPr>
          <w:rFonts w:cs="Arial"/>
          <w:b/>
          <w:bCs/>
          <w:szCs w:val="20"/>
        </w:rPr>
        <w:t>Licenční ujednání</w:t>
      </w:r>
      <w:r w:rsidR="00BE59E4">
        <w:rPr>
          <w:rFonts w:cs="Arial"/>
          <w:b/>
          <w:bCs/>
          <w:szCs w:val="20"/>
        </w:rPr>
        <w:t>, způsob plnění</w:t>
      </w:r>
      <w:r w:rsidR="001F64B2">
        <w:rPr>
          <w:rFonts w:cs="Arial"/>
          <w:b/>
          <w:bCs/>
          <w:szCs w:val="20"/>
        </w:rPr>
        <w:t xml:space="preserve"> </w:t>
      </w:r>
      <w:r w:rsidR="00610D4B">
        <w:rPr>
          <w:rFonts w:cs="Arial"/>
          <w:b/>
          <w:bCs/>
          <w:szCs w:val="20"/>
        </w:rPr>
        <w:t xml:space="preserve"> </w:t>
      </w:r>
    </w:p>
    <w:p w14:paraId="294D31FE" w14:textId="7BDED823" w:rsidR="00E000B3" w:rsidRPr="00673C1D" w:rsidRDefault="00463335" w:rsidP="005763F2">
      <w:pPr>
        <w:numPr>
          <w:ilvl w:val="0"/>
          <w:numId w:val="25"/>
        </w:numPr>
        <w:autoSpaceDN/>
        <w:spacing w:after="120" w:line="280" w:lineRule="atLeast"/>
        <w:ind w:left="284" w:hanging="284"/>
        <w:textAlignment w:val="auto"/>
        <w:rPr>
          <w:rFonts w:cs="Arial"/>
          <w:szCs w:val="20"/>
        </w:rPr>
      </w:pPr>
      <w:r w:rsidRPr="00673C1D">
        <w:rPr>
          <w:rFonts w:cs="Arial"/>
          <w:bCs/>
          <w:szCs w:val="20"/>
        </w:rPr>
        <w:t>Objednatel je oprávněným uživatelem</w:t>
      </w:r>
      <w:r w:rsidR="00AF5CAF" w:rsidRPr="00673C1D">
        <w:rPr>
          <w:rFonts w:cs="Arial"/>
          <w:bCs/>
          <w:szCs w:val="20"/>
        </w:rPr>
        <w:t xml:space="preserve"> </w:t>
      </w:r>
      <w:r w:rsidR="00AF5CAF" w:rsidRPr="00673C1D">
        <w:rPr>
          <w:rFonts w:cs="Arial"/>
          <w:szCs w:val="20"/>
        </w:rPr>
        <w:t>Zálohovací</w:t>
      </w:r>
      <w:r w:rsidR="009526D2" w:rsidRPr="00673C1D">
        <w:rPr>
          <w:rFonts w:cs="Arial"/>
          <w:szCs w:val="20"/>
        </w:rPr>
        <w:t>ho</w:t>
      </w:r>
      <w:r w:rsidR="00AF5CAF" w:rsidRPr="00673C1D">
        <w:rPr>
          <w:rFonts w:cs="Arial"/>
          <w:szCs w:val="20"/>
        </w:rPr>
        <w:t xml:space="preserve"> SW (dříve označeného jako </w:t>
      </w:r>
      <w:proofErr w:type="spellStart"/>
      <w:r w:rsidR="00AF5CAF" w:rsidRPr="00673C1D">
        <w:rPr>
          <w:rFonts w:cs="Arial"/>
          <w:szCs w:val="20"/>
        </w:rPr>
        <w:t>Acronis</w:t>
      </w:r>
      <w:proofErr w:type="spellEnd"/>
      <w:r w:rsidR="00AF5CAF" w:rsidRPr="00673C1D">
        <w:rPr>
          <w:rFonts w:cs="Arial"/>
          <w:szCs w:val="20"/>
        </w:rPr>
        <w:t xml:space="preserve"> </w:t>
      </w:r>
      <w:proofErr w:type="spellStart"/>
      <w:r w:rsidR="00AF5CAF" w:rsidRPr="00673C1D">
        <w:rPr>
          <w:rFonts w:cs="Arial"/>
          <w:szCs w:val="20"/>
        </w:rPr>
        <w:t>Backup</w:t>
      </w:r>
      <w:proofErr w:type="spellEnd"/>
      <w:r w:rsidR="00AF5CAF" w:rsidRPr="00673C1D">
        <w:rPr>
          <w:rFonts w:cs="Arial"/>
          <w:szCs w:val="20"/>
        </w:rPr>
        <w:t xml:space="preserve"> 12.5 </w:t>
      </w:r>
      <w:proofErr w:type="spellStart"/>
      <w:r w:rsidR="00AF5CAF" w:rsidRPr="00673C1D">
        <w:rPr>
          <w:rFonts w:cs="Arial"/>
          <w:szCs w:val="20"/>
        </w:rPr>
        <w:t>Advanced</w:t>
      </w:r>
      <w:proofErr w:type="spellEnd"/>
      <w:r w:rsidR="00AF5CAF" w:rsidRPr="00673C1D">
        <w:rPr>
          <w:rFonts w:cs="Arial"/>
          <w:szCs w:val="20"/>
        </w:rPr>
        <w:t xml:space="preserve"> Workstation“)</w:t>
      </w:r>
      <w:r w:rsidRPr="00673C1D">
        <w:rPr>
          <w:rFonts w:cs="Arial"/>
          <w:bCs/>
          <w:szCs w:val="20"/>
        </w:rPr>
        <w:t xml:space="preserve">, jehož výrobcem je </w:t>
      </w:r>
      <w:proofErr w:type="spellStart"/>
      <w:r w:rsidRPr="00673C1D">
        <w:rPr>
          <w:rFonts w:cs="Arial"/>
          <w:bCs/>
          <w:szCs w:val="20"/>
        </w:rPr>
        <w:t>Acronis</w:t>
      </w:r>
      <w:proofErr w:type="spellEnd"/>
      <w:r w:rsidRPr="00673C1D">
        <w:rPr>
          <w:rFonts w:cs="Arial"/>
          <w:bCs/>
          <w:szCs w:val="20"/>
        </w:rPr>
        <w:t xml:space="preserve"> International </w:t>
      </w:r>
      <w:proofErr w:type="spellStart"/>
      <w:r w:rsidRPr="00673C1D">
        <w:rPr>
          <w:rFonts w:cs="Arial"/>
          <w:bCs/>
          <w:szCs w:val="20"/>
        </w:rPr>
        <w:t>GmbH</w:t>
      </w:r>
      <w:proofErr w:type="spellEnd"/>
      <w:r w:rsidRPr="00673C1D">
        <w:rPr>
          <w:rFonts w:cs="Arial"/>
          <w:bCs/>
          <w:szCs w:val="20"/>
        </w:rPr>
        <w:t xml:space="preserve"> (dále jen „výrobce</w:t>
      </w:r>
      <w:r w:rsidR="00BC7FA2" w:rsidRPr="00673C1D">
        <w:rPr>
          <w:rFonts w:cs="Arial"/>
          <w:bCs/>
          <w:szCs w:val="20"/>
        </w:rPr>
        <w:t xml:space="preserve"> SW</w:t>
      </w:r>
      <w:r w:rsidRPr="009D52E2">
        <w:rPr>
          <w:rFonts w:cs="Arial"/>
          <w:bCs/>
          <w:szCs w:val="20"/>
        </w:rPr>
        <w:t>“)</w:t>
      </w:r>
      <w:r w:rsidR="00227484" w:rsidRPr="009D52E2">
        <w:rPr>
          <w:rFonts w:cs="Arial"/>
          <w:bCs/>
          <w:szCs w:val="20"/>
        </w:rPr>
        <w:t xml:space="preserve">, a to v licenčním rozsahu pro </w:t>
      </w:r>
      <w:r w:rsidR="00C315FC" w:rsidRPr="009D52E2">
        <w:rPr>
          <w:rFonts w:cs="Arial"/>
          <w:bCs/>
          <w:szCs w:val="20"/>
        </w:rPr>
        <w:t>1325 příslušných</w:t>
      </w:r>
      <w:r w:rsidR="00E000B3" w:rsidRPr="009D52E2">
        <w:rPr>
          <w:rFonts w:cs="Arial"/>
          <w:bCs/>
          <w:szCs w:val="20"/>
        </w:rPr>
        <w:t xml:space="preserve"> zařízení. Současně je oprávněn</w:t>
      </w:r>
      <w:r w:rsidR="00C315FC" w:rsidRPr="009D52E2">
        <w:rPr>
          <w:rFonts w:cs="Arial"/>
          <w:bCs/>
          <w:szCs w:val="20"/>
        </w:rPr>
        <w:t xml:space="preserve"> </w:t>
      </w:r>
      <w:r w:rsidR="00E000B3" w:rsidRPr="009D52E2">
        <w:rPr>
          <w:rFonts w:cs="Arial"/>
          <w:bCs/>
          <w:szCs w:val="20"/>
        </w:rPr>
        <w:t xml:space="preserve">z titulu poskytované související </w:t>
      </w:r>
      <w:r w:rsidR="00BC7FA2" w:rsidRPr="009D52E2">
        <w:rPr>
          <w:rFonts w:cs="Arial"/>
          <w:szCs w:val="20"/>
        </w:rPr>
        <w:t>aplikační a technické podpory výrobce SW</w:t>
      </w:r>
      <w:r w:rsidR="00BC7FA2" w:rsidRPr="009D52E2">
        <w:rPr>
          <w:rFonts w:cs="Arial"/>
          <w:bCs/>
          <w:szCs w:val="20"/>
        </w:rPr>
        <w:t xml:space="preserve"> (</w:t>
      </w:r>
      <w:proofErr w:type="spellStart"/>
      <w:r w:rsidR="00BC7FA2" w:rsidRPr="009D52E2">
        <w:rPr>
          <w:rFonts w:cs="Arial"/>
          <w:bCs/>
          <w:szCs w:val="20"/>
        </w:rPr>
        <w:t>maintenance</w:t>
      </w:r>
      <w:proofErr w:type="spellEnd"/>
      <w:r w:rsidR="00BC7FA2" w:rsidRPr="009D52E2">
        <w:rPr>
          <w:rFonts w:cs="Arial"/>
          <w:bCs/>
          <w:szCs w:val="20"/>
        </w:rPr>
        <w:t>)</w:t>
      </w:r>
      <w:r w:rsidR="00EE720C">
        <w:rPr>
          <w:rFonts w:cs="Arial"/>
          <w:bCs/>
          <w:szCs w:val="20"/>
        </w:rPr>
        <w:t xml:space="preserve"> a příslušné smlouvy</w:t>
      </w:r>
      <w:r w:rsidR="00BC7FA2" w:rsidRPr="00673C1D">
        <w:rPr>
          <w:rFonts w:cs="Arial"/>
          <w:bCs/>
          <w:szCs w:val="20"/>
        </w:rPr>
        <w:t xml:space="preserve"> </w:t>
      </w:r>
      <w:r w:rsidR="00C315FC" w:rsidRPr="00673C1D">
        <w:rPr>
          <w:rFonts w:cs="Arial"/>
          <w:bCs/>
          <w:szCs w:val="20"/>
        </w:rPr>
        <w:t xml:space="preserve">užít </w:t>
      </w:r>
      <w:r w:rsidR="00E000B3" w:rsidRPr="00673C1D">
        <w:rPr>
          <w:rFonts w:cs="Arial"/>
          <w:bCs/>
          <w:szCs w:val="20"/>
        </w:rPr>
        <w:t xml:space="preserve">v tomto licenčním rozsahu </w:t>
      </w:r>
      <w:r w:rsidR="00C315FC" w:rsidRPr="00673C1D">
        <w:rPr>
          <w:rFonts w:cs="Arial"/>
          <w:bCs/>
          <w:szCs w:val="20"/>
        </w:rPr>
        <w:t xml:space="preserve">i </w:t>
      </w:r>
      <w:r w:rsidR="00E000B3" w:rsidRPr="00673C1D">
        <w:rPr>
          <w:rFonts w:cs="Arial"/>
          <w:bCs/>
          <w:szCs w:val="20"/>
        </w:rPr>
        <w:t xml:space="preserve">jeho </w:t>
      </w:r>
      <w:proofErr w:type="spellStart"/>
      <w:r w:rsidR="00C315FC" w:rsidRPr="00673C1D">
        <w:rPr>
          <w:rFonts w:cs="Arial"/>
          <w:bCs/>
          <w:szCs w:val="20"/>
        </w:rPr>
        <w:t>upgrades</w:t>
      </w:r>
      <w:proofErr w:type="spellEnd"/>
      <w:r w:rsidR="00C315FC" w:rsidRPr="00673C1D">
        <w:rPr>
          <w:rFonts w:cs="Arial"/>
          <w:bCs/>
          <w:szCs w:val="20"/>
        </w:rPr>
        <w:t>/</w:t>
      </w:r>
      <w:proofErr w:type="spellStart"/>
      <w:r w:rsidR="00C315FC" w:rsidRPr="00673C1D">
        <w:rPr>
          <w:rFonts w:cs="Arial"/>
          <w:bCs/>
          <w:szCs w:val="20"/>
        </w:rPr>
        <w:t>updates</w:t>
      </w:r>
      <w:proofErr w:type="spellEnd"/>
      <w:r w:rsidR="009526D2" w:rsidRPr="00673C1D">
        <w:rPr>
          <w:rFonts w:cs="Arial"/>
          <w:bCs/>
          <w:szCs w:val="20"/>
        </w:rPr>
        <w:t xml:space="preserve"> apod.</w:t>
      </w:r>
      <w:r w:rsidR="00792110" w:rsidRPr="00673C1D">
        <w:rPr>
          <w:rFonts w:cs="Arial"/>
          <w:bCs/>
          <w:szCs w:val="20"/>
        </w:rPr>
        <w:t xml:space="preserve"> </w:t>
      </w:r>
      <w:r w:rsidR="009526D2" w:rsidRPr="00673C1D">
        <w:rPr>
          <w:rFonts w:cs="Arial"/>
          <w:b/>
          <w:bCs/>
          <w:szCs w:val="20"/>
        </w:rPr>
        <w:t>Zálohovací SW je nainstalován u Objednatele</w:t>
      </w:r>
      <w:r w:rsidR="009526D2" w:rsidRPr="00673C1D">
        <w:rPr>
          <w:rFonts w:cs="Arial"/>
          <w:bCs/>
          <w:szCs w:val="20"/>
        </w:rPr>
        <w:t>.</w:t>
      </w:r>
    </w:p>
    <w:p w14:paraId="5A9E330D" w14:textId="19203DE1" w:rsidR="004312DA" w:rsidRPr="00BF3DE6" w:rsidRDefault="00B249CB" w:rsidP="00086292">
      <w:pPr>
        <w:numPr>
          <w:ilvl w:val="0"/>
          <w:numId w:val="25"/>
        </w:numPr>
        <w:autoSpaceDN/>
        <w:spacing w:after="120" w:line="280" w:lineRule="atLeast"/>
        <w:ind w:left="284" w:hanging="284"/>
        <w:textAlignment w:val="auto"/>
        <w:rPr>
          <w:rFonts w:cs="Arial"/>
          <w:b/>
          <w:szCs w:val="20"/>
        </w:rPr>
      </w:pPr>
      <w:r w:rsidRPr="00BF3DE6">
        <w:rPr>
          <w:rFonts w:cs="Arial"/>
          <w:b/>
          <w:szCs w:val="20"/>
        </w:rPr>
        <w:t>Poskytovatel t</w:t>
      </w:r>
      <w:r w:rsidR="00296363" w:rsidRPr="00BF3DE6">
        <w:rPr>
          <w:rFonts w:cs="Arial"/>
          <w:b/>
          <w:szCs w:val="20"/>
        </w:rPr>
        <w:t xml:space="preserve">outo Smlouvou </w:t>
      </w:r>
      <w:r w:rsidRPr="00BF3DE6">
        <w:rPr>
          <w:rFonts w:cs="Arial"/>
          <w:b/>
          <w:szCs w:val="20"/>
        </w:rPr>
        <w:t xml:space="preserve">poskytuje Objednateli </w:t>
      </w:r>
      <w:r w:rsidR="00E000B3" w:rsidRPr="00BF3DE6">
        <w:rPr>
          <w:rFonts w:cs="Arial"/>
          <w:b/>
          <w:szCs w:val="20"/>
        </w:rPr>
        <w:t xml:space="preserve">další </w:t>
      </w:r>
      <w:r w:rsidRPr="00BF3DE6">
        <w:rPr>
          <w:rFonts w:cs="Arial"/>
          <w:b/>
          <w:szCs w:val="20"/>
        </w:rPr>
        <w:t>oprávnění</w:t>
      </w:r>
      <w:r w:rsidRPr="00BF3DE6">
        <w:rPr>
          <w:rFonts w:cs="Arial"/>
          <w:szCs w:val="20"/>
        </w:rPr>
        <w:t xml:space="preserve"> k užití </w:t>
      </w:r>
      <w:r w:rsidR="00FA0840" w:rsidRPr="00BF3DE6">
        <w:rPr>
          <w:rFonts w:cs="Arial"/>
          <w:szCs w:val="20"/>
        </w:rPr>
        <w:t>Z</w:t>
      </w:r>
      <w:r w:rsidRPr="00BF3DE6">
        <w:rPr>
          <w:rFonts w:cs="Arial"/>
          <w:szCs w:val="20"/>
        </w:rPr>
        <w:t>álohovacího SW</w:t>
      </w:r>
      <w:r w:rsidR="00406E45" w:rsidRPr="00BF3DE6">
        <w:rPr>
          <w:rFonts w:cs="Arial"/>
          <w:szCs w:val="20"/>
        </w:rPr>
        <w:t xml:space="preserve">, vč. oprávnění k užití všech jeho </w:t>
      </w:r>
      <w:r w:rsidR="00D47E25" w:rsidRPr="00BF3DE6">
        <w:rPr>
          <w:rFonts w:cs="Arial"/>
          <w:szCs w:val="20"/>
        </w:rPr>
        <w:t>případných úprav, nových verzí</w:t>
      </w:r>
      <w:r w:rsidR="005522A1" w:rsidRPr="00BF3DE6">
        <w:rPr>
          <w:rFonts w:cs="Arial"/>
          <w:szCs w:val="20"/>
        </w:rPr>
        <w:t xml:space="preserve"> (</w:t>
      </w:r>
      <w:r w:rsidR="00406E45" w:rsidRPr="00BF3DE6">
        <w:rPr>
          <w:rFonts w:cs="Arial"/>
          <w:szCs w:val="20"/>
        </w:rPr>
        <w:t xml:space="preserve">update, </w:t>
      </w:r>
      <w:proofErr w:type="gramStart"/>
      <w:r w:rsidR="00406E45" w:rsidRPr="00BF3DE6">
        <w:rPr>
          <w:rFonts w:cs="Arial"/>
          <w:szCs w:val="20"/>
        </w:rPr>
        <w:t>upgrade,</w:t>
      </w:r>
      <w:proofErr w:type="gramEnd"/>
      <w:r w:rsidR="00406E45" w:rsidRPr="00BF3DE6">
        <w:rPr>
          <w:rFonts w:cs="Arial"/>
          <w:szCs w:val="20"/>
        </w:rPr>
        <w:t xml:space="preserve"> apod.</w:t>
      </w:r>
      <w:r w:rsidR="005522A1" w:rsidRPr="00BF3DE6">
        <w:rPr>
          <w:rFonts w:cs="Arial"/>
          <w:szCs w:val="20"/>
        </w:rPr>
        <w:t xml:space="preserve">) </w:t>
      </w:r>
      <w:r w:rsidR="00406E45" w:rsidRPr="00BF3DE6">
        <w:rPr>
          <w:rFonts w:cs="Arial"/>
          <w:szCs w:val="20"/>
        </w:rPr>
        <w:t>provedených či získaných za trvání této Smlouvy</w:t>
      </w:r>
      <w:r w:rsidRPr="00BF3DE6">
        <w:rPr>
          <w:rFonts w:cs="Arial"/>
          <w:szCs w:val="20"/>
        </w:rPr>
        <w:t>, tj. poskytuje mu</w:t>
      </w:r>
      <w:r w:rsidR="00E000B3" w:rsidRPr="00BF3DE6">
        <w:rPr>
          <w:rFonts w:cs="Arial"/>
          <w:szCs w:val="20"/>
        </w:rPr>
        <w:t xml:space="preserve"> další</w:t>
      </w:r>
      <w:r w:rsidRPr="00BF3DE6">
        <w:rPr>
          <w:rFonts w:cs="Arial"/>
          <w:szCs w:val="20"/>
        </w:rPr>
        <w:t xml:space="preserve"> licenci</w:t>
      </w:r>
      <w:r w:rsidR="00406E45" w:rsidRPr="00BF3DE6">
        <w:rPr>
          <w:rFonts w:cs="Arial"/>
          <w:szCs w:val="20"/>
        </w:rPr>
        <w:t>,</w:t>
      </w:r>
      <w:r w:rsidR="00E000B3" w:rsidRPr="00BF3DE6">
        <w:rPr>
          <w:rFonts w:cs="Arial"/>
          <w:szCs w:val="20"/>
        </w:rPr>
        <w:t xml:space="preserve"> a to v rozsahu </w:t>
      </w:r>
      <w:r w:rsidR="0042391B" w:rsidRPr="00BF3DE6">
        <w:rPr>
          <w:rFonts w:cs="Arial"/>
          <w:b/>
          <w:szCs w:val="20"/>
        </w:rPr>
        <w:t xml:space="preserve">pro </w:t>
      </w:r>
      <w:r w:rsidR="00E000B3" w:rsidRPr="00BF3DE6">
        <w:rPr>
          <w:rFonts w:cs="Arial"/>
          <w:b/>
          <w:szCs w:val="20"/>
        </w:rPr>
        <w:t>520</w:t>
      </w:r>
      <w:r w:rsidR="0042391B" w:rsidRPr="00BF3DE6">
        <w:rPr>
          <w:rFonts w:cs="Arial"/>
          <w:b/>
          <w:szCs w:val="20"/>
        </w:rPr>
        <w:t xml:space="preserve"> zařízení Objednatele</w:t>
      </w:r>
      <w:r w:rsidR="00E000B3" w:rsidRPr="00BF3DE6">
        <w:rPr>
          <w:rFonts w:cs="Arial"/>
          <w:szCs w:val="20"/>
        </w:rPr>
        <w:t>.</w:t>
      </w:r>
    </w:p>
    <w:p w14:paraId="6B25C616" w14:textId="6B9B645F" w:rsidR="004312DA" w:rsidRDefault="00296363" w:rsidP="005763F2">
      <w:pPr>
        <w:numPr>
          <w:ilvl w:val="0"/>
          <w:numId w:val="25"/>
        </w:numPr>
        <w:autoSpaceDN/>
        <w:spacing w:after="120" w:line="276" w:lineRule="auto"/>
        <w:ind w:left="284" w:hanging="284"/>
        <w:contextualSpacing/>
        <w:textAlignment w:val="auto"/>
        <w:rPr>
          <w:rFonts w:cs="Arial"/>
          <w:szCs w:val="20"/>
        </w:rPr>
      </w:pPr>
      <w:r w:rsidRPr="00411EC9">
        <w:rPr>
          <w:rFonts w:cs="Arial"/>
          <w:b/>
          <w:szCs w:val="20"/>
        </w:rPr>
        <w:t xml:space="preserve">Licence </w:t>
      </w:r>
      <w:r w:rsidRPr="00ED4D3A">
        <w:rPr>
          <w:rFonts w:cs="Arial"/>
          <w:szCs w:val="20"/>
        </w:rPr>
        <w:t>j</w:t>
      </w:r>
      <w:r w:rsidR="004E4743" w:rsidRPr="00ED4D3A">
        <w:rPr>
          <w:rFonts w:cs="Arial"/>
          <w:szCs w:val="20"/>
        </w:rPr>
        <w:t>e</w:t>
      </w:r>
      <w:r w:rsidRPr="00ED4D3A">
        <w:rPr>
          <w:rFonts w:cs="Arial"/>
          <w:szCs w:val="20"/>
        </w:rPr>
        <w:t xml:space="preserve"> </w:t>
      </w:r>
      <w:r w:rsidR="00411EC9" w:rsidRPr="00ED4D3A">
        <w:rPr>
          <w:rFonts w:cs="Arial"/>
          <w:szCs w:val="20"/>
        </w:rPr>
        <w:t xml:space="preserve">účinná </w:t>
      </w:r>
      <w:r w:rsidR="004E4743" w:rsidRPr="00ED4D3A">
        <w:rPr>
          <w:rFonts w:cs="Arial"/>
          <w:szCs w:val="20"/>
        </w:rPr>
        <w:t>vždy</w:t>
      </w:r>
      <w:r w:rsidRPr="00ED4D3A">
        <w:rPr>
          <w:rFonts w:cs="Arial"/>
          <w:szCs w:val="20"/>
        </w:rPr>
        <w:t xml:space="preserve"> </w:t>
      </w:r>
      <w:r w:rsidR="005522A1" w:rsidRPr="00ED4D3A">
        <w:rPr>
          <w:rFonts w:cs="Arial"/>
          <w:szCs w:val="20"/>
        </w:rPr>
        <w:t>ode dne</w:t>
      </w:r>
      <w:r w:rsidR="00ED4D3A" w:rsidRPr="00ED4D3A">
        <w:rPr>
          <w:rFonts w:cs="Arial"/>
          <w:szCs w:val="20"/>
        </w:rPr>
        <w:t xml:space="preserve"> dodání</w:t>
      </w:r>
      <w:r w:rsidR="00792110" w:rsidRPr="00ED4D3A">
        <w:rPr>
          <w:rFonts w:cs="Arial"/>
          <w:szCs w:val="20"/>
        </w:rPr>
        <w:t xml:space="preserve"> </w:t>
      </w:r>
      <w:r w:rsidR="00DA382C" w:rsidRPr="00ED4D3A">
        <w:rPr>
          <w:rFonts w:cs="Arial"/>
          <w:szCs w:val="20"/>
        </w:rPr>
        <w:t xml:space="preserve">příslušného </w:t>
      </w:r>
      <w:r w:rsidR="00183E1D">
        <w:rPr>
          <w:rFonts w:cs="Arial"/>
          <w:szCs w:val="20"/>
        </w:rPr>
        <w:t xml:space="preserve">funkčního Licenčního klíče </w:t>
      </w:r>
      <w:r w:rsidR="00ED4D3A" w:rsidRPr="00ED4D3A">
        <w:rPr>
          <w:rFonts w:cs="Arial"/>
          <w:szCs w:val="20"/>
        </w:rPr>
        <w:t>Poskytov</w:t>
      </w:r>
      <w:r w:rsidR="00733A7B">
        <w:rPr>
          <w:rFonts w:cs="Arial"/>
          <w:szCs w:val="20"/>
        </w:rPr>
        <w:t>atelem Objednateli (viz odst.</w:t>
      </w:r>
      <w:r w:rsidR="00477F26">
        <w:rPr>
          <w:rFonts w:cs="Arial"/>
          <w:szCs w:val="20"/>
        </w:rPr>
        <w:t xml:space="preserve"> </w:t>
      </w:r>
      <w:r w:rsidR="00481341">
        <w:rPr>
          <w:rFonts w:cs="Arial"/>
          <w:szCs w:val="20"/>
        </w:rPr>
        <w:t>7</w:t>
      </w:r>
      <w:r w:rsidR="00ED4D3A" w:rsidRPr="00ED4D3A">
        <w:rPr>
          <w:rFonts w:cs="Arial"/>
          <w:szCs w:val="20"/>
        </w:rPr>
        <w:t>., písm. a) tohoto článku)</w:t>
      </w:r>
      <w:r w:rsidR="001957CC">
        <w:rPr>
          <w:rFonts w:cs="Arial"/>
          <w:szCs w:val="20"/>
        </w:rPr>
        <w:t xml:space="preserve"> </w:t>
      </w:r>
      <w:r w:rsidR="000031F0" w:rsidRPr="00ED4D3A">
        <w:rPr>
          <w:rFonts w:cs="Arial"/>
          <w:szCs w:val="20"/>
        </w:rPr>
        <w:t>a je poskytována</w:t>
      </w:r>
      <w:r w:rsidR="00792110" w:rsidRPr="00ED4D3A">
        <w:rPr>
          <w:rFonts w:cs="Arial"/>
          <w:szCs w:val="20"/>
        </w:rPr>
        <w:t xml:space="preserve"> vždy</w:t>
      </w:r>
      <w:r w:rsidR="00792110">
        <w:rPr>
          <w:rFonts w:cs="Arial"/>
          <w:szCs w:val="20"/>
        </w:rPr>
        <w:t xml:space="preserve"> </w:t>
      </w:r>
      <w:r w:rsidRPr="004312DA">
        <w:rPr>
          <w:rFonts w:cs="Arial"/>
          <w:szCs w:val="20"/>
        </w:rPr>
        <w:t xml:space="preserve">na dobu trvání </w:t>
      </w:r>
      <w:r w:rsidR="00DC1E7E" w:rsidRPr="004312DA">
        <w:rPr>
          <w:rFonts w:cs="Arial"/>
          <w:szCs w:val="20"/>
        </w:rPr>
        <w:t xml:space="preserve">autorských </w:t>
      </w:r>
      <w:r w:rsidRPr="004312DA">
        <w:rPr>
          <w:rFonts w:cs="Arial"/>
          <w:szCs w:val="20"/>
        </w:rPr>
        <w:t>majetkových práv, a to jako nevýhradní, nepřevoditelná</w:t>
      </w:r>
      <w:r w:rsidR="000031F0">
        <w:rPr>
          <w:rFonts w:cs="Arial"/>
          <w:szCs w:val="20"/>
        </w:rPr>
        <w:t xml:space="preserve">, </w:t>
      </w:r>
      <w:r w:rsidRPr="004312DA">
        <w:rPr>
          <w:rFonts w:cs="Arial"/>
          <w:szCs w:val="20"/>
        </w:rPr>
        <w:t>ke způsobu užití v rámci VZP ČR podle jejích potřeb</w:t>
      </w:r>
      <w:r w:rsidR="000031F0">
        <w:rPr>
          <w:rFonts w:cs="Arial"/>
          <w:szCs w:val="20"/>
        </w:rPr>
        <w:t>,</w:t>
      </w:r>
      <w:r w:rsidR="00792110" w:rsidRPr="00792110">
        <w:rPr>
          <w:rFonts w:cs="Arial"/>
          <w:szCs w:val="20"/>
        </w:rPr>
        <w:t xml:space="preserve"> </w:t>
      </w:r>
      <w:r w:rsidR="004E4743">
        <w:rPr>
          <w:rFonts w:cs="Arial"/>
          <w:szCs w:val="20"/>
        </w:rPr>
        <w:t xml:space="preserve">bez teritoriálního omezení </w:t>
      </w:r>
      <w:r w:rsidR="000031F0">
        <w:rPr>
          <w:rFonts w:cs="Arial"/>
          <w:szCs w:val="20"/>
        </w:rPr>
        <w:t xml:space="preserve">a </w:t>
      </w:r>
      <w:r w:rsidR="00792110">
        <w:rPr>
          <w:rFonts w:cs="Arial"/>
          <w:szCs w:val="20"/>
        </w:rPr>
        <w:t>na kterémkoliv p</w:t>
      </w:r>
      <w:r w:rsidR="004E4743">
        <w:rPr>
          <w:rFonts w:cs="Arial"/>
          <w:szCs w:val="20"/>
        </w:rPr>
        <w:t xml:space="preserve">říslušném zařízení Objednatele. </w:t>
      </w:r>
      <w:r w:rsidR="00FC5BB7" w:rsidRPr="004312DA">
        <w:rPr>
          <w:rFonts w:cs="Arial"/>
          <w:szCs w:val="20"/>
        </w:rPr>
        <w:t>Objednatel je tedy i po skončení této Smlouvy</w:t>
      </w:r>
      <w:r w:rsidR="00FC5BB7" w:rsidRPr="004312DA" w:rsidDel="00485A82">
        <w:rPr>
          <w:rFonts w:cs="Arial"/>
          <w:szCs w:val="20"/>
        </w:rPr>
        <w:t xml:space="preserve"> </w:t>
      </w:r>
      <w:r w:rsidR="00FC5BB7" w:rsidRPr="004312DA">
        <w:rPr>
          <w:rFonts w:cs="Arial"/>
          <w:szCs w:val="20"/>
        </w:rPr>
        <w:t xml:space="preserve">oprávněn </w:t>
      </w:r>
      <w:r w:rsidR="00CB6A78" w:rsidRPr="00FC5BB7">
        <w:rPr>
          <w:rFonts w:cs="Arial"/>
          <w:szCs w:val="20"/>
        </w:rPr>
        <w:t xml:space="preserve">v rozsahu licence poskytnuté </w:t>
      </w:r>
      <w:r w:rsidR="005522A1">
        <w:rPr>
          <w:rFonts w:cs="Arial"/>
          <w:szCs w:val="20"/>
        </w:rPr>
        <w:t xml:space="preserve">touto </w:t>
      </w:r>
      <w:r w:rsidR="005522A1">
        <w:rPr>
          <w:rFonts w:cs="Arial"/>
          <w:szCs w:val="20"/>
        </w:rPr>
        <w:lastRenderedPageBreak/>
        <w:t>Smlouvou</w:t>
      </w:r>
      <w:r w:rsidR="00CB6A78" w:rsidRPr="00FC5BB7">
        <w:rPr>
          <w:rFonts w:cs="Arial"/>
          <w:szCs w:val="20"/>
        </w:rPr>
        <w:t xml:space="preserve"> užívat </w:t>
      </w:r>
      <w:r w:rsidR="000031F0">
        <w:rPr>
          <w:rFonts w:cs="Arial"/>
          <w:szCs w:val="20"/>
        </w:rPr>
        <w:t>podle svých potřeb</w:t>
      </w:r>
      <w:r w:rsidR="000031F0" w:rsidRPr="00FC5BB7">
        <w:rPr>
          <w:rFonts w:cs="Arial"/>
          <w:szCs w:val="20"/>
        </w:rPr>
        <w:t xml:space="preserve"> </w:t>
      </w:r>
      <w:r w:rsidR="00CB6A78" w:rsidRPr="00FC5BB7">
        <w:rPr>
          <w:rFonts w:cs="Arial"/>
          <w:szCs w:val="20"/>
        </w:rPr>
        <w:t xml:space="preserve">Zálohovací SW </w:t>
      </w:r>
      <w:r w:rsidR="005522A1">
        <w:rPr>
          <w:rFonts w:cs="Arial"/>
          <w:szCs w:val="20"/>
        </w:rPr>
        <w:t xml:space="preserve">ve stávající verzi i </w:t>
      </w:r>
      <w:r w:rsidR="00CB6A78" w:rsidRPr="00FC5BB7">
        <w:rPr>
          <w:rFonts w:cs="Arial"/>
          <w:szCs w:val="20"/>
        </w:rPr>
        <w:t>ve všech verzích získaných za trvání této Smlouvy.</w:t>
      </w:r>
    </w:p>
    <w:p w14:paraId="0463516D" w14:textId="0EE1BF54" w:rsidR="008720C5" w:rsidRDefault="008720C5" w:rsidP="005763F2">
      <w:pPr>
        <w:numPr>
          <w:ilvl w:val="0"/>
          <w:numId w:val="25"/>
        </w:numPr>
        <w:autoSpaceDN/>
        <w:spacing w:after="120" w:line="280" w:lineRule="atLeast"/>
        <w:ind w:left="284" w:hanging="284"/>
        <w:textAlignment w:val="auto"/>
        <w:rPr>
          <w:rFonts w:cs="Arial"/>
          <w:szCs w:val="20"/>
        </w:rPr>
      </w:pPr>
      <w:r w:rsidRPr="00FC5BB7">
        <w:rPr>
          <w:rFonts w:cs="Arial"/>
          <w:szCs w:val="20"/>
        </w:rPr>
        <w:t>V ostatním se řídí poskytnutá licence licenčními podmínkami výrobce</w:t>
      </w:r>
      <w:r w:rsidR="00BC7FA2">
        <w:rPr>
          <w:rFonts w:cs="Arial"/>
          <w:szCs w:val="20"/>
        </w:rPr>
        <w:t xml:space="preserve"> SW</w:t>
      </w:r>
      <w:r w:rsidRPr="00FC5BB7">
        <w:rPr>
          <w:rFonts w:cs="Arial"/>
          <w:szCs w:val="20"/>
        </w:rPr>
        <w:t xml:space="preserve">, </w:t>
      </w:r>
      <w:r w:rsidRPr="008E07D4">
        <w:rPr>
          <w:rFonts w:cs="Arial"/>
          <w:szCs w:val="20"/>
        </w:rPr>
        <w:t xml:space="preserve">které tvoří Přílohu č. </w:t>
      </w:r>
      <w:r>
        <w:rPr>
          <w:rFonts w:cs="Arial"/>
          <w:szCs w:val="20"/>
        </w:rPr>
        <w:t>1</w:t>
      </w:r>
      <w:r w:rsidRPr="008E07D4">
        <w:rPr>
          <w:rFonts w:cs="Arial"/>
          <w:szCs w:val="20"/>
        </w:rPr>
        <w:t xml:space="preserve"> této Smlouvy a</w:t>
      </w:r>
      <w:r w:rsidRPr="00FC5BB7">
        <w:rPr>
          <w:rFonts w:cs="Arial"/>
          <w:szCs w:val="20"/>
        </w:rPr>
        <w:t xml:space="preserve"> jsou dostupné na adrese:</w:t>
      </w:r>
      <w:r w:rsidR="009A3722">
        <w:rPr>
          <w:rFonts w:cs="Arial"/>
          <w:szCs w:val="20"/>
        </w:rPr>
        <w:t xml:space="preserve"> </w:t>
      </w:r>
      <w:hyperlink r:id="rId13" w:history="1">
        <w:r w:rsidR="000D4264" w:rsidRPr="00EE4A11">
          <w:rPr>
            <w:rStyle w:val="Hypertextovodkaz"/>
            <w:rFonts w:cs="Arial"/>
            <w:szCs w:val="20"/>
          </w:rPr>
          <w:t>http://dl.acronis.com/u/pdf/Acronis_corporate_EULA_en-US.pdf</w:t>
        </w:r>
      </w:hyperlink>
    </w:p>
    <w:p w14:paraId="119B7F17" w14:textId="29C4C0F7" w:rsidR="00CB6A78" w:rsidRPr="00CB6A78" w:rsidRDefault="00CB6A78" w:rsidP="005763F2">
      <w:pPr>
        <w:numPr>
          <w:ilvl w:val="0"/>
          <w:numId w:val="25"/>
        </w:numPr>
        <w:autoSpaceDN/>
        <w:spacing w:after="120" w:line="280" w:lineRule="atLeast"/>
        <w:ind w:left="284" w:hanging="284"/>
        <w:textAlignment w:val="auto"/>
        <w:rPr>
          <w:rFonts w:cs="Arial"/>
          <w:szCs w:val="20"/>
        </w:rPr>
      </w:pPr>
      <w:r w:rsidRPr="00CB6A78">
        <w:rPr>
          <w:rFonts w:cs="Arial"/>
          <w:szCs w:val="20"/>
        </w:rPr>
        <w:t xml:space="preserve">S ohledem na to, že práva dle předchozích odstavců jsou poskytnuta na dobu trvání majetkových práv autora, a nejedná se o SW vytvořený tzv. „na míru“, je Objednatel oprávněn po jakémkoliv skončení této Smlouvy zajistit si poskytování jakékoliv podpory Zálohovacího SW jakýmkoli jiným oprávněným nebo vhodným poskytovatelem. Stejně tak je Objednatel oprávněn postupovat, pokud za trvání této Smlouvy nebude plnění podle této Smlouvy řádně </w:t>
      </w:r>
      <w:r w:rsidR="00FC5F90">
        <w:rPr>
          <w:rFonts w:cs="Arial"/>
          <w:szCs w:val="20"/>
        </w:rPr>
        <w:t>Posk</w:t>
      </w:r>
      <w:r w:rsidR="005D18F3">
        <w:rPr>
          <w:rFonts w:cs="Arial"/>
          <w:szCs w:val="20"/>
        </w:rPr>
        <w:t>y</w:t>
      </w:r>
      <w:r w:rsidR="00FC5F90">
        <w:rPr>
          <w:rFonts w:cs="Arial"/>
          <w:szCs w:val="20"/>
        </w:rPr>
        <w:t xml:space="preserve">tovatelem </w:t>
      </w:r>
      <w:r w:rsidRPr="00CB6A78">
        <w:rPr>
          <w:rFonts w:cs="Arial"/>
          <w:szCs w:val="20"/>
        </w:rPr>
        <w:t>poskytováno.</w:t>
      </w:r>
    </w:p>
    <w:p w14:paraId="0EA41362" w14:textId="5E95402B" w:rsidR="00CB6A78" w:rsidRPr="00CB6A78" w:rsidRDefault="00CB6A78" w:rsidP="005763F2">
      <w:pPr>
        <w:numPr>
          <w:ilvl w:val="0"/>
          <w:numId w:val="25"/>
        </w:numPr>
        <w:autoSpaceDN/>
        <w:spacing w:after="120" w:line="280" w:lineRule="atLeast"/>
        <w:ind w:left="284" w:hanging="284"/>
        <w:textAlignment w:val="auto"/>
        <w:rPr>
          <w:rFonts w:cs="Arial"/>
          <w:szCs w:val="20"/>
        </w:rPr>
      </w:pPr>
      <w:r w:rsidRPr="00CB6A78">
        <w:rPr>
          <w:rFonts w:cs="Arial"/>
          <w:szCs w:val="20"/>
        </w:rPr>
        <w:t>Smluvní strany se dohodly, že pro účely licenčního ujednání se nepoužije ustanovení § 2370 občanského zákoníku.</w:t>
      </w:r>
      <w:r w:rsidRPr="008D0529" w:rsidDel="004D50FA">
        <w:rPr>
          <w:rFonts w:cs="Arial"/>
          <w:szCs w:val="20"/>
        </w:rPr>
        <w:t xml:space="preserve"> </w:t>
      </w:r>
    </w:p>
    <w:p w14:paraId="67071EAB" w14:textId="77777777" w:rsidR="00C7093D" w:rsidRPr="00C7093D" w:rsidRDefault="00C7093D" w:rsidP="005763F2">
      <w:pPr>
        <w:numPr>
          <w:ilvl w:val="0"/>
          <w:numId w:val="25"/>
        </w:numPr>
        <w:autoSpaceDN/>
        <w:spacing w:after="120" w:line="280" w:lineRule="atLeast"/>
        <w:ind w:left="284" w:hanging="284"/>
        <w:textAlignment w:val="auto"/>
        <w:rPr>
          <w:rFonts w:cs="Arial"/>
          <w:szCs w:val="20"/>
        </w:rPr>
      </w:pPr>
      <w:r>
        <w:rPr>
          <w:rFonts w:cs="Arial"/>
        </w:rPr>
        <w:t>Licenční klíče:</w:t>
      </w:r>
    </w:p>
    <w:p w14:paraId="0E642C9C" w14:textId="5D4A28DA" w:rsidR="00324B1B" w:rsidRPr="005B2751" w:rsidRDefault="00C7093D" w:rsidP="00C7093D">
      <w:pPr>
        <w:autoSpaceDN/>
        <w:spacing w:after="120" w:line="280" w:lineRule="atLeast"/>
        <w:ind w:left="284"/>
        <w:textAlignment w:val="auto"/>
        <w:rPr>
          <w:rFonts w:cs="Arial"/>
          <w:szCs w:val="20"/>
        </w:rPr>
      </w:pPr>
      <w:r>
        <w:rPr>
          <w:rFonts w:cs="Arial"/>
        </w:rPr>
        <w:t xml:space="preserve">K aktivaci licence a </w:t>
      </w:r>
      <w:r w:rsidR="00167E2B">
        <w:rPr>
          <w:rFonts w:cs="Arial"/>
        </w:rPr>
        <w:t>p</w:t>
      </w:r>
      <w:r>
        <w:rPr>
          <w:rFonts w:cs="Arial"/>
        </w:rPr>
        <w:t xml:space="preserve">odpory </w:t>
      </w:r>
      <w:r w:rsidR="00FC5F90">
        <w:rPr>
          <w:rFonts w:cs="Arial"/>
        </w:rPr>
        <w:t xml:space="preserve">poskytované podle této Smlouvy </w:t>
      </w:r>
      <w:r>
        <w:rPr>
          <w:rFonts w:cs="Arial"/>
        </w:rPr>
        <w:t xml:space="preserve">dodá Poskytovatel Objednateli funkční Licenční klíče. </w:t>
      </w:r>
      <w:r w:rsidR="00161F88">
        <w:rPr>
          <w:rFonts w:cs="Arial"/>
        </w:rPr>
        <w:t xml:space="preserve">Dodání </w:t>
      </w:r>
      <w:r w:rsidR="00733A7B">
        <w:rPr>
          <w:rFonts w:cs="Arial"/>
        </w:rPr>
        <w:t xml:space="preserve">funkčních </w:t>
      </w:r>
      <w:r w:rsidR="00324B1B" w:rsidRPr="005B2751">
        <w:rPr>
          <w:rFonts w:cs="Arial"/>
          <w:b/>
        </w:rPr>
        <w:t>Licenční</w:t>
      </w:r>
      <w:r w:rsidR="00767BDE">
        <w:rPr>
          <w:rFonts w:cs="Arial"/>
          <w:b/>
        </w:rPr>
        <w:t>ch</w:t>
      </w:r>
      <w:r w:rsidR="00324B1B" w:rsidRPr="005B2751">
        <w:rPr>
          <w:rFonts w:cs="Arial"/>
          <w:b/>
        </w:rPr>
        <w:t xml:space="preserve"> klíč</w:t>
      </w:r>
      <w:r w:rsidR="00767BDE">
        <w:rPr>
          <w:rFonts w:cs="Arial"/>
          <w:b/>
        </w:rPr>
        <w:t>ů</w:t>
      </w:r>
      <w:r w:rsidR="00671B99">
        <w:rPr>
          <w:rFonts w:cs="Arial"/>
          <w:b/>
        </w:rPr>
        <w:t xml:space="preserve"> a </w:t>
      </w:r>
      <w:r w:rsidR="00733A7B">
        <w:rPr>
          <w:rFonts w:cs="Arial"/>
          <w:b/>
        </w:rPr>
        <w:t xml:space="preserve">ověření funkčnosti </w:t>
      </w:r>
      <w:r w:rsidR="00324B1B" w:rsidRPr="005B2751">
        <w:rPr>
          <w:rFonts w:cs="Arial"/>
        </w:rPr>
        <w:t xml:space="preserve">bude </w:t>
      </w:r>
      <w:r w:rsidR="00404196">
        <w:rPr>
          <w:rFonts w:cs="Arial"/>
        </w:rPr>
        <w:t xml:space="preserve">probíhat </w:t>
      </w:r>
      <w:r w:rsidR="00324B1B" w:rsidRPr="005B2751">
        <w:rPr>
          <w:rFonts w:cs="Arial"/>
        </w:rPr>
        <w:t xml:space="preserve">níže uvedeným postupem: </w:t>
      </w:r>
    </w:p>
    <w:p w14:paraId="583A66EB" w14:textId="43667B6F" w:rsidR="00183E1D" w:rsidRDefault="00671B99" w:rsidP="00411A04">
      <w:pPr>
        <w:numPr>
          <w:ilvl w:val="1"/>
          <w:numId w:val="28"/>
        </w:numPr>
        <w:autoSpaceDN/>
        <w:spacing w:after="120" w:line="280" w:lineRule="atLeast"/>
        <w:textAlignment w:val="auto"/>
        <w:rPr>
          <w:rFonts w:cs="Arial"/>
          <w:szCs w:val="20"/>
        </w:rPr>
      </w:pPr>
      <w:r>
        <w:rPr>
          <w:rFonts w:cs="Arial"/>
          <w:szCs w:val="20"/>
        </w:rPr>
        <w:t xml:space="preserve">Funkční </w:t>
      </w:r>
      <w:r w:rsidR="00324B1B" w:rsidRPr="000D540F">
        <w:rPr>
          <w:rFonts w:cs="Arial"/>
          <w:szCs w:val="20"/>
        </w:rPr>
        <w:t>Licenční klíče</w:t>
      </w:r>
      <w:r w:rsidR="00932274">
        <w:rPr>
          <w:rFonts w:cs="Arial"/>
          <w:szCs w:val="20"/>
        </w:rPr>
        <w:t xml:space="preserve"> </w:t>
      </w:r>
      <w:r w:rsidR="00324B1B" w:rsidRPr="000D540F">
        <w:rPr>
          <w:rFonts w:cs="Arial"/>
          <w:szCs w:val="20"/>
        </w:rPr>
        <w:t>budou</w:t>
      </w:r>
      <w:r w:rsidR="00085755">
        <w:rPr>
          <w:rFonts w:cs="Arial"/>
          <w:szCs w:val="20"/>
        </w:rPr>
        <w:t xml:space="preserve"> </w:t>
      </w:r>
      <w:r w:rsidR="00324B1B" w:rsidRPr="000D540F">
        <w:rPr>
          <w:rFonts w:cs="Arial"/>
          <w:szCs w:val="20"/>
        </w:rPr>
        <w:t>Poskytovatelem</w:t>
      </w:r>
      <w:r w:rsidR="005B6EF4">
        <w:rPr>
          <w:rFonts w:cs="Arial"/>
          <w:szCs w:val="20"/>
        </w:rPr>
        <w:t xml:space="preserve">, </w:t>
      </w:r>
      <w:r w:rsidR="00F40C8E">
        <w:rPr>
          <w:rFonts w:cs="Arial"/>
          <w:szCs w:val="20"/>
        </w:rPr>
        <w:t xml:space="preserve">tj. </w:t>
      </w:r>
      <w:r w:rsidR="008F6A5E">
        <w:rPr>
          <w:rFonts w:cs="Arial"/>
          <w:szCs w:val="20"/>
        </w:rPr>
        <w:t>Pověřenou osobou</w:t>
      </w:r>
      <w:r w:rsidR="008F6A5E" w:rsidRPr="000D540F">
        <w:rPr>
          <w:rFonts w:cs="Arial"/>
          <w:szCs w:val="20"/>
        </w:rPr>
        <w:t xml:space="preserve"> </w:t>
      </w:r>
      <w:r w:rsidR="009C5AB6">
        <w:rPr>
          <w:rFonts w:cs="Arial"/>
          <w:szCs w:val="20"/>
        </w:rPr>
        <w:t>Poskytovatele</w:t>
      </w:r>
      <w:r w:rsidR="005B6EF4">
        <w:rPr>
          <w:rFonts w:cs="Arial"/>
          <w:szCs w:val="20"/>
        </w:rPr>
        <w:t xml:space="preserve"> (</w:t>
      </w:r>
      <w:r w:rsidR="00161F88">
        <w:rPr>
          <w:rFonts w:cs="Arial"/>
          <w:szCs w:val="20"/>
        </w:rPr>
        <w:t>viz čl. XIII. odst. 11.)</w:t>
      </w:r>
      <w:r w:rsidR="00F40C8E">
        <w:rPr>
          <w:rFonts w:cs="Arial"/>
          <w:szCs w:val="20"/>
        </w:rPr>
        <w:t>,</w:t>
      </w:r>
      <w:r w:rsidR="00161F88">
        <w:rPr>
          <w:rFonts w:cs="Arial"/>
          <w:szCs w:val="20"/>
        </w:rPr>
        <w:t xml:space="preserve"> </w:t>
      </w:r>
      <w:r w:rsidR="00324B1B" w:rsidRPr="000D540F">
        <w:rPr>
          <w:rFonts w:cs="Arial"/>
          <w:szCs w:val="20"/>
        </w:rPr>
        <w:t xml:space="preserve">dodány </w:t>
      </w:r>
      <w:r w:rsidR="005B6EF4">
        <w:rPr>
          <w:rFonts w:cs="Arial"/>
          <w:szCs w:val="20"/>
        </w:rPr>
        <w:t>Objednateli, a to</w:t>
      </w:r>
      <w:r w:rsidR="008F6A5E">
        <w:rPr>
          <w:rFonts w:cs="Arial"/>
          <w:szCs w:val="20"/>
        </w:rPr>
        <w:t xml:space="preserve"> </w:t>
      </w:r>
      <w:r w:rsidR="0063277E">
        <w:rPr>
          <w:rFonts w:cs="Arial"/>
          <w:szCs w:val="20"/>
        </w:rPr>
        <w:t>e-mail</w:t>
      </w:r>
      <w:r w:rsidR="000A70E6">
        <w:rPr>
          <w:rFonts w:cs="Arial"/>
          <w:szCs w:val="20"/>
        </w:rPr>
        <w:t>em</w:t>
      </w:r>
      <w:r w:rsidR="001F5F79">
        <w:rPr>
          <w:rFonts w:cs="Arial"/>
          <w:szCs w:val="20"/>
        </w:rPr>
        <w:t xml:space="preserve"> </w:t>
      </w:r>
      <w:r w:rsidR="00F4457E">
        <w:rPr>
          <w:rFonts w:cs="Arial"/>
          <w:szCs w:val="20"/>
        </w:rPr>
        <w:t>P</w:t>
      </w:r>
      <w:r w:rsidR="0063277E">
        <w:rPr>
          <w:rFonts w:cs="Arial"/>
          <w:szCs w:val="20"/>
        </w:rPr>
        <w:t>ověře</w:t>
      </w:r>
      <w:r w:rsidR="00767BDE">
        <w:rPr>
          <w:rFonts w:cs="Arial"/>
          <w:szCs w:val="20"/>
        </w:rPr>
        <w:t>n</w:t>
      </w:r>
      <w:r w:rsidR="00F4457E">
        <w:rPr>
          <w:rFonts w:cs="Arial"/>
          <w:szCs w:val="20"/>
        </w:rPr>
        <w:t>é</w:t>
      </w:r>
      <w:r w:rsidR="0063277E">
        <w:rPr>
          <w:rFonts w:cs="Arial"/>
          <w:szCs w:val="20"/>
        </w:rPr>
        <w:t xml:space="preserve"> osob</w:t>
      </w:r>
      <w:r w:rsidR="00F4457E">
        <w:rPr>
          <w:rFonts w:cs="Arial"/>
          <w:szCs w:val="20"/>
        </w:rPr>
        <w:t>ě Objednatele</w:t>
      </w:r>
      <w:r w:rsidR="005B6EF4">
        <w:rPr>
          <w:rFonts w:cs="Arial"/>
          <w:szCs w:val="20"/>
        </w:rPr>
        <w:t xml:space="preserve"> (</w:t>
      </w:r>
      <w:r>
        <w:rPr>
          <w:rFonts w:cs="Arial"/>
          <w:szCs w:val="20"/>
        </w:rPr>
        <w:t xml:space="preserve">viz </w:t>
      </w:r>
      <w:r w:rsidR="00F4457E">
        <w:rPr>
          <w:rFonts w:cs="Arial"/>
          <w:szCs w:val="20"/>
        </w:rPr>
        <w:t>čl. XIII. odst. 10</w:t>
      </w:r>
      <w:r w:rsidR="00ED4D3A">
        <w:rPr>
          <w:rFonts w:cs="Arial"/>
          <w:szCs w:val="20"/>
        </w:rPr>
        <w:t>.</w:t>
      </w:r>
      <w:r>
        <w:rPr>
          <w:rFonts w:cs="Arial"/>
          <w:szCs w:val="20"/>
        </w:rPr>
        <w:t>)</w:t>
      </w:r>
      <w:r w:rsidR="00167E2B">
        <w:rPr>
          <w:rFonts w:cs="Arial"/>
          <w:szCs w:val="20"/>
        </w:rPr>
        <w:t>.</w:t>
      </w:r>
      <w:r w:rsidR="00085755">
        <w:rPr>
          <w:rFonts w:cs="Arial"/>
          <w:szCs w:val="20"/>
        </w:rPr>
        <w:t xml:space="preserve"> </w:t>
      </w:r>
    </w:p>
    <w:p w14:paraId="763A809B" w14:textId="181402D4" w:rsidR="00A52A2C" w:rsidRPr="004267A3" w:rsidRDefault="00183E1D" w:rsidP="00411A04">
      <w:pPr>
        <w:numPr>
          <w:ilvl w:val="1"/>
          <w:numId w:val="28"/>
        </w:numPr>
        <w:autoSpaceDN/>
        <w:spacing w:after="120" w:line="280" w:lineRule="atLeast"/>
        <w:textAlignment w:val="auto"/>
        <w:rPr>
          <w:rFonts w:cs="Arial"/>
          <w:szCs w:val="20"/>
        </w:rPr>
      </w:pPr>
      <w:r w:rsidRPr="00404196">
        <w:rPr>
          <w:rFonts w:cs="Arial"/>
          <w:b/>
          <w:szCs w:val="20"/>
        </w:rPr>
        <w:t>Funkčním</w:t>
      </w:r>
      <w:r>
        <w:rPr>
          <w:rFonts w:cs="Arial"/>
          <w:szCs w:val="20"/>
        </w:rPr>
        <w:t xml:space="preserve"> je Licenční klíč, který po zadání do Zálohovacího SW</w:t>
      </w:r>
      <w:r w:rsidR="00733A7B">
        <w:rPr>
          <w:rFonts w:cs="Arial"/>
          <w:szCs w:val="20"/>
        </w:rPr>
        <w:t xml:space="preserve"> (dále jen „registrace“)</w:t>
      </w:r>
      <w:r>
        <w:rPr>
          <w:rFonts w:cs="Arial"/>
          <w:szCs w:val="20"/>
        </w:rPr>
        <w:t xml:space="preserve"> zobrazí licenční rozsah (počet licencí), pro který byl</w:t>
      </w:r>
      <w:r w:rsidR="00C04A1F">
        <w:rPr>
          <w:rFonts w:cs="Arial"/>
          <w:szCs w:val="20"/>
        </w:rPr>
        <w:t xml:space="preserve"> př</w:t>
      </w:r>
      <w:r w:rsidR="00D96D96">
        <w:rPr>
          <w:rFonts w:cs="Arial"/>
          <w:szCs w:val="20"/>
        </w:rPr>
        <w:t>í</w:t>
      </w:r>
      <w:r w:rsidR="00C04A1F">
        <w:rPr>
          <w:rFonts w:cs="Arial"/>
          <w:szCs w:val="20"/>
        </w:rPr>
        <w:t>slušný Licenční klíč</w:t>
      </w:r>
      <w:r>
        <w:rPr>
          <w:rFonts w:cs="Arial"/>
          <w:szCs w:val="20"/>
        </w:rPr>
        <w:t xml:space="preserve"> příslušným postupem pro Objednatele na základě této Smlouvy vygenerován a který též umožní Objednateli v příslušném rozsahu přístup k </w:t>
      </w:r>
      <w:r w:rsidR="007E1518">
        <w:rPr>
          <w:rFonts w:cs="Arial"/>
          <w:szCs w:val="20"/>
        </w:rPr>
        <w:t>P</w:t>
      </w:r>
      <w:r>
        <w:rPr>
          <w:rFonts w:cs="Arial"/>
          <w:szCs w:val="20"/>
        </w:rPr>
        <w:t>odpoře a její čerpání (k </w:t>
      </w:r>
      <w:r w:rsidRPr="004267A3">
        <w:rPr>
          <w:rFonts w:cs="Arial"/>
          <w:szCs w:val="20"/>
        </w:rPr>
        <w:t>tomu viz čl. III.).</w:t>
      </w:r>
    </w:p>
    <w:p w14:paraId="31806492" w14:textId="2A872D06" w:rsidR="009A3E30" w:rsidRPr="004267A3" w:rsidRDefault="00080B73" w:rsidP="00411A04">
      <w:pPr>
        <w:numPr>
          <w:ilvl w:val="1"/>
          <w:numId w:val="28"/>
        </w:numPr>
        <w:autoSpaceDN/>
        <w:spacing w:after="120" w:line="280" w:lineRule="atLeast"/>
        <w:textAlignment w:val="auto"/>
        <w:rPr>
          <w:rFonts w:cs="Arial"/>
          <w:szCs w:val="20"/>
        </w:rPr>
      </w:pPr>
      <w:r w:rsidRPr="004267A3">
        <w:rPr>
          <w:rFonts w:cs="Arial"/>
          <w:szCs w:val="20"/>
        </w:rPr>
        <w:t>Objednatel provede</w:t>
      </w:r>
      <w:r w:rsidR="00671B99" w:rsidRPr="004267A3">
        <w:rPr>
          <w:rFonts w:cs="Arial"/>
          <w:szCs w:val="20"/>
        </w:rPr>
        <w:t xml:space="preserve"> registraci </w:t>
      </w:r>
      <w:r w:rsidR="00397915" w:rsidRPr="004267A3">
        <w:rPr>
          <w:rFonts w:cs="Arial"/>
          <w:szCs w:val="20"/>
        </w:rPr>
        <w:t xml:space="preserve">Licenčních klíčů </w:t>
      </w:r>
      <w:r w:rsidR="000A70E6" w:rsidRPr="004267A3">
        <w:rPr>
          <w:rFonts w:cs="Arial"/>
          <w:szCs w:val="20"/>
        </w:rPr>
        <w:t xml:space="preserve">do </w:t>
      </w:r>
      <w:r w:rsidR="00481341" w:rsidRPr="004267A3">
        <w:rPr>
          <w:rFonts w:cs="Arial"/>
          <w:szCs w:val="20"/>
        </w:rPr>
        <w:t>2</w:t>
      </w:r>
      <w:r w:rsidR="000A70E6" w:rsidRPr="004267A3">
        <w:rPr>
          <w:rFonts w:cs="Arial"/>
          <w:szCs w:val="20"/>
        </w:rPr>
        <w:t xml:space="preserve"> pracovních dnů po jejich dodání</w:t>
      </w:r>
      <w:r w:rsidR="005D2EC9" w:rsidRPr="004267A3">
        <w:rPr>
          <w:rFonts w:cs="Arial"/>
          <w:szCs w:val="20"/>
        </w:rPr>
        <w:t xml:space="preserve"> </w:t>
      </w:r>
      <w:r w:rsidR="00587F4E" w:rsidRPr="004267A3">
        <w:rPr>
          <w:rFonts w:cs="Arial"/>
          <w:szCs w:val="20"/>
        </w:rPr>
        <w:t>(</w:t>
      </w:r>
      <w:r w:rsidR="005D2EC9" w:rsidRPr="004267A3">
        <w:rPr>
          <w:rFonts w:cs="Arial"/>
          <w:szCs w:val="20"/>
        </w:rPr>
        <w:t>tj</w:t>
      </w:r>
      <w:r w:rsidR="00587F4E" w:rsidRPr="004267A3">
        <w:rPr>
          <w:rFonts w:cs="Arial"/>
          <w:szCs w:val="20"/>
        </w:rPr>
        <w:t>.</w:t>
      </w:r>
      <w:r w:rsidR="005D2EC9" w:rsidRPr="004267A3">
        <w:rPr>
          <w:rFonts w:cs="Arial"/>
          <w:szCs w:val="20"/>
        </w:rPr>
        <w:t xml:space="preserve"> po dodání posledního Licenčního klíče)</w:t>
      </w:r>
      <w:r w:rsidR="00D97E2E" w:rsidRPr="004267A3">
        <w:rPr>
          <w:rFonts w:cs="Arial"/>
          <w:szCs w:val="20"/>
        </w:rPr>
        <w:t xml:space="preserve"> </w:t>
      </w:r>
      <w:r w:rsidR="00161F88" w:rsidRPr="004267A3">
        <w:rPr>
          <w:rFonts w:cs="Arial"/>
          <w:szCs w:val="20"/>
        </w:rPr>
        <w:t>a současně tak ověří i jejich funkčnost</w:t>
      </w:r>
      <w:r w:rsidR="00397915" w:rsidRPr="004267A3">
        <w:rPr>
          <w:rFonts w:cs="Arial"/>
          <w:szCs w:val="20"/>
        </w:rPr>
        <w:t>.</w:t>
      </w:r>
      <w:r w:rsidR="003B746F" w:rsidRPr="004267A3">
        <w:rPr>
          <w:rFonts w:cs="Arial"/>
          <w:szCs w:val="20"/>
        </w:rPr>
        <w:t xml:space="preserve"> </w:t>
      </w:r>
    </w:p>
    <w:p w14:paraId="45FB4B2B" w14:textId="3C0D3051" w:rsidR="00ED69D8" w:rsidRPr="004267A3" w:rsidRDefault="00C85D94" w:rsidP="00BF3DE6">
      <w:pPr>
        <w:numPr>
          <w:ilvl w:val="1"/>
          <w:numId w:val="28"/>
        </w:numPr>
        <w:autoSpaceDN/>
        <w:spacing w:after="120" w:line="280" w:lineRule="atLeast"/>
        <w:textAlignment w:val="auto"/>
        <w:rPr>
          <w:rFonts w:cs="Arial"/>
          <w:szCs w:val="20"/>
        </w:rPr>
      </w:pPr>
      <w:r w:rsidRPr="004267A3">
        <w:rPr>
          <w:rFonts w:cs="Arial"/>
          <w:szCs w:val="20"/>
        </w:rPr>
        <w:t xml:space="preserve">Pokud budou </w:t>
      </w:r>
      <w:r w:rsidR="00ED69D8" w:rsidRPr="004267A3">
        <w:rPr>
          <w:rFonts w:cs="Arial"/>
          <w:b/>
          <w:szCs w:val="20"/>
        </w:rPr>
        <w:t>všechny</w:t>
      </w:r>
      <w:r w:rsidR="00ED69D8" w:rsidRPr="004267A3">
        <w:rPr>
          <w:rFonts w:cs="Arial"/>
          <w:szCs w:val="20"/>
        </w:rPr>
        <w:t xml:space="preserve"> dodané Licenční klíče funkční, pak </w:t>
      </w:r>
      <w:r w:rsidR="00626C44" w:rsidRPr="004267A3">
        <w:rPr>
          <w:rFonts w:cs="Arial"/>
          <w:szCs w:val="20"/>
        </w:rPr>
        <w:t>Objednatel</w:t>
      </w:r>
      <w:r w:rsidR="009A3E30" w:rsidRPr="004267A3">
        <w:rPr>
          <w:rFonts w:cs="Arial"/>
          <w:szCs w:val="20"/>
        </w:rPr>
        <w:t xml:space="preserve"> bez </w:t>
      </w:r>
      <w:r w:rsidR="009A3E30" w:rsidRPr="004267A3">
        <w:rPr>
          <w:rFonts w:cs="Arial"/>
          <w:b/>
          <w:szCs w:val="20"/>
        </w:rPr>
        <w:t xml:space="preserve">zbytečného odkladu </w:t>
      </w:r>
      <w:r w:rsidR="00ED69D8" w:rsidRPr="004267A3">
        <w:rPr>
          <w:rFonts w:cs="Arial"/>
          <w:b/>
          <w:szCs w:val="20"/>
        </w:rPr>
        <w:t>po provedené registraci</w:t>
      </w:r>
      <w:r w:rsidR="00ED69D8" w:rsidRPr="004267A3">
        <w:rPr>
          <w:rFonts w:cs="Arial"/>
          <w:szCs w:val="20"/>
        </w:rPr>
        <w:t xml:space="preserve"> </w:t>
      </w:r>
      <w:r w:rsidR="00C94FDC" w:rsidRPr="004267A3">
        <w:rPr>
          <w:rFonts w:cs="Arial"/>
          <w:szCs w:val="20"/>
        </w:rPr>
        <w:t xml:space="preserve">posledního dodaného Licenčního </w:t>
      </w:r>
      <w:r w:rsidR="00167E2B" w:rsidRPr="004267A3">
        <w:rPr>
          <w:rFonts w:cs="Arial"/>
          <w:szCs w:val="20"/>
        </w:rPr>
        <w:t xml:space="preserve">klíče </w:t>
      </w:r>
      <w:r w:rsidR="003129AA" w:rsidRPr="004267A3">
        <w:rPr>
          <w:rFonts w:cs="Arial"/>
          <w:szCs w:val="20"/>
        </w:rPr>
        <w:t>potvrdí</w:t>
      </w:r>
      <w:r w:rsidR="000727FA" w:rsidRPr="004267A3">
        <w:rPr>
          <w:rFonts w:cs="Arial"/>
          <w:szCs w:val="20"/>
        </w:rPr>
        <w:t xml:space="preserve"> písemně </w:t>
      </w:r>
      <w:r w:rsidR="009A3E30" w:rsidRPr="004267A3">
        <w:rPr>
          <w:rFonts w:cs="Arial"/>
          <w:szCs w:val="20"/>
        </w:rPr>
        <w:t>jejich řádné dodání</w:t>
      </w:r>
      <w:r w:rsidRPr="004267A3">
        <w:rPr>
          <w:rFonts w:cs="Arial"/>
          <w:szCs w:val="20"/>
        </w:rPr>
        <w:t xml:space="preserve"> </w:t>
      </w:r>
      <w:r w:rsidR="009A3E30" w:rsidRPr="004267A3">
        <w:rPr>
          <w:rFonts w:cs="Arial"/>
          <w:szCs w:val="20"/>
        </w:rPr>
        <w:t>Poskytovatel</w:t>
      </w:r>
      <w:r w:rsidR="00B60643" w:rsidRPr="004267A3">
        <w:rPr>
          <w:rFonts w:cs="Arial"/>
          <w:szCs w:val="20"/>
        </w:rPr>
        <w:t>i</w:t>
      </w:r>
      <w:r w:rsidR="00206DE5" w:rsidRPr="004267A3">
        <w:rPr>
          <w:rFonts w:cs="Arial"/>
          <w:szCs w:val="20"/>
        </w:rPr>
        <w:t>, a to</w:t>
      </w:r>
      <w:r w:rsidR="009C5AB6" w:rsidRPr="004267A3">
        <w:rPr>
          <w:rFonts w:cs="Arial"/>
          <w:szCs w:val="20"/>
        </w:rPr>
        <w:t xml:space="preserve"> e-mai</w:t>
      </w:r>
      <w:r w:rsidR="00F06CDE" w:rsidRPr="004267A3">
        <w:rPr>
          <w:rFonts w:cs="Arial"/>
          <w:szCs w:val="20"/>
        </w:rPr>
        <w:t xml:space="preserve">lem Pověřené osoby Objednatele </w:t>
      </w:r>
      <w:r w:rsidR="009C5AB6" w:rsidRPr="004267A3">
        <w:rPr>
          <w:rFonts w:cs="Arial"/>
          <w:szCs w:val="20"/>
        </w:rPr>
        <w:t xml:space="preserve">Pověřené osobě Poskytovatele </w:t>
      </w:r>
      <w:r w:rsidR="009A3E30" w:rsidRPr="004267A3">
        <w:rPr>
          <w:rFonts w:cs="Arial"/>
          <w:szCs w:val="20"/>
        </w:rPr>
        <w:t>(dále jen „Potvrzení“).</w:t>
      </w:r>
      <w:r w:rsidR="00D97E2E" w:rsidRPr="004267A3">
        <w:rPr>
          <w:rFonts w:cs="Arial"/>
          <w:szCs w:val="20"/>
        </w:rPr>
        <w:t xml:space="preserve"> </w:t>
      </w:r>
    </w:p>
    <w:p w14:paraId="3FAB2D2D" w14:textId="3C1A26EB" w:rsidR="00D97E2E" w:rsidRDefault="00ED69D8" w:rsidP="00673C1D">
      <w:pPr>
        <w:numPr>
          <w:ilvl w:val="1"/>
          <w:numId w:val="28"/>
        </w:numPr>
        <w:autoSpaceDN/>
        <w:spacing w:after="120" w:line="280" w:lineRule="atLeast"/>
        <w:textAlignment w:val="auto"/>
        <w:rPr>
          <w:rFonts w:cs="Arial"/>
          <w:szCs w:val="20"/>
        </w:rPr>
      </w:pPr>
      <w:r w:rsidRPr="004267A3">
        <w:rPr>
          <w:rFonts w:cs="Arial"/>
          <w:szCs w:val="20"/>
        </w:rPr>
        <w:t>V případě nefunkčnosti některého z dodaných Licenčních</w:t>
      </w:r>
      <w:r>
        <w:rPr>
          <w:rFonts w:cs="Arial"/>
          <w:szCs w:val="20"/>
        </w:rPr>
        <w:t xml:space="preserve"> klíčů</w:t>
      </w:r>
      <w:r w:rsidR="00C2124D">
        <w:rPr>
          <w:rFonts w:cs="Arial"/>
          <w:szCs w:val="20"/>
        </w:rPr>
        <w:t xml:space="preserve"> nebo v případě jiné související vady</w:t>
      </w:r>
      <w:r>
        <w:rPr>
          <w:rFonts w:cs="Arial"/>
          <w:szCs w:val="20"/>
        </w:rPr>
        <w:t xml:space="preserve"> oznámí </w:t>
      </w:r>
      <w:r w:rsidR="006A5CF6">
        <w:rPr>
          <w:rFonts w:cs="Arial"/>
          <w:szCs w:val="20"/>
        </w:rPr>
        <w:t xml:space="preserve">Objednatel </w:t>
      </w:r>
      <w:r w:rsidR="00B60643">
        <w:rPr>
          <w:rFonts w:cs="Arial"/>
          <w:szCs w:val="20"/>
        </w:rPr>
        <w:t>bez zbytečného odkl</w:t>
      </w:r>
      <w:r w:rsidR="003D32D9">
        <w:rPr>
          <w:rFonts w:cs="Arial"/>
          <w:szCs w:val="20"/>
        </w:rPr>
        <w:t>a</w:t>
      </w:r>
      <w:r w:rsidR="00481341">
        <w:rPr>
          <w:rFonts w:cs="Arial"/>
          <w:szCs w:val="20"/>
        </w:rPr>
        <w:t>d</w:t>
      </w:r>
      <w:r w:rsidR="00B60643">
        <w:rPr>
          <w:rFonts w:cs="Arial"/>
          <w:szCs w:val="20"/>
        </w:rPr>
        <w:t xml:space="preserve">u po takovém zjištění </w:t>
      </w:r>
      <w:r w:rsidR="000727FA">
        <w:rPr>
          <w:rFonts w:cs="Arial"/>
          <w:szCs w:val="20"/>
        </w:rPr>
        <w:t xml:space="preserve">písemně </w:t>
      </w:r>
      <w:r w:rsidR="00B60643">
        <w:rPr>
          <w:rFonts w:cs="Arial"/>
          <w:szCs w:val="20"/>
        </w:rPr>
        <w:t>Poskytovatel</w:t>
      </w:r>
      <w:r w:rsidR="003D32D9">
        <w:rPr>
          <w:rFonts w:cs="Arial"/>
          <w:szCs w:val="20"/>
        </w:rPr>
        <w:t xml:space="preserve">i </w:t>
      </w:r>
      <w:r w:rsidR="00C2124D">
        <w:rPr>
          <w:rFonts w:cs="Arial"/>
          <w:szCs w:val="20"/>
        </w:rPr>
        <w:t>příslušnou skutečnost</w:t>
      </w:r>
      <w:r w:rsidR="00C85D94">
        <w:rPr>
          <w:rFonts w:cs="Arial"/>
          <w:szCs w:val="20"/>
        </w:rPr>
        <w:t>.</w:t>
      </w:r>
      <w:r w:rsidR="00C2124D">
        <w:rPr>
          <w:rFonts w:cs="Arial"/>
          <w:szCs w:val="20"/>
        </w:rPr>
        <w:t xml:space="preserve"> </w:t>
      </w:r>
    </w:p>
    <w:p w14:paraId="671D1C61" w14:textId="71910FA6" w:rsidR="009A3E30" w:rsidRPr="004267A3" w:rsidRDefault="009A3E30" w:rsidP="00673C1D">
      <w:pPr>
        <w:numPr>
          <w:ilvl w:val="1"/>
          <w:numId w:val="28"/>
        </w:numPr>
        <w:autoSpaceDN/>
        <w:spacing w:after="120" w:line="280" w:lineRule="atLeast"/>
        <w:textAlignment w:val="auto"/>
        <w:rPr>
          <w:rFonts w:cs="Arial"/>
          <w:szCs w:val="20"/>
        </w:rPr>
      </w:pPr>
      <w:r w:rsidRPr="000D540F">
        <w:rPr>
          <w:rFonts w:cs="Arial"/>
          <w:szCs w:val="20"/>
        </w:rPr>
        <w:t xml:space="preserve">V případě, že </w:t>
      </w:r>
      <w:r w:rsidR="00626C44">
        <w:rPr>
          <w:rFonts w:cs="Arial"/>
          <w:szCs w:val="20"/>
        </w:rPr>
        <w:t>Objednatel</w:t>
      </w:r>
      <w:r w:rsidRPr="000D540F">
        <w:rPr>
          <w:rFonts w:cs="Arial"/>
          <w:szCs w:val="20"/>
        </w:rPr>
        <w:t xml:space="preserve"> </w:t>
      </w:r>
      <w:r w:rsidR="001F5F79">
        <w:rPr>
          <w:rFonts w:cs="Arial"/>
          <w:szCs w:val="20"/>
        </w:rPr>
        <w:t>řádné</w:t>
      </w:r>
      <w:r w:rsidR="001F5F79" w:rsidRPr="000D540F">
        <w:rPr>
          <w:rFonts w:cs="Arial"/>
          <w:szCs w:val="20"/>
        </w:rPr>
        <w:t xml:space="preserve"> dodání </w:t>
      </w:r>
      <w:r w:rsidR="003D32D9">
        <w:rPr>
          <w:rFonts w:cs="Arial"/>
          <w:szCs w:val="20"/>
        </w:rPr>
        <w:t>funkčních Licenčních klíč</w:t>
      </w:r>
      <w:r w:rsidR="003D32D9" w:rsidRPr="004267A3">
        <w:rPr>
          <w:rFonts w:cs="Arial"/>
          <w:szCs w:val="20"/>
        </w:rPr>
        <w:t>ů</w:t>
      </w:r>
      <w:r w:rsidR="00C2124D" w:rsidRPr="004267A3">
        <w:rPr>
          <w:rFonts w:cs="Arial"/>
          <w:szCs w:val="20"/>
        </w:rPr>
        <w:t xml:space="preserve"> </w:t>
      </w:r>
      <w:r w:rsidR="001F5F79" w:rsidRPr="004267A3">
        <w:rPr>
          <w:rFonts w:cs="Arial"/>
          <w:szCs w:val="20"/>
        </w:rPr>
        <w:t>Poskytovateli</w:t>
      </w:r>
      <w:r w:rsidR="00C04A1F">
        <w:rPr>
          <w:rFonts w:cs="Arial"/>
          <w:szCs w:val="20"/>
        </w:rPr>
        <w:t xml:space="preserve"> v době </w:t>
      </w:r>
      <w:r w:rsidR="001F5F79" w:rsidRPr="004267A3">
        <w:rPr>
          <w:rFonts w:cs="Arial"/>
          <w:szCs w:val="20"/>
        </w:rPr>
        <w:t xml:space="preserve"> </w:t>
      </w:r>
      <w:r w:rsidR="000F4E06" w:rsidRPr="004267A3">
        <w:rPr>
          <w:rFonts w:cs="Arial"/>
          <w:szCs w:val="20"/>
        </w:rPr>
        <w:t xml:space="preserve">do </w:t>
      </w:r>
      <w:r w:rsidR="00481341" w:rsidRPr="00C04A1F">
        <w:rPr>
          <w:rFonts w:cs="Arial"/>
          <w:b/>
          <w:szCs w:val="20"/>
        </w:rPr>
        <w:t>2</w:t>
      </w:r>
      <w:r w:rsidR="00167E2B" w:rsidRPr="004267A3">
        <w:rPr>
          <w:rFonts w:cs="Arial"/>
          <w:szCs w:val="20"/>
        </w:rPr>
        <w:t xml:space="preserve"> </w:t>
      </w:r>
      <w:r w:rsidRPr="00C04A1F">
        <w:rPr>
          <w:rFonts w:cs="Arial"/>
          <w:b/>
          <w:szCs w:val="20"/>
        </w:rPr>
        <w:t>pracovních dnů</w:t>
      </w:r>
      <w:r w:rsidR="00D97E2E" w:rsidRPr="004267A3">
        <w:rPr>
          <w:rFonts w:cs="Arial"/>
          <w:szCs w:val="20"/>
        </w:rPr>
        <w:t xml:space="preserve"> od jejich </w:t>
      </w:r>
      <w:r w:rsidR="003D32D9" w:rsidRPr="004267A3">
        <w:rPr>
          <w:rFonts w:cs="Arial"/>
          <w:szCs w:val="20"/>
        </w:rPr>
        <w:t xml:space="preserve">faktického </w:t>
      </w:r>
      <w:r w:rsidR="00D97E2E" w:rsidRPr="004267A3">
        <w:rPr>
          <w:rFonts w:cs="Arial"/>
          <w:szCs w:val="20"/>
        </w:rPr>
        <w:t>dodání nepotvrdí</w:t>
      </w:r>
      <w:r w:rsidR="00C2124D" w:rsidRPr="004267A3">
        <w:rPr>
          <w:rFonts w:cs="Arial"/>
          <w:szCs w:val="20"/>
        </w:rPr>
        <w:t xml:space="preserve"> </w:t>
      </w:r>
      <w:r w:rsidR="000727FA" w:rsidRPr="004267A3">
        <w:rPr>
          <w:rFonts w:cs="Arial"/>
          <w:szCs w:val="20"/>
        </w:rPr>
        <w:t xml:space="preserve">(nedoručí mu Potvrzení) </w:t>
      </w:r>
      <w:r w:rsidR="00C2124D" w:rsidRPr="004267A3">
        <w:rPr>
          <w:rFonts w:cs="Arial"/>
          <w:szCs w:val="20"/>
        </w:rPr>
        <w:t>nebo</w:t>
      </w:r>
      <w:r w:rsidR="005F6D8F" w:rsidRPr="004267A3">
        <w:rPr>
          <w:rFonts w:cs="Arial"/>
          <w:szCs w:val="20"/>
        </w:rPr>
        <w:t xml:space="preserve"> mu</w:t>
      </w:r>
      <w:r w:rsidR="00C2124D" w:rsidRPr="004267A3">
        <w:rPr>
          <w:rFonts w:cs="Arial"/>
          <w:szCs w:val="20"/>
        </w:rPr>
        <w:t xml:space="preserve"> </w:t>
      </w:r>
      <w:r w:rsidR="000F4E06" w:rsidRPr="004267A3">
        <w:rPr>
          <w:rFonts w:cs="Arial"/>
          <w:szCs w:val="20"/>
        </w:rPr>
        <w:t xml:space="preserve">do této doby </w:t>
      </w:r>
      <w:r w:rsidR="000F4E06" w:rsidRPr="004267A3">
        <w:rPr>
          <w:rFonts w:cs="Arial"/>
          <w:b/>
          <w:szCs w:val="20"/>
        </w:rPr>
        <w:t xml:space="preserve">neoznámí </w:t>
      </w:r>
      <w:r w:rsidR="00591445" w:rsidRPr="004267A3">
        <w:rPr>
          <w:rFonts w:cs="Arial"/>
          <w:b/>
          <w:szCs w:val="20"/>
        </w:rPr>
        <w:t xml:space="preserve">příslušnou </w:t>
      </w:r>
      <w:r w:rsidR="00571CE5" w:rsidRPr="004267A3">
        <w:rPr>
          <w:rFonts w:cs="Arial"/>
          <w:b/>
          <w:szCs w:val="20"/>
        </w:rPr>
        <w:t>skutečnost</w:t>
      </w:r>
      <w:r w:rsidR="00B60643" w:rsidRPr="004267A3">
        <w:rPr>
          <w:rFonts w:cs="Arial"/>
          <w:szCs w:val="20"/>
        </w:rPr>
        <w:t xml:space="preserve"> podle písm. e</w:t>
      </w:r>
      <w:r w:rsidR="00591445" w:rsidRPr="004267A3">
        <w:rPr>
          <w:rFonts w:cs="Arial"/>
          <w:szCs w:val="20"/>
        </w:rPr>
        <w:t>) tohoto odstavce</w:t>
      </w:r>
      <w:r w:rsidRPr="004267A3">
        <w:rPr>
          <w:rFonts w:cs="Arial"/>
          <w:szCs w:val="20"/>
        </w:rPr>
        <w:t xml:space="preserve">, </w:t>
      </w:r>
      <w:r w:rsidR="00932274" w:rsidRPr="004267A3">
        <w:rPr>
          <w:rFonts w:cs="Arial"/>
          <w:b/>
          <w:szCs w:val="20"/>
        </w:rPr>
        <w:t xml:space="preserve">považují se dodané Licenční klíče za funkční a za den dodání </w:t>
      </w:r>
      <w:r w:rsidR="008E2965" w:rsidRPr="004267A3">
        <w:rPr>
          <w:rFonts w:cs="Arial"/>
          <w:b/>
          <w:szCs w:val="20"/>
        </w:rPr>
        <w:t xml:space="preserve">funkčních Licenčních klíčů se považuje </w:t>
      </w:r>
      <w:r w:rsidR="00932274" w:rsidRPr="004267A3">
        <w:rPr>
          <w:rFonts w:cs="Arial"/>
          <w:b/>
          <w:szCs w:val="20"/>
        </w:rPr>
        <w:t>den</w:t>
      </w:r>
      <w:r w:rsidR="002474DF" w:rsidRPr="004267A3">
        <w:rPr>
          <w:rFonts w:cs="Arial"/>
          <w:b/>
          <w:szCs w:val="20"/>
        </w:rPr>
        <w:t xml:space="preserve"> následující po dni</w:t>
      </w:r>
      <w:r w:rsidR="002474DF" w:rsidRPr="004267A3">
        <w:rPr>
          <w:rFonts w:cs="Arial"/>
          <w:szCs w:val="20"/>
        </w:rPr>
        <w:t xml:space="preserve"> uplynutí uvedené doby </w:t>
      </w:r>
      <w:r w:rsidR="00652858" w:rsidRPr="004267A3">
        <w:rPr>
          <w:rFonts w:cs="Arial"/>
          <w:szCs w:val="20"/>
        </w:rPr>
        <w:t>(</w:t>
      </w:r>
      <w:r w:rsidR="008F6A5E" w:rsidRPr="004267A3">
        <w:rPr>
          <w:rFonts w:cs="Arial"/>
          <w:szCs w:val="20"/>
        </w:rPr>
        <w:t xml:space="preserve">povinnost Poskytovatele </w:t>
      </w:r>
      <w:r w:rsidR="00A27303" w:rsidRPr="004267A3">
        <w:rPr>
          <w:rFonts w:cs="Arial"/>
          <w:szCs w:val="20"/>
        </w:rPr>
        <w:t xml:space="preserve">dodat Licenční klíče v době </w:t>
      </w:r>
      <w:r w:rsidR="000F752F" w:rsidRPr="004267A3">
        <w:rPr>
          <w:rFonts w:cs="Arial"/>
          <w:szCs w:val="20"/>
        </w:rPr>
        <w:t xml:space="preserve">plnění </w:t>
      </w:r>
      <w:r w:rsidR="00A27303" w:rsidRPr="004267A3">
        <w:rPr>
          <w:rFonts w:cs="Arial"/>
          <w:szCs w:val="20"/>
        </w:rPr>
        <w:t>stanovené</w:t>
      </w:r>
      <w:r w:rsidR="000F752F" w:rsidRPr="004267A3">
        <w:rPr>
          <w:rFonts w:cs="Arial"/>
          <w:szCs w:val="20"/>
        </w:rPr>
        <w:t xml:space="preserve"> v čl. IV. odst.</w:t>
      </w:r>
      <w:r w:rsidR="00587F4E" w:rsidRPr="004267A3">
        <w:rPr>
          <w:rFonts w:cs="Arial"/>
          <w:szCs w:val="20"/>
        </w:rPr>
        <w:t xml:space="preserve"> </w:t>
      </w:r>
      <w:r w:rsidR="000F752F" w:rsidRPr="004267A3">
        <w:rPr>
          <w:rFonts w:cs="Arial"/>
          <w:szCs w:val="20"/>
        </w:rPr>
        <w:t>2. této Smlouvy,</w:t>
      </w:r>
      <w:r w:rsidR="00A27303" w:rsidRPr="004267A3">
        <w:rPr>
          <w:rFonts w:cs="Arial"/>
          <w:szCs w:val="20"/>
        </w:rPr>
        <w:t xml:space="preserve"> stejně jako povinnost odstranit</w:t>
      </w:r>
      <w:r w:rsidR="00652858" w:rsidRPr="004267A3">
        <w:rPr>
          <w:rFonts w:cs="Arial"/>
          <w:szCs w:val="20"/>
        </w:rPr>
        <w:t xml:space="preserve"> případně následně zjištěnou vadu v souladu s čl. VIII. této Smlouvy tím ale není dotčena</w:t>
      </w:r>
      <w:r w:rsidR="00ED4D3A" w:rsidRPr="004267A3">
        <w:rPr>
          <w:rFonts w:cs="Arial"/>
          <w:szCs w:val="20"/>
        </w:rPr>
        <w:t>).</w:t>
      </w:r>
    </w:p>
    <w:bookmarkEnd w:id="3"/>
    <w:bookmarkEnd w:id="4"/>
    <w:p w14:paraId="1E948EFF" w14:textId="2EAEF25D" w:rsidR="00584EC0" w:rsidRPr="004267A3" w:rsidRDefault="00584EC0" w:rsidP="002571EA">
      <w:pPr>
        <w:spacing w:before="360" w:after="120"/>
        <w:jc w:val="center"/>
        <w:rPr>
          <w:rFonts w:cs="Arial"/>
          <w:b/>
          <w:bCs/>
          <w:szCs w:val="20"/>
        </w:rPr>
      </w:pPr>
      <w:r w:rsidRPr="004267A3">
        <w:rPr>
          <w:rFonts w:cs="Arial"/>
          <w:b/>
          <w:bCs/>
          <w:szCs w:val="20"/>
        </w:rPr>
        <w:t xml:space="preserve">Článek </w:t>
      </w:r>
      <w:r w:rsidR="00610D4B" w:rsidRPr="004267A3">
        <w:rPr>
          <w:rFonts w:cs="Arial"/>
          <w:b/>
          <w:bCs/>
          <w:szCs w:val="20"/>
        </w:rPr>
        <w:t>III</w:t>
      </w:r>
      <w:r w:rsidRPr="004267A3">
        <w:rPr>
          <w:rFonts w:cs="Arial"/>
          <w:b/>
          <w:bCs/>
          <w:szCs w:val="20"/>
        </w:rPr>
        <w:t>. Poskytování podpory</w:t>
      </w:r>
    </w:p>
    <w:p w14:paraId="02E44B05" w14:textId="26676942" w:rsidR="002A2291" w:rsidRPr="004267A3" w:rsidRDefault="00584EC0" w:rsidP="005763F2">
      <w:pPr>
        <w:pStyle w:val="Odstavecseseznamem"/>
        <w:numPr>
          <w:ilvl w:val="0"/>
          <w:numId w:val="22"/>
        </w:numPr>
        <w:spacing w:after="120" w:line="280" w:lineRule="atLeast"/>
        <w:ind w:left="357" w:hanging="357"/>
        <w:rPr>
          <w:rFonts w:cs="Arial"/>
        </w:rPr>
      </w:pPr>
      <w:r w:rsidRPr="004267A3">
        <w:rPr>
          <w:rFonts w:cs="Arial"/>
          <w:color w:val="000000"/>
        </w:rPr>
        <w:t>Poskytovatel</w:t>
      </w:r>
      <w:r w:rsidRPr="004267A3">
        <w:rPr>
          <w:rFonts w:cs="Arial"/>
          <w:szCs w:val="20"/>
        </w:rPr>
        <w:t xml:space="preserve"> se touto Smlouvou dále zavazuje k poskytování </w:t>
      </w:r>
      <w:r w:rsidR="007720D2" w:rsidRPr="004267A3">
        <w:rPr>
          <w:rFonts w:cs="Arial"/>
          <w:szCs w:val="20"/>
        </w:rPr>
        <w:t xml:space="preserve">související </w:t>
      </w:r>
      <w:r w:rsidRPr="004267A3">
        <w:rPr>
          <w:rFonts w:cs="Arial"/>
          <w:szCs w:val="20"/>
        </w:rPr>
        <w:t xml:space="preserve">aplikační a technické podpory výrobce SW </w:t>
      </w:r>
      <w:r w:rsidR="00DE6AE0" w:rsidRPr="004267A3">
        <w:rPr>
          <w:rFonts w:cs="Arial"/>
          <w:szCs w:val="20"/>
        </w:rPr>
        <w:t xml:space="preserve">pro </w:t>
      </w:r>
      <w:r w:rsidR="00FA0840" w:rsidRPr="004267A3">
        <w:rPr>
          <w:rFonts w:cs="Arial"/>
          <w:szCs w:val="20"/>
        </w:rPr>
        <w:t>Z</w:t>
      </w:r>
      <w:r w:rsidR="00DE6AE0" w:rsidRPr="004267A3">
        <w:rPr>
          <w:rFonts w:cs="Arial"/>
          <w:szCs w:val="20"/>
        </w:rPr>
        <w:t>álohovací</w:t>
      </w:r>
      <w:r w:rsidRPr="004267A3">
        <w:rPr>
          <w:rFonts w:cs="Arial"/>
          <w:szCs w:val="20"/>
        </w:rPr>
        <w:t xml:space="preserve"> SW </w:t>
      </w:r>
      <w:r w:rsidR="007100D0" w:rsidRPr="004267A3">
        <w:rPr>
          <w:rFonts w:cs="Arial"/>
          <w:szCs w:val="20"/>
        </w:rPr>
        <w:t>(</w:t>
      </w:r>
      <w:r w:rsidR="00CB3C6F" w:rsidRPr="004267A3">
        <w:rPr>
          <w:rFonts w:cs="Arial"/>
          <w:szCs w:val="20"/>
        </w:rPr>
        <w:t xml:space="preserve">tj. </w:t>
      </w:r>
      <w:proofErr w:type="spellStart"/>
      <w:r w:rsidR="007100D0" w:rsidRPr="004267A3">
        <w:rPr>
          <w:rFonts w:ascii="Tahoma" w:hAnsi="Tahoma" w:cs="Tahoma"/>
          <w:szCs w:val="20"/>
        </w:rPr>
        <w:t>Maintenance</w:t>
      </w:r>
      <w:proofErr w:type="spellEnd"/>
      <w:r w:rsidR="007100D0" w:rsidRPr="004267A3">
        <w:rPr>
          <w:rFonts w:ascii="Tahoma" w:hAnsi="Tahoma" w:cs="Tahoma"/>
          <w:szCs w:val="20"/>
        </w:rPr>
        <w:t xml:space="preserve"> </w:t>
      </w:r>
      <w:proofErr w:type="spellStart"/>
      <w:r w:rsidR="007100D0" w:rsidRPr="004267A3">
        <w:rPr>
          <w:rFonts w:ascii="Tahoma" w:hAnsi="Tahoma" w:cs="Tahoma"/>
          <w:szCs w:val="20"/>
        </w:rPr>
        <w:t>Acronis</w:t>
      </w:r>
      <w:proofErr w:type="spellEnd"/>
      <w:r w:rsidR="007100D0" w:rsidRPr="004267A3">
        <w:rPr>
          <w:rFonts w:ascii="Tahoma" w:hAnsi="Tahoma" w:cs="Tahoma"/>
          <w:szCs w:val="20"/>
        </w:rPr>
        <w:t xml:space="preserve"> Premium </w:t>
      </w:r>
      <w:proofErr w:type="spellStart"/>
      <w:r w:rsidR="007100D0" w:rsidRPr="004267A3">
        <w:rPr>
          <w:rFonts w:ascii="Tahoma" w:hAnsi="Tahoma" w:cs="Tahoma"/>
          <w:szCs w:val="20"/>
        </w:rPr>
        <w:t>Customer</w:t>
      </w:r>
      <w:proofErr w:type="spellEnd"/>
      <w:r w:rsidR="007100D0" w:rsidRPr="004267A3">
        <w:rPr>
          <w:rFonts w:ascii="Tahoma" w:hAnsi="Tahoma" w:cs="Tahoma"/>
          <w:szCs w:val="20"/>
        </w:rPr>
        <w:t xml:space="preserve"> Support GESD)</w:t>
      </w:r>
      <w:r w:rsidR="00652858" w:rsidRPr="004267A3">
        <w:rPr>
          <w:rFonts w:ascii="Tahoma" w:hAnsi="Tahoma" w:cs="Tahoma"/>
          <w:szCs w:val="20"/>
        </w:rPr>
        <w:t xml:space="preserve">, a to </w:t>
      </w:r>
      <w:r w:rsidR="00610D4B" w:rsidRPr="004267A3">
        <w:rPr>
          <w:rFonts w:cs="Arial"/>
          <w:szCs w:val="20"/>
        </w:rPr>
        <w:t>v rozsahu odpovídajícímu licenčnímu rozsahu d</w:t>
      </w:r>
      <w:r w:rsidR="00140776" w:rsidRPr="004267A3">
        <w:rPr>
          <w:rFonts w:cs="Arial"/>
          <w:szCs w:val="20"/>
        </w:rPr>
        <w:t>l</w:t>
      </w:r>
      <w:r w:rsidR="00610D4B" w:rsidRPr="004267A3">
        <w:rPr>
          <w:rFonts w:cs="Arial"/>
          <w:szCs w:val="20"/>
        </w:rPr>
        <w:t xml:space="preserve">e </w:t>
      </w:r>
      <w:r w:rsidR="00140776" w:rsidRPr="004267A3">
        <w:rPr>
          <w:rFonts w:cs="Arial"/>
          <w:szCs w:val="20"/>
        </w:rPr>
        <w:t>čl. II. odst. 2</w:t>
      </w:r>
      <w:r w:rsidR="00652858" w:rsidRPr="004267A3">
        <w:rPr>
          <w:rFonts w:cs="Arial"/>
          <w:szCs w:val="20"/>
        </w:rPr>
        <w:t>.</w:t>
      </w:r>
      <w:r w:rsidR="00140776" w:rsidRPr="004267A3">
        <w:rPr>
          <w:rFonts w:cs="Arial"/>
          <w:szCs w:val="20"/>
        </w:rPr>
        <w:t xml:space="preserve"> této Smlouvy </w:t>
      </w:r>
      <w:r w:rsidR="006B7B5F" w:rsidRPr="004267A3">
        <w:rPr>
          <w:rFonts w:cs="Arial"/>
          <w:szCs w:val="20"/>
        </w:rPr>
        <w:t>(</w:t>
      </w:r>
      <w:r w:rsidR="00FC5F90" w:rsidRPr="007E1518">
        <w:rPr>
          <w:rFonts w:cs="Arial"/>
          <w:szCs w:val="20"/>
        </w:rPr>
        <w:t xml:space="preserve">v této Smlouvě </w:t>
      </w:r>
      <w:r w:rsidR="002A2291" w:rsidRPr="007E1518">
        <w:rPr>
          <w:rFonts w:cs="Arial"/>
          <w:szCs w:val="20"/>
        </w:rPr>
        <w:t xml:space="preserve">vše </w:t>
      </w:r>
      <w:r w:rsidR="00FC5F90" w:rsidRPr="007E1518">
        <w:rPr>
          <w:rFonts w:cs="Arial"/>
          <w:szCs w:val="20"/>
        </w:rPr>
        <w:t xml:space="preserve">též </w:t>
      </w:r>
      <w:r w:rsidR="002A2291" w:rsidRPr="007E1518">
        <w:rPr>
          <w:rFonts w:cs="Arial"/>
          <w:szCs w:val="20"/>
        </w:rPr>
        <w:t>jen</w:t>
      </w:r>
      <w:r w:rsidR="002A2291" w:rsidRPr="007E1518">
        <w:rPr>
          <w:rFonts w:cs="Arial"/>
          <w:b/>
          <w:szCs w:val="20"/>
        </w:rPr>
        <w:t xml:space="preserve"> „Podpora“).</w:t>
      </w:r>
    </w:p>
    <w:p w14:paraId="1AF158A4" w14:textId="6103731C" w:rsidR="002A2291" w:rsidRPr="006B7B5F" w:rsidRDefault="002A2291" w:rsidP="005763F2">
      <w:pPr>
        <w:pStyle w:val="Odstavecseseznamem"/>
        <w:numPr>
          <w:ilvl w:val="0"/>
          <w:numId w:val="22"/>
        </w:numPr>
        <w:spacing w:after="120" w:line="280" w:lineRule="atLeast"/>
        <w:ind w:left="357" w:hanging="357"/>
        <w:rPr>
          <w:rFonts w:cs="Arial"/>
        </w:rPr>
      </w:pPr>
      <w:r>
        <w:rPr>
          <w:rFonts w:cs="Arial"/>
          <w:szCs w:val="20"/>
        </w:rPr>
        <w:lastRenderedPageBreak/>
        <w:t>Podpora zahrnuje zejména:</w:t>
      </w:r>
    </w:p>
    <w:p w14:paraId="6005F480" w14:textId="68336F69" w:rsidR="006B7B5F" w:rsidRPr="004267A3" w:rsidRDefault="006B7B5F" w:rsidP="006B7B5F">
      <w:pPr>
        <w:pStyle w:val="Odstavecseseznamem"/>
        <w:numPr>
          <w:ilvl w:val="0"/>
          <w:numId w:val="23"/>
        </w:numPr>
        <w:spacing w:after="120" w:line="280" w:lineRule="atLeast"/>
        <w:rPr>
          <w:rFonts w:cs="Arial"/>
          <w:szCs w:val="20"/>
        </w:rPr>
      </w:pPr>
      <w:r w:rsidRPr="004267A3">
        <w:rPr>
          <w:rFonts w:cs="Arial"/>
          <w:szCs w:val="20"/>
        </w:rPr>
        <w:t xml:space="preserve">poskytnutí přístupu k nejnovějším verzím Zálohovacího SW, včetně opravných </w:t>
      </w:r>
      <w:proofErr w:type="spellStart"/>
      <w:proofErr w:type="gramStart"/>
      <w:r w:rsidRPr="004267A3">
        <w:rPr>
          <w:rFonts w:cs="Arial"/>
          <w:szCs w:val="20"/>
        </w:rPr>
        <w:t>patches</w:t>
      </w:r>
      <w:proofErr w:type="spellEnd"/>
      <w:r w:rsidR="00F06CDE" w:rsidRPr="004267A3">
        <w:rPr>
          <w:rFonts w:cs="Arial"/>
          <w:szCs w:val="20"/>
        </w:rPr>
        <w:t>,</w:t>
      </w:r>
      <w:proofErr w:type="gramEnd"/>
      <w:r w:rsidR="00F06CDE" w:rsidRPr="004267A3">
        <w:rPr>
          <w:rFonts w:cs="Arial"/>
          <w:szCs w:val="20"/>
        </w:rPr>
        <w:t xml:space="preserve"> atd</w:t>
      </w:r>
      <w:r w:rsidR="003E67B6" w:rsidRPr="004267A3">
        <w:rPr>
          <w:rFonts w:cs="Arial"/>
          <w:szCs w:val="20"/>
        </w:rPr>
        <w:t>.</w:t>
      </w:r>
      <w:r w:rsidRPr="004267A3">
        <w:rPr>
          <w:rFonts w:cs="Arial"/>
          <w:szCs w:val="20"/>
        </w:rPr>
        <w:t xml:space="preserve"> (dále vše též jen „</w:t>
      </w:r>
      <w:proofErr w:type="spellStart"/>
      <w:r w:rsidRPr="004267A3">
        <w:rPr>
          <w:rFonts w:cs="Arial"/>
          <w:szCs w:val="20"/>
        </w:rPr>
        <w:t>upgrade</w:t>
      </w:r>
      <w:r w:rsidR="00823140">
        <w:rPr>
          <w:rFonts w:cs="Arial"/>
          <w:szCs w:val="20"/>
        </w:rPr>
        <w:t>s</w:t>
      </w:r>
      <w:proofErr w:type="spellEnd"/>
      <w:r w:rsidRPr="004267A3">
        <w:rPr>
          <w:rFonts w:cs="Arial"/>
          <w:szCs w:val="20"/>
        </w:rPr>
        <w:t>/</w:t>
      </w:r>
      <w:proofErr w:type="spellStart"/>
      <w:r w:rsidRPr="004267A3">
        <w:rPr>
          <w:rFonts w:cs="Arial"/>
          <w:szCs w:val="20"/>
        </w:rPr>
        <w:t>update</w:t>
      </w:r>
      <w:r w:rsidR="00823140">
        <w:rPr>
          <w:rFonts w:cs="Arial"/>
          <w:szCs w:val="20"/>
        </w:rPr>
        <w:t>s</w:t>
      </w:r>
      <w:proofErr w:type="spellEnd"/>
      <w:r w:rsidRPr="004267A3">
        <w:rPr>
          <w:rFonts w:cs="Arial"/>
          <w:szCs w:val="20"/>
        </w:rPr>
        <w:t>“). Poskytovatel bude Objednatele o aktuální</w:t>
      </w:r>
      <w:r w:rsidR="00F06CDE" w:rsidRPr="004267A3">
        <w:rPr>
          <w:rFonts w:cs="Arial"/>
          <w:szCs w:val="20"/>
        </w:rPr>
        <w:t xml:space="preserve">ch </w:t>
      </w:r>
      <w:proofErr w:type="spellStart"/>
      <w:r w:rsidR="00F06CDE" w:rsidRPr="004267A3">
        <w:rPr>
          <w:rFonts w:cs="Arial"/>
          <w:szCs w:val="20"/>
        </w:rPr>
        <w:t>upgrades</w:t>
      </w:r>
      <w:proofErr w:type="spellEnd"/>
      <w:r w:rsidR="00F06CDE" w:rsidRPr="004267A3">
        <w:rPr>
          <w:rFonts w:cs="Arial"/>
          <w:szCs w:val="20"/>
        </w:rPr>
        <w:t>/</w:t>
      </w:r>
      <w:proofErr w:type="spellStart"/>
      <w:r w:rsidR="00F06CDE" w:rsidRPr="004267A3">
        <w:rPr>
          <w:rFonts w:cs="Arial"/>
          <w:szCs w:val="20"/>
        </w:rPr>
        <w:t>updates</w:t>
      </w:r>
      <w:proofErr w:type="spellEnd"/>
      <w:r w:rsidRPr="004267A3">
        <w:rPr>
          <w:rFonts w:cs="Arial"/>
          <w:szCs w:val="20"/>
        </w:rPr>
        <w:t xml:space="preserve"> Zálohovacího SW neprodleně po jej</w:t>
      </w:r>
      <w:r w:rsidR="00F06CDE" w:rsidRPr="004267A3">
        <w:rPr>
          <w:rFonts w:cs="Arial"/>
          <w:szCs w:val="20"/>
        </w:rPr>
        <w:t>ich</w:t>
      </w:r>
      <w:r w:rsidRPr="004267A3">
        <w:rPr>
          <w:rFonts w:cs="Arial"/>
          <w:szCs w:val="20"/>
        </w:rPr>
        <w:t xml:space="preserve"> vydání informovat notifikačním </w:t>
      </w:r>
      <w:r w:rsidRPr="004267A3">
        <w:rPr>
          <w:rFonts w:cs="Arial"/>
          <w:szCs w:val="20"/>
        </w:rPr>
        <w:br/>
        <w:t>e-mailem Pověřen</w:t>
      </w:r>
      <w:r w:rsidR="00F06CDE" w:rsidRPr="004267A3">
        <w:rPr>
          <w:rFonts w:cs="Arial"/>
          <w:szCs w:val="20"/>
        </w:rPr>
        <w:t>ou</w:t>
      </w:r>
      <w:r w:rsidRPr="004267A3">
        <w:rPr>
          <w:rFonts w:cs="Arial"/>
          <w:szCs w:val="20"/>
        </w:rPr>
        <w:t xml:space="preserve"> osob</w:t>
      </w:r>
      <w:r w:rsidR="00F06CDE" w:rsidRPr="004267A3">
        <w:rPr>
          <w:rFonts w:cs="Arial"/>
          <w:szCs w:val="20"/>
        </w:rPr>
        <w:t>u</w:t>
      </w:r>
      <w:r w:rsidRPr="004267A3">
        <w:rPr>
          <w:rFonts w:cs="Arial"/>
          <w:szCs w:val="20"/>
        </w:rPr>
        <w:t xml:space="preserve"> Objednatele tak, aby Objednatel mohl příslušnou aktuální verzi včas užít</w:t>
      </w:r>
      <w:r w:rsidR="00823140">
        <w:rPr>
          <w:rFonts w:cs="Arial"/>
          <w:szCs w:val="20"/>
        </w:rPr>
        <w:t>,</w:t>
      </w:r>
    </w:p>
    <w:p w14:paraId="5F81AC6A" w14:textId="4DC2B4D0" w:rsidR="006B7B5F" w:rsidRPr="004267A3" w:rsidRDefault="006B7B5F" w:rsidP="006B7B5F">
      <w:pPr>
        <w:pStyle w:val="Odstavecseseznamem"/>
        <w:numPr>
          <w:ilvl w:val="0"/>
          <w:numId w:val="23"/>
        </w:numPr>
        <w:spacing w:after="120" w:line="280" w:lineRule="atLeast"/>
        <w:rPr>
          <w:rFonts w:cs="Arial"/>
          <w:szCs w:val="20"/>
        </w:rPr>
      </w:pPr>
      <w:r w:rsidRPr="004267A3">
        <w:rPr>
          <w:rFonts w:cs="Arial"/>
          <w:szCs w:val="20"/>
        </w:rPr>
        <w:t xml:space="preserve">řešení incidentů, které omezují nebo znemožňují použití Zálohovacího SW nebo způsobují nekorektní funkčnosti, včetně jejich odstranění a obnovy provozu v případě jeho výpadku. Poskytování této </w:t>
      </w:r>
      <w:r w:rsidR="00247B12">
        <w:rPr>
          <w:rFonts w:cs="Arial"/>
          <w:szCs w:val="20"/>
        </w:rPr>
        <w:t>služby P</w:t>
      </w:r>
      <w:r w:rsidRPr="004267A3">
        <w:rPr>
          <w:rFonts w:cs="Arial"/>
          <w:szCs w:val="20"/>
        </w:rPr>
        <w:t xml:space="preserve">odpory bude realizováno na vyžádání na základě jednotlivých servisních požadavků Objednatele, a to kdykoliv po dobu poskytování </w:t>
      </w:r>
      <w:r w:rsidR="003A3FEE" w:rsidRPr="004267A3">
        <w:rPr>
          <w:rFonts w:cs="Arial"/>
          <w:szCs w:val="20"/>
        </w:rPr>
        <w:t>P</w:t>
      </w:r>
      <w:r w:rsidRPr="004267A3">
        <w:rPr>
          <w:rFonts w:cs="Arial"/>
          <w:szCs w:val="20"/>
        </w:rPr>
        <w:t xml:space="preserve">odpory </w:t>
      </w:r>
      <w:r w:rsidR="003A3FEE" w:rsidRPr="004267A3">
        <w:rPr>
          <w:rFonts w:cs="Arial"/>
          <w:szCs w:val="20"/>
        </w:rPr>
        <w:t xml:space="preserve">podle této </w:t>
      </w:r>
      <w:r w:rsidRPr="004267A3">
        <w:rPr>
          <w:rFonts w:cs="Arial"/>
          <w:szCs w:val="20"/>
        </w:rPr>
        <w:t>Smlouv</w:t>
      </w:r>
      <w:r w:rsidR="00BF3DE6" w:rsidRPr="004267A3">
        <w:rPr>
          <w:rFonts w:cs="Arial"/>
          <w:szCs w:val="20"/>
        </w:rPr>
        <w:t>y</w:t>
      </w:r>
      <w:r w:rsidRPr="004267A3">
        <w:rPr>
          <w:rFonts w:cs="Arial"/>
          <w:szCs w:val="20"/>
        </w:rPr>
        <w:t>.</w:t>
      </w:r>
    </w:p>
    <w:p w14:paraId="32255A08" w14:textId="2D736D78" w:rsidR="00A862E2" w:rsidRPr="004267A3" w:rsidRDefault="002864F8" w:rsidP="002864F8">
      <w:pPr>
        <w:pStyle w:val="Odstavecseseznamem"/>
        <w:numPr>
          <w:ilvl w:val="0"/>
          <w:numId w:val="22"/>
        </w:numPr>
        <w:spacing w:after="120" w:line="280" w:lineRule="atLeast"/>
        <w:rPr>
          <w:rFonts w:cs="Arial"/>
        </w:rPr>
      </w:pPr>
      <w:r w:rsidRPr="004267A3">
        <w:rPr>
          <w:rFonts w:cs="Arial"/>
          <w:szCs w:val="20"/>
        </w:rPr>
        <w:t xml:space="preserve">Podpora bude poskytována </w:t>
      </w:r>
      <w:r w:rsidR="00584EC0" w:rsidRPr="004267A3">
        <w:rPr>
          <w:rFonts w:cs="Arial"/>
          <w:b/>
          <w:szCs w:val="20"/>
        </w:rPr>
        <w:t xml:space="preserve">po dobu </w:t>
      </w:r>
      <w:r w:rsidR="00D175C8" w:rsidRPr="004267A3">
        <w:rPr>
          <w:rFonts w:cs="Arial"/>
          <w:b/>
          <w:szCs w:val="20"/>
        </w:rPr>
        <w:t>2 let</w:t>
      </w:r>
      <w:r w:rsidR="00672C0B" w:rsidRPr="004267A3">
        <w:rPr>
          <w:rFonts w:cs="Arial"/>
          <w:szCs w:val="20"/>
        </w:rPr>
        <w:t>, a to</w:t>
      </w:r>
      <w:r w:rsidR="00A862E2" w:rsidRPr="004267A3">
        <w:rPr>
          <w:rFonts w:cs="Arial"/>
          <w:szCs w:val="20"/>
        </w:rPr>
        <w:t>:</w:t>
      </w:r>
    </w:p>
    <w:p w14:paraId="3BE1DE3B" w14:textId="63B2F8A2" w:rsidR="008D7C8E" w:rsidRDefault="00584EC0" w:rsidP="00A862E2">
      <w:pPr>
        <w:pStyle w:val="Odstavecseseznamem"/>
        <w:numPr>
          <w:ilvl w:val="0"/>
          <w:numId w:val="29"/>
        </w:numPr>
        <w:spacing w:after="120" w:line="280" w:lineRule="atLeast"/>
        <w:rPr>
          <w:rFonts w:cs="Arial"/>
          <w:color w:val="000000"/>
        </w:rPr>
      </w:pPr>
      <w:r w:rsidRPr="004267A3">
        <w:rPr>
          <w:rFonts w:cs="Arial"/>
          <w:b/>
          <w:szCs w:val="20"/>
        </w:rPr>
        <w:t>ode dne</w:t>
      </w:r>
      <w:r w:rsidR="00062A87" w:rsidRPr="004267A3">
        <w:rPr>
          <w:rFonts w:cs="Arial"/>
          <w:szCs w:val="20"/>
        </w:rPr>
        <w:t xml:space="preserve"> </w:t>
      </w:r>
      <w:r w:rsidR="0073441E" w:rsidRPr="004267A3">
        <w:rPr>
          <w:rFonts w:cs="Arial"/>
          <w:szCs w:val="20"/>
        </w:rPr>
        <w:t xml:space="preserve">doručení Potvrzení </w:t>
      </w:r>
      <w:r w:rsidR="00A862E2" w:rsidRPr="004267A3">
        <w:rPr>
          <w:rFonts w:cs="Arial"/>
          <w:szCs w:val="20"/>
        </w:rPr>
        <w:t>podle</w:t>
      </w:r>
      <w:r w:rsidR="00A840E1" w:rsidRPr="004267A3">
        <w:rPr>
          <w:rFonts w:cs="Arial"/>
          <w:szCs w:val="20"/>
        </w:rPr>
        <w:t xml:space="preserve"> čl. II., odst. </w:t>
      </w:r>
      <w:r w:rsidR="003E67B6" w:rsidRPr="004267A3">
        <w:rPr>
          <w:rFonts w:cs="Arial"/>
          <w:szCs w:val="20"/>
        </w:rPr>
        <w:t>7</w:t>
      </w:r>
      <w:r w:rsidR="00A862E2" w:rsidRPr="004267A3">
        <w:rPr>
          <w:rFonts w:cs="Arial"/>
          <w:szCs w:val="20"/>
        </w:rPr>
        <w:t xml:space="preserve">., písm. d) této Smlouvy </w:t>
      </w:r>
      <w:r w:rsidR="00317C04" w:rsidRPr="004267A3">
        <w:rPr>
          <w:rFonts w:cs="Arial"/>
          <w:b/>
          <w:color w:val="000000"/>
        </w:rPr>
        <w:t>do dne</w:t>
      </w:r>
      <w:r w:rsidR="00317C04" w:rsidRPr="004267A3">
        <w:rPr>
          <w:rFonts w:cs="Arial"/>
          <w:color w:val="000000"/>
        </w:rPr>
        <w:t xml:space="preserve">, který dni </w:t>
      </w:r>
      <w:r w:rsidR="001957CC" w:rsidRPr="004267A3">
        <w:rPr>
          <w:rFonts w:cs="Arial"/>
          <w:color w:val="000000"/>
        </w:rPr>
        <w:t xml:space="preserve">doručení Potvrzení </w:t>
      </w:r>
      <w:r w:rsidR="00317C04" w:rsidRPr="004267A3">
        <w:rPr>
          <w:rFonts w:cs="Arial"/>
          <w:color w:val="000000"/>
        </w:rPr>
        <w:t>ve 2.</w:t>
      </w:r>
      <w:r w:rsidR="00317C04">
        <w:rPr>
          <w:rFonts w:cs="Arial"/>
          <w:color w:val="000000"/>
        </w:rPr>
        <w:t xml:space="preserve"> roce </w:t>
      </w:r>
      <w:r w:rsidR="0043703A">
        <w:rPr>
          <w:rFonts w:cs="Arial"/>
          <w:color w:val="000000"/>
        </w:rPr>
        <w:t>trvání Podpory předchází</w:t>
      </w:r>
      <w:r w:rsidR="00A862E2">
        <w:rPr>
          <w:rFonts w:cs="Arial"/>
          <w:color w:val="000000"/>
        </w:rPr>
        <w:t xml:space="preserve"> </w:t>
      </w:r>
    </w:p>
    <w:p w14:paraId="71F5DEBD" w14:textId="63174716" w:rsidR="00A862E2" w:rsidRDefault="00A862E2" w:rsidP="008D7C8E">
      <w:pPr>
        <w:pStyle w:val="Odstavecseseznamem"/>
        <w:spacing w:after="120" w:line="280" w:lineRule="atLeast"/>
        <w:rPr>
          <w:rFonts w:cs="Arial"/>
          <w:color w:val="000000"/>
        </w:rPr>
      </w:pPr>
      <w:r w:rsidRPr="00A862E2">
        <w:rPr>
          <w:rFonts w:cs="Arial"/>
          <w:b/>
          <w:color w:val="000000"/>
        </w:rPr>
        <w:t>nebo</w:t>
      </w:r>
      <w:r>
        <w:rPr>
          <w:rFonts w:cs="Arial"/>
          <w:color w:val="000000"/>
        </w:rPr>
        <w:t xml:space="preserve"> podle okolností </w:t>
      </w:r>
    </w:p>
    <w:p w14:paraId="2099EDAA" w14:textId="5C63D149" w:rsidR="0043703A" w:rsidRPr="003D32D9" w:rsidRDefault="008D7C8E" w:rsidP="003D32D9">
      <w:pPr>
        <w:pStyle w:val="Odstavecseseznamem"/>
        <w:numPr>
          <w:ilvl w:val="0"/>
          <w:numId w:val="29"/>
        </w:numPr>
        <w:spacing w:after="120" w:line="280" w:lineRule="atLeast"/>
        <w:rPr>
          <w:rFonts w:cs="Arial"/>
          <w:color w:val="000000"/>
        </w:rPr>
      </w:pPr>
      <w:r w:rsidRPr="00F856C2">
        <w:rPr>
          <w:rFonts w:cs="Arial"/>
          <w:b/>
          <w:color w:val="000000"/>
        </w:rPr>
        <w:t>ode dne</w:t>
      </w:r>
      <w:r w:rsidR="003D32D9">
        <w:rPr>
          <w:rFonts w:cs="Arial"/>
          <w:color w:val="000000"/>
        </w:rPr>
        <w:t>,</w:t>
      </w:r>
      <w:r w:rsidR="00652858">
        <w:rPr>
          <w:rFonts w:cs="Arial"/>
          <w:color w:val="000000"/>
        </w:rPr>
        <w:t xml:space="preserve"> </w:t>
      </w:r>
      <w:r w:rsidR="00A840E1">
        <w:rPr>
          <w:rFonts w:cs="Arial"/>
          <w:color w:val="000000"/>
        </w:rPr>
        <w:t xml:space="preserve">který je považován za </w:t>
      </w:r>
      <w:r w:rsidR="00652858">
        <w:rPr>
          <w:rFonts w:cs="Arial"/>
          <w:color w:val="000000"/>
        </w:rPr>
        <w:t xml:space="preserve">den dodání </w:t>
      </w:r>
      <w:r w:rsidR="00F856C2">
        <w:rPr>
          <w:rFonts w:cs="Arial"/>
          <w:color w:val="000000"/>
        </w:rPr>
        <w:t xml:space="preserve">funkčních Licenčních klíčů, </w:t>
      </w:r>
      <w:r w:rsidR="003D32D9">
        <w:rPr>
          <w:rFonts w:cs="Arial"/>
          <w:color w:val="000000"/>
        </w:rPr>
        <w:t xml:space="preserve">pokud nastane situace </w:t>
      </w:r>
      <w:r>
        <w:rPr>
          <w:rFonts w:cs="Arial"/>
          <w:color w:val="000000"/>
        </w:rPr>
        <w:t xml:space="preserve">podle čl. II., </w:t>
      </w:r>
      <w:r w:rsidR="00A840E1">
        <w:rPr>
          <w:rFonts w:cs="Arial"/>
          <w:color w:val="000000"/>
        </w:rPr>
        <w:t xml:space="preserve">odst. </w:t>
      </w:r>
      <w:r w:rsidR="003E67B6">
        <w:rPr>
          <w:rFonts w:cs="Arial"/>
          <w:color w:val="000000"/>
        </w:rPr>
        <w:t>7</w:t>
      </w:r>
      <w:r w:rsidR="00EE7071">
        <w:rPr>
          <w:rFonts w:cs="Arial"/>
          <w:color w:val="000000"/>
        </w:rPr>
        <w:t>.</w:t>
      </w:r>
      <w:r w:rsidR="003D32D9">
        <w:rPr>
          <w:rFonts w:cs="Arial"/>
          <w:color w:val="000000"/>
        </w:rPr>
        <w:t xml:space="preserve">, </w:t>
      </w:r>
      <w:r>
        <w:rPr>
          <w:rFonts w:cs="Arial"/>
          <w:color w:val="000000"/>
        </w:rPr>
        <w:t>písm.</w:t>
      </w:r>
      <w:r w:rsidR="003D32D9">
        <w:rPr>
          <w:rFonts w:cs="Arial"/>
          <w:color w:val="000000"/>
        </w:rPr>
        <w:t xml:space="preserve"> f) této Smlouvy</w:t>
      </w:r>
      <w:r w:rsidR="00F856C2">
        <w:rPr>
          <w:rFonts w:cs="Arial"/>
          <w:color w:val="000000"/>
        </w:rPr>
        <w:t>,</w:t>
      </w:r>
      <w:r w:rsidR="003D32D9">
        <w:rPr>
          <w:rFonts w:cs="Arial"/>
          <w:color w:val="000000"/>
        </w:rPr>
        <w:t xml:space="preserve"> do dne, který takovému dni ve 2. roce trvání Podpory předchází.</w:t>
      </w:r>
    </w:p>
    <w:p w14:paraId="34361779" w14:textId="49CB880D" w:rsidR="002174B2" w:rsidRPr="009A491D" w:rsidRDefault="009A491D" w:rsidP="00A862E2">
      <w:pPr>
        <w:pStyle w:val="Odstavecseseznamem"/>
        <w:numPr>
          <w:ilvl w:val="0"/>
          <w:numId w:val="22"/>
        </w:numPr>
        <w:spacing w:after="120" w:line="280" w:lineRule="atLeast"/>
        <w:rPr>
          <w:rFonts w:cs="Arial"/>
          <w:color w:val="000000"/>
        </w:rPr>
      </w:pPr>
      <w:r>
        <w:rPr>
          <w:rFonts w:cs="Arial"/>
          <w:color w:val="000000"/>
        </w:rPr>
        <w:t xml:space="preserve">Podpora bude poskytována </w:t>
      </w:r>
      <w:r w:rsidRPr="00C02A3F">
        <w:rPr>
          <w:rFonts w:cs="Arial"/>
          <w:szCs w:val="20"/>
        </w:rPr>
        <w:t>v režimu 5 x 8 (tj. v pracovní dny v době od 8:00 – 16:00 hod.).</w:t>
      </w:r>
    </w:p>
    <w:p w14:paraId="42178620" w14:textId="083EB02F" w:rsidR="00597EFE" w:rsidRDefault="0013655C" w:rsidP="002174B2">
      <w:pPr>
        <w:pStyle w:val="Odstavecseseznamem"/>
        <w:numPr>
          <w:ilvl w:val="0"/>
          <w:numId w:val="22"/>
        </w:numPr>
        <w:spacing w:after="120" w:line="280" w:lineRule="atLeast"/>
        <w:rPr>
          <w:rFonts w:cs="Arial"/>
          <w:szCs w:val="20"/>
        </w:rPr>
      </w:pPr>
      <w:r w:rsidRPr="00146486">
        <w:rPr>
          <w:rFonts w:cs="Arial"/>
          <w:szCs w:val="20"/>
        </w:rPr>
        <w:t>Aktualizace</w:t>
      </w:r>
      <w:r w:rsidR="00B60643">
        <w:rPr>
          <w:rFonts w:cs="Arial"/>
          <w:szCs w:val="20"/>
        </w:rPr>
        <w:t xml:space="preserve"> (</w:t>
      </w:r>
      <w:proofErr w:type="spellStart"/>
      <w:r w:rsidR="00B60643">
        <w:rPr>
          <w:rFonts w:cs="Arial"/>
          <w:szCs w:val="20"/>
        </w:rPr>
        <w:t>upgrades</w:t>
      </w:r>
      <w:proofErr w:type="spellEnd"/>
      <w:r w:rsidR="00B60643">
        <w:rPr>
          <w:rFonts w:cs="Arial"/>
          <w:szCs w:val="20"/>
        </w:rPr>
        <w:t>/</w:t>
      </w:r>
      <w:proofErr w:type="spellStart"/>
      <w:r w:rsidR="00B60643">
        <w:rPr>
          <w:rFonts w:cs="Arial"/>
          <w:szCs w:val="20"/>
        </w:rPr>
        <w:t>updates</w:t>
      </w:r>
      <w:proofErr w:type="spellEnd"/>
      <w:r w:rsidR="00B60643">
        <w:rPr>
          <w:rFonts w:cs="Arial"/>
          <w:szCs w:val="20"/>
        </w:rPr>
        <w:t>)</w:t>
      </w:r>
      <w:r w:rsidRPr="00146486">
        <w:rPr>
          <w:rFonts w:cs="Arial"/>
          <w:szCs w:val="20"/>
        </w:rPr>
        <w:t xml:space="preserve"> </w:t>
      </w:r>
      <w:r w:rsidR="00A21E8F">
        <w:rPr>
          <w:rFonts w:cs="Arial"/>
          <w:szCs w:val="20"/>
        </w:rPr>
        <w:t>Z</w:t>
      </w:r>
      <w:r w:rsidR="00357040" w:rsidRPr="00146486">
        <w:rPr>
          <w:rFonts w:cs="Arial"/>
          <w:szCs w:val="20"/>
        </w:rPr>
        <w:t>álohovacího SW</w:t>
      </w:r>
      <w:r w:rsidRPr="00146486">
        <w:rPr>
          <w:rFonts w:cs="Arial"/>
          <w:szCs w:val="20"/>
        </w:rPr>
        <w:t xml:space="preserve"> a další plnění v rámci poskytování </w:t>
      </w:r>
      <w:r w:rsidR="007D5CDA">
        <w:rPr>
          <w:rFonts w:cs="Arial"/>
          <w:szCs w:val="20"/>
        </w:rPr>
        <w:t>P</w:t>
      </w:r>
      <w:r w:rsidR="00357040" w:rsidRPr="00146486">
        <w:rPr>
          <w:rFonts w:cs="Arial"/>
          <w:szCs w:val="20"/>
        </w:rPr>
        <w:t xml:space="preserve">odpory </w:t>
      </w:r>
      <w:r w:rsidR="00A21E8F">
        <w:rPr>
          <w:rFonts w:cs="Arial"/>
          <w:szCs w:val="20"/>
        </w:rPr>
        <w:t>Z</w:t>
      </w:r>
      <w:r w:rsidR="00357040" w:rsidRPr="00146486">
        <w:rPr>
          <w:rFonts w:cs="Arial"/>
          <w:szCs w:val="20"/>
        </w:rPr>
        <w:t>álohovacího SW</w:t>
      </w:r>
      <w:r w:rsidRPr="00146486">
        <w:rPr>
          <w:rFonts w:cs="Arial"/>
          <w:szCs w:val="20"/>
        </w:rPr>
        <w:t xml:space="preserve"> Objednatel získá následujícím způsobem</w:t>
      </w:r>
      <w:r w:rsidR="009A3722">
        <w:rPr>
          <w:rFonts w:cs="Arial"/>
          <w:szCs w:val="20"/>
        </w:rPr>
        <w:t>: Informace o aktualizacích budou automaticky zasílány na adresy:</w:t>
      </w:r>
      <w:r w:rsidR="007A65B9">
        <w:rPr>
          <w:rFonts w:cs="Arial"/>
          <w:szCs w:val="20"/>
        </w:rPr>
        <w:t xml:space="preserve"> </w:t>
      </w:r>
      <w:r w:rsidR="00934D93">
        <w:rPr>
          <w:rFonts w:cs="Arial"/>
          <w:szCs w:val="20"/>
        </w:rPr>
        <w:t>XXXXXXXXXX</w:t>
      </w:r>
      <w:r w:rsidR="007A65B9">
        <w:rPr>
          <w:rFonts w:cs="Arial"/>
          <w:szCs w:val="20"/>
        </w:rPr>
        <w:t>.</w:t>
      </w:r>
      <w:r w:rsidR="009A3722">
        <w:rPr>
          <w:rFonts w:cs="Arial"/>
          <w:szCs w:val="20"/>
        </w:rPr>
        <w:t xml:space="preserve"> Podporu bude zajišťovat pan</w:t>
      </w:r>
      <w:r w:rsidR="00934D93" w:rsidRPr="00934D93">
        <w:rPr>
          <w:rFonts w:cs="Arial"/>
          <w:szCs w:val="20"/>
        </w:rPr>
        <w:t xml:space="preserve"> </w:t>
      </w:r>
      <w:r w:rsidR="00934D93">
        <w:rPr>
          <w:rFonts w:cs="Arial"/>
          <w:szCs w:val="20"/>
        </w:rPr>
        <w:t>XXXXXXXXXX</w:t>
      </w:r>
      <w:r w:rsidR="00B91D42">
        <w:rPr>
          <w:rFonts w:cs="Arial"/>
          <w:szCs w:val="20"/>
        </w:rPr>
        <w:t xml:space="preserve">, případně na mailu </w:t>
      </w:r>
      <w:r w:rsidR="00934D93">
        <w:rPr>
          <w:rFonts w:cs="Arial"/>
          <w:szCs w:val="20"/>
        </w:rPr>
        <w:t>XXXXXXXXXX.</w:t>
      </w:r>
    </w:p>
    <w:p w14:paraId="1F68FE48" w14:textId="44EE08D5" w:rsidR="0077303E" w:rsidRPr="0077303E" w:rsidRDefault="0077303E" w:rsidP="00B25AA6">
      <w:pPr>
        <w:pStyle w:val="Odstavecseseznamem"/>
        <w:numPr>
          <w:ilvl w:val="0"/>
          <w:numId w:val="37"/>
        </w:numPr>
        <w:autoSpaceDN/>
        <w:spacing w:after="120" w:line="280" w:lineRule="atLeast"/>
        <w:textAlignment w:val="auto"/>
        <w:rPr>
          <w:rFonts w:cs="Arial"/>
          <w:szCs w:val="20"/>
        </w:rPr>
      </w:pPr>
      <w:r w:rsidRPr="0077303E">
        <w:rPr>
          <w:rFonts w:cs="Arial"/>
          <w:szCs w:val="20"/>
        </w:rPr>
        <w:t xml:space="preserve">V ostatním se poskytování Podpory řídí licenčními podmínkami výrobce SW, které tvoří Přílohu č.1 této Smlouvy a jsou dostupné na adrese: </w:t>
      </w:r>
      <w:hyperlink r:id="rId14" w:history="1">
        <w:r w:rsidRPr="0077303E">
          <w:rPr>
            <w:rStyle w:val="Hypertextovodkaz"/>
            <w:rFonts w:cs="Arial"/>
            <w:szCs w:val="20"/>
          </w:rPr>
          <w:t>http://dl.acronis.com/u/pdf/Acronis_corporate_EULA_en-US.pdf</w:t>
        </w:r>
      </w:hyperlink>
    </w:p>
    <w:p w14:paraId="63B2960A" w14:textId="6BA20119" w:rsidR="00357040" w:rsidRPr="002174B2" w:rsidRDefault="00357040" w:rsidP="00B25AA6">
      <w:pPr>
        <w:pStyle w:val="Odstavecseseznamem"/>
        <w:numPr>
          <w:ilvl w:val="0"/>
          <w:numId w:val="38"/>
        </w:numPr>
        <w:spacing w:after="120" w:line="280" w:lineRule="atLeast"/>
        <w:rPr>
          <w:rFonts w:cs="Arial"/>
          <w:szCs w:val="20"/>
        </w:rPr>
      </w:pPr>
      <w:r w:rsidRPr="002174B2">
        <w:rPr>
          <w:rFonts w:cs="Arial"/>
          <w:szCs w:val="20"/>
        </w:rPr>
        <w:t xml:space="preserve">Komunikace v rámci poskytování </w:t>
      </w:r>
      <w:r w:rsidR="007D5CDA" w:rsidRPr="002174B2">
        <w:rPr>
          <w:rFonts w:cs="Arial"/>
          <w:szCs w:val="20"/>
        </w:rPr>
        <w:t>P</w:t>
      </w:r>
      <w:r w:rsidRPr="002174B2">
        <w:rPr>
          <w:rFonts w:cs="Arial"/>
          <w:szCs w:val="20"/>
        </w:rPr>
        <w:t xml:space="preserve">odpory </w:t>
      </w:r>
      <w:r w:rsidR="00A21E8F" w:rsidRPr="002174B2">
        <w:rPr>
          <w:rFonts w:cs="Arial"/>
          <w:szCs w:val="20"/>
        </w:rPr>
        <w:t>Z</w:t>
      </w:r>
      <w:r w:rsidRPr="002174B2">
        <w:rPr>
          <w:rFonts w:cs="Arial"/>
          <w:szCs w:val="20"/>
        </w:rPr>
        <w:t xml:space="preserve">álohovacího SW bude realizována způsobem uvedeným v čl. </w:t>
      </w:r>
      <w:r w:rsidR="009D5703" w:rsidRPr="002174B2">
        <w:rPr>
          <w:rFonts w:cs="Arial"/>
          <w:szCs w:val="20"/>
        </w:rPr>
        <w:t>VIII</w:t>
      </w:r>
      <w:r w:rsidRPr="002174B2">
        <w:rPr>
          <w:rFonts w:cs="Arial"/>
          <w:szCs w:val="20"/>
        </w:rPr>
        <w:t xml:space="preserve">. této Smlouvy. </w:t>
      </w:r>
    </w:p>
    <w:p w14:paraId="5511685F" w14:textId="314CEE93" w:rsidR="00610D4B" w:rsidRPr="00FB2813" w:rsidRDefault="00610D4B" w:rsidP="00610D4B">
      <w:pPr>
        <w:spacing w:before="360" w:after="120" w:line="280" w:lineRule="atLeast"/>
        <w:jc w:val="center"/>
        <w:rPr>
          <w:rFonts w:cs="Arial"/>
          <w:b/>
          <w:bCs/>
          <w:szCs w:val="20"/>
        </w:rPr>
      </w:pPr>
      <w:bookmarkStart w:id="5" w:name="_Toc329168950"/>
      <w:bookmarkStart w:id="6" w:name="_Toc330294656"/>
      <w:r w:rsidRPr="00DA6B2B">
        <w:rPr>
          <w:rFonts w:cs="Arial"/>
          <w:b/>
          <w:bCs/>
          <w:szCs w:val="20"/>
        </w:rPr>
        <w:t>Článek IV. Doba</w:t>
      </w:r>
      <w:r w:rsidR="00597EFE" w:rsidRPr="00DA6B2B">
        <w:rPr>
          <w:rFonts w:cs="Arial"/>
          <w:b/>
          <w:bCs/>
          <w:szCs w:val="20"/>
        </w:rPr>
        <w:t xml:space="preserve"> </w:t>
      </w:r>
      <w:r w:rsidRPr="00DA6B2B">
        <w:rPr>
          <w:rFonts w:cs="Arial"/>
          <w:b/>
          <w:bCs/>
          <w:szCs w:val="20"/>
        </w:rPr>
        <w:t>a místo plnění</w:t>
      </w:r>
      <w:bookmarkEnd w:id="5"/>
      <w:bookmarkEnd w:id="6"/>
    </w:p>
    <w:p w14:paraId="17DDDB82" w14:textId="5F39A85F" w:rsidR="00610D4B" w:rsidRPr="00A22E12" w:rsidRDefault="00610D4B" w:rsidP="005763F2">
      <w:pPr>
        <w:numPr>
          <w:ilvl w:val="0"/>
          <w:numId w:val="26"/>
        </w:numPr>
        <w:autoSpaceDN/>
        <w:spacing w:after="120" w:line="280" w:lineRule="atLeast"/>
        <w:textAlignment w:val="auto"/>
      </w:pPr>
      <w:r w:rsidRPr="00A22E12">
        <w:t>Poskytovatel se zavazuje realizovat předmět plnění</w:t>
      </w:r>
      <w:r w:rsidR="00597EFE">
        <w:t xml:space="preserve"> dle této</w:t>
      </w:r>
      <w:r w:rsidRPr="00A22E12">
        <w:t xml:space="preserve"> Smlouvy řádně a včas. </w:t>
      </w:r>
    </w:p>
    <w:p w14:paraId="353AB948" w14:textId="2D165B03" w:rsidR="00610D4B" w:rsidRDefault="00610D4B" w:rsidP="005763F2">
      <w:pPr>
        <w:numPr>
          <w:ilvl w:val="0"/>
          <w:numId w:val="26"/>
        </w:numPr>
        <w:autoSpaceDN/>
        <w:spacing w:after="120" w:line="280" w:lineRule="atLeast"/>
        <w:textAlignment w:val="auto"/>
      </w:pPr>
      <w:r>
        <w:t xml:space="preserve">Poskytovatel se </w:t>
      </w:r>
      <w:r w:rsidRPr="009D5703">
        <w:t xml:space="preserve">zavazuje </w:t>
      </w:r>
      <w:r w:rsidR="00411EC9">
        <w:t xml:space="preserve">dodat Objednateli všechny </w:t>
      </w:r>
      <w:r w:rsidR="00453EA6">
        <w:t xml:space="preserve">příslušné </w:t>
      </w:r>
      <w:r w:rsidR="00B60643">
        <w:t xml:space="preserve">funkční </w:t>
      </w:r>
      <w:r w:rsidR="00411EC9">
        <w:t xml:space="preserve">Licenční klíče </w:t>
      </w:r>
      <w:r w:rsidR="000F752F" w:rsidRPr="00671B99">
        <w:rPr>
          <w:rFonts w:cs="Arial"/>
          <w:b/>
          <w:szCs w:val="20"/>
        </w:rPr>
        <w:t>do 3 týdnů</w:t>
      </w:r>
      <w:r w:rsidR="000F752F" w:rsidRPr="00767BDE">
        <w:rPr>
          <w:rFonts w:cs="Arial"/>
          <w:szCs w:val="20"/>
        </w:rPr>
        <w:t xml:space="preserve"> od nabytí účinnosti této Smlouvy</w:t>
      </w:r>
      <w:r w:rsidR="00002F95">
        <w:rPr>
          <w:rFonts w:cs="Arial"/>
          <w:szCs w:val="20"/>
        </w:rPr>
        <w:t xml:space="preserve"> </w:t>
      </w:r>
      <w:r w:rsidR="00002F95" w:rsidRPr="00453EA6">
        <w:rPr>
          <w:b/>
        </w:rPr>
        <w:t>(tj. doba plnění)</w:t>
      </w:r>
      <w:r w:rsidR="000F752F">
        <w:rPr>
          <w:rFonts w:cs="Arial"/>
          <w:szCs w:val="20"/>
        </w:rPr>
        <w:t>. To platí i pro dodání Licenčních klíčů, které se za funkční považují (srov. čl. II., odst.</w:t>
      </w:r>
      <w:r w:rsidR="003E67B6">
        <w:rPr>
          <w:rFonts w:cs="Arial"/>
          <w:szCs w:val="20"/>
        </w:rPr>
        <w:t xml:space="preserve"> 7</w:t>
      </w:r>
      <w:r w:rsidR="000F752F">
        <w:rPr>
          <w:rFonts w:cs="Arial"/>
          <w:szCs w:val="20"/>
        </w:rPr>
        <w:t>., písm. f))</w:t>
      </w:r>
      <w:r w:rsidR="00C940D9">
        <w:rPr>
          <w:rFonts w:cs="Arial"/>
          <w:szCs w:val="20"/>
        </w:rPr>
        <w:t>.</w:t>
      </w:r>
      <w:r w:rsidR="002174B2">
        <w:t xml:space="preserve"> </w:t>
      </w:r>
    </w:p>
    <w:p w14:paraId="28E2DBB2" w14:textId="3F2353B7" w:rsidR="00610D4B" w:rsidRDefault="00F856C2" w:rsidP="005763F2">
      <w:pPr>
        <w:numPr>
          <w:ilvl w:val="0"/>
          <w:numId w:val="26"/>
        </w:numPr>
        <w:autoSpaceDN/>
        <w:spacing w:after="120" w:line="280" w:lineRule="atLeast"/>
        <w:textAlignment w:val="auto"/>
      </w:pPr>
      <w:r>
        <w:t>Dodání funkčních L</w:t>
      </w:r>
      <w:r w:rsidR="0054269A">
        <w:t xml:space="preserve">icenčních klíčů </w:t>
      </w:r>
      <w:r w:rsidR="00A52A2C">
        <w:t xml:space="preserve">ze strany Poskytovatele </w:t>
      </w:r>
      <w:r w:rsidR="00610D4B" w:rsidRPr="00A22E12">
        <w:t xml:space="preserve">bude </w:t>
      </w:r>
      <w:r w:rsidR="0054269A">
        <w:t xml:space="preserve">Objednatelem </w:t>
      </w:r>
      <w:r w:rsidR="00A52A2C">
        <w:t xml:space="preserve">potvrzeno zasláním Potvrzení </w:t>
      </w:r>
      <w:r w:rsidR="00E95774">
        <w:t>dle čl. II.</w:t>
      </w:r>
      <w:r w:rsidR="003E67B6">
        <w:t>,</w:t>
      </w:r>
      <w:r w:rsidR="00E95774">
        <w:t xml:space="preserve"> odst. </w:t>
      </w:r>
      <w:r w:rsidR="003E67B6">
        <w:t>7</w:t>
      </w:r>
      <w:r w:rsidR="0054269A">
        <w:t xml:space="preserve">., písm. d) </w:t>
      </w:r>
      <w:r w:rsidR="00E95774">
        <w:t>této Smlouvy</w:t>
      </w:r>
      <w:r w:rsidR="00610D4B">
        <w:t>. D</w:t>
      </w:r>
      <w:r w:rsidR="00610D4B" w:rsidRPr="00A22E12">
        <w:t xml:space="preserve">nem </w:t>
      </w:r>
      <w:r w:rsidR="00E95774">
        <w:t xml:space="preserve">doručení Potvrzení </w:t>
      </w:r>
      <w:r w:rsidR="00453EA6">
        <w:t>Objednatelem Poskytovateli</w:t>
      </w:r>
      <w:r w:rsidR="000F752F">
        <w:t>,</w:t>
      </w:r>
      <w:r w:rsidR="00494BDE">
        <w:t xml:space="preserve"> popř. dnem</w:t>
      </w:r>
      <w:r w:rsidR="008E2965">
        <w:t xml:space="preserve">, který se za den dodání funkčních Licenčních klíčů považuje dle </w:t>
      </w:r>
      <w:r w:rsidR="00494BDE">
        <w:t>čl. II., odst.</w:t>
      </w:r>
      <w:r>
        <w:t xml:space="preserve"> </w:t>
      </w:r>
      <w:r w:rsidR="00DA6B2B">
        <w:t>7</w:t>
      </w:r>
      <w:r w:rsidR="000F752F">
        <w:t xml:space="preserve">., písm. e) této Smlouvy, </w:t>
      </w:r>
      <w:r w:rsidR="00610D4B">
        <w:t>bude předmětná</w:t>
      </w:r>
      <w:r w:rsidR="00610D4B" w:rsidRPr="00A22E12">
        <w:t xml:space="preserve"> </w:t>
      </w:r>
      <w:r w:rsidR="00610D4B">
        <w:t>část plnění považována za provedenou</w:t>
      </w:r>
      <w:r w:rsidR="00610D4B" w:rsidRPr="00A22E12">
        <w:t xml:space="preserve">. </w:t>
      </w:r>
    </w:p>
    <w:p w14:paraId="27AF96EC" w14:textId="494F7064" w:rsidR="002174B2" w:rsidRPr="004267A3" w:rsidRDefault="00610D4B" w:rsidP="00100BD6">
      <w:pPr>
        <w:numPr>
          <w:ilvl w:val="0"/>
          <w:numId w:val="26"/>
        </w:numPr>
        <w:autoSpaceDN/>
        <w:spacing w:after="120" w:line="280" w:lineRule="atLeast"/>
        <w:textAlignment w:val="auto"/>
      </w:pPr>
      <w:r>
        <w:t xml:space="preserve">Podpora podle této Smlouvy bude </w:t>
      </w:r>
      <w:r w:rsidRPr="004267A3">
        <w:t>poskytována po dobu 2 let</w:t>
      </w:r>
      <w:r w:rsidR="007F1D20" w:rsidRPr="004267A3">
        <w:t xml:space="preserve"> a v režimu</w:t>
      </w:r>
      <w:r w:rsidRPr="004267A3">
        <w:t xml:space="preserve"> </w:t>
      </w:r>
      <w:r w:rsidR="00494BDE" w:rsidRPr="004267A3">
        <w:t>tak, jak je stanoveno</w:t>
      </w:r>
      <w:r w:rsidR="008D7C8E" w:rsidRPr="004267A3">
        <w:t xml:space="preserve"> </w:t>
      </w:r>
      <w:r w:rsidR="00597EFE" w:rsidRPr="004267A3">
        <w:t>v čl. III., odst.</w:t>
      </w:r>
      <w:r w:rsidR="00BF3DE6" w:rsidRPr="004267A3">
        <w:t xml:space="preserve"> </w:t>
      </w:r>
      <w:r w:rsidR="00597EFE" w:rsidRPr="004267A3">
        <w:t>3.</w:t>
      </w:r>
      <w:r w:rsidR="00F856C2" w:rsidRPr="004267A3">
        <w:t xml:space="preserve"> a 4. </w:t>
      </w:r>
      <w:r w:rsidR="00597EFE" w:rsidRPr="004267A3">
        <w:t>této Smlouvy.</w:t>
      </w:r>
    </w:p>
    <w:p w14:paraId="16718B35" w14:textId="304A191E" w:rsidR="00F875DC" w:rsidRPr="003E4ED5" w:rsidRDefault="00610D4B" w:rsidP="00F875DC">
      <w:pPr>
        <w:numPr>
          <w:ilvl w:val="0"/>
          <w:numId w:val="26"/>
        </w:numPr>
        <w:autoSpaceDN/>
        <w:spacing w:after="120" w:line="280" w:lineRule="atLeast"/>
        <w:textAlignment w:val="auto"/>
        <w:rPr>
          <w:rFonts w:eastAsia="Calibri" w:cs="Arial"/>
          <w:sz w:val="22"/>
          <w:szCs w:val="22"/>
          <w:bdr w:val="none" w:sz="0" w:space="0" w:color="auto" w:frame="1"/>
          <w:lang w:eastAsia="en-US"/>
        </w:rPr>
      </w:pPr>
      <w:r w:rsidRPr="004267A3">
        <w:t>Místem plnění je sídlo Objednatele, tj. Všeobecná zdravotní pojišťovna České republiky, Orlická 2020/4, 130 00 Praha 3.</w:t>
      </w:r>
      <w:r w:rsidRPr="004267A3">
        <w:rPr>
          <w:rFonts w:eastAsia="Calibri" w:cs="Arial"/>
          <w:sz w:val="22"/>
          <w:szCs w:val="22"/>
          <w:bdr w:val="none" w:sz="0" w:space="0" w:color="auto" w:frame="1"/>
          <w:lang w:eastAsia="en-US"/>
        </w:rPr>
        <w:t xml:space="preserve"> </w:t>
      </w:r>
    </w:p>
    <w:p w14:paraId="1AD5DADB" w14:textId="68EAF77B" w:rsidR="00146486" w:rsidRPr="004267A3" w:rsidRDefault="00146486" w:rsidP="006922B5">
      <w:pPr>
        <w:spacing w:before="360" w:after="120" w:line="280" w:lineRule="atLeast"/>
        <w:jc w:val="center"/>
        <w:rPr>
          <w:rFonts w:cs="Arial"/>
          <w:b/>
          <w:bCs/>
          <w:szCs w:val="20"/>
        </w:rPr>
      </w:pPr>
      <w:r w:rsidRPr="004267A3">
        <w:rPr>
          <w:rFonts w:cs="Arial"/>
          <w:b/>
          <w:bCs/>
          <w:szCs w:val="20"/>
        </w:rPr>
        <w:lastRenderedPageBreak/>
        <w:t>Článek V. Cena plnění</w:t>
      </w:r>
    </w:p>
    <w:p w14:paraId="1939B397" w14:textId="187C3043" w:rsidR="00146486" w:rsidRPr="004267A3" w:rsidRDefault="00035939" w:rsidP="005763F2">
      <w:pPr>
        <w:numPr>
          <w:ilvl w:val="0"/>
          <w:numId w:val="21"/>
        </w:numPr>
        <w:autoSpaceDN/>
        <w:spacing w:after="120" w:line="280" w:lineRule="atLeast"/>
        <w:ind w:left="284" w:hanging="284"/>
        <w:textAlignment w:val="auto"/>
        <w:rPr>
          <w:rFonts w:cs="Arial"/>
          <w:szCs w:val="20"/>
        </w:rPr>
      </w:pPr>
      <w:r w:rsidRPr="004267A3">
        <w:rPr>
          <w:rFonts w:cs="Arial"/>
          <w:szCs w:val="20"/>
        </w:rPr>
        <w:t>Objednatel</w:t>
      </w:r>
      <w:r w:rsidR="00146486" w:rsidRPr="004267A3">
        <w:rPr>
          <w:rFonts w:cs="Arial"/>
          <w:szCs w:val="20"/>
        </w:rPr>
        <w:t xml:space="preserve"> se zavazuje zaplatit Poskytovateli za řádné </w:t>
      </w:r>
      <w:r w:rsidR="00FA42E7" w:rsidRPr="004267A3">
        <w:rPr>
          <w:rFonts w:cs="Arial"/>
          <w:szCs w:val="20"/>
        </w:rPr>
        <w:t>poskytování</w:t>
      </w:r>
      <w:r w:rsidR="00146486" w:rsidRPr="004267A3">
        <w:rPr>
          <w:rFonts w:cs="Arial"/>
          <w:szCs w:val="20"/>
        </w:rPr>
        <w:t xml:space="preserve"> předmětu plnění </w:t>
      </w:r>
      <w:r w:rsidR="00FA42E7" w:rsidRPr="004267A3">
        <w:rPr>
          <w:rFonts w:cs="Arial"/>
          <w:szCs w:val="20"/>
        </w:rPr>
        <w:t xml:space="preserve">dle </w:t>
      </w:r>
      <w:r w:rsidR="00146486" w:rsidRPr="004267A3">
        <w:rPr>
          <w:rFonts w:cs="Arial"/>
          <w:szCs w:val="20"/>
        </w:rPr>
        <w:t xml:space="preserve">této Smlouvy cenu ve výši a </w:t>
      </w:r>
      <w:r w:rsidR="007640C2" w:rsidRPr="004267A3">
        <w:rPr>
          <w:rFonts w:cs="Arial"/>
          <w:szCs w:val="20"/>
        </w:rPr>
        <w:t>lhůtách</w:t>
      </w:r>
      <w:r w:rsidR="00146486" w:rsidRPr="004267A3">
        <w:rPr>
          <w:rFonts w:cs="Arial"/>
          <w:szCs w:val="20"/>
        </w:rPr>
        <w:t xml:space="preserve"> splatnosti </w:t>
      </w:r>
      <w:r w:rsidR="00FA42E7" w:rsidRPr="004267A3">
        <w:rPr>
          <w:rFonts w:cs="Arial"/>
          <w:szCs w:val="20"/>
        </w:rPr>
        <w:t xml:space="preserve">stanovenou </w:t>
      </w:r>
      <w:r w:rsidR="00146486" w:rsidRPr="004267A3">
        <w:rPr>
          <w:rFonts w:cs="Arial"/>
          <w:szCs w:val="20"/>
        </w:rPr>
        <w:t>touto Smlouvou.</w:t>
      </w:r>
    </w:p>
    <w:p w14:paraId="55AB6BE4" w14:textId="77777777" w:rsidR="009B6FE9" w:rsidRPr="004267A3" w:rsidRDefault="00146486" w:rsidP="005763F2">
      <w:pPr>
        <w:numPr>
          <w:ilvl w:val="0"/>
          <w:numId w:val="21"/>
        </w:numPr>
        <w:autoSpaceDN/>
        <w:spacing w:after="120" w:line="280" w:lineRule="atLeast"/>
        <w:ind w:left="284" w:hanging="284"/>
        <w:textAlignment w:val="auto"/>
        <w:rPr>
          <w:rFonts w:cs="Arial"/>
          <w:szCs w:val="20"/>
        </w:rPr>
      </w:pPr>
      <w:r w:rsidRPr="004267A3">
        <w:rPr>
          <w:rFonts w:cs="Arial"/>
          <w:szCs w:val="20"/>
        </w:rPr>
        <w:t xml:space="preserve">Celková cena </w:t>
      </w:r>
      <w:r w:rsidR="00770101" w:rsidRPr="004267A3">
        <w:rPr>
          <w:rFonts w:cs="Arial"/>
          <w:szCs w:val="20"/>
        </w:rPr>
        <w:t xml:space="preserve">za </w:t>
      </w:r>
      <w:r w:rsidRPr="004267A3">
        <w:rPr>
          <w:rFonts w:cs="Arial"/>
          <w:szCs w:val="20"/>
        </w:rPr>
        <w:t>plnění je stanovena v souladu se zákonem č. 526/1990 Sb., o cenách, ve znění pozdějších předpisů, a to na základě předložené cenové nabídky Poskytovatele v rámci předmětné veřejné zakázky.</w:t>
      </w:r>
    </w:p>
    <w:p w14:paraId="2C56E0F9" w14:textId="3778EC69" w:rsidR="00770101" w:rsidRPr="004267A3" w:rsidRDefault="00146486" w:rsidP="005763F2">
      <w:pPr>
        <w:numPr>
          <w:ilvl w:val="0"/>
          <w:numId w:val="21"/>
        </w:numPr>
        <w:autoSpaceDN/>
        <w:spacing w:after="120" w:line="280" w:lineRule="atLeast"/>
        <w:ind w:left="284" w:hanging="284"/>
        <w:textAlignment w:val="auto"/>
        <w:rPr>
          <w:rFonts w:cs="Arial"/>
          <w:szCs w:val="20"/>
        </w:rPr>
      </w:pPr>
      <w:r w:rsidRPr="004267A3">
        <w:rPr>
          <w:rFonts w:cs="Arial"/>
          <w:szCs w:val="20"/>
        </w:rPr>
        <w:t xml:space="preserve">Celková cena plnění </w:t>
      </w:r>
      <w:r w:rsidR="009B6FE9" w:rsidRPr="004267A3">
        <w:rPr>
          <w:rFonts w:cs="Arial"/>
          <w:szCs w:val="20"/>
        </w:rPr>
        <w:t xml:space="preserve">bez DPH </w:t>
      </w:r>
      <w:r w:rsidR="009B6FE9" w:rsidRPr="00AE09D4">
        <w:rPr>
          <w:rFonts w:cs="Arial"/>
          <w:szCs w:val="20"/>
        </w:rPr>
        <w:t>činí:</w:t>
      </w:r>
      <w:r w:rsidR="00950EA3" w:rsidRPr="00AE09D4">
        <w:rPr>
          <w:rFonts w:cs="Arial"/>
          <w:szCs w:val="20"/>
        </w:rPr>
        <w:t xml:space="preserve"> </w:t>
      </w:r>
      <w:r w:rsidR="00AE09D4" w:rsidRPr="00AE09D4">
        <w:rPr>
          <w:rFonts w:cs="Arial"/>
          <w:szCs w:val="20"/>
        </w:rPr>
        <w:t>889</w:t>
      </w:r>
      <w:r w:rsidR="00CF0B9A">
        <w:rPr>
          <w:rFonts w:cs="Arial"/>
          <w:szCs w:val="20"/>
        </w:rPr>
        <w:t> </w:t>
      </w:r>
      <w:r w:rsidR="00AE09D4" w:rsidRPr="00AE09D4">
        <w:rPr>
          <w:rFonts w:cs="Arial"/>
          <w:szCs w:val="20"/>
        </w:rPr>
        <w:t>200</w:t>
      </w:r>
      <w:r w:rsidR="00CF0B9A">
        <w:rPr>
          <w:rFonts w:cs="Arial"/>
          <w:szCs w:val="20"/>
        </w:rPr>
        <w:t xml:space="preserve"> </w:t>
      </w:r>
      <w:r w:rsidR="00AE09D4" w:rsidRPr="00AE09D4">
        <w:rPr>
          <w:rFonts w:cs="Arial"/>
          <w:szCs w:val="20"/>
        </w:rPr>
        <w:t>Kč</w:t>
      </w:r>
      <w:r w:rsidR="00950EA3" w:rsidRPr="00AE09D4">
        <w:rPr>
          <w:rFonts w:cs="Arial"/>
          <w:szCs w:val="20"/>
        </w:rPr>
        <w:t xml:space="preserve"> </w:t>
      </w:r>
      <w:r w:rsidR="006547F3" w:rsidRPr="00AE09D4">
        <w:rPr>
          <w:rFonts w:cs="Arial"/>
          <w:szCs w:val="20"/>
        </w:rPr>
        <w:t xml:space="preserve">bez DPH (slovy: </w:t>
      </w:r>
      <w:r w:rsidR="00AE09D4" w:rsidRPr="00AE09D4">
        <w:rPr>
          <w:rFonts w:cs="Arial"/>
          <w:szCs w:val="20"/>
        </w:rPr>
        <w:t>osm set osmdesát devět tisíc dvě stě</w:t>
      </w:r>
      <w:r w:rsidR="00950EA3" w:rsidRPr="00AE09D4">
        <w:rPr>
          <w:rFonts w:cs="Arial"/>
          <w:szCs w:val="20"/>
        </w:rPr>
        <w:t xml:space="preserve"> </w:t>
      </w:r>
      <w:r w:rsidR="006547F3" w:rsidRPr="00AE09D4">
        <w:rPr>
          <w:rFonts w:cs="Arial"/>
          <w:szCs w:val="20"/>
        </w:rPr>
        <w:t>korun českých).</w:t>
      </w:r>
    </w:p>
    <w:p w14:paraId="1C016D74" w14:textId="77777777" w:rsidR="00146486" w:rsidRPr="004267A3" w:rsidRDefault="00770101" w:rsidP="006922B5">
      <w:pPr>
        <w:autoSpaceDN/>
        <w:spacing w:after="120" w:line="280" w:lineRule="atLeast"/>
        <w:ind w:left="284"/>
        <w:contextualSpacing/>
        <w:textAlignment w:val="auto"/>
        <w:rPr>
          <w:rFonts w:cs="Arial"/>
          <w:szCs w:val="20"/>
        </w:rPr>
      </w:pPr>
      <w:r w:rsidRPr="004267A3">
        <w:rPr>
          <w:rFonts w:cs="Arial"/>
          <w:szCs w:val="20"/>
        </w:rPr>
        <w:t>Z toho:</w:t>
      </w:r>
      <w:r w:rsidR="00146486" w:rsidRPr="004267A3">
        <w:rPr>
          <w:rFonts w:cs="Arial"/>
          <w:szCs w:val="20"/>
        </w:rPr>
        <w:t xml:space="preserve"> </w:t>
      </w:r>
    </w:p>
    <w:p w14:paraId="7DD0A911" w14:textId="198711BE" w:rsidR="00146486" w:rsidRPr="00AE09D4" w:rsidRDefault="00146486" w:rsidP="003628BA">
      <w:pPr>
        <w:pStyle w:val="Odstavecseseznamem"/>
        <w:numPr>
          <w:ilvl w:val="0"/>
          <w:numId w:val="34"/>
        </w:numPr>
        <w:autoSpaceDN/>
        <w:spacing w:after="120" w:line="280" w:lineRule="atLeast"/>
        <w:contextualSpacing/>
        <w:textAlignment w:val="auto"/>
        <w:rPr>
          <w:rFonts w:cs="Arial"/>
        </w:rPr>
      </w:pPr>
      <w:r w:rsidRPr="003628BA">
        <w:rPr>
          <w:rFonts w:cs="Arial"/>
          <w:szCs w:val="20"/>
        </w:rPr>
        <w:t>cen</w:t>
      </w:r>
      <w:r w:rsidR="00770101" w:rsidRPr="003628BA">
        <w:rPr>
          <w:rFonts w:cs="Arial"/>
          <w:szCs w:val="20"/>
        </w:rPr>
        <w:t>a</w:t>
      </w:r>
      <w:r w:rsidRPr="003628BA">
        <w:rPr>
          <w:rFonts w:cs="Arial"/>
          <w:szCs w:val="20"/>
        </w:rPr>
        <w:t xml:space="preserve"> </w:t>
      </w:r>
      <w:r w:rsidR="00B852C8" w:rsidRPr="003628BA">
        <w:rPr>
          <w:rFonts w:cs="Arial"/>
          <w:szCs w:val="20"/>
        </w:rPr>
        <w:t>(odměna)</w:t>
      </w:r>
      <w:r w:rsidR="00DA6B2B" w:rsidRPr="003628BA">
        <w:rPr>
          <w:rFonts w:cs="Arial"/>
          <w:szCs w:val="20"/>
        </w:rPr>
        <w:t xml:space="preserve"> </w:t>
      </w:r>
      <w:r w:rsidR="009B6FE9" w:rsidRPr="003628BA">
        <w:rPr>
          <w:rFonts w:cs="Arial"/>
          <w:szCs w:val="20"/>
        </w:rPr>
        <w:t xml:space="preserve">za </w:t>
      </w:r>
      <w:r w:rsidR="00672C0B" w:rsidRPr="00AE09D4">
        <w:rPr>
          <w:rFonts w:cs="Arial"/>
          <w:szCs w:val="20"/>
        </w:rPr>
        <w:t>poskytnutí licence</w:t>
      </w:r>
      <w:r w:rsidR="00100BD6" w:rsidRPr="00AE09D4">
        <w:rPr>
          <w:rFonts w:cs="Arial"/>
          <w:szCs w:val="20"/>
        </w:rPr>
        <w:t> </w:t>
      </w:r>
      <w:r w:rsidR="009B6FE9" w:rsidRPr="00AE09D4">
        <w:rPr>
          <w:rFonts w:cs="Arial"/>
          <w:szCs w:val="20"/>
        </w:rPr>
        <w:t>k </w:t>
      </w:r>
      <w:r w:rsidR="00B97B5D" w:rsidRPr="00AE09D4">
        <w:rPr>
          <w:rFonts w:cs="Arial"/>
          <w:szCs w:val="20"/>
        </w:rPr>
        <w:t>Z</w:t>
      </w:r>
      <w:r w:rsidR="009B6FE9" w:rsidRPr="00AE09D4">
        <w:rPr>
          <w:rFonts w:cs="Arial"/>
          <w:szCs w:val="20"/>
        </w:rPr>
        <w:t>álohovacímu SW</w:t>
      </w:r>
      <w:r w:rsidR="00672C0B" w:rsidRPr="00AE09D4">
        <w:rPr>
          <w:rFonts w:cs="Arial"/>
          <w:szCs w:val="20"/>
        </w:rPr>
        <w:t xml:space="preserve"> v</w:t>
      </w:r>
      <w:r w:rsidR="009B6FE9" w:rsidRPr="00AE09D4">
        <w:rPr>
          <w:rFonts w:cs="Arial"/>
          <w:szCs w:val="20"/>
        </w:rPr>
        <w:t xml:space="preserve"> </w:t>
      </w:r>
      <w:r w:rsidR="00672C0B" w:rsidRPr="00AE09D4">
        <w:rPr>
          <w:rFonts w:cs="Arial"/>
          <w:szCs w:val="20"/>
        </w:rPr>
        <w:t>rozsahu pro 520</w:t>
      </w:r>
      <w:r w:rsidR="00700474" w:rsidRPr="00AE09D4">
        <w:rPr>
          <w:rFonts w:cs="Arial"/>
          <w:szCs w:val="20"/>
        </w:rPr>
        <w:t xml:space="preserve"> příslušných zařízení </w:t>
      </w:r>
      <w:r w:rsidR="00672C0B" w:rsidRPr="00AE09D4">
        <w:rPr>
          <w:rFonts w:cs="Arial"/>
          <w:szCs w:val="20"/>
        </w:rPr>
        <w:t>činí</w:t>
      </w:r>
      <w:r w:rsidRPr="00AE09D4">
        <w:rPr>
          <w:rFonts w:cs="Arial"/>
        </w:rPr>
        <w:t xml:space="preserve"> </w:t>
      </w:r>
      <w:r w:rsidR="00AE09D4" w:rsidRPr="00AE09D4">
        <w:rPr>
          <w:rFonts w:cs="Arial"/>
          <w:szCs w:val="20"/>
        </w:rPr>
        <w:t>730 </w:t>
      </w:r>
      <w:proofErr w:type="gramStart"/>
      <w:r w:rsidR="00AE09D4" w:rsidRPr="00AE09D4">
        <w:rPr>
          <w:rFonts w:cs="Arial"/>
          <w:szCs w:val="20"/>
        </w:rPr>
        <w:t>600</w:t>
      </w:r>
      <w:r w:rsidR="00950EA3" w:rsidRPr="00AE09D4">
        <w:rPr>
          <w:rFonts w:cs="Arial"/>
          <w:szCs w:val="20"/>
        </w:rPr>
        <w:t xml:space="preserve"> </w:t>
      </w:r>
      <w:r w:rsidR="00BF3DE6" w:rsidRPr="00AE09D4">
        <w:rPr>
          <w:rFonts w:cs="Arial"/>
          <w:szCs w:val="20"/>
        </w:rPr>
        <w:t xml:space="preserve"> </w:t>
      </w:r>
      <w:r w:rsidR="006547F3" w:rsidRPr="00AE09D4">
        <w:rPr>
          <w:rFonts w:cs="Arial"/>
        </w:rPr>
        <w:t>Kč</w:t>
      </w:r>
      <w:proofErr w:type="gramEnd"/>
      <w:r w:rsidR="006547F3" w:rsidRPr="00AE09D4">
        <w:rPr>
          <w:rFonts w:cs="Arial"/>
        </w:rPr>
        <w:t xml:space="preserve"> bez DPH;</w:t>
      </w:r>
    </w:p>
    <w:p w14:paraId="2783526D" w14:textId="77777777" w:rsidR="003628BA" w:rsidRPr="00AE09D4" w:rsidRDefault="003628BA" w:rsidP="003628BA">
      <w:pPr>
        <w:pStyle w:val="Odstavecseseznamem"/>
        <w:autoSpaceDN/>
        <w:spacing w:after="120" w:line="280" w:lineRule="atLeast"/>
        <w:ind w:left="644"/>
        <w:contextualSpacing/>
        <w:textAlignment w:val="auto"/>
        <w:rPr>
          <w:rFonts w:cs="Arial"/>
        </w:rPr>
      </w:pPr>
    </w:p>
    <w:p w14:paraId="24655453" w14:textId="38DF8E88" w:rsidR="003628BA" w:rsidRPr="00FF04B3" w:rsidRDefault="00770101" w:rsidP="003628BA">
      <w:pPr>
        <w:pStyle w:val="Odstavecseseznamem"/>
        <w:numPr>
          <w:ilvl w:val="0"/>
          <w:numId w:val="34"/>
        </w:numPr>
        <w:autoSpaceDN/>
        <w:spacing w:after="120" w:line="280" w:lineRule="atLeast"/>
        <w:textAlignment w:val="auto"/>
        <w:rPr>
          <w:rFonts w:cs="Arial"/>
        </w:rPr>
      </w:pPr>
      <w:r w:rsidRPr="00AE09D4">
        <w:rPr>
          <w:rFonts w:cs="Arial"/>
        </w:rPr>
        <w:t>cena</w:t>
      </w:r>
      <w:r w:rsidR="00146486" w:rsidRPr="00AE09D4">
        <w:rPr>
          <w:rFonts w:cs="Arial"/>
        </w:rPr>
        <w:t xml:space="preserve"> za </w:t>
      </w:r>
      <w:r w:rsidRPr="00AE09D4">
        <w:rPr>
          <w:rFonts w:cs="Arial"/>
        </w:rPr>
        <w:t xml:space="preserve">poskytování </w:t>
      </w:r>
      <w:r w:rsidR="00661E0C" w:rsidRPr="00AE09D4">
        <w:rPr>
          <w:rFonts w:cs="Arial"/>
        </w:rPr>
        <w:t>P</w:t>
      </w:r>
      <w:r w:rsidR="00146486" w:rsidRPr="00AE09D4">
        <w:rPr>
          <w:rFonts w:cs="Arial"/>
        </w:rPr>
        <w:t>odpor</w:t>
      </w:r>
      <w:r w:rsidRPr="00AE09D4">
        <w:rPr>
          <w:rFonts w:cs="Arial"/>
        </w:rPr>
        <w:t>y</w:t>
      </w:r>
      <w:r w:rsidR="00B852C8" w:rsidRPr="00AE09D4">
        <w:rPr>
          <w:rFonts w:cs="Arial"/>
        </w:rPr>
        <w:t xml:space="preserve"> po dobu </w:t>
      </w:r>
      <w:r w:rsidR="0078247F" w:rsidRPr="00AE09D4">
        <w:rPr>
          <w:rFonts w:cs="Arial"/>
        </w:rPr>
        <w:t>2 r</w:t>
      </w:r>
      <w:r w:rsidR="00672C0B" w:rsidRPr="00AE09D4">
        <w:rPr>
          <w:rFonts w:cs="Arial"/>
        </w:rPr>
        <w:t>oků</w:t>
      </w:r>
      <w:r w:rsidR="00B852C8" w:rsidRPr="00AE09D4">
        <w:rPr>
          <w:rFonts w:cs="Arial"/>
        </w:rPr>
        <w:t xml:space="preserve"> </w:t>
      </w:r>
      <w:r w:rsidRPr="00AE09D4">
        <w:rPr>
          <w:rFonts w:cs="Arial"/>
        </w:rPr>
        <w:t>činí:</w:t>
      </w:r>
      <w:r w:rsidR="003E67B6" w:rsidRPr="00AE09D4">
        <w:rPr>
          <w:rFonts w:cs="Arial"/>
          <w:szCs w:val="20"/>
        </w:rPr>
        <w:t xml:space="preserve"> </w:t>
      </w:r>
      <w:r w:rsidR="00AE09D4" w:rsidRPr="00AE09D4">
        <w:rPr>
          <w:rFonts w:cs="Arial"/>
          <w:szCs w:val="20"/>
        </w:rPr>
        <w:t>158</w:t>
      </w:r>
      <w:r w:rsidR="00CF0B9A">
        <w:rPr>
          <w:rFonts w:cs="Arial"/>
          <w:szCs w:val="20"/>
        </w:rPr>
        <w:t> </w:t>
      </w:r>
      <w:r w:rsidR="00AE09D4" w:rsidRPr="00AE09D4">
        <w:rPr>
          <w:rFonts w:cs="Arial"/>
          <w:szCs w:val="20"/>
        </w:rPr>
        <w:t>600</w:t>
      </w:r>
      <w:r w:rsidR="00CF0B9A">
        <w:rPr>
          <w:rFonts w:cs="Arial"/>
          <w:szCs w:val="20"/>
        </w:rPr>
        <w:t xml:space="preserve"> </w:t>
      </w:r>
      <w:r w:rsidR="006547F3" w:rsidRPr="00AE09D4">
        <w:rPr>
          <w:rFonts w:cs="Arial"/>
        </w:rPr>
        <w:t>Kč bez</w:t>
      </w:r>
      <w:r w:rsidR="006547F3" w:rsidRPr="003628BA">
        <w:rPr>
          <w:rFonts w:cs="Arial"/>
        </w:rPr>
        <w:t xml:space="preserve"> DPH.</w:t>
      </w:r>
    </w:p>
    <w:p w14:paraId="4796C753" w14:textId="77777777" w:rsidR="003628BA" w:rsidRPr="003628BA" w:rsidRDefault="003628BA" w:rsidP="003628BA">
      <w:pPr>
        <w:pStyle w:val="Odstavecseseznamem"/>
        <w:autoSpaceDN/>
        <w:spacing w:after="120" w:line="280" w:lineRule="atLeast"/>
        <w:ind w:left="644"/>
        <w:textAlignment w:val="auto"/>
        <w:rPr>
          <w:rFonts w:cs="Arial"/>
        </w:rPr>
      </w:pPr>
    </w:p>
    <w:p w14:paraId="33D6E5AF" w14:textId="16DADD16" w:rsidR="00770101" w:rsidRPr="004267A3" w:rsidRDefault="00770101" w:rsidP="005763F2">
      <w:pPr>
        <w:numPr>
          <w:ilvl w:val="0"/>
          <w:numId w:val="21"/>
        </w:numPr>
        <w:autoSpaceDN/>
        <w:spacing w:after="120" w:line="280" w:lineRule="atLeast"/>
        <w:ind w:left="284" w:hanging="284"/>
        <w:textAlignment w:val="auto"/>
        <w:rPr>
          <w:rFonts w:cs="Arial"/>
          <w:szCs w:val="20"/>
        </w:rPr>
      </w:pPr>
      <w:r w:rsidRPr="004267A3">
        <w:rPr>
          <w:rFonts w:cs="Arial"/>
          <w:szCs w:val="20"/>
        </w:rPr>
        <w:t>Ceny za plnění uvedené v odst. 3. tohoto článku jsou konečné a nepřekročitelné a zahrnují veškeré náklady nutné ke splnění předmětu plnění dle této Smlouvy.</w:t>
      </w:r>
    </w:p>
    <w:p w14:paraId="56362E62" w14:textId="3D5EF01B" w:rsidR="00146486" w:rsidRPr="004267A3" w:rsidRDefault="00146486" w:rsidP="005763F2">
      <w:pPr>
        <w:numPr>
          <w:ilvl w:val="0"/>
          <w:numId w:val="21"/>
        </w:numPr>
        <w:autoSpaceDN/>
        <w:spacing w:after="120" w:line="280" w:lineRule="atLeast"/>
        <w:ind w:left="284" w:hanging="284"/>
        <w:textAlignment w:val="auto"/>
        <w:rPr>
          <w:rFonts w:cs="Arial"/>
          <w:szCs w:val="20"/>
        </w:rPr>
      </w:pPr>
      <w:r w:rsidRPr="004267A3">
        <w:rPr>
          <w:rFonts w:cs="Arial"/>
          <w:szCs w:val="20"/>
        </w:rPr>
        <w:t>K ceně plnění uvedené v tomto článk</w:t>
      </w:r>
      <w:r w:rsidR="00425036" w:rsidRPr="004267A3">
        <w:rPr>
          <w:rFonts w:cs="Arial"/>
          <w:szCs w:val="20"/>
        </w:rPr>
        <w:t>u</w:t>
      </w:r>
      <w:r w:rsidR="00B93A16" w:rsidRPr="004267A3">
        <w:rPr>
          <w:rFonts w:cs="Arial"/>
        </w:rPr>
        <w:t>,</w:t>
      </w:r>
      <w:r w:rsidR="00B93A16" w:rsidRPr="004267A3">
        <w:rPr>
          <w:rFonts w:cs="Arial"/>
          <w:szCs w:val="20"/>
        </w:rPr>
        <w:t xml:space="preserve"> </w:t>
      </w:r>
      <w:r w:rsidRPr="004267A3">
        <w:rPr>
          <w:rFonts w:cs="Arial"/>
          <w:szCs w:val="20"/>
        </w:rPr>
        <w:t xml:space="preserve">bude Poskytovatelem účtována daň z přidané hodnoty ve výši stanovené příslušnými právními předpisy účinnými v době uskutečnění zdanitelného plnění. </w:t>
      </w:r>
      <w:r w:rsidR="00770101" w:rsidRPr="004267A3">
        <w:rPr>
          <w:rFonts w:cs="Arial"/>
          <w:szCs w:val="20"/>
        </w:rPr>
        <w:t>Za správnost stanovení sazby DPH a vyčíslení výše DPH odpovídá Poskytovatel.</w:t>
      </w:r>
    </w:p>
    <w:p w14:paraId="779E4E33" w14:textId="1925241E" w:rsidR="003A7CC9" w:rsidRPr="004267A3" w:rsidRDefault="003A7CC9" w:rsidP="006922B5">
      <w:pPr>
        <w:spacing w:before="360" w:after="120" w:line="280" w:lineRule="atLeast"/>
        <w:jc w:val="center"/>
        <w:rPr>
          <w:rFonts w:cs="Arial"/>
          <w:b/>
          <w:bCs/>
          <w:szCs w:val="20"/>
        </w:rPr>
      </w:pPr>
      <w:bookmarkStart w:id="7" w:name="_Toc329168951"/>
      <w:bookmarkStart w:id="8" w:name="_Toc330294657"/>
      <w:r w:rsidRPr="004267A3">
        <w:rPr>
          <w:rFonts w:cs="Arial"/>
          <w:b/>
          <w:bCs/>
          <w:szCs w:val="20"/>
        </w:rPr>
        <w:t>Článek V</w:t>
      </w:r>
      <w:r w:rsidR="004D3BB5" w:rsidRPr="004267A3">
        <w:rPr>
          <w:rFonts w:cs="Arial"/>
          <w:b/>
          <w:bCs/>
          <w:szCs w:val="20"/>
        </w:rPr>
        <w:t>I</w:t>
      </w:r>
      <w:r w:rsidRPr="004267A3">
        <w:rPr>
          <w:rFonts w:cs="Arial"/>
          <w:b/>
          <w:bCs/>
          <w:szCs w:val="20"/>
        </w:rPr>
        <w:t>. Fakturační a platební podmínky</w:t>
      </w:r>
      <w:bookmarkEnd w:id="7"/>
      <w:bookmarkEnd w:id="8"/>
    </w:p>
    <w:p w14:paraId="0F2AEA40" w14:textId="77777777" w:rsidR="003A7CC9" w:rsidRPr="004267A3" w:rsidRDefault="00FC5BB7" w:rsidP="00577A88">
      <w:pPr>
        <w:pStyle w:val="Odstavecseseznamem"/>
        <w:numPr>
          <w:ilvl w:val="0"/>
          <w:numId w:val="2"/>
        </w:numPr>
        <w:tabs>
          <w:tab w:val="left" w:pos="0"/>
        </w:tabs>
        <w:spacing w:after="120" w:line="280" w:lineRule="atLeast"/>
        <w:ind w:left="284" w:hanging="284"/>
      </w:pPr>
      <w:bookmarkStart w:id="9" w:name="_Toc329168952"/>
      <w:bookmarkStart w:id="10" w:name="_Toc330294658"/>
      <w:r w:rsidRPr="004267A3">
        <w:t>Ú</w:t>
      </w:r>
      <w:r w:rsidR="009612A0" w:rsidRPr="004267A3">
        <w:t xml:space="preserve">hrada ceny za </w:t>
      </w:r>
      <w:r w:rsidR="00273A84" w:rsidRPr="004267A3">
        <w:t xml:space="preserve">plnění </w:t>
      </w:r>
      <w:r w:rsidR="009612A0" w:rsidRPr="004267A3">
        <w:t>poskytov</w:t>
      </w:r>
      <w:r w:rsidR="003C4372" w:rsidRPr="004267A3">
        <w:t>ané podle této S</w:t>
      </w:r>
      <w:r w:rsidR="00273A84" w:rsidRPr="004267A3">
        <w:t xml:space="preserve">mlouvy </w:t>
      </w:r>
      <w:r w:rsidR="003A7CC9" w:rsidRPr="004267A3">
        <w:t xml:space="preserve">bude </w:t>
      </w:r>
      <w:r w:rsidR="00770101" w:rsidRPr="004267A3">
        <w:t>prováděna</w:t>
      </w:r>
      <w:r w:rsidR="003A7CC9" w:rsidRPr="004267A3">
        <w:t xml:space="preserve"> </w:t>
      </w:r>
      <w:r w:rsidR="00F44B71" w:rsidRPr="004267A3">
        <w:rPr>
          <w:rFonts w:cs="Arial"/>
        </w:rPr>
        <w:t>bezhotovostním převodem na</w:t>
      </w:r>
      <w:r w:rsidR="00ED18B0" w:rsidRPr="004267A3">
        <w:rPr>
          <w:rFonts w:cs="Arial"/>
        </w:rPr>
        <w:t xml:space="preserve"> bankovní</w:t>
      </w:r>
      <w:r w:rsidR="00F44B71" w:rsidRPr="004267A3">
        <w:rPr>
          <w:rFonts w:cs="Arial"/>
        </w:rPr>
        <w:t xml:space="preserve"> účet Poskytovatele, uvedený v záhlaví této Smlouvy, a to na základě </w:t>
      </w:r>
      <w:r w:rsidR="00ED18B0" w:rsidRPr="004267A3">
        <w:rPr>
          <w:rFonts w:cs="Arial"/>
        </w:rPr>
        <w:t>daňov</w:t>
      </w:r>
      <w:r w:rsidR="00A70E8E" w:rsidRPr="004267A3">
        <w:rPr>
          <w:rFonts w:cs="Arial"/>
        </w:rPr>
        <w:t>ých</w:t>
      </w:r>
      <w:r w:rsidR="00ED18B0" w:rsidRPr="004267A3">
        <w:rPr>
          <w:rFonts w:cs="Arial"/>
        </w:rPr>
        <w:t xml:space="preserve"> doklad</w:t>
      </w:r>
      <w:r w:rsidR="00A70E8E" w:rsidRPr="004267A3">
        <w:rPr>
          <w:rFonts w:cs="Arial"/>
        </w:rPr>
        <w:t>ů</w:t>
      </w:r>
      <w:r w:rsidR="00ED18B0" w:rsidRPr="004267A3">
        <w:rPr>
          <w:rFonts w:cs="Arial"/>
        </w:rPr>
        <w:t xml:space="preserve"> – faktur</w:t>
      </w:r>
      <w:r w:rsidR="00DC1E7E" w:rsidRPr="004267A3">
        <w:rPr>
          <w:rFonts w:cs="Arial"/>
        </w:rPr>
        <w:t xml:space="preserve"> (dále jen</w:t>
      </w:r>
      <w:r w:rsidR="00ED18B0" w:rsidRPr="004267A3">
        <w:rPr>
          <w:rFonts w:cs="Arial"/>
        </w:rPr>
        <w:t xml:space="preserve"> „faktura</w:t>
      </w:r>
      <w:r w:rsidR="00F44B71" w:rsidRPr="004267A3">
        <w:rPr>
          <w:rFonts w:cs="Arial"/>
        </w:rPr>
        <w:t xml:space="preserve">“) </w:t>
      </w:r>
      <w:r w:rsidRPr="004267A3">
        <w:rPr>
          <w:rFonts w:cs="Arial"/>
        </w:rPr>
        <w:t xml:space="preserve">vystavených </w:t>
      </w:r>
      <w:r w:rsidR="00F44B71" w:rsidRPr="004267A3">
        <w:rPr>
          <w:rFonts w:cs="Arial"/>
        </w:rPr>
        <w:t>Poskytovatele</w:t>
      </w:r>
      <w:r w:rsidRPr="004267A3">
        <w:rPr>
          <w:rFonts w:cs="Arial"/>
        </w:rPr>
        <w:t>m</w:t>
      </w:r>
      <w:r w:rsidR="00F44B71" w:rsidRPr="004267A3">
        <w:rPr>
          <w:rFonts w:cs="Arial"/>
        </w:rPr>
        <w:t>.</w:t>
      </w:r>
    </w:p>
    <w:p w14:paraId="7C694621" w14:textId="21D698D0" w:rsidR="00FC5BB7" w:rsidRPr="004267A3" w:rsidRDefault="00FC5BB7" w:rsidP="00577A88">
      <w:pPr>
        <w:pStyle w:val="Odstavecseseznamem"/>
        <w:numPr>
          <w:ilvl w:val="0"/>
          <w:numId w:val="2"/>
        </w:numPr>
        <w:tabs>
          <w:tab w:val="left" w:pos="0"/>
        </w:tabs>
        <w:spacing w:after="120" w:line="280" w:lineRule="atLeast"/>
        <w:ind w:left="284" w:hanging="284"/>
        <w:rPr>
          <w:rFonts w:cs="Arial"/>
        </w:rPr>
      </w:pPr>
      <w:r w:rsidRPr="004267A3">
        <w:t>Faktura</w:t>
      </w:r>
      <w:r w:rsidRPr="004267A3">
        <w:rPr>
          <w:rFonts w:cs="Arial"/>
        </w:rPr>
        <w:t xml:space="preserve"> </w:t>
      </w:r>
      <w:r w:rsidR="00A20CBB" w:rsidRPr="004267A3">
        <w:rPr>
          <w:rFonts w:cs="Arial"/>
        </w:rPr>
        <w:t xml:space="preserve">na cenu </w:t>
      </w:r>
      <w:r w:rsidRPr="004267A3">
        <w:rPr>
          <w:rFonts w:cs="Arial"/>
        </w:rPr>
        <w:t>za plnění dle čl. II.</w:t>
      </w:r>
      <w:r w:rsidR="00A70E8E" w:rsidRPr="004267A3">
        <w:rPr>
          <w:rFonts w:cs="Arial"/>
        </w:rPr>
        <w:t xml:space="preserve"> </w:t>
      </w:r>
      <w:r w:rsidRPr="004267A3">
        <w:rPr>
          <w:rFonts w:cs="Arial"/>
        </w:rPr>
        <w:t>této Smlouvy</w:t>
      </w:r>
      <w:r w:rsidR="00030E35" w:rsidRPr="004267A3">
        <w:rPr>
          <w:rFonts w:cs="Arial"/>
        </w:rPr>
        <w:t xml:space="preserve"> (</w:t>
      </w:r>
      <w:r w:rsidR="00A20CBB" w:rsidRPr="004267A3">
        <w:rPr>
          <w:rFonts w:cs="Arial"/>
        </w:rPr>
        <w:t xml:space="preserve">tj. odměna za </w:t>
      </w:r>
      <w:r w:rsidR="00030E35" w:rsidRPr="004267A3">
        <w:rPr>
          <w:rFonts w:cs="Arial"/>
        </w:rPr>
        <w:t>poskytnutí licence)</w:t>
      </w:r>
      <w:r w:rsidRPr="004267A3">
        <w:rPr>
          <w:rFonts w:cs="Arial"/>
        </w:rPr>
        <w:t xml:space="preserve"> bude Poskytovatelem vystavena </w:t>
      </w:r>
      <w:r w:rsidR="00A94471">
        <w:rPr>
          <w:rFonts w:cs="Arial"/>
        </w:rPr>
        <w:t xml:space="preserve">po </w:t>
      </w:r>
      <w:r w:rsidR="00E95774" w:rsidRPr="004267A3">
        <w:rPr>
          <w:rFonts w:cs="Arial"/>
        </w:rPr>
        <w:t xml:space="preserve">doručení Potvrzení </w:t>
      </w:r>
      <w:r w:rsidR="00A46CC4" w:rsidRPr="004267A3">
        <w:rPr>
          <w:rFonts w:cs="Arial"/>
        </w:rPr>
        <w:t xml:space="preserve">Pověřené osobě </w:t>
      </w:r>
      <w:r w:rsidR="00E95774" w:rsidRPr="004267A3">
        <w:rPr>
          <w:rFonts w:cs="Arial"/>
        </w:rPr>
        <w:t>Poskytovatel</w:t>
      </w:r>
      <w:r w:rsidR="00A46CC4" w:rsidRPr="004267A3">
        <w:rPr>
          <w:rFonts w:cs="Arial"/>
        </w:rPr>
        <w:t>e</w:t>
      </w:r>
      <w:r w:rsidR="00A94471">
        <w:rPr>
          <w:rFonts w:cs="Arial"/>
        </w:rPr>
        <w:t xml:space="preserve">, a to </w:t>
      </w:r>
      <w:r w:rsidR="00A94471" w:rsidRPr="004267A3">
        <w:rPr>
          <w:rFonts w:cs="Arial"/>
        </w:rPr>
        <w:t xml:space="preserve">nejpozději do 14 </w:t>
      </w:r>
      <w:r w:rsidR="00B027A8">
        <w:rPr>
          <w:rFonts w:cs="Arial"/>
        </w:rPr>
        <w:t xml:space="preserve">kalendářních </w:t>
      </w:r>
      <w:r w:rsidR="00A94471" w:rsidRPr="004267A3">
        <w:rPr>
          <w:rFonts w:cs="Arial"/>
        </w:rPr>
        <w:t>dnů</w:t>
      </w:r>
      <w:r w:rsidR="008220F7" w:rsidRPr="004267A3">
        <w:rPr>
          <w:rFonts w:cs="Arial"/>
        </w:rPr>
        <w:t xml:space="preserve">. </w:t>
      </w:r>
      <w:r w:rsidR="002474DF" w:rsidRPr="004267A3">
        <w:rPr>
          <w:rFonts w:cs="Arial"/>
        </w:rPr>
        <w:t>Za den uskutečnění zdanitelného plnění je považován</w:t>
      </w:r>
      <w:r w:rsidR="002474DF" w:rsidRPr="005330B2">
        <w:rPr>
          <w:rFonts w:cs="Arial"/>
        </w:rPr>
        <w:t xml:space="preserve"> d</w:t>
      </w:r>
      <w:r w:rsidRPr="005330B2">
        <w:rPr>
          <w:rFonts w:cs="Arial"/>
        </w:rPr>
        <w:t>en</w:t>
      </w:r>
      <w:r w:rsidRPr="004267A3">
        <w:rPr>
          <w:rFonts w:cs="Arial"/>
        </w:rPr>
        <w:t xml:space="preserve"> </w:t>
      </w:r>
      <w:r w:rsidR="00E95774" w:rsidRPr="004267A3">
        <w:rPr>
          <w:rFonts w:cs="Arial"/>
        </w:rPr>
        <w:t xml:space="preserve">doručení Potvrzení </w:t>
      </w:r>
      <w:r w:rsidR="00030E35" w:rsidRPr="004267A3">
        <w:rPr>
          <w:rFonts w:cs="Arial"/>
        </w:rPr>
        <w:t xml:space="preserve">Pověřené osobě </w:t>
      </w:r>
      <w:r w:rsidR="00E95774" w:rsidRPr="004267A3">
        <w:rPr>
          <w:rFonts w:cs="Arial"/>
        </w:rPr>
        <w:t>Poskytovatel</w:t>
      </w:r>
      <w:r w:rsidR="00030E35" w:rsidRPr="004267A3">
        <w:rPr>
          <w:rFonts w:cs="Arial"/>
        </w:rPr>
        <w:t>e</w:t>
      </w:r>
      <w:r w:rsidR="002474DF" w:rsidRPr="004267A3">
        <w:rPr>
          <w:rFonts w:cs="Arial"/>
        </w:rPr>
        <w:t xml:space="preserve"> </w:t>
      </w:r>
      <w:r w:rsidR="002474DF" w:rsidRPr="004267A3">
        <w:rPr>
          <w:rFonts w:cs="Arial"/>
          <w:b/>
        </w:rPr>
        <w:t>nebo</w:t>
      </w:r>
      <w:r w:rsidR="00282E81" w:rsidRPr="004267A3">
        <w:rPr>
          <w:rFonts w:cs="Arial"/>
          <w:b/>
        </w:rPr>
        <w:t xml:space="preserve"> podle okolností den</w:t>
      </w:r>
      <w:r w:rsidR="00ED34B8" w:rsidRPr="004267A3">
        <w:rPr>
          <w:rFonts w:cs="Arial"/>
        </w:rPr>
        <w:t>, který</w:t>
      </w:r>
      <w:r w:rsidR="008E2965" w:rsidRPr="004267A3">
        <w:rPr>
          <w:rFonts w:cs="Arial"/>
        </w:rPr>
        <w:t>m</w:t>
      </w:r>
      <w:r w:rsidR="00ED34B8" w:rsidRPr="004267A3">
        <w:rPr>
          <w:rFonts w:cs="Arial"/>
        </w:rPr>
        <w:t xml:space="preserve"> se považuje za den dodání</w:t>
      </w:r>
      <w:r w:rsidR="008E2965" w:rsidRPr="004267A3">
        <w:rPr>
          <w:rFonts w:cs="Arial"/>
        </w:rPr>
        <w:t xml:space="preserve"> funkčních </w:t>
      </w:r>
      <w:r w:rsidR="00ED34B8" w:rsidRPr="004267A3">
        <w:rPr>
          <w:rFonts w:cs="Arial"/>
        </w:rPr>
        <w:t xml:space="preserve">Licenčních klíčů </w:t>
      </w:r>
      <w:r w:rsidR="00282E81" w:rsidRPr="004267A3">
        <w:rPr>
          <w:rFonts w:cs="Arial"/>
        </w:rPr>
        <w:t>podle čl. II</w:t>
      </w:r>
      <w:r w:rsidR="00030E35" w:rsidRPr="004267A3">
        <w:rPr>
          <w:rFonts w:cs="Arial"/>
        </w:rPr>
        <w:t xml:space="preserve">., odst. </w:t>
      </w:r>
      <w:r w:rsidR="00DA6B2B" w:rsidRPr="004267A3">
        <w:rPr>
          <w:rFonts w:cs="Arial"/>
        </w:rPr>
        <w:t>7</w:t>
      </w:r>
      <w:r w:rsidR="00282E81" w:rsidRPr="004267A3">
        <w:rPr>
          <w:rFonts w:cs="Arial"/>
        </w:rPr>
        <w:t>., písm. f) této Smlouvy</w:t>
      </w:r>
      <w:r w:rsidR="00030E35" w:rsidRPr="004267A3">
        <w:rPr>
          <w:rFonts w:cs="Arial"/>
        </w:rPr>
        <w:t xml:space="preserve">. Touto fakturou bude fakturována zvláštní položkou též </w:t>
      </w:r>
      <w:r w:rsidR="002619B3" w:rsidRPr="004267A3">
        <w:rPr>
          <w:rFonts w:cs="Arial"/>
        </w:rPr>
        <w:t xml:space="preserve">cena za </w:t>
      </w:r>
      <w:r w:rsidR="002619B3" w:rsidRPr="004267A3">
        <w:rPr>
          <w:rFonts w:cs="Arial"/>
          <w:szCs w:val="22"/>
        </w:rPr>
        <w:t xml:space="preserve">první období poskytování </w:t>
      </w:r>
      <w:r w:rsidR="00641E76" w:rsidRPr="004267A3">
        <w:rPr>
          <w:rFonts w:cs="Arial"/>
          <w:szCs w:val="22"/>
        </w:rPr>
        <w:t>P</w:t>
      </w:r>
      <w:r w:rsidR="002619B3" w:rsidRPr="004267A3">
        <w:rPr>
          <w:rFonts w:cs="Arial"/>
          <w:szCs w:val="22"/>
        </w:rPr>
        <w:t>odpory</w:t>
      </w:r>
      <w:r w:rsidR="002619B3" w:rsidRPr="004267A3">
        <w:rPr>
          <w:rFonts w:cs="Arial"/>
        </w:rPr>
        <w:t xml:space="preserve"> (viz odst. </w:t>
      </w:r>
      <w:r w:rsidR="00A20CBB" w:rsidRPr="004267A3">
        <w:rPr>
          <w:rFonts w:cs="Arial"/>
        </w:rPr>
        <w:t xml:space="preserve">3., písm. d) </w:t>
      </w:r>
      <w:r w:rsidR="002619B3" w:rsidRPr="004267A3">
        <w:rPr>
          <w:rFonts w:cs="Arial"/>
        </w:rPr>
        <w:t>tohoto článku).</w:t>
      </w:r>
    </w:p>
    <w:p w14:paraId="6DB4589F" w14:textId="6E7B5440" w:rsidR="00F654FB" w:rsidRPr="004267A3" w:rsidRDefault="00FC5BB7" w:rsidP="00577A88">
      <w:pPr>
        <w:pStyle w:val="Odstavecseseznamem"/>
        <w:numPr>
          <w:ilvl w:val="0"/>
          <w:numId w:val="2"/>
        </w:numPr>
        <w:tabs>
          <w:tab w:val="left" w:pos="0"/>
        </w:tabs>
        <w:spacing w:after="120" w:line="280" w:lineRule="atLeast"/>
        <w:ind w:left="284" w:hanging="284"/>
        <w:rPr>
          <w:rFonts w:cs="Arial"/>
        </w:rPr>
      </w:pPr>
      <w:r w:rsidRPr="004267A3">
        <w:rPr>
          <w:rFonts w:cs="Arial"/>
        </w:rPr>
        <w:t>Úhrada ceny za plnění dle čl. I</w:t>
      </w:r>
      <w:r w:rsidR="000B7C6A" w:rsidRPr="004267A3">
        <w:rPr>
          <w:rFonts w:cs="Arial"/>
        </w:rPr>
        <w:t>I</w:t>
      </w:r>
      <w:r w:rsidRPr="004267A3">
        <w:rPr>
          <w:rFonts w:cs="Arial"/>
        </w:rPr>
        <w:t xml:space="preserve">I. této Smlouvy (tj. </w:t>
      </w:r>
      <w:r w:rsidR="00F654FB" w:rsidRPr="004267A3">
        <w:rPr>
          <w:rFonts w:cs="Arial"/>
        </w:rPr>
        <w:t xml:space="preserve">cena za </w:t>
      </w:r>
      <w:r w:rsidR="00641E76" w:rsidRPr="004267A3">
        <w:rPr>
          <w:rFonts w:cs="Arial"/>
        </w:rPr>
        <w:t>P</w:t>
      </w:r>
      <w:r w:rsidR="00F654FB" w:rsidRPr="004267A3">
        <w:rPr>
          <w:rFonts w:cs="Arial"/>
        </w:rPr>
        <w:t xml:space="preserve">odporu) bude </w:t>
      </w:r>
      <w:r w:rsidR="00770101" w:rsidRPr="004267A3">
        <w:rPr>
          <w:rFonts w:cs="Arial"/>
        </w:rPr>
        <w:t>prováděna</w:t>
      </w:r>
      <w:r w:rsidR="00F654FB" w:rsidRPr="004267A3">
        <w:rPr>
          <w:rFonts w:cs="Arial"/>
        </w:rPr>
        <w:t xml:space="preserve"> na základě faktur, vystavených </w:t>
      </w:r>
      <w:r w:rsidR="00D348B1" w:rsidRPr="004267A3">
        <w:rPr>
          <w:rFonts w:cs="Arial"/>
        </w:rPr>
        <w:t xml:space="preserve">vždy pro </w:t>
      </w:r>
      <w:r w:rsidR="00F654FB" w:rsidRPr="004267A3">
        <w:rPr>
          <w:rFonts w:cs="Arial"/>
        </w:rPr>
        <w:t>příslušné dvanáctiměsíční období</w:t>
      </w:r>
      <w:r w:rsidR="00661E0C" w:rsidRPr="004267A3">
        <w:rPr>
          <w:rFonts w:cs="Arial"/>
        </w:rPr>
        <w:t xml:space="preserve"> dopředu</w:t>
      </w:r>
      <w:r w:rsidR="00F654FB" w:rsidRPr="004267A3">
        <w:rPr>
          <w:rFonts w:cs="Arial"/>
        </w:rPr>
        <w:t>, s tím, že</w:t>
      </w:r>
      <w:r w:rsidR="00ED34B8" w:rsidRPr="004267A3">
        <w:rPr>
          <w:rFonts w:cs="Arial"/>
        </w:rPr>
        <w:t>:</w:t>
      </w:r>
    </w:p>
    <w:p w14:paraId="3AB8B6AF" w14:textId="443A0707" w:rsidR="00F654FB" w:rsidRPr="004267A3" w:rsidRDefault="00F654FB" w:rsidP="00BF3DE6">
      <w:pPr>
        <w:pStyle w:val="Odstavecseseznamem"/>
        <w:tabs>
          <w:tab w:val="left" w:pos="0"/>
        </w:tabs>
        <w:spacing w:before="120" w:line="280" w:lineRule="atLeast"/>
        <w:ind w:left="851" w:hanging="567"/>
        <w:rPr>
          <w:rFonts w:cs="Arial"/>
        </w:rPr>
      </w:pPr>
      <w:r w:rsidRPr="004267A3">
        <w:rPr>
          <w:rFonts w:cs="Arial"/>
        </w:rPr>
        <w:t>a)</w:t>
      </w:r>
      <w:r w:rsidRPr="004267A3">
        <w:rPr>
          <w:rFonts w:cs="Arial"/>
        </w:rPr>
        <w:tab/>
        <w:t>dvanáctiměsíčním obdobím se rozumí období dvanácti měsíců po sobě jdoucích</w:t>
      </w:r>
      <w:r w:rsidR="007A6CCF" w:rsidRPr="004267A3">
        <w:rPr>
          <w:rFonts w:cs="Arial"/>
        </w:rPr>
        <w:t xml:space="preserve"> (počítání času se řídí ustanovením čl.</w:t>
      </w:r>
      <w:r w:rsidR="00ED34B8" w:rsidRPr="004267A3">
        <w:rPr>
          <w:rFonts w:cs="Arial"/>
        </w:rPr>
        <w:t xml:space="preserve"> </w:t>
      </w:r>
      <w:r w:rsidR="007A6CCF" w:rsidRPr="004267A3">
        <w:rPr>
          <w:rFonts w:cs="Arial"/>
        </w:rPr>
        <w:t>III., odst.</w:t>
      </w:r>
      <w:r w:rsidR="00C940D9" w:rsidRPr="004267A3">
        <w:rPr>
          <w:rFonts w:cs="Arial"/>
        </w:rPr>
        <w:t xml:space="preserve"> </w:t>
      </w:r>
      <w:r w:rsidR="007A6CCF" w:rsidRPr="004267A3">
        <w:rPr>
          <w:rFonts w:cs="Arial"/>
        </w:rPr>
        <w:t>3.)</w:t>
      </w:r>
      <w:r w:rsidRPr="004267A3">
        <w:rPr>
          <w:rFonts w:cs="Arial"/>
        </w:rPr>
        <w:t xml:space="preserve">. </w:t>
      </w:r>
      <w:r w:rsidR="00AA0F7A" w:rsidRPr="004267A3">
        <w:rPr>
          <w:rFonts w:cs="Arial"/>
        </w:rPr>
        <w:t xml:space="preserve">Prvním dnem </w:t>
      </w:r>
      <w:r w:rsidRPr="004267A3">
        <w:rPr>
          <w:rFonts w:cs="Arial"/>
        </w:rPr>
        <w:t xml:space="preserve">prvního dvanáctiměsíčního období je </w:t>
      </w:r>
      <w:r w:rsidR="007640C2" w:rsidRPr="004267A3">
        <w:rPr>
          <w:rFonts w:cs="Arial"/>
        </w:rPr>
        <w:t xml:space="preserve">den </w:t>
      </w:r>
      <w:r w:rsidR="00E95774" w:rsidRPr="004267A3">
        <w:rPr>
          <w:rFonts w:cs="Arial"/>
        </w:rPr>
        <w:t xml:space="preserve">doručení Potvrzení </w:t>
      </w:r>
      <w:r w:rsidR="00730419" w:rsidRPr="004267A3">
        <w:rPr>
          <w:rFonts w:cs="Arial"/>
        </w:rPr>
        <w:t xml:space="preserve">Pověřené osobě </w:t>
      </w:r>
      <w:r w:rsidR="00E95774" w:rsidRPr="004267A3">
        <w:rPr>
          <w:rFonts w:cs="Arial"/>
        </w:rPr>
        <w:t>Poskytovatel</w:t>
      </w:r>
      <w:r w:rsidR="00730419" w:rsidRPr="004267A3">
        <w:rPr>
          <w:rFonts w:cs="Arial"/>
        </w:rPr>
        <w:t>e</w:t>
      </w:r>
      <w:r w:rsidR="002474DF" w:rsidRPr="004267A3">
        <w:rPr>
          <w:rFonts w:cs="Arial"/>
        </w:rPr>
        <w:t xml:space="preserve"> (po</w:t>
      </w:r>
      <w:r w:rsidR="00B93EFD" w:rsidRPr="004267A3">
        <w:rPr>
          <w:rFonts w:cs="Arial"/>
        </w:rPr>
        <w:t>p</w:t>
      </w:r>
      <w:r w:rsidR="002474DF" w:rsidRPr="004267A3">
        <w:rPr>
          <w:rFonts w:cs="Arial"/>
        </w:rPr>
        <w:t>ř</w:t>
      </w:r>
      <w:r w:rsidR="00B93EFD" w:rsidRPr="004267A3">
        <w:rPr>
          <w:rFonts w:cs="Arial"/>
        </w:rPr>
        <w:t>.</w:t>
      </w:r>
      <w:r w:rsidR="002474DF" w:rsidRPr="004267A3">
        <w:rPr>
          <w:rFonts w:cs="Arial"/>
        </w:rPr>
        <w:t xml:space="preserve"> den</w:t>
      </w:r>
      <w:r w:rsidR="00282E81" w:rsidRPr="004267A3">
        <w:rPr>
          <w:rFonts w:cs="Arial"/>
        </w:rPr>
        <w:t xml:space="preserve">, </w:t>
      </w:r>
      <w:r w:rsidR="00ED34B8" w:rsidRPr="004267A3">
        <w:rPr>
          <w:rFonts w:cs="Arial"/>
        </w:rPr>
        <w:t>který se považuje za den dodání</w:t>
      </w:r>
      <w:r w:rsidR="008E2965" w:rsidRPr="004267A3">
        <w:rPr>
          <w:rFonts w:cs="Arial"/>
        </w:rPr>
        <w:t xml:space="preserve"> funkčních</w:t>
      </w:r>
      <w:r w:rsidR="00ED34B8" w:rsidRPr="004267A3">
        <w:rPr>
          <w:rFonts w:cs="Arial"/>
        </w:rPr>
        <w:t xml:space="preserve"> Licenčních klíčů podle čl. III., odst. </w:t>
      </w:r>
      <w:r w:rsidR="00C940D9" w:rsidRPr="004267A3">
        <w:rPr>
          <w:rFonts w:cs="Arial"/>
        </w:rPr>
        <w:t>7</w:t>
      </w:r>
      <w:r w:rsidR="00ED34B8" w:rsidRPr="004267A3">
        <w:rPr>
          <w:rFonts w:cs="Arial"/>
        </w:rPr>
        <w:t>., písm. f) této Smlouv</w:t>
      </w:r>
      <w:r w:rsidR="00B93EFD" w:rsidRPr="004267A3">
        <w:rPr>
          <w:rFonts w:cs="Arial"/>
        </w:rPr>
        <w:t>y</w:t>
      </w:r>
      <w:r w:rsidRPr="004267A3">
        <w:rPr>
          <w:rFonts w:cs="Arial"/>
        </w:rPr>
        <w:t>; následující dvanáctiměsíční období navazuje na období předešlé a jeho běh je obdobný,</w:t>
      </w:r>
    </w:p>
    <w:p w14:paraId="5B453934" w14:textId="77777777" w:rsidR="00F654FB" w:rsidRPr="004267A3" w:rsidRDefault="00F654FB" w:rsidP="00BF3DE6">
      <w:pPr>
        <w:pStyle w:val="Odstavecseseznamem"/>
        <w:tabs>
          <w:tab w:val="left" w:pos="0"/>
        </w:tabs>
        <w:spacing w:before="120" w:line="280" w:lineRule="atLeast"/>
        <w:ind w:left="851" w:hanging="567"/>
        <w:rPr>
          <w:rFonts w:cs="Arial"/>
        </w:rPr>
      </w:pPr>
      <w:r w:rsidRPr="004267A3">
        <w:rPr>
          <w:rFonts w:cs="Arial"/>
        </w:rPr>
        <w:t>b)</w:t>
      </w:r>
      <w:r w:rsidRPr="004267A3">
        <w:rPr>
          <w:rFonts w:cs="Arial"/>
        </w:rPr>
        <w:tab/>
        <w:t xml:space="preserve">dnem uskutečnění předmětného zdanitelného plnění je vždy první den příslušného dvanáctiměsíčního období, </w:t>
      </w:r>
    </w:p>
    <w:p w14:paraId="21D3629B" w14:textId="3AF0AB6C" w:rsidR="00AA0F7A" w:rsidRPr="004267A3" w:rsidRDefault="00AA0F7A" w:rsidP="00BF3DE6">
      <w:pPr>
        <w:pStyle w:val="Odstavecseseznamem"/>
        <w:tabs>
          <w:tab w:val="left" w:pos="0"/>
        </w:tabs>
        <w:spacing w:before="120" w:line="280" w:lineRule="atLeast"/>
        <w:ind w:left="851" w:hanging="567"/>
        <w:rPr>
          <w:rFonts w:cs="Arial"/>
        </w:rPr>
      </w:pPr>
      <w:r w:rsidRPr="004267A3">
        <w:rPr>
          <w:rFonts w:cs="Arial"/>
        </w:rPr>
        <w:t>c)</w:t>
      </w:r>
      <w:r w:rsidRPr="004267A3">
        <w:rPr>
          <w:rFonts w:cs="Arial"/>
        </w:rPr>
        <w:tab/>
        <w:t xml:space="preserve">fakturována bude vždy ½ ceny plnění </w:t>
      </w:r>
      <w:r w:rsidR="00334184" w:rsidRPr="004267A3">
        <w:rPr>
          <w:rFonts w:cs="Arial"/>
        </w:rPr>
        <w:t>uvedené v čl. V., odst.</w:t>
      </w:r>
      <w:r w:rsidR="00BD7F4C">
        <w:rPr>
          <w:rFonts w:cs="Arial"/>
        </w:rPr>
        <w:t xml:space="preserve"> </w:t>
      </w:r>
      <w:r w:rsidR="00334184" w:rsidRPr="004267A3">
        <w:rPr>
          <w:rFonts w:cs="Arial"/>
        </w:rPr>
        <w:t>3., písm. b) této Smlouvy</w:t>
      </w:r>
      <w:r w:rsidR="00B93EFD" w:rsidRPr="004267A3">
        <w:rPr>
          <w:rFonts w:cs="Arial"/>
        </w:rPr>
        <w:t>,</w:t>
      </w:r>
    </w:p>
    <w:p w14:paraId="24253349" w14:textId="012C6253" w:rsidR="00334184" w:rsidRPr="004267A3" w:rsidRDefault="00334184" w:rsidP="00BF3DE6">
      <w:pPr>
        <w:pStyle w:val="Odstavecseseznamem"/>
        <w:tabs>
          <w:tab w:val="left" w:pos="0"/>
        </w:tabs>
        <w:spacing w:before="120" w:line="280" w:lineRule="atLeast"/>
        <w:ind w:left="851" w:hanging="567"/>
        <w:rPr>
          <w:rFonts w:cs="Arial"/>
        </w:rPr>
      </w:pPr>
      <w:r w:rsidRPr="004267A3">
        <w:rPr>
          <w:rFonts w:cs="Arial"/>
        </w:rPr>
        <w:t xml:space="preserve">d) </w:t>
      </w:r>
      <w:r w:rsidR="00A20CBB" w:rsidRPr="004267A3">
        <w:rPr>
          <w:rFonts w:cs="Arial"/>
        </w:rPr>
        <w:t xml:space="preserve"> </w:t>
      </w:r>
      <w:r w:rsidR="00BF3DE6" w:rsidRPr="004267A3">
        <w:rPr>
          <w:rFonts w:cs="Arial"/>
        </w:rPr>
        <w:tab/>
      </w:r>
      <w:r w:rsidR="00A20CBB" w:rsidRPr="004267A3">
        <w:rPr>
          <w:rFonts w:cs="Arial"/>
        </w:rPr>
        <w:t>cena za poskytování Podpory v prvním dvanáctiměsíčním období bude fakturována v rámci fakturace ceny za plnění dle čl. II. této Smlouvy (k tomu viz odst.</w:t>
      </w:r>
      <w:r w:rsidR="00C940D9" w:rsidRPr="004267A3">
        <w:rPr>
          <w:rFonts w:cs="Arial"/>
        </w:rPr>
        <w:t xml:space="preserve"> </w:t>
      </w:r>
      <w:r w:rsidR="00A20CBB" w:rsidRPr="004267A3">
        <w:rPr>
          <w:rFonts w:cs="Arial"/>
        </w:rPr>
        <w:t>2. tohoto článku)</w:t>
      </w:r>
      <w:r w:rsidR="00BF3DE6" w:rsidRPr="004267A3">
        <w:rPr>
          <w:rFonts w:cs="Arial"/>
        </w:rPr>
        <w:t>,</w:t>
      </w:r>
    </w:p>
    <w:p w14:paraId="09B073BC" w14:textId="25390A53" w:rsidR="00F654FB" w:rsidRPr="00F654FB" w:rsidRDefault="000D2990" w:rsidP="00BF3DE6">
      <w:pPr>
        <w:pStyle w:val="Odstavecseseznamem"/>
        <w:tabs>
          <w:tab w:val="left" w:pos="0"/>
        </w:tabs>
        <w:spacing w:before="120" w:line="280" w:lineRule="atLeast"/>
        <w:ind w:left="851" w:hanging="567"/>
        <w:rPr>
          <w:rFonts w:cs="Arial"/>
        </w:rPr>
      </w:pPr>
      <w:r>
        <w:rPr>
          <w:rFonts w:cs="Arial"/>
        </w:rPr>
        <w:lastRenderedPageBreak/>
        <w:t>e</w:t>
      </w:r>
      <w:r w:rsidR="00F654FB" w:rsidRPr="004267A3">
        <w:rPr>
          <w:rFonts w:cs="Arial"/>
        </w:rPr>
        <w:t>)</w:t>
      </w:r>
      <w:r w:rsidR="00F654FB" w:rsidRPr="004267A3">
        <w:rPr>
          <w:rFonts w:cs="Arial"/>
        </w:rPr>
        <w:tab/>
        <w:t>faktur</w:t>
      </w:r>
      <w:r w:rsidR="00AE7B14" w:rsidRPr="004267A3">
        <w:rPr>
          <w:rFonts w:cs="Arial"/>
        </w:rPr>
        <w:t>a</w:t>
      </w:r>
      <w:r w:rsidR="00F654FB" w:rsidRPr="004267A3">
        <w:rPr>
          <w:rFonts w:cs="Arial"/>
        </w:rPr>
        <w:t xml:space="preserve"> </w:t>
      </w:r>
      <w:r w:rsidR="00903250" w:rsidRPr="004267A3">
        <w:rPr>
          <w:rFonts w:cs="Arial"/>
        </w:rPr>
        <w:t>za druhé</w:t>
      </w:r>
      <w:r w:rsidR="00AE7B14" w:rsidRPr="004267A3">
        <w:rPr>
          <w:rFonts w:cs="Arial"/>
        </w:rPr>
        <w:t xml:space="preserve"> </w:t>
      </w:r>
      <w:r w:rsidR="00903250" w:rsidRPr="004267A3">
        <w:rPr>
          <w:rFonts w:cs="Arial"/>
        </w:rPr>
        <w:t xml:space="preserve">období </w:t>
      </w:r>
      <w:r w:rsidR="00F654FB" w:rsidRPr="004267A3">
        <w:rPr>
          <w:rFonts w:cs="Arial"/>
        </w:rPr>
        <w:t xml:space="preserve">na cenu </w:t>
      </w:r>
      <w:r w:rsidR="00B93EFD" w:rsidRPr="004267A3">
        <w:rPr>
          <w:rFonts w:cs="Arial"/>
        </w:rPr>
        <w:t xml:space="preserve">v příslušné </w:t>
      </w:r>
      <w:r w:rsidR="00F654FB" w:rsidRPr="004267A3">
        <w:rPr>
          <w:rFonts w:cs="Arial"/>
        </w:rPr>
        <w:t xml:space="preserve">výši </w:t>
      </w:r>
      <w:r w:rsidR="00B93EFD" w:rsidRPr="000D2990">
        <w:rPr>
          <w:rFonts w:cs="Arial"/>
        </w:rPr>
        <w:t xml:space="preserve">může být vystavena nejdříve poslední den předcházejícího dvanáctiměsíčního období a bude obsahovat pouze cenu za poskytování Podpory </w:t>
      </w:r>
      <w:r w:rsidR="00D642D6" w:rsidRPr="000D2990">
        <w:rPr>
          <w:rFonts w:cs="Arial"/>
        </w:rPr>
        <w:t xml:space="preserve">v </w:t>
      </w:r>
      <w:r w:rsidR="00B93EFD" w:rsidRPr="000D2990">
        <w:rPr>
          <w:rFonts w:cs="Arial"/>
        </w:rPr>
        <w:t>předmětné</w:t>
      </w:r>
      <w:r w:rsidR="00D642D6" w:rsidRPr="000D2990">
        <w:rPr>
          <w:rFonts w:cs="Arial"/>
        </w:rPr>
        <w:t>m</w:t>
      </w:r>
      <w:r w:rsidR="00B93EFD" w:rsidRPr="000D2990">
        <w:rPr>
          <w:rFonts w:cs="Arial"/>
        </w:rPr>
        <w:t xml:space="preserve"> druhé</w:t>
      </w:r>
      <w:r w:rsidR="00C940D9" w:rsidRPr="000D2990">
        <w:rPr>
          <w:rFonts w:cs="Arial"/>
        </w:rPr>
        <w:t>m</w:t>
      </w:r>
      <w:r w:rsidR="00B93EFD" w:rsidRPr="000D2990">
        <w:rPr>
          <w:rFonts w:cs="Arial"/>
        </w:rPr>
        <w:t xml:space="preserve"> dvanáctiměsíční</w:t>
      </w:r>
      <w:r w:rsidR="00D642D6" w:rsidRPr="000D2990">
        <w:rPr>
          <w:rFonts w:cs="Arial"/>
        </w:rPr>
        <w:t>m</w:t>
      </w:r>
      <w:r w:rsidR="00B93EFD" w:rsidRPr="000D2990">
        <w:rPr>
          <w:rFonts w:cs="Arial"/>
        </w:rPr>
        <w:t xml:space="preserve"> období. K účtování DPH viz čl. V. odst. 5. této Smlouvy</w:t>
      </w:r>
      <w:r w:rsidR="00BF3DE6" w:rsidRPr="000D2990">
        <w:rPr>
          <w:rFonts w:cs="Arial"/>
        </w:rPr>
        <w:t>,</w:t>
      </w:r>
    </w:p>
    <w:p w14:paraId="51549FBB" w14:textId="7EEAB1E2" w:rsidR="000A5A80" w:rsidRDefault="000D2990" w:rsidP="00BF3DE6">
      <w:pPr>
        <w:pStyle w:val="Odstavecseseznamem"/>
        <w:tabs>
          <w:tab w:val="left" w:pos="0"/>
        </w:tabs>
        <w:spacing w:before="120" w:after="120" w:line="280" w:lineRule="atLeast"/>
        <w:ind w:left="851" w:hanging="567"/>
        <w:rPr>
          <w:rFonts w:cs="Arial"/>
        </w:rPr>
      </w:pPr>
      <w:r>
        <w:rPr>
          <w:rFonts w:cs="Arial"/>
        </w:rPr>
        <w:t>f</w:t>
      </w:r>
      <w:r w:rsidR="00F654FB" w:rsidRPr="00F654FB">
        <w:rPr>
          <w:rFonts w:cs="Arial"/>
        </w:rPr>
        <w:t>)</w:t>
      </w:r>
      <w:r w:rsidR="00F654FB" w:rsidRPr="00F654FB">
        <w:rPr>
          <w:rFonts w:cs="Arial"/>
        </w:rPr>
        <w:tab/>
        <w:t xml:space="preserve">v případě předčasného ukončení této Smlouvy bude cena </w:t>
      </w:r>
      <w:r w:rsidR="00641E76">
        <w:rPr>
          <w:rFonts w:cs="Arial"/>
        </w:rPr>
        <w:t>P</w:t>
      </w:r>
      <w:r w:rsidR="00F654FB" w:rsidRPr="00F654FB">
        <w:rPr>
          <w:rFonts w:cs="Arial"/>
        </w:rPr>
        <w:t xml:space="preserve">odpory Objednatelem uhrazena jen za dobu, po kterou poskytování </w:t>
      </w:r>
      <w:r w:rsidR="00641E76">
        <w:rPr>
          <w:rFonts w:cs="Arial"/>
        </w:rPr>
        <w:t>P</w:t>
      </w:r>
      <w:r w:rsidR="00F654FB" w:rsidRPr="00F654FB">
        <w:rPr>
          <w:rFonts w:cs="Arial"/>
        </w:rPr>
        <w:t>odpory podle této Smlouvy potrvá.</w:t>
      </w:r>
    </w:p>
    <w:p w14:paraId="7E4ACA9C" w14:textId="00200F27" w:rsidR="00814D39" w:rsidRDefault="00814D39" w:rsidP="00577A88">
      <w:pPr>
        <w:pStyle w:val="Odstavecseseznamem"/>
        <w:numPr>
          <w:ilvl w:val="0"/>
          <w:numId w:val="2"/>
        </w:numPr>
        <w:tabs>
          <w:tab w:val="left" w:pos="0"/>
        </w:tabs>
        <w:spacing w:after="120" w:line="280" w:lineRule="atLeast"/>
        <w:ind w:left="284" w:hanging="284"/>
        <w:rPr>
          <w:rFonts w:cs="Arial"/>
          <w:szCs w:val="22"/>
        </w:rPr>
      </w:pPr>
      <w:r w:rsidRPr="00ED337F">
        <w:rPr>
          <w:rFonts w:cs="Arial"/>
          <w:szCs w:val="22"/>
        </w:rPr>
        <w:t>Každá faktura musí obsahovat všechny náležitosti řádného účetního a daňového dokladu ve smyslu příslušných zákonných ustanovení, zejména zákona č. 235/2004 Sb., o dani z přidané hodnoty, ve znění pozdějších předpisů (dále též jen „zákon o DPH“), zákona č. 563/1991 Sb., o účetnictví, ve znění pozdějších</w:t>
      </w:r>
      <w:r>
        <w:rPr>
          <w:rFonts w:cs="Arial"/>
          <w:szCs w:val="22"/>
        </w:rPr>
        <w:t xml:space="preserve"> předpisů a § 435 občanského zákoníku. </w:t>
      </w:r>
      <w:r w:rsidRPr="00394DDD">
        <w:rPr>
          <w:rFonts w:cs="Arial"/>
          <w:szCs w:val="22"/>
        </w:rPr>
        <w:t xml:space="preserve">Přílohou </w:t>
      </w:r>
      <w:r w:rsidR="002619B3">
        <w:rPr>
          <w:rFonts w:cs="Arial"/>
          <w:szCs w:val="22"/>
        </w:rPr>
        <w:t>první</w:t>
      </w:r>
      <w:r w:rsidR="002619B3" w:rsidRPr="00394DDD">
        <w:rPr>
          <w:rFonts w:cs="Arial"/>
          <w:szCs w:val="22"/>
        </w:rPr>
        <w:t xml:space="preserve"> </w:t>
      </w:r>
      <w:r w:rsidRPr="00394DDD">
        <w:rPr>
          <w:rFonts w:cs="Arial"/>
          <w:szCs w:val="22"/>
        </w:rPr>
        <w:t xml:space="preserve">faktury bude </w:t>
      </w:r>
      <w:r w:rsidR="002619B3">
        <w:rPr>
          <w:rFonts w:cs="Arial"/>
          <w:szCs w:val="22"/>
        </w:rPr>
        <w:t xml:space="preserve">kopie </w:t>
      </w:r>
      <w:r w:rsidR="00E95774">
        <w:rPr>
          <w:rFonts w:cs="Arial"/>
          <w:szCs w:val="22"/>
        </w:rPr>
        <w:t>Potvrzení</w:t>
      </w:r>
      <w:r w:rsidR="002619B3">
        <w:rPr>
          <w:rFonts w:cs="Arial"/>
          <w:szCs w:val="22"/>
        </w:rPr>
        <w:t xml:space="preserve">. </w:t>
      </w:r>
      <w:r w:rsidR="00082B6C">
        <w:rPr>
          <w:rFonts w:cs="Arial"/>
          <w:szCs w:val="22"/>
        </w:rPr>
        <w:t>Každá faktura musí obsahovat číslo této Smlouvy</w:t>
      </w:r>
      <w:r w:rsidR="00C1277D">
        <w:rPr>
          <w:rFonts w:cs="Arial"/>
          <w:szCs w:val="22"/>
        </w:rPr>
        <w:t xml:space="preserve">, tj. č. </w:t>
      </w:r>
      <w:r w:rsidR="00C848EB">
        <w:rPr>
          <w:rFonts w:cs="Arial"/>
          <w:szCs w:val="22"/>
        </w:rPr>
        <w:t>2100252/4100058331</w:t>
      </w:r>
      <w:r w:rsidR="009E53D9">
        <w:rPr>
          <w:rFonts w:cs="Arial"/>
          <w:szCs w:val="22"/>
        </w:rPr>
        <w:t>, při fakturaci ceny plnění dle čl. V. odst. 3. písmeno b) této Smlouvy pak</w:t>
      </w:r>
      <w:r w:rsidR="002E51F1">
        <w:rPr>
          <w:rFonts w:cs="Arial"/>
          <w:szCs w:val="22"/>
        </w:rPr>
        <w:t xml:space="preserve"> vždy i číslo z interního ekonomického systému SAP VZP ČR, tj.</w:t>
      </w:r>
      <w:r w:rsidR="00C1277D">
        <w:rPr>
          <w:rFonts w:cs="Arial"/>
          <w:szCs w:val="22"/>
        </w:rPr>
        <w:t xml:space="preserve"> </w:t>
      </w:r>
      <w:r w:rsidR="00C848EB">
        <w:rPr>
          <w:rFonts w:cs="Arial"/>
          <w:szCs w:val="22"/>
        </w:rPr>
        <w:t>4100058332.</w:t>
      </w:r>
    </w:p>
    <w:p w14:paraId="164BBA69" w14:textId="0E9D8670" w:rsidR="00C249AC" w:rsidRDefault="00C249AC" w:rsidP="00577A88">
      <w:pPr>
        <w:pStyle w:val="Odstavecseseznamem"/>
        <w:numPr>
          <w:ilvl w:val="0"/>
          <w:numId w:val="2"/>
        </w:numPr>
        <w:tabs>
          <w:tab w:val="left" w:pos="0"/>
        </w:tabs>
        <w:spacing w:after="120" w:line="280" w:lineRule="atLeast"/>
        <w:ind w:left="284" w:hanging="284"/>
      </w:pPr>
      <w:r w:rsidRPr="00577A88">
        <w:rPr>
          <w:rFonts w:cs="Arial"/>
          <w:szCs w:val="22"/>
        </w:rPr>
        <w:t>Splatnost</w:t>
      </w:r>
      <w:r w:rsidRPr="00C249AC">
        <w:t xml:space="preserve"> f</w:t>
      </w:r>
      <w:r w:rsidR="000A5A80">
        <w:t>aktur</w:t>
      </w:r>
      <w:r w:rsidRPr="00C249AC">
        <w:t xml:space="preserve"> </w:t>
      </w:r>
      <w:r w:rsidR="000A5A80">
        <w:t>je</w:t>
      </w:r>
      <w:r w:rsidRPr="00C249AC">
        <w:t xml:space="preserve"> 30 </w:t>
      </w:r>
      <w:r w:rsidR="00B027A8">
        <w:t xml:space="preserve">kalendářních </w:t>
      </w:r>
      <w:r w:rsidRPr="00C249AC">
        <w:t xml:space="preserve">dnů ode dne jejich </w:t>
      </w:r>
      <w:r w:rsidR="000A5A80">
        <w:t xml:space="preserve">řádného </w:t>
      </w:r>
      <w:r w:rsidRPr="00C249AC">
        <w:t xml:space="preserve">doručení </w:t>
      </w:r>
      <w:r w:rsidR="000A5A80">
        <w:t>Objednateli</w:t>
      </w:r>
      <w:r w:rsidRPr="00C249AC">
        <w:t>.</w:t>
      </w:r>
    </w:p>
    <w:p w14:paraId="723B0BCF" w14:textId="3A93E177" w:rsidR="00B60DEC" w:rsidRPr="00C249AC" w:rsidRDefault="00C249AC" w:rsidP="00577A88">
      <w:pPr>
        <w:pStyle w:val="Odstavecseseznamem"/>
        <w:numPr>
          <w:ilvl w:val="0"/>
          <w:numId w:val="2"/>
        </w:numPr>
        <w:tabs>
          <w:tab w:val="left" w:pos="0"/>
        </w:tabs>
        <w:spacing w:after="120" w:line="280" w:lineRule="atLeast"/>
        <w:ind w:left="284" w:hanging="284"/>
      </w:pPr>
      <w:r w:rsidRPr="00C249AC">
        <w:t xml:space="preserve">Dnem </w:t>
      </w:r>
      <w:r w:rsidRPr="00577A88">
        <w:rPr>
          <w:rFonts w:cs="Arial"/>
          <w:szCs w:val="22"/>
        </w:rPr>
        <w:t>úhrady</w:t>
      </w:r>
      <w:r w:rsidRPr="00C249AC">
        <w:t xml:space="preserve"> je den odepsání fakturované částky z účtu </w:t>
      </w:r>
      <w:r w:rsidR="00035939">
        <w:t>Objednatele</w:t>
      </w:r>
      <w:r w:rsidRPr="00C249AC">
        <w:t xml:space="preserve"> ve prospěch Poskytovatele. </w:t>
      </w:r>
    </w:p>
    <w:p w14:paraId="5E40F0D8" w14:textId="701BB9DE" w:rsidR="00BA06FE" w:rsidRDefault="00C249AC" w:rsidP="00577A88">
      <w:pPr>
        <w:pStyle w:val="Odstavecseseznamem"/>
        <w:numPr>
          <w:ilvl w:val="0"/>
          <w:numId w:val="2"/>
        </w:numPr>
        <w:tabs>
          <w:tab w:val="left" w:pos="0"/>
        </w:tabs>
        <w:spacing w:after="120" w:line="280" w:lineRule="atLeast"/>
        <w:ind w:left="284" w:hanging="284"/>
      </w:pPr>
      <w:r w:rsidRPr="00C249AC">
        <w:t>V </w:t>
      </w:r>
      <w:r w:rsidRPr="00577A88">
        <w:rPr>
          <w:rFonts w:cs="Arial"/>
          <w:szCs w:val="22"/>
        </w:rPr>
        <w:t>případě</w:t>
      </w:r>
      <w:r w:rsidRPr="00C249AC">
        <w:t xml:space="preserve">, že faktura nebude mít veškeré náležitosti podle výše uvedených právních předpisů </w:t>
      </w:r>
      <w:r w:rsidR="00A32397">
        <w:t xml:space="preserve">nebo </w:t>
      </w:r>
      <w:r w:rsidRPr="00C249AC">
        <w:t>podle této Smlouvy nebo v ní budou uvedeny nesprávné údaje</w:t>
      </w:r>
      <w:r w:rsidR="0013565B">
        <w:t>,</w:t>
      </w:r>
      <w:r w:rsidRPr="00C249AC">
        <w:t xml:space="preserve"> tj. chybné formální náležitosti (identifikační údaje, zdaňovací období, odkaz na číslo </w:t>
      </w:r>
      <w:r w:rsidR="006F59BF">
        <w:t xml:space="preserve">této </w:t>
      </w:r>
      <w:r w:rsidRPr="00C249AC">
        <w:t xml:space="preserve">Smlouvy apod.), je </w:t>
      </w:r>
      <w:r w:rsidR="00035939">
        <w:t>Objednatel</w:t>
      </w:r>
      <w:r w:rsidRPr="00C249AC">
        <w:t xml:space="preserve"> oprávněn před uplynutím </w:t>
      </w:r>
      <w:r w:rsidR="00777D34">
        <w:t>lhůty</w:t>
      </w:r>
      <w:r w:rsidRPr="00C249AC">
        <w:t xml:space="preserve"> splatnosti fakturu vrátit Poskytovateli. Ve vrácené faktuře musí uvést důvod vrácení. Poskytovatel je povinen podle povahy nesprávnosti fakturu opravit nebo nově vyhotovit. Oprávněným vrácením faktury přestává běžet původní </w:t>
      </w:r>
      <w:r w:rsidR="00777D34">
        <w:t>lhůta</w:t>
      </w:r>
      <w:r w:rsidRPr="00C249AC">
        <w:t xml:space="preserve"> splatnosti. Celá </w:t>
      </w:r>
      <w:r w:rsidR="00777D34">
        <w:t>lhůta</w:t>
      </w:r>
      <w:r w:rsidRPr="00C249AC">
        <w:t xml:space="preserve"> splatnosti (30 dní) </w:t>
      </w:r>
      <w:r w:rsidR="000A5A80">
        <w:t>běží</w:t>
      </w:r>
      <w:r w:rsidRPr="00C249AC">
        <w:t xml:space="preserve"> znovu </w:t>
      </w:r>
      <w:r w:rsidR="000A5A80">
        <w:t>ode dne</w:t>
      </w:r>
      <w:r w:rsidRPr="00C249AC">
        <w:t xml:space="preserve"> doručení náležitě doplněné nebo opravené faktury </w:t>
      </w:r>
      <w:r w:rsidR="000A5A80">
        <w:t>Objednateli</w:t>
      </w:r>
      <w:r w:rsidRPr="00C249AC">
        <w:t xml:space="preserve">. </w:t>
      </w:r>
    </w:p>
    <w:p w14:paraId="7C6476FE" w14:textId="77777777" w:rsidR="00C249AC" w:rsidRPr="00C249AC" w:rsidRDefault="00C249AC" w:rsidP="00577A88">
      <w:pPr>
        <w:pStyle w:val="Odstavecseseznamem"/>
        <w:numPr>
          <w:ilvl w:val="0"/>
          <w:numId w:val="2"/>
        </w:numPr>
        <w:tabs>
          <w:tab w:val="left" w:pos="0"/>
        </w:tabs>
        <w:spacing w:after="120" w:line="280" w:lineRule="atLeast"/>
        <w:ind w:left="284" w:hanging="284"/>
      </w:pPr>
      <w:r w:rsidRPr="00577A88">
        <w:rPr>
          <w:rFonts w:cs="Arial"/>
          <w:szCs w:val="22"/>
        </w:rPr>
        <w:t>Poskytovatel</w:t>
      </w:r>
      <w:r w:rsidRPr="00C249AC">
        <w:t xml:space="preserve">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w:t>
      </w:r>
      <w:r w:rsidR="00010A81">
        <w:t> </w:t>
      </w:r>
      <w:r w:rsidRPr="00C249AC">
        <w:t>§</w:t>
      </w:r>
      <w:r w:rsidR="00010A81">
        <w:t> </w:t>
      </w:r>
      <w:proofErr w:type="gramStart"/>
      <w:r w:rsidRPr="00C249AC">
        <w:t>109a</w:t>
      </w:r>
      <w:proofErr w:type="gramEnd"/>
      <w:r w:rsidRPr="00C249AC">
        <w:t xml:space="preserve"> zákona o DPH, finančnímu úřadu místně příslušnému Poskytovateli. Poskytovatel výslovně prohlašuje, že </w:t>
      </w:r>
      <w:r w:rsidR="000A5A80" w:rsidRPr="00435F74">
        <w:rPr>
          <w:rFonts w:eastAsia="Calibri" w:cs="Arial"/>
          <w:sz w:val="22"/>
          <w:szCs w:val="22"/>
          <w:lang w:eastAsia="en-US"/>
        </w:rPr>
        <w:t xml:space="preserve">příslušnou </w:t>
      </w:r>
      <w:r w:rsidRPr="00C249AC">
        <w:t xml:space="preserve">cenu plnění bude považovat tímto za zaplacenou. </w:t>
      </w:r>
    </w:p>
    <w:p w14:paraId="3535D706" w14:textId="5673055C" w:rsidR="00C249AC" w:rsidRDefault="00C249AC" w:rsidP="00577A88">
      <w:pPr>
        <w:pStyle w:val="Odstavecseseznamem"/>
        <w:numPr>
          <w:ilvl w:val="0"/>
          <w:numId w:val="2"/>
        </w:numPr>
        <w:tabs>
          <w:tab w:val="left" w:pos="0"/>
        </w:tabs>
        <w:spacing w:after="120" w:line="280" w:lineRule="atLeast"/>
        <w:ind w:left="284" w:hanging="284"/>
      </w:pPr>
      <w:r w:rsidRPr="00C249AC">
        <w:t>Pokud v </w:t>
      </w:r>
      <w:r w:rsidRPr="00577A88">
        <w:rPr>
          <w:rFonts w:cs="Arial"/>
          <w:szCs w:val="22"/>
        </w:rPr>
        <w:t>době</w:t>
      </w:r>
      <w:r w:rsidRPr="00C249AC">
        <w:t xml:space="preserve"> uskutečnění zdanitelného plnění bude Poskytovatel uveden v aplikaci „Registr DPH“ jako </w:t>
      </w:r>
      <w:r w:rsidR="000A5A80">
        <w:t>n</w:t>
      </w:r>
      <w:r w:rsidRPr="00C249AC">
        <w:t xml:space="preserve">espolehlivý plátce, dohodly se </w:t>
      </w:r>
      <w:r w:rsidR="007A26BA">
        <w:t>S</w:t>
      </w:r>
      <w:r w:rsidRPr="00C249AC">
        <w:t xml:space="preserve">mluvní strany, že </w:t>
      </w:r>
      <w:r w:rsidR="00035939">
        <w:t>Objednatel</w:t>
      </w:r>
      <w:r w:rsidRPr="00C249AC">
        <w:t xml:space="preserve"> bude postupovat při úhradě ceny plnění způsobem uvedeným v odst</w:t>
      </w:r>
      <w:r w:rsidRPr="009750F7">
        <w:t xml:space="preserve">. </w:t>
      </w:r>
      <w:r w:rsidR="00684E77">
        <w:t>8</w:t>
      </w:r>
      <w:r w:rsidRPr="009750F7">
        <w:t>.</w:t>
      </w:r>
      <w:r w:rsidRPr="00C249AC">
        <w:t xml:space="preserve"> tohoto článku.</w:t>
      </w:r>
    </w:p>
    <w:p w14:paraId="6D86D89E" w14:textId="1CA3046F" w:rsidR="003A7CC9" w:rsidRPr="009D3AB6" w:rsidRDefault="003A7CC9" w:rsidP="003A7CC9">
      <w:pPr>
        <w:spacing w:before="360" w:after="120"/>
        <w:jc w:val="center"/>
        <w:rPr>
          <w:rFonts w:cs="Arial"/>
          <w:b/>
          <w:bCs/>
          <w:szCs w:val="20"/>
        </w:rPr>
      </w:pPr>
      <w:r w:rsidRPr="009D3AB6">
        <w:rPr>
          <w:rFonts w:cs="Arial"/>
          <w:b/>
          <w:bCs/>
          <w:szCs w:val="20"/>
        </w:rPr>
        <w:t>Článek V</w:t>
      </w:r>
      <w:r w:rsidR="007868D4" w:rsidRPr="009D3AB6">
        <w:rPr>
          <w:rFonts w:cs="Arial"/>
          <w:b/>
          <w:bCs/>
          <w:szCs w:val="20"/>
        </w:rPr>
        <w:t>I</w:t>
      </w:r>
      <w:r w:rsidRPr="009D3AB6">
        <w:rPr>
          <w:rFonts w:cs="Arial"/>
          <w:b/>
          <w:bCs/>
          <w:szCs w:val="20"/>
        </w:rPr>
        <w:t>I. Sankční ujednání</w:t>
      </w:r>
      <w:bookmarkEnd w:id="9"/>
      <w:bookmarkEnd w:id="10"/>
    </w:p>
    <w:p w14:paraId="693124A0" w14:textId="28CDF4AB" w:rsidR="001E1D96" w:rsidRPr="00146486" w:rsidRDefault="001F491A" w:rsidP="000364C5">
      <w:pPr>
        <w:pStyle w:val="Zkladntext"/>
        <w:numPr>
          <w:ilvl w:val="0"/>
          <w:numId w:val="3"/>
        </w:numPr>
        <w:spacing w:line="280" w:lineRule="atLeast"/>
        <w:ind w:left="284" w:hanging="284"/>
        <w:jc w:val="both"/>
      </w:pPr>
      <w:bookmarkStart w:id="11" w:name="_Toc329168953"/>
      <w:bookmarkStart w:id="12" w:name="_Toc330294659"/>
      <w:r w:rsidRPr="00146486">
        <w:rPr>
          <w:color w:val="000000"/>
        </w:rPr>
        <w:t xml:space="preserve">Při nedodržení termínů plnění stanovených touto Smlouvou, tj. při </w:t>
      </w:r>
      <w:r w:rsidR="00B852C8">
        <w:rPr>
          <w:color w:val="000000"/>
        </w:rPr>
        <w:t xml:space="preserve">nedodržení </w:t>
      </w:r>
      <w:r w:rsidR="008B3157">
        <w:rPr>
          <w:color w:val="000000"/>
        </w:rPr>
        <w:t xml:space="preserve">doby plnění </w:t>
      </w:r>
      <w:r w:rsidR="00B852C8">
        <w:rPr>
          <w:color w:val="000000"/>
        </w:rPr>
        <w:t xml:space="preserve">podle </w:t>
      </w:r>
      <w:r w:rsidR="00FA65F6" w:rsidRPr="00146486">
        <w:rPr>
          <w:color w:val="000000"/>
        </w:rPr>
        <w:t>čl.</w:t>
      </w:r>
      <w:r w:rsidR="00BF3DE6">
        <w:rPr>
          <w:color w:val="000000"/>
        </w:rPr>
        <w:t> </w:t>
      </w:r>
      <w:r w:rsidR="00FA65F6">
        <w:rPr>
          <w:color w:val="000000"/>
        </w:rPr>
        <w:t>I</w:t>
      </w:r>
      <w:r w:rsidR="002A6A83">
        <w:rPr>
          <w:color w:val="000000"/>
        </w:rPr>
        <w:t>V</w:t>
      </w:r>
      <w:r w:rsidR="00FA65F6" w:rsidRPr="00146486">
        <w:rPr>
          <w:color w:val="000000"/>
        </w:rPr>
        <w:t>.</w:t>
      </w:r>
      <w:r w:rsidR="00FA65F6">
        <w:rPr>
          <w:color w:val="000000"/>
        </w:rPr>
        <w:t xml:space="preserve"> </w:t>
      </w:r>
      <w:r w:rsidR="00FA65F6" w:rsidRPr="00146486">
        <w:rPr>
          <w:color w:val="000000"/>
        </w:rPr>
        <w:t xml:space="preserve">odst. </w:t>
      </w:r>
      <w:r w:rsidR="002A6A83">
        <w:rPr>
          <w:color w:val="000000"/>
        </w:rPr>
        <w:t>2</w:t>
      </w:r>
      <w:r w:rsidR="00FA65F6">
        <w:rPr>
          <w:color w:val="000000"/>
        </w:rPr>
        <w:t>. této Smlouvy,</w:t>
      </w:r>
      <w:r w:rsidR="009D52E2">
        <w:rPr>
          <w:color w:val="000000"/>
        </w:rPr>
        <w:t xml:space="preserve"> </w:t>
      </w:r>
      <w:r>
        <w:rPr>
          <w:color w:val="000000"/>
        </w:rPr>
        <w:t xml:space="preserve">nebo </w:t>
      </w:r>
      <w:r w:rsidRPr="004267A3">
        <w:rPr>
          <w:color w:val="000000"/>
        </w:rPr>
        <w:t>při nevyřešení servisního požadavku v</w:t>
      </w:r>
      <w:r w:rsidR="00086292" w:rsidRPr="004267A3">
        <w:rPr>
          <w:color w:val="000000"/>
        </w:rPr>
        <w:t> době plnění</w:t>
      </w:r>
      <w:r w:rsidRPr="004267A3">
        <w:rPr>
          <w:color w:val="000000"/>
        </w:rPr>
        <w:t xml:space="preserve"> uvedené v čl. </w:t>
      </w:r>
      <w:r w:rsidR="004B24C6" w:rsidRPr="004267A3">
        <w:rPr>
          <w:color w:val="000000"/>
        </w:rPr>
        <w:t>VIII</w:t>
      </w:r>
      <w:r w:rsidRPr="004267A3">
        <w:rPr>
          <w:color w:val="000000"/>
        </w:rPr>
        <w:t xml:space="preserve">. odst. </w:t>
      </w:r>
      <w:r w:rsidR="009D5703" w:rsidRPr="004267A3">
        <w:rPr>
          <w:color w:val="000000"/>
        </w:rPr>
        <w:t>3</w:t>
      </w:r>
      <w:r w:rsidRPr="004267A3">
        <w:rPr>
          <w:color w:val="000000"/>
        </w:rPr>
        <w:t xml:space="preserve">. bodu </w:t>
      </w:r>
      <w:proofErr w:type="spellStart"/>
      <w:r w:rsidRPr="004267A3">
        <w:rPr>
          <w:color w:val="000000"/>
        </w:rPr>
        <w:t>iv</w:t>
      </w:r>
      <w:proofErr w:type="spellEnd"/>
      <w:r w:rsidRPr="004267A3">
        <w:rPr>
          <w:color w:val="000000"/>
        </w:rPr>
        <w:t xml:space="preserve">. </w:t>
      </w:r>
      <w:r w:rsidR="00F26A0F" w:rsidRPr="004267A3">
        <w:rPr>
          <w:color w:val="000000"/>
        </w:rPr>
        <w:t xml:space="preserve">této </w:t>
      </w:r>
      <w:r w:rsidRPr="004267A3">
        <w:rPr>
          <w:color w:val="000000"/>
        </w:rPr>
        <w:t>Smlouvy</w:t>
      </w:r>
      <w:r w:rsidR="00BC3B73" w:rsidRPr="004267A3">
        <w:rPr>
          <w:color w:val="000000"/>
        </w:rPr>
        <w:t xml:space="preserve"> nebo v</w:t>
      </w:r>
      <w:r w:rsidR="00086292" w:rsidRPr="004267A3">
        <w:rPr>
          <w:color w:val="000000"/>
        </w:rPr>
        <w:t> době plnění dohodnuté</w:t>
      </w:r>
      <w:r w:rsidR="00BC3B73" w:rsidRPr="004267A3">
        <w:rPr>
          <w:color w:val="000000"/>
        </w:rPr>
        <w:t xml:space="preserve"> podle čl. VIII. odst. 3. bodu </w:t>
      </w:r>
      <w:proofErr w:type="spellStart"/>
      <w:r w:rsidR="00BC3B73" w:rsidRPr="004267A3">
        <w:rPr>
          <w:color w:val="000000"/>
        </w:rPr>
        <w:t>iv</w:t>
      </w:r>
      <w:proofErr w:type="spellEnd"/>
      <w:r w:rsidR="00BC3B73" w:rsidRPr="004267A3">
        <w:rPr>
          <w:color w:val="000000"/>
        </w:rPr>
        <w:t>. této Smlouvy</w:t>
      </w:r>
      <w:r w:rsidR="00D642D6" w:rsidRPr="004267A3">
        <w:rPr>
          <w:color w:val="000000"/>
        </w:rPr>
        <w:t>,</w:t>
      </w:r>
      <w:r w:rsidRPr="004267A3">
        <w:rPr>
          <w:color w:val="000000"/>
        </w:rPr>
        <w:t xml:space="preserve"> může </w:t>
      </w:r>
      <w:r w:rsidR="00035939" w:rsidRPr="004267A3">
        <w:rPr>
          <w:color w:val="000000"/>
        </w:rPr>
        <w:t>Objednatel</w:t>
      </w:r>
      <w:r w:rsidRPr="004267A3">
        <w:rPr>
          <w:color w:val="000000"/>
        </w:rPr>
        <w:t xml:space="preserve"> vyúčtovat Poskytovateli v každém jednotlivém případě smluvní pokutu ve výši 500 Kč za každý </w:t>
      </w:r>
      <w:r w:rsidR="00B027A8">
        <w:rPr>
          <w:color w:val="000000"/>
        </w:rPr>
        <w:t xml:space="preserve">kalendářní </w:t>
      </w:r>
      <w:r w:rsidRPr="004267A3">
        <w:rPr>
          <w:color w:val="000000"/>
        </w:rPr>
        <w:t>den</w:t>
      </w:r>
      <w:r w:rsidRPr="00146486">
        <w:rPr>
          <w:color w:val="000000"/>
        </w:rPr>
        <w:t xml:space="preserve"> prodlení a</w:t>
      </w:r>
      <w:r w:rsidR="00115510">
        <w:rPr>
          <w:color w:val="000000"/>
        </w:rPr>
        <w:t> </w:t>
      </w:r>
      <w:r w:rsidRPr="00146486">
        <w:rPr>
          <w:color w:val="000000"/>
        </w:rPr>
        <w:t xml:space="preserve">Poskytovatel se zavazuje vyúčtovanou smluvní pokutu uhradit. </w:t>
      </w:r>
    </w:p>
    <w:p w14:paraId="1D56F873" w14:textId="3DA8FF43" w:rsidR="00146486" w:rsidRDefault="00146486" w:rsidP="000364C5">
      <w:pPr>
        <w:pStyle w:val="Zkladntext"/>
        <w:numPr>
          <w:ilvl w:val="0"/>
          <w:numId w:val="3"/>
        </w:numPr>
        <w:spacing w:line="280" w:lineRule="atLeast"/>
        <w:ind w:left="284" w:hanging="284"/>
        <w:jc w:val="both"/>
        <w:rPr>
          <w:rFonts w:eastAsia="Calibri" w:cs="Arial"/>
          <w:szCs w:val="20"/>
          <w:lang w:eastAsia="en-US"/>
        </w:rPr>
      </w:pPr>
      <w:r w:rsidRPr="00394DDD">
        <w:rPr>
          <w:rFonts w:eastAsia="Calibri" w:cs="Arial"/>
          <w:szCs w:val="20"/>
          <w:lang w:eastAsia="en-US"/>
        </w:rPr>
        <w:t xml:space="preserve">V </w:t>
      </w:r>
      <w:r w:rsidRPr="000364C5">
        <w:rPr>
          <w:color w:val="000000"/>
        </w:rPr>
        <w:t>případě</w:t>
      </w:r>
      <w:r w:rsidRPr="00394DDD">
        <w:rPr>
          <w:rFonts w:eastAsia="Calibri" w:cs="Arial"/>
          <w:szCs w:val="20"/>
          <w:lang w:eastAsia="en-US"/>
        </w:rPr>
        <w:t xml:space="preserve"> prodlení </w:t>
      </w:r>
      <w:r w:rsidR="00035939">
        <w:rPr>
          <w:rFonts w:eastAsia="Calibri" w:cs="Arial"/>
          <w:szCs w:val="20"/>
          <w:lang w:eastAsia="en-US"/>
        </w:rPr>
        <w:t>Objednatele</w:t>
      </w:r>
      <w:r w:rsidRPr="00394DDD">
        <w:rPr>
          <w:rFonts w:eastAsia="Calibri" w:cs="Arial"/>
          <w:szCs w:val="20"/>
          <w:lang w:eastAsia="en-US"/>
        </w:rPr>
        <w:t xml:space="preserve"> se zaplacením faktury může Poskytovatel vyúčtovat </w:t>
      </w:r>
      <w:r w:rsidR="00035939">
        <w:rPr>
          <w:rFonts w:eastAsia="Calibri" w:cs="Arial"/>
          <w:szCs w:val="20"/>
          <w:lang w:eastAsia="en-US"/>
        </w:rPr>
        <w:t>Objednateli</w:t>
      </w:r>
      <w:r w:rsidRPr="00394DDD">
        <w:rPr>
          <w:rFonts w:eastAsia="Calibri" w:cs="Arial"/>
          <w:szCs w:val="20"/>
          <w:lang w:eastAsia="en-US"/>
        </w:rPr>
        <w:t xml:space="preserve"> úrok z prodlení ve výši 0,02 % z nezaplacené částky předmětné faktury za každý </w:t>
      </w:r>
      <w:r w:rsidR="00166EF7">
        <w:rPr>
          <w:rFonts w:eastAsia="Calibri" w:cs="Arial"/>
          <w:szCs w:val="20"/>
          <w:lang w:eastAsia="en-US"/>
        </w:rPr>
        <w:t xml:space="preserve">kalendářní </w:t>
      </w:r>
      <w:r w:rsidRPr="00394DDD">
        <w:rPr>
          <w:rFonts w:eastAsia="Calibri" w:cs="Arial"/>
          <w:szCs w:val="20"/>
          <w:lang w:eastAsia="en-US"/>
        </w:rPr>
        <w:t>den prodlení a</w:t>
      </w:r>
      <w:r w:rsidR="00115510">
        <w:rPr>
          <w:rFonts w:eastAsia="Calibri" w:cs="Arial"/>
          <w:szCs w:val="20"/>
          <w:lang w:eastAsia="en-US"/>
        </w:rPr>
        <w:t> </w:t>
      </w:r>
      <w:r w:rsidR="00035939">
        <w:rPr>
          <w:rFonts w:eastAsia="Calibri" w:cs="Arial"/>
          <w:szCs w:val="20"/>
          <w:lang w:eastAsia="en-US"/>
        </w:rPr>
        <w:t>Objednatel</w:t>
      </w:r>
      <w:r w:rsidRPr="00394DDD">
        <w:rPr>
          <w:rFonts w:eastAsia="Calibri" w:cs="Arial"/>
          <w:szCs w:val="20"/>
          <w:lang w:eastAsia="en-US"/>
        </w:rPr>
        <w:t xml:space="preserve"> je povin</w:t>
      </w:r>
      <w:r w:rsidR="00035939">
        <w:rPr>
          <w:rFonts w:eastAsia="Calibri" w:cs="Arial"/>
          <w:szCs w:val="20"/>
          <w:lang w:eastAsia="en-US"/>
        </w:rPr>
        <w:t>e</w:t>
      </w:r>
      <w:r>
        <w:rPr>
          <w:rFonts w:eastAsia="Calibri" w:cs="Arial"/>
          <w:szCs w:val="20"/>
          <w:lang w:eastAsia="en-US"/>
        </w:rPr>
        <w:t>n</w:t>
      </w:r>
      <w:r w:rsidRPr="00394DDD">
        <w:rPr>
          <w:rFonts w:eastAsia="Calibri" w:cs="Arial"/>
          <w:szCs w:val="20"/>
          <w:lang w:eastAsia="en-US"/>
        </w:rPr>
        <w:t xml:space="preserve"> tuto sankci uhradit.</w:t>
      </w:r>
    </w:p>
    <w:p w14:paraId="189D833C" w14:textId="45B07AF2" w:rsidR="00BF3DE6" w:rsidRPr="00F55955" w:rsidRDefault="00146486" w:rsidP="00BF3DE6">
      <w:pPr>
        <w:pStyle w:val="Zkladntext"/>
        <w:numPr>
          <w:ilvl w:val="0"/>
          <w:numId w:val="3"/>
        </w:numPr>
        <w:spacing w:line="280" w:lineRule="atLeast"/>
        <w:ind w:left="284" w:hanging="284"/>
        <w:jc w:val="both"/>
        <w:rPr>
          <w:rFonts w:eastAsia="Calibri" w:cs="Arial"/>
          <w:szCs w:val="20"/>
          <w:lang w:eastAsia="en-US"/>
        </w:rPr>
      </w:pPr>
      <w:r w:rsidRPr="000364C5">
        <w:rPr>
          <w:color w:val="000000"/>
        </w:rPr>
        <w:lastRenderedPageBreak/>
        <w:t>Uhrazením</w:t>
      </w:r>
      <w:r w:rsidRPr="00394DDD">
        <w:rPr>
          <w:rFonts w:eastAsia="Calibri" w:cs="Arial"/>
          <w:szCs w:val="20"/>
          <w:lang w:eastAsia="en-US"/>
        </w:rPr>
        <w:t xml:space="preserve"> jakékoliv smluvní pokuty není dotčeno právo oprávněné </w:t>
      </w:r>
      <w:r>
        <w:rPr>
          <w:rFonts w:eastAsia="Calibri" w:cs="Arial"/>
          <w:szCs w:val="20"/>
          <w:lang w:eastAsia="en-US"/>
        </w:rPr>
        <w:t>S</w:t>
      </w:r>
      <w:r w:rsidRPr="00394DDD">
        <w:rPr>
          <w:rFonts w:eastAsia="Calibri" w:cs="Arial"/>
          <w:szCs w:val="20"/>
          <w:lang w:eastAsia="en-US"/>
        </w:rPr>
        <w:t>mluvní strany na náhradu vzniklé škody v celém rozsahu.</w:t>
      </w:r>
    </w:p>
    <w:p w14:paraId="311E08C1" w14:textId="2E6F369A" w:rsidR="003A7CC9" w:rsidRPr="00FB2813" w:rsidRDefault="003A7CC9" w:rsidP="003A7CC9">
      <w:pPr>
        <w:spacing w:before="360" w:after="120"/>
        <w:jc w:val="center"/>
        <w:rPr>
          <w:rFonts w:cs="Arial"/>
          <w:b/>
          <w:bCs/>
          <w:szCs w:val="20"/>
        </w:rPr>
      </w:pPr>
      <w:r w:rsidRPr="00FB2813">
        <w:rPr>
          <w:rFonts w:cs="Arial"/>
          <w:b/>
          <w:bCs/>
          <w:szCs w:val="20"/>
        </w:rPr>
        <w:t xml:space="preserve">Článek </w:t>
      </w:r>
      <w:r w:rsidR="004B24C6">
        <w:rPr>
          <w:rFonts w:cs="Arial"/>
          <w:b/>
          <w:bCs/>
          <w:szCs w:val="20"/>
        </w:rPr>
        <w:t>VIII</w:t>
      </w:r>
      <w:r w:rsidRPr="00FB2813">
        <w:rPr>
          <w:rFonts w:cs="Arial"/>
          <w:b/>
          <w:bCs/>
          <w:szCs w:val="20"/>
        </w:rPr>
        <w:t xml:space="preserve">. </w:t>
      </w:r>
      <w:bookmarkEnd w:id="11"/>
      <w:bookmarkEnd w:id="12"/>
      <w:r w:rsidR="00357040">
        <w:rPr>
          <w:rFonts w:cs="Arial"/>
          <w:b/>
          <w:bCs/>
          <w:szCs w:val="20"/>
        </w:rPr>
        <w:t>Odstranění vad, komunikace v</w:t>
      </w:r>
      <w:r w:rsidR="002571EA">
        <w:rPr>
          <w:rFonts w:cs="Arial"/>
          <w:b/>
          <w:bCs/>
          <w:szCs w:val="20"/>
        </w:rPr>
        <w:t> </w:t>
      </w:r>
      <w:r w:rsidR="00357040">
        <w:rPr>
          <w:rFonts w:cs="Arial"/>
          <w:b/>
          <w:bCs/>
          <w:szCs w:val="20"/>
        </w:rPr>
        <w:t>rámci</w:t>
      </w:r>
      <w:r w:rsidR="002571EA">
        <w:rPr>
          <w:rFonts w:cs="Arial"/>
          <w:b/>
          <w:bCs/>
          <w:szCs w:val="20"/>
        </w:rPr>
        <w:t xml:space="preserve"> poskytování</w:t>
      </w:r>
      <w:r w:rsidR="00357040">
        <w:rPr>
          <w:rFonts w:cs="Arial"/>
          <w:b/>
          <w:bCs/>
          <w:szCs w:val="20"/>
        </w:rPr>
        <w:t xml:space="preserve"> </w:t>
      </w:r>
      <w:r w:rsidR="00F26A0F">
        <w:rPr>
          <w:rFonts w:cs="Arial"/>
          <w:b/>
          <w:bCs/>
          <w:szCs w:val="20"/>
        </w:rPr>
        <w:t>P</w:t>
      </w:r>
      <w:r w:rsidR="00357040">
        <w:rPr>
          <w:rFonts w:cs="Arial"/>
          <w:b/>
          <w:bCs/>
          <w:szCs w:val="20"/>
        </w:rPr>
        <w:t>odpory</w:t>
      </w:r>
      <w:r w:rsidR="00273A84" w:rsidRPr="00FB2813">
        <w:rPr>
          <w:rFonts w:cs="Arial"/>
          <w:b/>
          <w:bCs/>
          <w:szCs w:val="20"/>
        </w:rPr>
        <w:t xml:space="preserve"> </w:t>
      </w:r>
    </w:p>
    <w:p w14:paraId="6842A808" w14:textId="77777777" w:rsidR="003A7CC9" w:rsidRPr="00A457D8" w:rsidRDefault="0041381F" w:rsidP="000364C5">
      <w:pPr>
        <w:numPr>
          <w:ilvl w:val="0"/>
          <w:numId w:val="4"/>
        </w:numPr>
        <w:spacing w:after="120" w:line="280" w:lineRule="atLeast"/>
        <w:ind w:left="284" w:hanging="284"/>
      </w:pPr>
      <w:bookmarkStart w:id="13" w:name="_Toc329168959"/>
      <w:bookmarkStart w:id="14" w:name="_Toc330294664"/>
      <w:r w:rsidRPr="00A457D8">
        <w:t>Poskytovatel</w:t>
      </w:r>
      <w:r w:rsidR="003A7CC9" w:rsidRPr="00A457D8">
        <w:t xml:space="preserve"> se zavazuje realizovat předmět plnění této </w:t>
      </w:r>
      <w:r w:rsidR="00544967" w:rsidRPr="00A457D8">
        <w:t>S</w:t>
      </w:r>
      <w:r w:rsidR="003A7CC9" w:rsidRPr="00A457D8">
        <w:t>mlouvy v souladu s příslušnými právními předpisy a s maximální péčí a v kvalitě odpovídající jeho odborným znalostem a zkušenostem, kterou lze od něj vzhledem k jeho profesnímu zaměření právem očekávat.</w:t>
      </w:r>
    </w:p>
    <w:p w14:paraId="60352587" w14:textId="4D4FE1F3" w:rsidR="00357040" w:rsidRPr="004F5CA5" w:rsidRDefault="00035939" w:rsidP="000364C5">
      <w:pPr>
        <w:numPr>
          <w:ilvl w:val="0"/>
          <w:numId w:val="4"/>
        </w:numPr>
        <w:spacing w:after="120" w:line="280" w:lineRule="atLeast"/>
        <w:ind w:left="284" w:hanging="284"/>
        <w:rPr>
          <w:rFonts w:cs="Arial"/>
          <w:szCs w:val="20"/>
        </w:rPr>
      </w:pPr>
      <w:r>
        <w:rPr>
          <w:rFonts w:cs="Arial"/>
          <w:szCs w:val="20"/>
        </w:rPr>
        <w:t>Objednatel</w:t>
      </w:r>
      <w:r w:rsidR="00357040" w:rsidRPr="00394DDD">
        <w:rPr>
          <w:rFonts w:cs="Arial"/>
          <w:szCs w:val="20"/>
        </w:rPr>
        <w:t xml:space="preserve"> bude hlásit vad</w:t>
      </w:r>
      <w:r w:rsidR="00357040">
        <w:rPr>
          <w:rFonts w:cs="Arial"/>
          <w:szCs w:val="20"/>
        </w:rPr>
        <w:t xml:space="preserve">y a incidenty vzniklé při užívání </w:t>
      </w:r>
      <w:r w:rsidR="00500CB1">
        <w:rPr>
          <w:rFonts w:cs="Arial"/>
          <w:szCs w:val="20"/>
        </w:rPr>
        <w:t>Z</w:t>
      </w:r>
      <w:r w:rsidR="00357040">
        <w:rPr>
          <w:rFonts w:cs="Arial"/>
          <w:szCs w:val="20"/>
        </w:rPr>
        <w:t xml:space="preserve">álohovacího SW, tj. oznamovat problémy spojené s provozem </w:t>
      </w:r>
      <w:r w:rsidR="00DB129B">
        <w:rPr>
          <w:rFonts w:cs="Arial"/>
          <w:szCs w:val="20"/>
        </w:rPr>
        <w:t xml:space="preserve">Zálohovacího </w:t>
      </w:r>
      <w:r w:rsidR="00500CB1">
        <w:rPr>
          <w:rFonts w:cs="Arial"/>
          <w:szCs w:val="20"/>
        </w:rPr>
        <w:t>SW</w:t>
      </w:r>
      <w:r w:rsidR="00357040" w:rsidRPr="000D540F">
        <w:rPr>
          <w:rFonts w:cs="Arial"/>
          <w:szCs w:val="20"/>
        </w:rPr>
        <w:t>, jakož i uplatňovat nároky z titulu plnění Poskytovatele podle této Smlouvy</w:t>
      </w:r>
      <w:r w:rsidR="00357040" w:rsidRPr="00394DDD">
        <w:rPr>
          <w:rFonts w:cs="Arial"/>
          <w:szCs w:val="20"/>
        </w:rPr>
        <w:t xml:space="preserve"> </w:t>
      </w:r>
      <w:r w:rsidR="00357040">
        <w:rPr>
          <w:rFonts w:cs="Arial"/>
          <w:szCs w:val="20"/>
        </w:rPr>
        <w:t>„servisní</w:t>
      </w:r>
      <w:r w:rsidR="00BC3B73">
        <w:rPr>
          <w:rFonts w:cs="Arial"/>
          <w:szCs w:val="20"/>
        </w:rPr>
        <w:t>mi</w:t>
      </w:r>
      <w:r w:rsidR="00357040">
        <w:rPr>
          <w:rFonts w:cs="Arial"/>
          <w:szCs w:val="20"/>
        </w:rPr>
        <w:t xml:space="preserve"> požadavky“</w:t>
      </w:r>
      <w:r w:rsidR="00BC3B73">
        <w:rPr>
          <w:rFonts w:cs="Arial"/>
          <w:szCs w:val="20"/>
        </w:rPr>
        <w:t>, a to</w:t>
      </w:r>
      <w:r w:rsidR="00357040">
        <w:rPr>
          <w:rFonts w:cs="Arial"/>
          <w:szCs w:val="20"/>
        </w:rPr>
        <w:t xml:space="preserve"> </w:t>
      </w:r>
      <w:r w:rsidR="00357040" w:rsidRPr="00394DDD">
        <w:rPr>
          <w:rFonts w:cs="Arial"/>
          <w:szCs w:val="20"/>
        </w:rPr>
        <w:t xml:space="preserve">prostřednictvím svého </w:t>
      </w:r>
      <w:proofErr w:type="spellStart"/>
      <w:r w:rsidR="00357040" w:rsidRPr="00394DDD">
        <w:rPr>
          <w:rFonts w:cs="Arial"/>
          <w:szCs w:val="20"/>
        </w:rPr>
        <w:t>Service</w:t>
      </w:r>
      <w:proofErr w:type="spellEnd"/>
      <w:r w:rsidR="00357040" w:rsidRPr="00394DDD">
        <w:rPr>
          <w:rFonts w:cs="Arial"/>
          <w:szCs w:val="20"/>
        </w:rPr>
        <w:t xml:space="preserve"> Desku (e-mail: </w:t>
      </w:r>
      <w:r w:rsidR="00934D93">
        <w:rPr>
          <w:rFonts w:cs="Arial"/>
          <w:szCs w:val="20"/>
        </w:rPr>
        <w:t>XXXXXXXXXX</w:t>
      </w:r>
      <w:r w:rsidR="00357040">
        <w:rPr>
          <w:rFonts w:cs="Arial"/>
          <w:szCs w:val="20"/>
        </w:rPr>
        <w:t xml:space="preserve">, </w:t>
      </w:r>
      <w:r w:rsidR="00357040" w:rsidRPr="00394DDD">
        <w:rPr>
          <w:rFonts w:cs="Arial"/>
          <w:szCs w:val="20"/>
        </w:rPr>
        <w:t>telefon</w:t>
      </w:r>
      <w:r w:rsidR="00357040">
        <w:rPr>
          <w:rFonts w:cs="Arial"/>
          <w:szCs w:val="20"/>
        </w:rPr>
        <w:t>:</w:t>
      </w:r>
      <w:r w:rsidR="00934D93" w:rsidRPr="00934D93">
        <w:rPr>
          <w:rFonts w:cs="Arial"/>
          <w:szCs w:val="20"/>
        </w:rPr>
        <w:t xml:space="preserve"> </w:t>
      </w:r>
      <w:r w:rsidR="00934D93">
        <w:rPr>
          <w:rFonts w:cs="Arial"/>
          <w:szCs w:val="20"/>
        </w:rPr>
        <w:t>XXXXXXXXXX</w:t>
      </w:r>
      <w:r w:rsidR="00357040" w:rsidRPr="00394DDD">
        <w:rPr>
          <w:rFonts w:cs="Arial"/>
          <w:szCs w:val="20"/>
        </w:rPr>
        <w:t xml:space="preserve">) na </w:t>
      </w:r>
      <w:r w:rsidR="00357040">
        <w:rPr>
          <w:rFonts w:cs="Arial"/>
          <w:szCs w:val="20"/>
        </w:rPr>
        <w:t>kontaktní místo Poskytovatele</w:t>
      </w:r>
      <w:r w:rsidR="00357040" w:rsidRPr="00394DDD">
        <w:rPr>
          <w:rFonts w:cs="Arial"/>
          <w:szCs w:val="20"/>
        </w:rPr>
        <w:t>:</w:t>
      </w:r>
      <w:r w:rsidR="00357040">
        <w:rPr>
          <w:rFonts w:cs="Arial"/>
          <w:szCs w:val="20"/>
        </w:rPr>
        <w:t xml:space="preserve"> (</w:t>
      </w:r>
      <w:r w:rsidR="00357040" w:rsidRPr="00C67C0D">
        <w:rPr>
          <w:rFonts w:cs="Arial"/>
          <w:szCs w:val="20"/>
        </w:rPr>
        <w:t>e-mail</w:t>
      </w:r>
      <w:r w:rsidR="00115510">
        <w:rPr>
          <w:rFonts w:cs="Arial"/>
          <w:szCs w:val="20"/>
        </w:rPr>
        <w:t xml:space="preserve"> </w:t>
      </w:r>
      <w:r w:rsidR="00934D93">
        <w:rPr>
          <w:rFonts w:cs="Arial"/>
          <w:szCs w:val="20"/>
        </w:rPr>
        <w:t>XXXXXXXXXX</w:t>
      </w:r>
      <w:r w:rsidR="00B91D42">
        <w:rPr>
          <w:rFonts w:cs="Arial"/>
          <w:szCs w:val="20"/>
        </w:rPr>
        <w:t>,</w:t>
      </w:r>
      <w:r w:rsidR="00BF3DE6">
        <w:rPr>
          <w:rFonts w:cs="Arial"/>
          <w:szCs w:val="20"/>
        </w:rPr>
        <w:t xml:space="preserve"> </w:t>
      </w:r>
      <w:r w:rsidR="004B24C6">
        <w:rPr>
          <w:rFonts w:cs="Arial"/>
          <w:szCs w:val="20"/>
        </w:rPr>
        <w:t>telefon</w:t>
      </w:r>
      <w:r w:rsidR="00BF3DE6">
        <w:rPr>
          <w:rFonts w:cs="Arial"/>
          <w:szCs w:val="20"/>
        </w:rPr>
        <w:t xml:space="preserve">: </w:t>
      </w:r>
      <w:r w:rsidR="00B91D42">
        <w:rPr>
          <w:rFonts w:cs="Arial"/>
          <w:szCs w:val="20"/>
        </w:rPr>
        <w:t>+</w:t>
      </w:r>
      <w:r w:rsidR="00934D93" w:rsidRPr="00934D93">
        <w:rPr>
          <w:rFonts w:cs="Arial"/>
          <w:szCs w:val="20"/>
        </w:rPr>
        <w:t xml:space="preserve"> </w:t>
      </w:r>
      <w:r w:rsidR="00934D93">
        <w:rPr>
          <w:rFonts w:cs="Arial"/>
          <w:szCs w:val="20"/>
        </w:rPr>
        <w:t>XXXXXXXXXX.</w:t>
      </w:r>
    </w:p>
    <w:p w14:paraId="71ED9816" w14:textId="46C1A09B" w:rsidR="00357040" w:rsidRPr="009E4973" w:rsidRDefault="00357040" w:rsidP="000364C5">
      <w:pPr>
        <w:numPr>
          <w:ilvl w:val="0"/>
          <w:numId w:val="4"/>
        </w:numPr>
        <w:spacing w:after="120" w:line="280" w:lineRule="atLeast"/>
        <w:ind w:left="284" w:hanging="284"/>
        <w:rPr>
          <w:rFonts w:cs="Arial"/>
          <w:szCs w:val="20"/>
        </w:rPr>
      </w:pPr>
      <w:r w:rsidRPr="00394DDD">
        <w:rPr>
          <w:rFonts w:cs="Arial"/>
          <w:szCs w:val="20"/>
        </w:rPr>
        <w:t xml:space="preserve">Standardní </w:t>
      </w:r>
      <w:r w:rsidRPr="000364C5">
        <w:t>komunikace</w:t>
      </w:r>
      <w:r w:rsidRPr="00394DDD">
        <w:rPr>
          <w:rFonts w:cs="Arial"/>
          <w:szCs w:val="20"/>
        </w:rPr>
        <w:t xml:space="preserve"> </w:t>
      </w:r>
      <w:r>
        <w:rPr>
          <w:rFonts w:cs="Arial"/>
          <w:szCs w:val="20"/>
        </w:rPr>
        <w:t xml:space="preserve">mezi </w:t>
      </w:r>
      <w:r w:rsidR="00035939">
        <w:rPr>
          <w:rFonts w:cs="Arial"/>
          <w:szCs w:val="20"/>
        </w:rPr>
        <w:t>Objednatelem</w:t>
      </w:r>
      <w:r>
        <w:rPr>
          <w:rFonts w:cs="Arial"/>
          <w:szCs w:val="20"/>
        </w:rPr>
        <w:t xml:space="preserve"> a</w:t>
      </w:r>
      <w:r w:rsidRPr="00394DDD">
        <w:rPr>
          <w:rFonts w:cs="Arial"/>
          <w:szCs w:val="20"/>
        </w:rPr>
        <w:t xml:space="preserve"> Poskytovatelem bude probíhat přes Service Desk </w:t>
      </w:r>
      <w:r w:rsidR="00FD03AB">
        <w:rPr>
          <w:rFonts w:cs="Arial"/>
          <w:szCs w:val="20"/>
        </w:rPr>
        <w:t>Objednatele</w:t>
      </w:r>
      <w:r w:rsidRPr="00394DDD">
        <w:rPr>
          <w:rFonts w:cs="Arial"/>
          <w:szCs w:val="20"/>
        </w:rPr>
        <w:t xml:space="preserve"> výhradně na bázi elektronické komunikace</w:t>
      </w:r>
      <w:r>
        <w:rPr>
          <w:rFonts w:cs="Arial"/>
          <w:szCs w:val="20"/>
        </w:rPr>
        <w:t xml:space="preserve"> </w:t>
      </w:r>
      <w:r w:rsidRPr="00BE14E2">
        <w:rPr>
          <w:rFonts w:cs="Arial"/>
          <w:szCs w:val="20"/>
        </w:rPr>
        <w:t>v českém nebo slovenském jazyce</w:t>
      </w:r>
      <w:r w:rsidRPr="00394DDD">
        <w:rPr>
          <w:rFonts w:cs="Arial"/>
          <w:szCs w:val="20"/>
        </w:rPr>
        <w:t xml:space="preserve">. </w:t>
      </w:r>
      <w:r w:rsidRPr="00BE14E2">
        <w:rPr>
          <w:rFonts w:cs="Arial"/>
          <w:szCs w:val="20"/>
        </w:rPr>
        <w:t>Použití telefonní linky je možné pouze v případě, kdy nelze využít e</w:t>
      </w:r>
      <w:r>
        <w:rPr>
          <w:rFonts w:cs="Arial"/>
          <w:szCs w:val="20"/>
        </w:rPr>
        <w:t>-</w:t>
      </w:r>
      <w:r w:rsidRPr="00BE14E2">
        <w:rPr>
          <w:rFonts w:cs="Arial"/>
          <w:szCs w:val="20"/>
        </w:rPr>
        <w:t>mailové komunikace.</w:t>
      </w:r>
      <w:r w:rsidR="00403C5C">
        <w:rPr>
          <w:rFonts w:cs="Arial"/>
          <w:szCs w:val="20"/>
        </w:rPr>
        <w:t xml:space="preserve"> </w:t>
      </w:r>
      <w:r w:rsidRPr="009E4973">
        <w:rPr>
          <w:rFonts w:cs="Arial"/>
          <w:szCs w:val="20"/>
        </w:rPr>
        <w:t xml:space="preserve">Komunikace mezi </w:t>
      </w:r>
      <w:r w:rsidR="00035939">
        <w:rPr>
          <w:rFonts w:cs="Arial"/>
          <w:szCs w:val="20"/>
        </w:rPr>
        <w:t>Objednatelem</w:t>
      </w:r>
      <w:r w:rsidRPr="009E4973">
        <w:rPr>
          <w:rFonts w:cs="Arial"/>
          <w:szCs w:val="20"/>
        </w:rPr>
        <w:t xml:space="preserve"> a Poskytovatelem bude obsahovat minimálně tyto kroky:</w:t>
      </w:r>
    </w:p>
    <w:p w14:paraId="5249C15E" w14:textId="77777777" w:rsidR="004F5EE4" w:rsidRDefault="00357040" w:rsidP="004F5EE4">
      <w:pPr>
        <w:pStyle w:val="Zkladntext"/>
        <w:numPr>
          <w:ilvl w:val="2"/>
          <w:numId w:val="15"/>
        </w:numPr>
        <w:pBdr>
          <w:top w:val="nil"/>
          <w:left w:val="nil"/>
          <w:bottom w:val="nil"/>
          <w:right w:val="nil"/>
          <w:between w:val="nil"/>
          <w:bar w:val="nil"/>
        </w:pBdr>
        <w:tabs>
          <w:tab w:val="clear" w:pos="1701"/>
          <w:tab w:val="num" w:pos="993"/>
        </w:tabs>
        <w:autoSpaceDN/>
        <w:spacing w:before="120" w:after="0" w:line="276" w:lineRule="auto"/>
        <w:ind w:left="993" w:hanging="426"/>
        <w:textAlignment w:val="auto"/>
        <w:rPr>
          <w:rFonts w:cs="Arial"/>
          <w:szCs w:val="20"/>
        </w:rPr>
      </w:pPr>
      <w:r>
        <w:rPr>
          <w:rFonts w:cs="Arial"/>
          <w:szCs w:val="20"/>
        </w:rPr>
        <w:t>Zaslání servisního</w:t>
      </w:r>
      <w:r w:rsidRPr="00394DDD">
        <w:rPr>
          <w:rFonts w:cs="Arial"/>
          <w:szCs w:val="20"/>
        </w:rPr>
        <w:t xml:space="preserve"> požadavku ze strany </w:t>
      </w:r>
      <w:r w:rsidR="00035939">
        <w:rPr>
          <w:rFonts w:cs="Arial"/>
          <w:szCs w:val="20"/>
        </w:rPr>
        <w:t>Objednatele</w:t>
      </w:r>
      <w:r w:rsidRPr="00394DDD">
        <w:rPr>
          <w:rFonts w:cs="Arial"/>
          <w:szCs w:val="20"/>
        </w:rPr>
        <w:t xml:space="preserve"> – (zaslání e</w:t>
      </w:r>
      <w:r>
        <w:rPr>
          <w:rFonts w:cs="Arial"/>
          <w:szCs w:val="20"/>
        </w:rPr>
        <w:t>-</w:t>
      </w:r>
      <w:r w:rsidRPr="00394DDD">
        <w:rPr>
          <w:rFonts w:cs="Arial"/>
          <w:szCs w:val="20"/>
        </w:rPr>
        <w:t>mailu Poskytovateli).</w:t>
      </w:r>
    </w:p>
    <w:p w14:paraId="78EB56FA" w14:textId="0CC3E39D" w:rsidR="004F5EE4" w:rsidRPr="00394DDD" w:rsidRDefault="004F5EE4" w:rsidP="004F5EE4">
      <w:pPr>
        <w:pStyle w:val="Zkladntext"/>
        <w:pBdr>
          <w:top w:val="nil"/>
          <w:left w:val="nil"/>
          <w:bottom w:val="nil"/>
          <w:right w:val="nil"/>
          <w:between w:val="nil"/>
          <w:bar w:val="nil"/>
        </w:pBdr>
        <w:autoSpaceDN/>
        <w:spacing w:before="120" w:after="0" w:line="276" w:lineRule="auto"/>
        <w:ind w:left="993"/>
        <w:textAlignment w:val="auto"/>
        <w:rPr>
          <w:rFonts w:cs="Arial"/>
          <w:szCs w:val="20"/>
        </w:rPr>
      </w:pPr>
      <w:r>
        <w:rPr>
          <w:rFonts w:cs="Arial"/>
          <w:szCs w:val="20"/>
        </w:rPr>
        <w:t>(</w:t>
      </w:r>
      <w:r w:rsidRPr="004F5EE4">
        <w:rPr>
          <w:rFonts w:cs="Arial"/>
          <w:szCs w:val="20"/>
        </w:rPr>
        <w:t>Poskytovatel musí být schopen zaslaný servisní požadavek fakticky přijmout a potvrdit Objednateli e-mailem čas jeho přijetí)</w:t>
      </w:r>
      <w:r w:rsidR="00207FCA">
        <w:rPr>
          <w:rFonts w:cs="Arial"/>
          <w:szCs w:val="20"/>
        </w:rPr>
        <w:t>.</w:t>
      </w:r>
    </w:p>
    <w:p w14:paraId="1F9F08D4" w14:textId="10D964C9" w:rsidR="00357040" w:rsidRPr="00394DDD" w:rsidRDefault="00357040" w:rsidP="00BF3DE6">
      <w:pPr>
        <w:pStyle w:val="Zkladntext"/>
        <w:numPr>
          <w:ilvl w:val="2"/>
          <w:numId w:val="15"/>
        </w:numPr>
        <w:pBdr>
          <w:top w:val="nil"/>
          <w:left w:val="nil"/>
          <w:bottom w:val="nil"/>
          <w:right w:val="nil"/>
          <w:between w:val="nil"/>
          <w:bar w:val="nil"/>
        </w:pBdr>
        <w:tabs>
          <w:tab w:val="clear" w:pos="1701"/>
          <w:tab w:val="num" w:pos="993"/>
        </w:tabs>
        <w:autoSpaceDN/>
        <w:spacing w:before="120" w:after="0" w:line="276" w:lineRule="auto"/>
        <w:ind w:left="993" w:hanging="426"/>
        <w:textAlignment w:val="auto"/>
        <w:rPr>
          <w:rFonts w:cs="Arial"/>
          <w:szCs w:val="20"/>
        </w:rPr>
      </w:pPr>
      <w:r w:rsidRPr="00394DDD">
        <w:rPr>
          <w:rFonts w:cs="Arial"/>
          <w:szCs w:val="20"/>
        </w:rPr>
        <w:t>Potvrzení přijetí</w:t>
      </w:r>
      <w:r>
        <w:rPr>
          <w:rFonts w:cs="Arial"/>
          <w:szCs w:val="20"/>
        </w:rPr>
        <w:t xml:space="preserve"> servisního</w:t>
      </w:r>
      <w:r w:rsidRPr="00394DDD">
        <w:rPr>
          <w:rFonts w:cs="Arial"/>
          <w:szCs w:val="20"/>
        </w:rPr>
        <w:t xml:space="preserve"> požadavku Poskytovatelem – (zaslání e</w:t>
      </w:r>
      <w:r>
        <w:rPr>
          <w:rFonts w:cs="Arial"/>
          <w:szCs w:val="20"/>
        </w:rPr>
        <w:t>-</w:t>
      </w:r>
      <w:r w:rsidRPr="00394DDD">
        <w:rPr>
          <w:rFonts w:cs="Arial"/>
          <w:szCs w:val="20"/>
        </w:rPr>
        <w:t xml:space="preserve">mailu </w:t>
      </w:r>
      <w:r w:rsidR="00035939">
        <w:rPr>
          <w:rFonts w:cs="Arial"/>
          <w:szCs w:val="20"/>
        </w:rPr>
        <w:t>Objednateli</w:t>
      </w:r>
      <w:r w:rsidRPr="00394DDD">
        <w:rPr>
          <w:rFonts w:cs="Arial"/>
          <w:szCs w:val="20"/>
        </w:rPr>
        <w:t>).</w:t>
      </w:r>
    </w:p>
    <w:p w14:paraId="33226A29" w14:textId="0EC24D00" w:rsidR="00357040" w:rsidRPr="00394DDD" w:rsidRDefault="00357040" w:rsidP="00BF3DE6">
      <w:pPr>
        <w:pStyle w:val="Zkladntext"/>
        <w:numPr>
          <w:ilvl w:val="2"/>
          <w:numId w:val="15"/>
        </w:numPr>
        <w:pBdr>
          <w:top w:val="nil"/>
          <w:left w:val="nil"/>
          <w:bottom w:val="nil"/>
          <w:right w:val="nil"/>
          <w:between w:val="nil"/>
          <w:bar w:val="nil"/>
        </w:pBdr>
        <w:tabs>
          <w:tab w:val="clear" w:pos="1701"/>
          <w:tab w:val="num" w:pos="993"/>
        </w:tabs>
        <w:autoSpaceDN/>
        <w:spacing w:before="120" w:after="0" w:line="276" w:lineRule="auto"/>
        <w:ind w:left="993" w:hanging="426"/>
        <w:textAlignment w:val="auto"/>
        <w:rPr>
          <w:rFonts w:cs="Arial"/>
          <w:szCs w:val="20"/>
        </w:rPr>
      </w:pPr>
      <w:r w:rsidRPr="00394DDD">
        <w:rPr>
          <w:rFonts w:cs="Arial"/>
          <w:szCs w:val="20"/>
        </w:rPr>
        <w:t xml:space="preserve">V případě odmítnutí </w:t>
      </w:r>
      <w:r>
        <w:rPr>
          <w:rFonts w:cs="Arial"/>
          <w:szCs w:val="20"/>
        </w:rPr>
        <w:t xml:space="preserve">servisního </w:t>
      </w:r>
      <w:r w:rsidRPr="00394DDD">
        <w:rPr>
          <w:rFonts w:cs="Arial"/>
          <w:szCs w:val="20"/>
        </w:rPr>
        <w:t>požadavku Poskytovatelem řádné odůvodnění tohoto odmítnutí</w:t>
      </w:r>
      <w:r>
        <w:rPr>
          <w:rFonts w:cs="Arial"/>
          <w:szCs w:val="20"/>
        </w:rPr>
        <w:t xml:space="preserve"> </w:t>
      </w:r>
      <w:r w:rsidRPr="00394DDD">
        <w:rPr>
          <w:rFonts w:cs="Arial"/>
          <w:szCs w:val="20"/>
        </w:rPr>
        <w:t>– (zaslání e</w:t>
      </w:r>
      <w:r>
        <w:rPr>
          <w:rFonts w:cs="Arial"/>
          <w:szCs w:val="20"/>
        </w:rPr>
        <w:t>-</w:t>
      </w:r>
      <w:r w:rsidRPr="00394DDD">
        <w:rPr>
          <w:rFonts w:cs="Arial"/>
          <w:szCs w:val="20"/>
        </w:rPr>
        <w:t xml:space="preserve">mailu </w:t>
      </w:r>
      <w:r w:rsidR="00035939">
        <w:rPr>
          <w:rFonts w:cs="Arial"/>
          <w:szCs w:val="20"/>
        </w:rPr>
        <w:t>Objednateli</w:t>
      </w:r>
      <w:r w:rsidRPr="00394DDD">
        <w:rPr>
          <w:rFonts w:cs="Arial"/>
          <w:szCs w:val="20"/>
        </w:rPr>
        <w:t>).</w:t>
      </w:r>
    </w:p>
    <w:p w14:paraId="4A4F62C3" w14:textId="3CF86EF7" w:rsidR="00357040" w:rsidRPr="00394DDD" w:rsidRDefault="00357040" w:rsidP="00BF3DE6">
      <w:pPr>
        <w:pStyle w:val="Zkladntext"/>
        <w:numPr>
          <w:ilvl w:val="2"/>
          <w:numId w:val="15"/>
        </w:numPr>
        <w:pBdr>
          <w:top w:val="nil"/>
          <w:left w:val="nil"/>
          <w:bottom w:val="nil"/>
          <w:right w:val="nil"/>
          <w:between w:val="nil"/>
          <w:bar w:val="nil"/>
        </w:pBdr>
        <w:tabs>
          <w:tab w:val="clear" w:pos="1701"/>
          <w:tab w:val="num" w:pos="993"/>
        </w:tabs>
        <w:autoSpaceDN/>
        <w:spacing w:before="120" w:after="0" w:line="276" w:lineRule="auto"/>
        <w:ind w:left="993" w:hanging="426"/>
        <w:textAlignment w:val="auto"/>
        <w:rPr>
          <w:rFonts w:cs="Arial"/>
          <w:szCs w:val="20"/>
        </w:rPr>
      </w:pPr>
      <w:r w:rsidRPr="00394DDD">
        <w:rPr>
          <w:rFonts w:cs="Arial"/>
          <w:szCs w:val="20"/>
        </w:rPr>
        <w:t xml:space="preserve">Vyřešení </w:t>
      </w:r>
      <w:r>
        <w:rPr>
          <w:rFonts w:cs="Arial"/>
          <w:szCs w:val="20"/>
        </w:rPr>
        <w:t xml:space="preserve">servisního </w:t>
      </w:r>
      <w:r w:rsidRPr="002619B3">
        <w:rPr>
          <w:rFonts w:cs="Arial"/>
          <w:szCs w:val="20"/>
        </w:rPr>
        <w:t xml:space="preserve">požadavku Poskytovatelem – </w:t>
      </w:r>
      <w:r w:rsidRPr="00BC3B73">
        <w:rPr>
          <w:rFonts w:cs="Arial"/>
          <w:b/>
          <w:szCs w:val="20"/>
        </w:rPr>
        <w:t>do tří pracovních dnů</w:t>
      </w:r>
      <w:r w:rsidRPr="002619B3">
        <w:rPr>
          <w:rFonts w:cs="Arial"/>
          <w:szCs w:val="20"/>
        </w:rPr>
        <w:t xml:space="preserve"> </w:t>
      </w:r>
      <w:r w:rsidR="00035939">
        <w:rPr>
          <w:rFonts w:cs="Arial"/>
          <w:szCs w:val="20"/>
        </w:rPr>
        <w:t xml:space="preserve">ode </w:t>
      </w:r>
      <w:r w:rsidRPr="002619B3">
        <w:rPr>
          <w:rFonts w:cs="Arial"/>
          <w:szCs w:val="20"/>
        </w:rPr>
        <w:t xml:space="preserve">dne </w:t>
      </w:r>
      <w:r w:rsidR="004F5EE4">
        <w:rPr>
          <w:rFonts w:cs="Arial"/>
          <w:szCs w:val="20"/>
        </w:rPr>
        <w:t xml:space="preserve">přijetí </w:t>
      </w:r>
      <w:r w:rsidRPr="002619B3">
        <w:rPr>
          <w:rFonts w:cs="Arial"/>
          <w:szCs w:val="20"/>
        </w:rPr>
        <w:t xml:space="preserve">servisního požadavku (zaslání e-mailu </w:t>
      </w:r>
      <w:r w:rsidR="00035939">
        <w:rPr>
          <w:rFonts w:cs="Arial"/>
          <w:szCs w:val="20"/>
        </w:rPr>
        <w:t>Objednateli</w:t>
      </w:r>
      <w:r w:rsidRPr="002619B3">
        <w:rPr>
          <w:rFonts w:cs="Arial"/>
          <w:szCs w:val="20"/>
        </w:rPr>
        <w:t>), nedohodnou-li se</w:t>
      </w:r>
      <w:r w:rsidR="00035939">
        <w:rPr>
          <w:rFonts w:cs="Arial"/>
          <w:szCs w:val="20"/>
        </w:rPr>
        <w:t xml:space="preserve"> </w:t>
      </w:r>
      <w:r w:rsidR="00C650CB">
        <w:rPr>
          <w:rFonts w:cs="Arial"/>
          <w:szCs w:val="20"/>
        </w:rPr>
        <w:t xml:space="preserve">Pověřené </w:t>
      </w:r>
      <w:r w:rsidR="002619B3" w:rsidRPr="002619B3">
        <w:rPr>
          <w:rFonts w:cs="Arial"/>
          <w:szCs w:val="20"/>
        </w:rPr>
        <w:t xml:space="preserve">osoby </w:t>
      </w:r>
      <w:r w:rsidRPr="002619B3">
        <w:rPr>
          <w:rFonts w:cs="Arial"/>
          <w:szCs w:val="20"/>
        </w:rPr>
        <w:t>Smluvních stran</w:t>
      </w:r>
      <w:r>
        <w:rPr>
          <w:rFonts w:cs="Arial"/>
          <w:szCs w:val="20"/>
        </w:rPr>
        <w:t xml:space="preserve"> prokazateln</w:t>
      </w:r>
      <w:r w:rsidRPr="004267A3">
        <w:rPr>
          <w:rFonts w:cs="Arial"/>
          <w:szCs w:val="20"/>
        </w:rPr>
        <w:t xml:space="preserve">ě na </w:t>
      </w:r>
      <w:r w:rsidR="00086292" w:rsidRPr="004267A3">
        <w:rPr>
          <w:rFonts w:cs="Arial"/>
          <w:szCs w:val="20"/>
        </w:rPr>
        <w:t xml:space="preserve">době plnění </w:t>
      </w:r>
      <w:r w:rsidRPr="004267A3">
        <w:rPr>
          <w:rFonts w:cs="Arial"/>
          <w:szCs w:val="20"/>
        </w:rPr>
        <w:t>delší.</w:t>
      </w:r>
      <w:r w:rsidRPr="00394DDD">
        <w:rPr>
          <w:rFonts w:cs="Arial"/>
          <w:szCs w:val="20"/>
        </w:rPr>
        <w:t xml:space="preserve"> </w:t>
      </w:r>
    </w:p>
    <w:p w14:paraId="628CB1B3" w14:textId="1F7A8F31" w:rsidR="00357040" w:rsidRPr="00C67C0D" w:rsidRDefault="00357040" w:rsidP="00BF3DE6">
      <w:pPr>
        <w:pStyle w:val="Zkladntext"/>
        <w:numPr>
          <w:ilvl w:val="2"/>
          <w:numId w:val="15"/>
        </w:numPr>
        <w:pBdr>
          <w:top w:val="nil"/>
          <w:left w:val="nil"/>
          <w:bottom w:val="nil"/>
          <w:right w:val="nil"/>
          <w:between w:val="nil"/>
          <w:bar w:val="nil"/>
        </w:pBdr>
        <w:tabs>
          <w:tab w:val="clear" w:pos="1701"/>
          <w:tab w:val="num" w:pos="993"/>
        </w:tabs>
        <w:autoSpaceDN/>
        <w:spacing w:before="120" w:line="276" w:lineRule="auto"/>
        <w:ind w:left="993" w:hanging="426"/>
        <w:textAlignment w:val="auto"/>
        <w:rPr>
          <w:rFonts w:cs="Arial"/>
          <w:szCs w:val="20"/>
        </w:rPr>
      </w:pPr>
      <w:r>
        <w:rPr>
          <w:rFonts w:cs="Arial"/>
          <w:szCs w:val="20"/>
        </w:rPr>
        <w:t>Servisní p</w:t>
      </w:r>
      <w:r w:rsidRPr="00394DDD">
        <w:rPr>
          <w:rFonts w:cs="Arial"/>
          <w:szCs w:val="20"/>
        </w:rPr>
        <w:t>ožadavek je považován za vy</w:t>
      </w:r>
      <w:r w:rsidR="00086292">
        <w:rPr>
          <w:rFonts w:cs="Arial"/>
          <w:szCs w:val="20"/>
        </w:rPr>
        <w:t>řešený</w:t>
      </w:r>
      <w:r w:rsidRPr="00394DDD">
        <w:rPr>
          <w:rFonts w:cs="Arial"/>
          <w:szCs w:val="20"/>
        </w:rPr>
        <w:t xml:space="preserve"> dnem zaslání informace Poskytovatele o vyřešení </w:t>
      </w:r>
      <w:r>
        <w:rPr>
          <w:rFonts w:cs="Arial"/>
          <w:szCs w:val="20"/>
        </w:rPr>
        <w:t xml:space="preserve">servisního </w:t>
      </w:r>
      <w:r w:rsidRPr="00394DDD">
        <w:rPr>
          <w:rFonts w:cs="Arial"/>
          <w:szCs w:val="20"/>
        </w:rPr>
        <w:t>požadavku</w:t>
      </w:r>
      <w:r>
        <w:rPr>
          <w:rFonts w:cs="Arial"/>
          <w:szCs w:val="20"/>
        </w:rPr>
        <w:t xml:space="preserve"> </w:t>
      </w:r>
      <w:r w:rsidR="00035939">
        <w:rPr>
          <w:rFonts w:cs="Arial"/>
          <w:szCs w:val="20"/>
        </w:rPr>
        <w:t>Objednateli</w:t>
      </w:r>
      <w:r>
        <w:rPr>
          <w:rFonts w:cs="Arial"/>
          <w:szCs w:val="20"/>
        </w:rPr>
        <w:t xml:space="preserve"> </w:t>
      </w:r>
      <w:r w:rsidRPr="00394DDD">
        <w:rPr>
          <w:rFonts w:cs="Arial"/>
          <w:szCs w:val="20"/>
        </w:rPr>
        <w:t>– (zaslání e</w:t>
      </w:r>
      <w:r>
        <w:rPr>
          <w:rFonts w:cs="Arial"/>
          <w:szCs w:val="20"/>
        </w:rPr>
        <w:t>-</w:t>
      </w:r>
      <w:r w:rsidRPr="00394DDD">
        <w:rPr>
          <w:rFonts w:cs="Arial"/>
          <w:szCs w:val="20"/>
        </w:rPr>
        <w:t xml:space="preserve">mailu </w:t>
      </w:r>
      <w:r w:rsidR="00035939">
        <w:rPr>
          <w:rFonts w:cs="Arial"/>
          <w:szCs w:val="20"/>
        </w:rPr>
        <w:t>Objednateli</w:t>
      </w:r>
      <w:r w:rsidRPr="00394DDD">
        <w:rPr>
          <w:rFonts w:cs="Arial"/>
          <w:szCs w:val="20"/>
        </w:rPr>
        <w:t xml:space="preserve">), </w:t>
      </w:r>
      <w:r>
        <w:rPr>
          <w:rFonts w:cs="Arial"/>
          <w:szCs w:val="20"/>
        </w:rPr>
        <w:t>bude-li následně Objednatelem vyřešení odsouhlaseno.</w:t>
      </w:r>
    </w:p>
    <w:p w14:paraId="4A89F838" w14:textId="43CB90C9" w:rsidR="00357040" w:rsidRDefault="00035939" w:rsidP="000364C5">
      <w:pPr>
        <w:numPr>
          <w:ilvl w:val="0"/>
          <w:numId w:val="4"/>
        </w:numPr>
        <w:spacing w:after="120" w:line="280" w:lineRule="atLeast"/>
        <w:ind w:left="284" w:hanging="284"/>
        <w:rPr>
          <w:rFonts w:cs="Arial"/>
          <w:szCs w:val="20"/>
        </w:rPr>
      </w:pPr>
      <w:r>
        <w:rPr>
          <w:rFonts w:cs="Arial"/>
          <w:szCs w:val="20"/>
        </w:rPr>
        <w:t>Objednatel</w:t>
      </w:r>
      <w:r w:rsidR="00357040" w:rsidRPr="00394DDD">
        <w:rPr>
          <w:rFonts w:cs="Arial"/>
          <w:szCs w:val="20"/>
        </w:rPr>
        <w:t xml:space="preserve"> si vyhrazuje možnost dotazu (e</w:t>
      </w:r>
      <w:r w:rsidR="00357040">
        <w:rPr>
          <w:rFonts w:cs="Arial"/>
          <w:szCs w:val="20"/>
        </w:rPr>
        <w:t>-</w:t>
      </w:r>
      <w:r w:rsidR="00357040" w:rsidRPr="00394DDD">
        <w:rPr>
          <w:rFonts w:cs="Arial"/>
          <w:szCs w:val="20"/>
        </w:rPr>
        <w:t>mailem) na stav nevyřešeného požadavku, na nějž Poskytovatel odpoví nestrukturovaným e</w:t>
      </w:r>
      <w:r w:rsidR="00DB129B">
        <w:rPr>
          <w:rFonts w:cs="Arial"/>
          <w:szCs w:val="20"/>
        </w:rPr>
        <w:t>-</w:t>
      </w:r>
      <w:r w:rsidR="00357040" w:rsidRPr="00394DDD">
        <w:rPr>
          <w:rFonts w:cs="Arial"/>
          <w:szCs w:val="20"/>
        </w:rPr>
        <w:t>mailem.</w:t>
      </w:r>
    </w:p>
    <w:p w14:paraId="2A044E2B" w14:textId="62A2303C" w:rsidR="003A7CC9" w:rsidRPr="00FB2813" w:rsidRDefault="007868D4" w:rsidP="003A7CC9">
      <w:pPr>
        <w:spacing w:before="360" w:after="120"/>
        <w:ind w:left="284"/>
        <w:jc w:val="center"/>
        <w:rPr>
          <w:rFonts w:cs="Arial"/>
          <w:b/>
          <w:bCs/>
          <w:szCs w:val="20"/>
        </w:rPr>
      </w:pPr>
      <w:r w:rsidRPr="00FB2813">
        <w:rPr>
          <w:rFonts w:cs="Arial"/>
          <w:b/>
          <w:bCs/>
          <w:szCs w:val="20"/>
        </w:rPr>
        <w:t xml:space="preserve">Článek </w:t>
      </w:r>
      <w:r w:rsidR="004B24C6">
        <w:rPr>
          <w:rFonts w:cs="Arial"/>
          <w:b/>
          <w:bCs/>
          <w:szCs w:val="20"/>
        </w:rPr>
        <w:t>I</w:t>
      </w:r>
      <w:r w:rsidRPr="00FB2813">
        <w:rPr>
          <w:rFonts w:cs="Arial"/>
          <w:b/>
          <w:bCs/>
          <w:szCs w:val="20"/>
        </w:rPr>
        <w:t>X</w:t>
      </w:r>
      <w:r w:rsidR="003A7CC9" w:rsidRPr="00FB2813">
        <w:rPr>
          <w:rFonts w:cs="Arial"/>
          <w:b/>
          <w:bCs/>
          <w:szCs w:val="20"/>
        </w:rPr>
        <w:t xml:space="preserve">. Ochrana informací, </w:t>
      </w:r>
      <w:r w:rsidR="007A26BA">
        <w:rPr>
          <w:rFonts w:cs="Arial"/>
          <w:b/>
          <w:bCs/>
          <w:szCs w:val="20"/>
        </w:rPr>
        <w:t xml:space="preserve">osobních </w:t>
      </w:r>
      <w:r w:rsidR="003A7CC9" w:rsidRPr="00FB2813">
        <w:rPr>
          <w:rFonts w:cs="Arial"/>
          <w:b/>
          <w:bCs/>
          <w:szCs w:val="20"/>
        </w:rPr>
        <w:t>údajů a dat</w:t>
      </w:r>
      <w:bookmarkEnd w:id="13"/>
      <w:bookmarkEnd w:id="14"/>
    </w:p>
    <w:p w14:paraId="7AE10577" w14:textId="2DE63FC7" w:rsidR="00A96A6A" w:rsidRPr="00550E6F" w:rsidRDefault="00A96A6A" w:rsidP="00A96A6A">
      <w:pPr>
        <w:numPr>
          <w:ilvl w:val="0"/>
          <w:numId w:val="17"/>
        </w:numPr>
        <w:autoSpaceDN/>
        <w:spacing w:after="120" w:line="276" w:lineRule="auto"/>
        <w:textAlignment w:val="auto"/>
        <w:rPr>
          <w:rFonts w:cs="Arial"/>
        </w:rPr>
      </w:pPr>
      <w:bookmarkStart w:id="15" w:name="_Toc329168960"/>
      <w:bookmarkStart w:id="16" w:name="_Toc330294666"/>
      <w:r>
        <w:rPr>
          <w:rFonts w:cs="Arial"/>
          <w:szCs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w:t>
      </w:r>
      <w:r w:rsidRPr="00550E6F">
        <w:rPr>
          <w:rFonts w:cs="Arial"/>
          <w:szCs w:val="20"/>
        </w:rPr>
        <w:t>předpisy</w:t>
      </w:r>
      <w:r w:rsidRPr="00550E6F">
        <w:rPr>
          <w:rFonts w:cs="Arial"/>
        </w:rPr>
        <w:t>. S</w:t>
      </w:r>
      <w:r>
        <w:rPr>
          <w:rFonts w:cs="Arial"/>
        </w:rPr>
        <w:t> </w:t>
      </w:r>
      <w:r w:rsidRPr="00550E6F">
        <w:rPr>
          <w:rFonts w:cs="Arial"/>
        </w:rPr>
        <w:t>odkazem</w:t>
      </w:r>
      <w:r>
        <w:rPr>
          <w:rFonts w:cs="Arial"/>
        </w:rPr>
        <w:t xml:space="preserve">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w:t>
      </w:r>
      <w:r w:rsidR="00445264">
        <w:rPr>
          <w:rFonts w:cs="Arial"/>
        </w:rPr>
        <w:t xml:space="preserve">Smlouvy </w:t>
      </w:r>
      <w:r>
        <w:rPr>
          <w:rFonts w:cs="Arial"/>
        </w:rPr>
        <w:t xml:space="preserve">zachovávaly mlčenlivost o veškerých osobních údajích, jakož i o </w:t>
      </w:r>
      <w:proofErr w:type="spellStart"/>
      <w:r>
        <w:rPr>
          <w:rFonts w:cs="Arial"/>
        </w:rPr>
        <w:t>technicko</w:t>
      </w:r>
      <w:proofErr w:type="spellEnd"/>
      <w:r>
        <w:rPr>
          <w:rFonts w:cs="Arial"/>
        </w:rPr>
        <w:t xml:space="preserve"> - organizačních opatřeních k jejich ochraně, o nichž se při plnění závazků dozvěděly, včetně těch, které Objednatel eviduje pomocí výpočetní techniky, či jinak. Tutéž mlčenlivost se zavazuje zachovávat i Poskytovatel. Toto ujednání platí i v případě nahrazení uvedených právních předpisů předpisy jinými.</w:t>
      </w:r>
    </w:p>
    <w:p w14:paraId="259BAA42" w14:textId="4105FCE5" w:rsidR="00A96A6A" w:rsidRDefault="00A96A6A" w:rsidP="00A96A6A">
      <w:pPr>
        <w:widowControl w:val="0"/>
        <w:numPr>
          <w:ilvl w:val="0"/>
          <w:numId w:val="17"/>
        </w:numPr>
        <w:autoSpaceDN/>
        <w:spacing w:after="120" w:line="276" w:lineRule="auto"/>
        <w:textAlignment w:val="auto"/>
        <w:rPr>
          <w:rFonts w:cs="Arial"/>
          <w:szCs w:val="20"/>
        </w:rPr>
      </w:pPr>
      <w:r>
        <w:rPr>
          <w:rFonts w:cs="Arial"/>
          <w:szCs w:val="20"/>
        </w:rPr>
        <w:lastRenderedPageBreak/>
        <w:t>Poskytovatel se dále zavazuje zajistit, aby veškeré osoby, které se podílejí na realizaci jeho závazků z této</w:t>
      </w:r>
      <w:r w:rsidR="00445264">
        <w:rPr>
          <w:rFonts w:cs="Arial"/>
          <w:szCs w:val="20"/>
        </w:rPr>
        <w:t xml:space="preserve"> Smlouvy</w:t>
      </w:r>
      <w:r>
        <w:rPr>
          <w:rFonts w:cs="Arial"/>
          <w:szCs w:val="20"/>
        </w:rPr>
        <w:t>, zachovávaly mlčenlivost o veškerých dalších skutečnostech, údajích a datech, o nichž se při plnění těchto závazků dozvěděly, a které nejsou veřejně známé nebo veřejně dostupné.</w:t>
      </w:r>
    </w:p>
    <w:p w14:paraId="5FDF5B8C" w14:textId="77777777" w:rsidR="00A96A6A" w:rsidRDefault="00A96A6A" w:rsidP="00A96A6A">
      <w:pPr>
        <w:widowControl w:val="0"/>
        <w:numPr>
          <w:ilvl w:val="0"/>
          <w:numId w:val="17"/>
        </w:numPr>
        <w:autoSpaceDN/>
        <w:spacing w:after="120" w:line="276" w:lineRule="auto"/>
        <w:textAlignment w:val="auto"/>
        <w:rPr>
          <w:rFonts w:cs="Arial"/>
          <w:szCs w:val="20"/>
        </w:rPr>
      </w:pPr>
      <w:r>
        <w:rPr>
          <w:rFonts w:cs="Arial"/>
          <w:szCs w:val="20"/>
        </w:rPr>
        <w:t>Za porušení závazků uvedených v odst. 1. a 2. tohoto článku se považuje i využití těchto skutečností, údajů a dat, jakož i dalších vědomostí pro vlastní prospěch Poskytovatele, prospěch třetí osoby nebo pro jiné důvody.</w:t>
      </w:r>
    </w:p>
    <w:p w14:paraId="16C80532" w14:textId="77777777" w:rsidR="00A96A6A" w:rsidRPr="00A20759" w:rsidRDefault="00A96A6A" w:rsidP="00A96A6A">
      <w:pPr>
        <w:widowControl w:val="0"/>
        <w:numPr>
          <w:ilvl w:val="0"/>
          <w:numId w:val="17"/>
        </w:numPr>
        <w:autoSpaceDN/>
        <w:spacing w:after="120" w:line="276" w:lineRule="auto"/>
        <w:textAlignment w:val="auto"/>
        <w:rPr>
          <w:rFonts w:cs="Arial"/>
          <w:szCs w:val="20"/>
        </w:rPr>
      </w:pPr>
      <w:r>
        <w:rPr>
          <w:rFonts w:cs="Arial"/>
          <w:szCs w:val="20"/>
        </w:rPr>
        <w:t>Poskytnutí informací na základě povinností stanovených Smluvním stranám obecně závaznými právními předpisy České republiky včetně přímo použitelných předpisů Evropské unie není považováno za porušení povinnosti Smluvních stran sjednaných v tomto článku.</w:t>
      </w:r>
      <w:r w:rsidRPr="00D94582">
        <w:rPr>
          <w:rFonts w:eastAsia="Calibri" w:cs="Arial"/>
          <w:szCs w:val="20"/>
          <w:lang w:eastAsia="en-US"/>
        </w:rPr>
        <w:t xml:space="preserve"> </w:t>
      </w:r>
    </w:p>
    <w:p w14:paraId="127C01E5" w14:textId="77777777" w:rsidR="00A96A6A" w:rsidRDefault="00A96A6A" w:rsidP="00A96A6A">
      <w:pPr>
        <w:widowControl w:val="0"/>
        <w:numPr>
          <w:ilvl w:val="0"/>
          <w:numId w:val="17"/>
        </w:numPr>
        <w:autoSpaceDN/>
        <w:spacing w:after="120" w:line="276" w:lineRule="auto"/>
        <w:textAlignment w:val="auto"/>
        <w:rPr>
          <w:rFonts w:cs="Arial"/>
          <w:szCs w:val="20"/>
        </w:rPr>
      </w:pPr>
      <w:r>
        <w:rPr>
          <w:rFonts w:cs="Arial"/>
          <w:szCs w:val="20"/>
        </w:rPr>
        <w:t xml:space="preserve">Za porušení závazku uvedeného v odstavci 1. tohoto článku je Poskytovatel povinen zaplatit Objednateli v každém jednotlivém případě smluvní pokutu ve výši 1 000 000 Kč (slovy: jeden milion korun českých). </w:t>
      </w:r>
    </w:p>
    <w:p w14:paraId="3A61608B" w14:textId="77777777" w:rsidR="00A96A6A" w:rsidRDefault="00A96A6A" w:rsidP="00A96A6A">
      <w:pPr>
        <w:widowControl w:val="0"/>
        <w:numPr>
          <w:ilvl w:val="0"/>
          <w:numId w:val="17"/>
        </w:numPr>
        <w:autoSpaceDN/>
        <w:spacing w:after="120" w:line="276" w:lineRule="auto"/>
        <w:textAlignment w:val="auto"/>
        <w:rPr>
          <w:rFonts w:cs="Arial"/>
          <w:szCs w:val="20"/>
        </w:rPr>
      </w:pPr>
      <w:r>
        <w:rPr>
          <w:rFonts w:cs="Arial"/>
          <w:szCs w:val="20"/>
        </w:rPr>
        <w:t>Za porušení závazku uvedeného v odstavci 2. tohoto článku je Poskytovatel povinen zaplatit Objednateli v každém jednotlivém případě smluvní pokutu ve výši 100 000 Kč (slovy: sto tisíc korun českých).</w:t>
      </w:r>
    </w:p>
    <w:p w14:paraId="44C190BC" w14:textId="0D960ED6" w:rsidR="00A96A6A" w:rsidRPr="00531DF2" w:rsidRDefault="00A96A6A" w:rsidP="00531DF2">
      <w:pPr>
        <w:widowControl w:val="0"/>
        <w:numPr>
          <w:ilvl w:val="0"/>
          <w:numId w:val="17"/>
        </w:numPr>
        <w:autoSpaceDN/>
        <w:spacing w:after="120" w:line="276" w:lineRule="auto"/>
        <w:textAlignment w:val="auto"/>
        <w:rPr>
          <w:rFonts w:cs="Arial"/>
          <w:szCs w:val="20"/>
        </w:rPr>
      </w:pPr>
      <w:r>
        <w:rPr>
          <w:rFonts w:cs="Arial"/>
          <w:szCs w:val="20"/>
        </w:rPr>
        <w:t>Ujednáním o smluvní pokutě ani zaplacením smluvní pokuty podle tohoto článku není dotčeno právo Objednatele na náhradu škody vzniklé z </w:t>
      </w:r>
      <w:r w:rsidRPr="004267A3">
        <w:rPr>
          <w:rFonts w:cs="Arial"/>
          <w:szCs w:val="20"/>
        </w:rPr>
        <w:t xml:space="preserve">porušení povinnosti, ke kterému se smluvní pokuta vztahuje, a to v celém rozsahu. Ustanovení článku </w:t>
      </w:r>
      <w:r w:rsidR="00531DF2" w:rsidRPr="004267A3">
        <w:rPr>
          <w:rFonts w:cs="Arial"/>
          <w:szCs w:val="20"/>
        </w:rPr>
        <w:t>XII., odst. 2. této Smlouvy</w:t>
      </w:r>
      <w:r w:rsidR="00445264" w:rsidRPr="004267A3">
        <w:rPr>
          <w:rFonts w:cs="Arial"/>
          <w:szCs w:val="20"/>
        </w:rPr>
        <w:t xml:space="preserve"> </w:t>
      </w:r>
      <w:r w:rsidRPr="004267A3">
        <w:rPr>
          <w:rFonts w:cs="Arial"/>
          <w:szCs w:val="20"/>
        </w:rPr>
        <w:t>se v</w:t>
      </w:r>
      <w:r w:rsidRPr="00531DF2">
        <w:rPr>
          <w:rFonts w:cs="Arial"/>
          <w:szCs w:val="20"/>
        </w:rPr>
        <w:t> těchto případech nepoužije.</w:t>
      </w:r>
    </w:p>
    <w:p w14:paraId="69711708" w14:textId="5C5BE1C6" w:rsidR="00146486" w:rsidRPr="00445264" w:rsidRDefault="00A96A6A" w:rsidP="00445264">
      <w:pPr>
        <w:widowControl w:val="0"/>
        <w:numPr>
          <w:ilvl w:val="0"/>
          <w:numId w:val="17"/>
        </w:numPr>
        <w:autoSpaceDN/>
        <w:spacing w:after="120" w:line="276" w:lineRule="auto"/>
        <w:textAlignment w:val="auto"/>
        <w:rPr>
          <w:rFonts w:cs="Arial"/>
          <w:b/>
        </w:rPr>
      </w:pPr>
      <w:r>
        <w:rPr>
          <w:rFonts w:cs="Arial"/>
          <w:szCs w:val="20"/>
        </w:rPr>
        <w:t>Závazky S</w:t>
      </w:r>
      <w:r w:rsidRPr="00EC39A6">
        <w:rPr>
          <w:rFonts w:cs="Arial"/>
          <w:szCs w:val="20"/>
        </w:rPr>
        <w:t>mluvních stran uvedené</w:t>
      </w:r>
      <w:r>
        <w:rPr>
          <w:rFonts w:cs="Arial"/>
          <w:szCs w:val="20"/>
        </w:rPr>
        <w:t xml:space="preserve"> v</w:t>
      </w:r>
      <w:r w:rsidR="00BB356E">
        <w:rPr>
          <w:rFonts w:cs="Arial"/>
          <w:szCs w:val="20"/>
        </w:rPr>
        <w:t xml:space="preserve"> tomto </w:t>
      </w:r>
      <w:r>
        <w:rPr>
          <w:rFonts w:cs="Arial"/>
          <w:szCs w:val="20"/>
        </w:rPr>
        <w:t xml:space="preserve">článku </w:t>
      </w:r>
      <w:r w:rsidRPr="00EC39A6">
        <w:rPr>
          <w:rFonts w:cs="Arial"/>
          <w:szCs w:val="20"/>
        </w:rPr>
        <w:t>trvají i po skončení</w:t>
      </w:r>
      <w:r>
        <w:rPr>
          <w:rFonts w:cs="Arial"/>
          <w:szCs w:val="20"/>
        </w:rPr>
        <w:t xml:space="preserve"> tohoto</w:t>
      </w:r>
      <w:r w:rsidRPr="00EC39A6">
        <w:rPr>
          <w:rFonts w:cs="Arial"/>
          <w:szCs w:val="20"/>
        </w:rPr>
        <w:t xml:space="preserve"> smluvního vztahu.</w:t>
      </w:r>
    </w:p>
    <w:p w14:paraId="328D7D07" w14:textId="2C02DA2A" w:rsidR="00146486" w:rsidRPr="004A1A52" w:rsidRDefault="00146486" w:rsidP="00445264">
      <w:pPr>
        <w:spacing w:before="360" w:after="120" w:line="276" w:lineRule="auto"/>
        <w:ind w:left="284"/>
        <w:jc w:val="center"/>
        <w:outlineLvl w:val="0"/>
        <w:rPr>
          <w:rFonts w:cs="Arial"/>
          <w:b/>
        </w:rPr>
      </w:pPr>
      <w:r>
        <w:rPr>
          <w:rFonts w:cs="Arial"/>
          <w:b/>
        </w:rPr>
        <w:t>Článek X</w:t>
      </w:r>
      <w:r w:rsidRPr="004A1A52">
        <w:rPr>
          <w:rFonts w:cs="Arial"/>
          <w:b/>
        </w:rPr>
        <w:t xml:space="preserve">. </w:t>
      </w:r>
      <w:r>
        <w:rPr>
          <w:rFonts w:cs="Arial"/>
          <w:b/>
        </w:rPr>
        <w:t>Uve</w:t>
      </w:r>
      <w:r w:rsidRPr="004A1A52">
        <w:rPr>
          <w:rFonts w:cs="Arial"/>
          <w:b/>
        </w:rPr>
        <w:t>řejnění smlouvy</w:t>
      </w:r>
    </w:p>
    <w:p w14:paraId="79023754" w14:textId="4088CEF6" w:rsidR="00146486" w:rsidRDefault="00146486" w:rsidP="000364C5">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Smluvní strany jsou si plně vědomy zákonné povinnosti </w:t>
      </w:r>
      <w:r w:rsidR="00184A9F">
        <w:rPr>
          <w:rFonts w:cs="Arial"/>
        </w:rPr>
        <w:t>S</w:t>
      </w:r>
      <w:r w:rsidRPr="008F4E37">
        <w:rPr>
          <w:rFonts w:cs="Arial"/>
        </w:rPr>
        <w:t>mluvních stran uveřejnit dle zákona č. 340/2015 Sb., o zvláštních podmínkách účinnosti některých smluv, uveřejňování těchto smluv a o registru smluv (zákon o registru smluv) v</w:t>
      </w:r>
      <w:r>
        <w:rPr>
          <w:rFonts w:cs="Arial"/>
        </w:rPr>
        <w:t>e</w:t>
      </w:r>
      <w:r w:rsidRPr="008F4E37">
        <w:rPr>
          <w:rFonts w:cs="Arial"/>
        </w:rPr>
        <w:t xml:space="preserve"> znění pozdějších předpisů, tuto Smlouvu, včetně všech případných dohod</w:t>
      </w:r>
      <w:r>
        <w:rPr>
          <w:rFonts w:cs="Arial"/>
        </w:rPr>
        <w:t xml:space="preserve"> či dodatků</w:t>
      </w:r>
      <w:r w:rsidRPr="008F4E37">
        <w:rPr>
          <w:rFonts w:cs="Arial"/>
        </w:rPr>
        <w:t>, kterými se tato Smlouva doplňuje, mění, nahrazuje nebo ruší, prostřednictvím registru smluv.</w:t>
      </w:r>
    </w:p>
    <w:p w14:paraId="65117DC9" w14:textId="53C9FB07"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Uveřejněním </w:t>
      </w:r>
      <w:r w:rsidR="006F59BF">
        <w:rPr>
          <w:rFonts w:cs="Arial"/>
        </w:rPr>
        <w:t xml:space="preserve">této </w:t>
      </w:r>
      <w:r w:rsidRPr="008F4E37">
        <w:rPr>
          <w:rFonts w:cs="Arial"/>
        </w:rPr>
        <w:t xml:space="preserve">Smlouvy dle odst. 1. tohoto článku se rozumí uveřejnění elektronického obrazu textového obsahu </w:t>
      </w:r>
      <w:r w:rsidR="006F59BF">
        <w:rPr>
          <w:rFonts w:cs="Arial"/>
        </w:rPr>
        <w:t xml:space="preserve">této </w:t>
      </w:r>
      <w:r w:rsidRPr="008F4E37">
        <w:rPr>
          <w:rFonts w:cs="Arial"/>
        </w:rPr>
        <w:t xml:space="preserve">Smlouvy </w:t>
      </w:r>
      <w:r w:rsidR="00A96A6A">
        <w:rPr>
          <w:rFonts w:cs="Arial"/>
          <w:szCs w:val="20"/>
        </w:rPr>
        <w:t>ve</w:t>
      </w:r>
      <w:r w:rsidR="00A96A6A" w:rsidRPr="00FA1DA7">
        <w:rPr>
          <w:rFonts w:cs="Arial"/>
          <w:szCs w:val="20"/>
        </w:rPr>
        <w:t xml:space="preserve"> formátu </w:t>
      </w:r>
      <w:r w:rsidR="00A96A6A">
        <w:rPr>
          <w:rFonts w:cs="Arial"/>
          <w:szCs w:val="20"/>
        </w:rPr>
        <w:t>stanoveném zákonem o registru smluv</w:t>
      </w:r>
      <w:r w:rsidRPr="008F4E37">
        <w:rPr>
          <w:rFonts w:cs="Arial"/>
        </w:rPr>
        <w:t>, prostřednictvím registru smluv.</w:t>
      </w:r>
    </w:p>
    <w:p w14:paraId="6B1373FD" w14:textId="2FBE1AA4" w:rsidR="00184A9F" w:rsidRDefault="00146486" w:rsidP="00184A9F">
      <w:pPr>
        <w:pStyle w:val="Odstavecseseznamem"/>
        <w:numPr>
          <w:ilvl w:val="0"/>
          <w:numId w:val="10"/>
        </w:numPr>
        <w:autoSpaceDN/>
        <w:spacing w:after="120" w:line="280" w:lineRule="atLeast"/>
        <w:ind w:left="284" w:hanging="284"/>
        <w:textAlignment w:val="auto"/>
        <w:rPr>
          <w:rFonts w:cs="Arial"/>
        </w:rPr>
      </w:pPr>
      <w:r w:rsidRPr="008F4E37">
        <w:rPr>
          <w:rFonts w:cs="Arial"/>
        </w:rPr>
        <w:t>Smluvní strany se dohodly, že tuto Smlouvu zašle správci registru smluv k uveřejnění prostřednictvím registru smluv Objednatel. Poskytovatel je povinen zkontrolovat, že</w:t>
      </w:r>
      <w:r w:rsidR="006F59BF">
        <w:rPr>
          <w:rFonts w:cs="Arial"/>
        </w:rPr>
        <w:t xml:space="preserve"> tato</w:t>
      </w:r>
      <w:r w:rsidRPr="008F4E37">
        <w:rPr>
          <w:rFonts w:cs="Arial"/>
        </w:rPr>
        <w:t xml:space="preserve"> Smlouva včetně všech příloh a </w:t>
      </w:r>
      <w:proofErr w:type="spellStart"/>
      <w:r w:rsidRPr="008F4E37">
        <w:rPr>
          <w:rFonts w:cs="Arial"/>
        </w:rPr>
        <w:t>metadat</w:t>
      </w:r>
      <w:proofErr w:type="spellEnd"/>
      <w:r w:rsidRPr="008F4E37">
        <w:rPr>
          <w:rFonts w:cs="Arial"/>
        </w:rPr>
        <w:t xml:space="preserve"> byla řádně prostřednictvím registru smluv uveřejněna. V případě, že Poskytovatel zjistí jakékoliv nepřesnosti či nedostatky, je povinen bez zbytečného odkladu o nich Objednatele informovat</w:t>
      </w:r>
      <w:r w:rsidR="00A96A6A">
        <w:rPr>
          <w:rFonts w:cs="Arial"/>
        </w:rPr>
        <w:t>.</w:t>
      </w:r>
    </w:p>
    <w:p w14:paraId="6455A74C" w14:textId="5B44EC1A"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Postup uvedený v odst. </w:t>
      </w:r>
      <w:r>
        <w:rPr>
          <w:rFonts w:cs="Arial"/>
        </w:rPr>
        <w:t>3.</w:t>
      </w:r>
      <w:r w:rsidRPr="008F4E37">
        <w:rPr>
          <w:rFonts w:cs="Arial"/>
        </w:rPr>
        <w:t xml:space="preserve"> tohoto článku se </w:t>
      </w:r>
      <w:r w:rsidR="00FB3A88">
        <w:rPr>
          <w:rFonts w:cs="Arial"/>
        </w:rPr>
        <w:t>S</w:t>
      </w:r>
      <w:r w:rsidRPr="008F4E37">
        <w:rPr>
          <w:rFonts w:cs="Arial"/>
        </w:rPr>
        <w:t>mluvní strany zavazují dodržovat i v případě uzavření dodatků k této Smlouvě, jakož i v případě jakýchkoli dalších dohod, kterými se tato Smlouva bude případně doplňovat, měnit, nahrazovat nebo rušit.</w:t>
      </w:r>
    </w:p>
    <w:p w14:paraId="44FFE826" w14:textId="77777777"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t>Poskytovatel 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14:paraId="2879D5F8" w14:textId="77777777" w:rsidR="00146486" w:rsidRDefault="00146486" w:rsidP="00EF084C">
      <w:pPr>
        <w:pStyle w:val="Odstavecseseznamem"/>
        <w:numPr>
          <w:ilvl w:val="0"/>
          <w:numId w:val="10"/>
        </w:numPr>
        <w:autoSpaceDN/>
        <w:spacing w:after="120" w:line="280" w:lineRule="atLeast"/>
        <w:ind w:left="284" w:hanging="284"/>
        <w:textAlignment w:val="auto"/>
        <w:rPr>
          <w:rFonts w:cs="Arial"/>
        </w:rPr>
      </w:pPr>
      <w:r w:rsidRPr="008F4E37">
        <w:rPr>
          <w:rFonts w:cs="Arial"/>
        </w:rPr>
        <w:t>Poskytovatel výslovně souhlasí s tím, že s výjimkou ustanovení znečitelněných v souladu se zákonem o registru smluv bude uveřejněno úplné znění této Smlouvy</w:t>
      </w:r>
      <w:r>
        <w:rPr>
          <w:rFonts w:cs="Arial"/>
        </w:rPr>
        <w:t xml:space="preserve"> včetně příloh a dodatků</w:t>
      </w:r>
      <w:r w:rsidRPr="008F4E37">
        <w:rPr>
          <w:rFonts w:cs="Arial"/>
        </w:rPr>
        <w:t xml:space="preserve">. </w:t>
      </w:r>
    </w:p>
    <w:p w14:paraId="4FFD1120" w14:textId="5F8BB1F4" w:rsidR="00F875DC" w:rsidRPr="00F55955" w:rsidRDefault="00035939" w:rsidP="00F875DC">
      <w:pPr>
        <w:pStyle w:val="Odstavecseseznamem"/>
        <w:numPr>
          <w:ilvl w:val="0"/>
          <w:numId w:val="10"/>
        </w:numPr>
        <w:autoSpaceDN/>
        <w:spacing w:after="120" w:line="280" w:lineRule="atLeast"/>
        <w:ind w:left="284" w:hanging="284"/>
        <w:textAlignment w:val="auto"/>
        <w:rPr>
          <w:rFonts w:cs="Arial"/>
        </w:rPr>
      </w:pPr>
      <w:r>
        <w:rPr>
          <w:rFonts w:cs="Arial"/>
        </w:rPr>
        <w:t>Objednatel</w:t>
      </w:r>
      <w:r w:rsidR="00146486" w:rsidRPr="00B6368B">
        <w:rPr>
          <w:rFonts w:cs="Arial"/>
        </w:rPr>
        <w:t xml:space="preserve"> výslovně souhlasí s tím, že s výjimkou ustanovení znečitelněných v souladu se zákonem o registru smluv bude uveřejněno úplné znění této Smlouvy.</w:t>
      </w:r>
      <w:r w:rsidR="00146486" w:rsidRPr="00011F13">
        <w:rPr>
          <w:rFonts w:cs="Arial"/>
        </w:rPr>
        <w:t xml:space="preserve"> </w:t>
      </w:r>
    </w:p>
    <w:p w14:paraId="6123FC1B" w14:textId="04783F46" w:rsidR="0066661E" w:rsidRDefault="0066661E" w:rsidP="000364C5">
      <w:pPr>
        <w:spacing w:before="360" w:after="120"/>
        <w:jc w:val="center"/>
        <w:rPr>
          <w:rFonts w:cs="Arial"/>
          <w:b/>
          <w:bCs/>
          <w:szCs w:val="20"/>
        </w:rPr>
      </w:pPr>
      <w:r w:rsidRPr="0066661E">
        <w:rPr>
          <w:rFonts w:cs="Arial"/>
          <w:b/>
          <w:bCs/>
          <w:szCs w:val="20"/>
        </w:rPr>
        <w:lastRenderedPageBreak/>
        <w:t>Článek X</w:t>
      </w:r>
      <w:r w:rsidR="004D3BB5">
        <w:rPr>
          <w:rFonts w:cs="Arial"/>
          <w:b/>
          <w:bCs/>
          <w:szCs w:val="20"/>
        </w:rPr>
        <w:t>I</w:t>
      </w:r>
      <w:r w:rsidRPr="0066661E">
        <w:rPr>
          <w:rFonts w:cs="Arial"/>
          <w:b/>
          <w:bCs/>
          <w:szCs w:val="20"/>
        </w:rPr>
        <w:t xml:space="preserve">. Pojištění </w:t>
      </w:r>
    </w:p>
    <w:p w14:paraId="3C8B8FD8" w14:textId="6A53BBCB" w:rsidR="0066661E" w:rsidRPr="0060486C" w:rsidRDefault="000E7C94" w:rsidP="000364C5">
      <w:pPr>
        <w:numPr>
          <w:ilvl w:val="0"/>
          <w:numId w:val="9"/>
        </w:numPr>
        <w:autoSpaceDN/>
        <w:spacing w:after="120" w:line="280" w:lineRule="atLeast"/>
        <w:ind w:left="284" w:hanging="284"/>
        <w:textAlignment w:val="auto"/>
        <w:rPr>
          <w:rFonts w:cs="Arial"/>
          <w:szCs w:val="20"/>
        </w:rPr>
      </w:pPr>
      <w:r>
        <w:rPr>
          <w:rFonts w:cs="Arial"/>
          <w:szCs w:val="20"/>
        </w:rPr>
        <w:t>Poskytovatel</w:t>
      </w:r>
      <w:r w:rsidR="0066661E" w:rsidRPr="0060486C">
        <w:rPr>
          <w:rFonts w:cs="Arial"/>
          <w:szCs w:val="20"/>
        </w:rPr>
        <w:t xml:space="preserve"> se zavazuje </w:t>
      </w:r>
      <w:r w:rsidR="008A04AF">
        <w:rPr>
          <w:rFonts w:cs="Arial"/>
          <w:szCs w:val="20"/>
        </w:rPr>
        <w:t>být</w:t>
      </w:r>
      <w:r w:rsidR="0066661E" w:rsidRPr="0060486C">
        <w:rPr>
          <w:rFonts w:cs="Arial"/>
          <w:szCs w:val="20"/>
        </w:rPr>
        <w:t xml:space="preserve"> po celou dobu </w:t>
      </w:r>
      <w:r w:rsidR="00BA74EB">
        <w:rPr>
          <w:rFonts w:cs="Arial"/>
          <w:szCs w:val="20"/>
        </w:rPr>
        <w:t>trvání</w:t>
      </w:r>
      <w:r w:rsidR="0066661E" w:rsidRPr="0060486C">
        <w:rPr>
          <w:rFonts w:cs="Arial"/>
          <w:szCs w:val="20"/>
        </w:rPr>
        <w:t xml:space="preserve"> této </w:t>
      </w:r>
      <w:r w:rsidR="0066661E">
        <w:rPr>
          <w:rFonts w:cs="Arial"/>
          <w:szCs w:val="20"/>
        </w:rPr>
        <w:t>Smlouvy</w:t>
      </w:r>
      <w:r w:rsidR="00EE5CF7">
        <w:rPr>
          <w:rFonts w:cs="Arial"/>
          <w:szCs w:val="20"/>
        </w:rPr>
        <w:t xml:space="preserve"> </w:t>
      </w:r>
      <w:r w:rsidR="008A04AF">
        <w:rPr>
          <w:rFonts w:cs="Arial"/>
          <w:szCs w:val="20"/>
        </w:rPr>
        <w:t xml:space="preserve">pojištěn pro případ vzniku </w:t>
      </w:r>
      <w:r w:rsidR="0066661E" w:rsidRPr="0060486C">
        <w:rPr>
          <w:rFonts w:cs="Arial"/>
          <w:szCs w:val="20"/>
        </w:rPr>
        <w:t xml:space="preserve">odpovědnosti za škodu, </w:t>
      </w:r>
      <w:r w:rsidR="008A04AF">
        <w:rPr>
          <w:rFonts w:cs="Arial"/>
          <w:szCs w:val="20"/>
        </w:rPr>
        <w:t>která může vzniknout Objednateli nebo třetí osobě při plnění závazků Poskytovatele dle této Smlouvy nebo v souvislosti s plněním těchto závazků.</w:t>
      </w:r>
      <w:r w:rsidR="008A04AF" w:rsidRPr="0060486C">
        <w:rPr>
          <w:rFonts w:cs="Arial"/>
          <w:szCs w:val="20"/>
        </w:rPr>
        <w:t xml:space="preserve"> </w:t>
      </w:r>
      <w:r w:rsidR="008A04AF">
        <w:rPr>
          <w:rFonts w:cs="Arial"/>
          <w:szCs w:val="20"/>
        </w:rPr>
        <w:t xml:space="preserve">Toto pojištění musí být sjednáno s pojistnou částkou ne nižší než </w:t>
      </w:r>
      <w:r w:rsidR="00612DEB">
        <w:rPr>
          <w:rFonts w:cs="Arial"/>
          <w:szCs w:val="20"/>
        </w:rPr>
        <w:t>5</w:t>
      </w:r>
      <w:r w:rsidR="008A04AF" w:rsidRPr="00B33558">
        <w:rPr>
          <w:rFonts w:cs="Arial"/>
          <w:szCs w:val="20"/>
        </w:rPr>
        <w:t xml:space="preserve">00 000 Kč (slovy: </w:t>
      </w:r>
      <w:r w:rsidR="00612DEB">
        <w:rPr>
          <w:rFonts w:cs="Arial"/>
          <w:szCs w:val="20"/>
        </w:rPr>
        <w:t>pět set tisíc</w:t>
      </w:r>
      <w:r w:rsidR="008A04AF" w:rsidRPr="00B33558">
        <w:rPr>
          <w:rFonts w:cs="Arial"/>
          <w:szCs w:val="20"/>
        </w:rPr>
        <w:t xml:space="preserve"> korun českých).</w:t>
      </w:r>
    </w:p>
    <w:p w14:paraId="511A2ADC" w14:textId="1DD37FC8" w:rsidR="0066661E" w:rsidRPr="0060486C" w:rsidRDefault="000E7C94" w:rsidP="00EF084C">
      <w:pPr>
        <w:numPr>
          <w:ilvl w:val="0"/>
          <w:numId w:val="9"/>
        </w:numPr>
        <w:autoSpaceDN/>
        <w:spacing w:after="120" w:line="280" w:lineRule="atLeast"/>
        <w:ind w:left="284" w:hanging="284"/>
        <w:textAlignment w:val="auto"/>
        <w:rPr>
          <w:rFonts w:cs="Arial"/>
          <w:szCs w:val="20"/>
        </w:rPr>
      </w:pPr>
      <w:r>
        <w:rPr>
          <w:rFonts w:cs="Arial"/>
          <w:szCs w:val="20"/>
        </w:rPr>
        <w:t>Poskytovatel</w:t>
      </w:r>
      <w:r w:rsidR="0066661E" w:rsidRPr="0060486C">
        <w:rPr>
          <w:rFonts w:cs="Arial"/>
          <w:szCs w:val="20"/>
        </w:rPr>
        <w:t xml:space="preserve"> </w:t>
      </w:r>
      <w:r w:rsidR="008A04AF">
        <w:rPr>
          <w:rFonts w:cs="Arial"/>
          <w:szCs w:val="20"/>
        </w:rPr>
        <w:t>je povinen</w:t>
      </w:r>
      <w:r w:rsidR="0066661E" w:rsidRPr="0060486C">
        <w:rPr>
          <w:rFonts w:cs="Arial"/>
          <w:szCs w:val="20"/>
        </w:rPr>
        <w:t xml:space="preserve"> </w:t>
      </w:r>
      <w:r w:rsidR="008A04AF">
        <w:rPr>
          <w:rFonts w:cs="Arial"/>
          <w:szCs w:val="20"/>
        </w:rPr>
        <w:t xml:space="preserve">na výzvu Pověřené osoby Objednatele doložit, že je pojištěn pro případ odpovědnosti za škodu v požadovaném rozsahu, a to vždy nejpozději do 10 pracovních dnů od doručení výzvy Objednatele. Poskytovatel k prokázání splnění tohoto požadavku předloží Objednateli dokumenty, ze kterých bude splnění požadavku na pojištění vyplývat, tj. pojistnou smlouvu nebo pojistku a doklad o zaplacení pojistného na příslušné období, </w:t>
      </w:r>
      <w:r w:rsidR="00010A81">
        <w:rPr>
          <w:rFonts w:cs="Arial"/>
          <w:szCs w:val="20"/>
        </w:rPr>
        <w:t xml:space="preserve">nebo </w:t>
      </w:r>
      <w:r w:rsidR="008A04AF">
        <w:rPr>
          <w:rFonts w:cs="Arial"/>
          <w:szCs w:val="20"/>
        </w:rPr>
        <w:t>pojistný certifikát, či obdobný doklad vydaný příslušnou pojišťovnou.</w:t>
      </w:r>
    </w:p>
    <w:p w14:paraId="508519E0" w14:textId="06BC946F" w:rsidR="00BE281E" w:rsidRDefault="00BE281E" w:rsidP="00BE281E">
      <w:pPr>
        <w:numPr>
          <w:ilvl w:val="0"/>
          <w:numId w:val="9"/>
        </w:numPr>
        <w:autoSpaceDN/>
        <w:spacing w:after="120" w:line="276" w:lineRule="auto"/>
        <w:textAlignment w:val="auto"/>
        <w:rPr>
          <w:rFonts w:cs="Arial"/>
          <w:szCs w:val="20"/>
        </w:rPr>
      </w:pPr>
      <w:r>
        <w:rPr>
          <w:rFonts w:cs="Arial"/>
          <w:szCs w:val="20"/>
        </w:rPr>
        <w:t xml:space="preserve">V případě nesplnění povinnosti Poskytovatele stanovené v odst. 1. tohoto článku je Objednatel oprávněn vyúčtovat Poskytovateli smluvní pokutu ve výši 1 000 Kč (slovy: </w:t>
      </w:r>
      <w:r w:rsidR="00FE2A67">
        <w:rPr>
          <w:rFonts w:cs="Arial"/>
          <w:szCs w:val="20"/>
        </w:rPr>
        <w:t xml:space="preserve">jeden </w:t>
      </w:r>
      <w:r>
        <w:rPr>
          <w:rFonts w:cs="Arial"/>
          <w:szCs w:val="20"/>
        </w:rPr>
        <w:t>tisíc korun českých), a to za každý kalendářní den, kdy porušení této povinnosti trvá a Poskytovatel je povinen tuto částku uhradit.</w:t>
      </w:r>
    </w:p>
    <w:p w14:paraId="1D3E7B0C" w14:textId="46D8AD18" w:rsidR="00BE281E" w:rsidRDefault="00BE281E" w:rsidP="00BE281E">
      <w:pPr>
        <w:numPr>
          <w:ilvl w:val="0"/>
          <w:numId w:val="9"/>
        </w:numPr>
        <w:autoSpaceDN/>
        <w:spacing w:after="120" w:line="276" w:lineRule="auto"/>
        <w:textAlignment w:val="auto"/>
        <w:rPr>
          <w:rFonts w:cs="Arial"/>
          <w:szCs w:val="20"/>
        </w:rPr>
      </w:pPr>
      <w:r>
        <w:rPr>
          <w:rFonts w:cs="Arial"/>
          <w:szCs w:val="20"/>
        </w:rPr>
        <w:t xml:space="preserve">V případě nesplnění povinnosti Poskytovatele stanovené v odst. 2. tohoto článku je Objednatel oprávněn vyúčtovat Poskytovateli smluvní pokutu ve výši 1 000 Kč (slovy: </w:t>
      </w:r>
      <w:r w:rsidR="00FE2A67">
        <w:rPr>
          <w:rFonts w:cs="Arial"/>
          <w:szCs w:val="20"/>
        </w:rPr>
        <w:t xml:space="preserve">jeden </w:t>
      </w:r>
      <w:r>
        <w:rPr>
          <w:rFonts w:cs="Arial"/>
          <w:szCs w:val="20"/>
        </w:rPr>
        <w:t xml:space="preserve">tisíc korun českých), a to za každý kalendářní den, kdy porušení této povinnosti trvá a </w:t>
      </w:r>
      <w:r w:rsidRPr="003E4195">
        <w:rPr>
          <w:rFonts w:cs="Arial"/>
          <w:szCs w:val="20"/>
        </w:rPr>
        <w:t xml:space="preserve">Poskytovatel je povinen tuto částku uhradit. </w:t>
      </w:r>
    </w:p>
    <w:p w14:paraId="01033894" w14:textId="02C6EB57" w:rsidR="00BE281E" w:rsidRDefault="00BE281E" w:rsidP="00BE281E">
      <w:pPr>
        <w:numPr>
          <w:ilvl w:val="0"/>
          <w:numId w:val="9"/>
        </w:numPr>
        <w:autoSpaceDN/>
        <w:spacing w:after="120" w:line="276" w:lineRule="auto"/>
        <w:textAlignment w:val="auto"/>
        <w:rPr>
          <w:rFonts w:cs="Arial"/>
          <w:szCs w:val="20"/>
        </w:rPr>
      </w:pPr>
      <w:r w:rsidRPr="008558D2">
        <w:rPr>
          <w:rFonts w:cs="Arial"/>
          <w:szCs w:val="20"/>
        </w:rPr>
        <w:t xml:space="preserve">Objednatel je oprávněn právo na zaplacení smluvních pokut dle </w:t>
      </w:r>
      <w:r>
        <w:rPr>
          <w:rFonts w:cs="Arial"/>
          <w:szCs w:val="20"/>
        </w:rPr>
        <w:t>odst. 3. a 4.</w:t>
      </w:r>
      <w:r w:rsidRPr="008558D2">
        <w:rPr>
          <w:rFonts w:cs="Arial"/>
          <w:szCs w:val="20"/>
        </w:rPr>
        <w:t xml:space="preserve"> tohoto </w:t>
      </w:r>
      <w:r>
        <w:rPr>
          <w:rFonts w:cs="Arial"/>
          <w:szCs w:val="20"/>
        </w:rPr>
        <w:t>článku</w:t>
      </w:r>
      <w:r w:rsidRPr="008558D2">
        <w:rPr>
          <w:rFonts w:cs="Arial"/>
          <w:szCs w:val="20"/>
        </w:rPr>
        <w:t xml:space="preserve"> uplatnit opakovaně i souběžně.</w:t>
      </w:r>
    </w:p>
    <w:p w14:paraId="2FD8EB01" w14:textId="47DB4291" w:rsidR="008725BA" w:rsidRDefault="00BE281E" w:rsidP="00115510">
      <w:pPr>
        <w:spacing w:before="360" w:after="120" w:line="280" w:lineRule="atLeast"/>
        <w:ind w:left="284"/>
        <w:jc w:val="center"/>
        <w:rPr>
          <w:rFonts w:cs="Arial"/>
          <w:b/>
          <w:bCs/>
          <w:szCs w:val="20"/>
        </w:rPr>
      </w:pPr>
      <w:r>
        <w:rPr>
          <w:rFonts w:cs="Arial"/>
          <w:szCs w:val="20"/>
        </w:rPr>
        <w:tab/>
      </w:r>
      <w:r w:rsidR="008725BA" w:rsidRPr="00FB2813">
        <w:rPr>
          <w:rFonts w:cs="Arial"/>
          <w:b/>
          <w:bCs/>
          <w:szCs w:val="20"/>
        </w:rPr>
        <w:t>Článek X</w:t>
      </w:r>
      <w:r w:rsidR="008725BA">
        <w:rPr>
          <w:rFonts w:cs="Arial"/>
          <w:b/>
          <w:bCs/>
          <w:szCs w:val="20"/>
        </w:rPr>
        <w:t xml:space="preserve">II. </w:t>
      </w:r>
      <w:r w:rsidR="003D1689">
        <w:rPr>
          <w:rFonts w:cs="Arial"/>
          <w:b/>
          <w:bCs/>
          <w:szCs w:val="20"/>
        </w:rPr>
        <w:t>Odpovědnost</w:t>
      </w:r>
      <w:r w:rsidR="008725BA">
        <w:rPr>
          <w:rFonts w:cs="Arial"/>
          <w:b/>
          <w:bCs/>
          <w:szCs w:val="20"/>
        </w:rPr>
        <w:t xml:space="preserve"> </w:t>
      </w:r>
      <w:r w:rsidR="008A04AF">
        <w:rPr>
          <w:rFonts w:cs="Arial"/>
          <w:b/>
          <w:bCs/>
          <w:szCs w:val="20"/>
        </w:rPr>
        <w:t xml:space="preserve">za </w:t>
      </w:r>
      <w:r w:rsidR="008725BA">
        <w:rPr>
          <w:rFonts w:cs="Arial"/>
          <w:b/>
          <w:bCs/>
          <w:szCs w:val="20"/>
        </w:rPr>
        <w:t>škod</w:t>
      </w:r>
      <w:r w:rsidR="000E0AD0">
        <w:rPr>
          <w:rFonts w:cs="Arial"/>
          <w:b/>
          <w:bCs/>
          <w:szCs w:val="20"/>
        </w:rPr>
        <w:t>u</w:t>
      </w:r>
    </w:p>
    <w:p w14:paraId="2FBC46DA" w14:textId="77777777" w:rsidR="00FF2F03" w:rsidRPr="00FF2F03" w:rsidRDefault="00FF2F03" w:rsidP="005763F2">
      <w:pPr>
        <w:numPr>
          <w:ilvl w:val="0"/>
          <w:numId w:val="24"/>
        </w:numPr>
        <w:autoSpaceDN/>
        <w:spacing w:before="120" w:after="120" w:line="280" w:lineRule="atLeast"/>
        <w:ind w:left="357" w:hanging="357"/>
        <w:textAlignment w:val="auto"/>
        <w:rPr>
          <w:rFonts w:cs="Arial"/>
          <w:szCs w:val="20"/>
          <w:lang w:eastAsia="en-US"/>
        </w:rPr>
      </w:pPr>
      <w:r w:rsidRPr="00FF2F03">
        <w:rPr>
          <w:rFonts w:cs="Arial"/>
          <w:szCs w:val="20"/>
          <w:lang w:eastAsia="en-US"/>
        </w:rPr>
        <w:t>Odpovědnost za škodu se řídí příslušnými ustanoveními občanského zákoníku, zejména dle § 2894 a násl. a § 2913 občanského zákoníku.</w:t>
      </w:r>
    </w:p>
    <w:p w14:paraId="64F6E997" w14:textId="3CA9F074" w:rsidR="003D1689" w:rsidRPr="00090F70" w:rsidRDefault="003D1689" w:rsidP="005763F2">
      <w:pPr>
        <w:numPr>
          <w:ilvl w:val="0"/>
          <w:numId w:val="24"/>
        </w:numPr>
        <w:autoSpaceDN/>
        <w:spacing w:before="120" w:after="120" w:line="280" w:lineRule="atLeast"/>
        <w:ind w:left="357" w:hanging="357"/>
        <w:textAlignment w:val="auto"/>
        <w:rPr>
          <w:rFonts w:cs="Arial"/>
          <w:szCs w:val="20"/>
        </w:rPr>
      </w:pPr>
      <w:r>
        <w:rPr>
          <w:rFonts w:cs="Arial"/>
          <w:szCs w:val="20"/>
        </w:rPr>
        <w:t xml:space="preserve">Smluvní strany </w:t>
      </w:r>
      <w:r w:rsidRPr="00C32108">
        <w:rPr>
          <w:rFonts w:cs="Arial"/>
        </w:rPr>
        <w:t xml:space="preserve">se </w:t>
      </w:r>
      <w:r w:rsidRPr="000364C5">
        <w:rPr>
          <w:rFonts w:cs="Arial"/>
          <w:szCs w:val="20"/>
          <w:lang w:eastAsia="en-US"/>
        </w:rPr>
        <w:t>dohodly</w:t>
      </w:r>
      <w:r w:rsidRPr="00C32108">
        <w:rPr>
          <w:rFonts w:cs="Arial"/>
        </w:rPr>
        <w:t xml:space="preserve">, že maximální výše náhrady škody vzniklé Smluvním stranám při plnění nebo v souvislosti s plněním podle této Smlouvy je pro obě Smluvní strany limitována částkou </w:t>
      </w:r>
      <w:r w:rsidR="00A457D8">
        <w:rPr>
          <w:rFonts w:cs="Arial"/>
        </w:rPr>
        <w:t>1</w:t>
      </w:r>
      <w:r>
        <w:rPr>
          <w:rFonts w:cs="Arial"/>
        </w:rPr>
        <w:t> 000</w:t>
      </w:r>
      <w:r w:rsidR="00115510">
        <w:rPr>
          <w:rFonts w:cs="Arial"/>
        </w:rPr>
        <w:t> </w:t>
      </w:r>
      <w:r w:rsidRPr="00C32108">
        <w:rPr>
          <w:rFonts w:cs="Arial"/>
        </w:rPr>
        <w:t xml:space="preserve">000,- Kč (slovy: </w:t>
      </w:r>
      <w:r w:rsidR="00A457D8">
        <w:rPr>
          <w:rFonts w:cs="Arial"/>
        </w:rPr>
        <w:t>jeden</w:t>
      </w:r>
      <w:r w:rsidRPr="00C32108">
        <w:rPr>
          <w:rFonts w:cs="Arial"/>
        </w:rPr>
        <w:t xml:space="preserve"> </w:t>
      </w:r>
      <w:r w:rsidR="00A457D8">
        <w:rPr>
          <w:rFonts w:cs="Arial"/>
        </w:rPr>
        <w:t>milión</w:t>
      </w:r>
      <w:r>
        <w:rPr>
          <w:rFonts w:cs="Arial"/>
        </w:rPr>
        <w:t xml:space="preserve"> </w:t>
      </w:r>
      <w:r w:rsidRPr="00C32108">
        <w:rPr>
          <w:rFonts w:cs="Arial"/>
        </w:rPr>
        <w:t>korun českých).</w:t>
      </w:r>
    </w:p>
    <w:p w14:paraId="6F6C423C" w14:textId="13384F20" w:rsidR="003A7CC9" w:rsidRPr="00FB2813" w:rsidRDefault="007868D4" w:rsidP="000364C5">
      <w:pPr>
        <w:spacing w:before="360" w:after="120" w:line="280" w:lineRule="atLeast"/>
        <w:ind w:left="284"/>
        <w:jc w:val="center"/>
        <w:rPr>
          <w:rFonts w:cs="Arial"/>
          <w:b/>
          <w:bCs/>
          <w:szCs w:val="20"/>
        </w:rPr>
      </w:pPr>
      <w:r w:rsidRPr="00FB2813">
        <w:rPr>
          <w:rFonts w:cs="Arial"/>
          <w:b/>
          <w:bCs/>
          <w:szCs w:val="20"/>
        </w:rPr>
        <w:t xml:space="preserve">Článek </w:t>
      </w:r>
      <w:r w:rsidR="003A7CC9" w:rsidRPr="00FB2813">
        <w:rPr>
          <w:rFonts w:cs="Arial"/>
          <w:b/>
          <w:bCs/>
          <w:szCs w:val="20"/>
        </w:rPr>
        <w:t>X</w:t>
      </w:r>
      <w:r w:rsidR="00F328EE">
        <w:rPr>
          <w:rFonts w:cs="Arial"/>
          <w:b/>
          <w:bCs/>
          <w:szCs w:val="20"/>
        </w:rPr>
        <w:t>I</w:t>
      </w:r>
      <w:r w:rsidR="00121FEA">
        <w:rPr>
          <w:rFonts w:cs="Arial"/>
          <w:b/>
          <w:bCs/>
          <w:szCs w:val="20"/>
        </w:rPr>
        <w:t>II</w:t>
      </w:r>
      <w:r w:rsidR="003A7CC9" w:rsidRPr="00FB2813">
        <w:rPr>
          <w:rFonts w:cs="Arial"/>
          <w:b/>
          <w:bCs/>
          <w:szCs w:val="20"/>
        </w:rPr>
        <w:t>. Závěrečná ustanovení</w:t>
      </w:r>
      <w:bookmarkEnd w:id="15"/>
      <w:bookmarkEnd w:id="16"/>
    </w:p>
    <w:p w14:paraId="2735E5B8" w14:textId="77777777" w:rsidR="00C633B7" w:rsidRDefault="00E447A2" w:rsidP="000364C5">
      <w:pPr>
        <w:numPr>
          <w:ilvl w:val="1"/>
          <w:numId w:val="5"/>
        </w:numPr>
        <w:spacing w:after="120" w:line="280" w:lineRule="atLeast"/>
        <w:ind w:left="357" w:hanging="357"/>
      </w:pPr>
      <w:r>
        <w:t xml:space="preserve">Tato </w:t>
      </w:r>
      <w:r w:rsidR="00CD75D5">
        <w:t>S</w:t>
      </w:r>
      <w:r>
        <w:t>mlouva nabývá platnosti dnem je</w:t>
      </w:r>
      <w:r w:rsidR="009D3AB6">
        <w:t xml:space="preserve">jího podpisu </w:t>
      </w:r>
      <w:r w:rsidR="00431BE9" w:rsidRPr="00431BE9">
        <w:t xml:space="preserve">poslední </w:t>
      </w:r>
      <w:r w:rsidR="001E0FD0">
        <w:t>S</w:t>
      </w:r>
      <w:r w:rsidR="00431BE9" w:rsidRPr="00431BE9">
        <w:t>mluvní stranou</w:t>
      </w:r>
      <w:r w:rsidR="00255CAB">
        <w:t xml:space="preserve"> a účinnosti </w:t>
      </w:r>
      <w:r w:rsidR="00CD75D5">
        <w:t>dnem</w:t>
      </w:r>
      <w:r w:rsidR="00255CAB">
        <w:t xml:space="preserve"> jejího </w:t>
      </w:r>
      <w:r w:rsidR="00CD75D5">
        <w:t>u</w:t>
      </w:r>
      <w:r w:rsidR="00255CAB">
        <w:t xml:space="preserve">veřejnění </w:t>
      </w:r>
      <w:r w:rsidR="00CD75D5">
        <w:t xml:space="preserve">prostřednictvím </w:t>
      </w:r>
      <w:r w:rsidR="00255CAB">
        <w:t xml:space="preserve">Registru smluv v souladu se zákonem o registru smluv. </w:t>
      </w:r>
    </w:p>
    <w:p w14:paraId="7D05CF75" w14:textId="74FC8F8E" w:rsidR="00B07A93" w:rsidRPr="000D540F" w:rsidRDefault="00B07A93" w:rsidP="00B07A93">
      <w:pPr>
        <w:numPr>
          <w:ilvl w:val="1"/>
          <w:numId w:val="5"/>
        </w:numPr>
        <w:spacing w:after="120" w:line="280" w:lineRule="atLeast"/>
        <w:ind w:left="357" w:hanging="357"/>
      </w:pPr>
      <w:r>
        <w:t xml:space="preserve">Tato </w:t>
      </w:r>
      <w:r w:rsidR="00814D39">
        <w:t>Smlouva se uzavírá na dobu určitou</w:t>
      </w:r>
      <w:r w:rsidR="003E6780">
        <w:t xml:space="preserve">, </w:t>
      </w:r>
      <w:r w:rsidR="00FA65F6">
        <w:t xml:space="preserve">a to na </w:t>
      </w:r>
      <w:r w:rsidR="00FA65F6" w:rsidRPr="004267A3">
        <w:t xml:space="preserve">dobu </w:t>
      </w:r>
      <w:r w:rsidR="00B91F4E" w:rsidRPr="004267A3">
        <w:t xml:space="preserve">do skončení </w:t>
      </w:r>
      <w:r w:rsidR="00FA65F6" w:rsidRPr="004267A3">
        <w:t>p</w:t>
      </w:r>
      <w:r w:rsidR="00BE281E" w:rsidRPr="004267A3">
        <w:t>oskytování Podpory podle této Sml</w:t>
      </w:r>
      <w:r w:rsidR="00FA65F6" w:rsidRPr="004267A3">
        <w:t>ouvy (k tomu viz</w:t>
      </w:r>
      <w:r w:rsidR="00B91F4E" w:rsidRPr="004267A3">
        <w:t xml:space="preserve"> čl. III., odst.</w:t>
      </w:r>
      <w:r w:rsidR="00FE2A67" w:rsidRPr="004267A3">
        <w:t xml:space="preserve"> </w:t>
      </w:r>
      <w:r w:rsidR="00B91F4E" w:rsidRPr="004267A3">
        <w:t>3.)</w:t>
      </w:r>
      <w:r w:rsidR="002910CF" w:rsidRPr="004267A3">
        <w:t>.</w:t>
      </w:r>
      <w:r w:rsidR="00BB5900" w:rsidRPr="000D540F">
        <w:t xml:space="preserve"> </w:t>
      </w:r>
      <w:r w:rsidRPr="00B07A93">
        <w:rPr>
          <w:rFonts w:cs="Arial"/>
          <w:szCs w:val="20"/>
        </w:rPr>
        <w:t xml:space="preserve">Jakýmkoliv ukončením této Smlouvy </w:t>
      </w:r>
      <w:r>
        <w:rPr>
          <w:rFonts w:cs="Arial"/>
          <w:szCs w:val="20"/>
        </w:rPr>
        <w:t xml:space="preserve">však </w:t>
      </w:r>
      <w:r w:rsidRPr="00B07A93">
        <w:rPr>
          <w:rFonts w:cs="Arial"/>
          <w:szCs w:val="20"/>
        </w:rPr>
        <w:t>není dotčena platnost ustanovení, z jejichž povahy vyplývá, že mají být pro Smluvní strany závazná i po skončení této Smlouvy (</w:t>
      </w:r>
      <w:r w:rsidR="00166EF7">
        <w:rPr>
          <w:rFonts w:cs="Arial"/>
          <w:szCs w:val="20"/>
        </w:rPr>
        <w:t>např.</w:t>
      </w:r>
      <w:r w:rsidRPr="00B07A93">
        <w:rPr>
          <w:rFonts w:cs="Arial"/>
          <w:szCs w:val="20"/>
        </w:rPr>
        <w:t xml:space="preserve"> ustanovení týkající se odpovědnosti za škodu, povinnosti mlčenlivosti, řešení sporů apod.)</w:t>
      </w:r>
      <w:r w:rsidR="008839D2">
        <w:rPr>
          <w:rFonts w:cs="Arial"/>
          <w:szCs w:val="20"/>
        </w:rPr>
        <w:t>, zejména pak ustanovení o rozsahu a době poskytování licence podle této Smlouvy (</w:t>
      </w:r>
      <w:proofErr w:type="spellStart"/>
      <w:r w:rsidR="008839D2">
        <w:rPr>
          <w:rFonts w:cs="Arial"/>
          <w:szCs w:val="20"/>
        </w:rPr>
        <w:t>viz.čl</w:t>
      </w:r>
      <w:proofErr w:type="spellEnd"/>
      <w:r w:rsidR="008839D2">
        <w:rPr>
          <w:rFonts w:cs="Arial"/>
          <w:szCs w:val="20"/>
        </w:rPr>
        <w:t>. II., odst.2. až 6.</w:t>
      </w:r>
      <w:proofErr w:type="gramStart"/>
      <w:r w:rsidR="008839D2">
        <w:rPr>
          <w:rFonts w:cs="Arial"/>
          <w:szCs w:val="20"/>
        </w:rPr>
        <w:t>) .</w:t>
      </w:r>
      <w:proofErr w:type="gramEnd"/>
      <w:r w:rsidR="008839D2">
        <w:rPr>
          <w:rFonts w:cs="Arial"/>
          <w:szCs w:val="20"/>
        </w:rPr>
        <w:t xml:space="preserve"> </w:t>
      </w:r>
    </w:p>
    <w:p w14:paraId="2C579F55" w14:textId="77777777" w:rsidR="00166EF7" w:rsidRPr="00600952" w:rsidRDefault="00166EF7" w:rsidP="00166EF7">
      <w:pPr>
        <w:numPr>
          <w:ilvl w:val="1"/>
          <w:numId w:val="5"/>
        </w:numPr>
        <w:spacing w:after="120" w:line="280" w:lineRule="atLeast"/>
        <w:ind w:left="357" w:hanging="357"/>
        <w:rPr>
          <w:color w:val="000000"/>
        </w:rPr>
      </w:pPr>
      <w:r w:rsidRPr="00E2092A">
        <w:rPr>
          <w:color w:val="000000"/>
        </w:rPr>
        <w:t xml:space="preserve">Tuto </w:t>
      </w:r>
      <w:r w:rsidRPr="000364C5">
        <w:rPr>
          <w:rFonts w:cs="Arial"/>
          <w:szCs w:val="20"/>
        </w:rPr>
        <w:t>Smlouvu</w:t>
      </w:r>
      <w:r w:rsidRPr="00E2092A">
        <w:rPr>
          <w:color w:val="000000"/>
        </w:rPr>
        <w:t xml:space="preserve"> je možné měnit pouze v souladu se ZZVZ, a to formou písemného smluvního dodatku. Výjimku tvoří zm</w:t>
      </w:r>
      <w:r>
        <w:rPr>
          <w:color w:val="000000"/>
        </w:rPr>
        <w:t>ěny údajů uvedených v odstavci 10. a 11</w:t>
      </w:r>
      <w:r w:rsidRPr="00E2092A">
        <w:rPr>
          <w:color w:val="000000"/>
        </w:rPr>
        <w:t xml:space="preserve">. tohoto článku, kdy postačí </w:t>
      </w:r>
      <w:r w:rsidRPr="003C4372">
        <w:t>prokazatelné</w:t>
      </w:r>
      <w:r w:rsidRPr="00E2092A">
        <w:rPr>
          <w:color w:val="000000"/>
        </w:rPr>
        <w:t xml:space="preserve"> písemné oznámení příslušné změny druhé </w:t>
      </w:r>
      <w:r>
        <w:rPr>
          <w:color w:val="000000"/>
        </w:rPr>
        <w:t>S</w:t>
      </w:r>
      <w:r w:rsidRPr="00E2092A">
        <w:rPr>
          <w:color w:val="000000"/>
        </w:rPr>
        <w:t>mluvní straně.</w:t>
      </w:r>
      <w:r>
        <w:rPr>
          <w:color w:val="000000"/>
        </w:rPr>
        <w:t xml:space="preserve"> </w:t>
      </w:r>
      <w:r w:rsidRPr="00FC3952">
        <w:rPr>
          <w:color w:val="000000"/>
        </w:rPr>
        <w:t xml:space="preserve">Dodatky této Smlouvy se stávají její nedílnou součástí. </w:t>
      </w:r>
    </w:p>
    <w:p w14:paraId="75850C03" w14:textId="3F4F94F4" w:rsidR="004231ED" w:rsidRPr="004231ED" w:rsidRDefault="002464A5" w:rsidP="000364C5">
      <w:pPr>
        <w:numPr>
          <w:ilvl w:val="1"/>
          <w:numId w:val="5"/>
        </w:numPr>
        <w:spacing w:after="120" w:line="280" w:lineRule="atLeast"/>
        <w:ind w:left="357" w:hanging="357"/>
        <w:rPr>
          <w:rFonts w:cs="Arial"/>
          <w:szCs w:val="20"/>
        </w:rPr>
      </w:pPr>
      <w:r w:rsidRPr="00E2092A">
        <w:t xml:space="preserve">Každá ze </w:t>
      </w:r>
      <w:r>
        <w:t>S</w:t>
      </w:r>
      <w:r w:rsidRPr="00E2092A">
        <w:t>mluvních stran může</w:t>
      </w:r>
      <w:r w:rsidRPr="004231ED">
        <w:rPr>
          <w:rFonts w:cs="Arial"/>
          <w:szCs w:val="20"/>
        </w:rPr>
        <w:t xml:space="preserve"> </w:t>
      </w:r>
      <w:r w:rsidR="004231ED" w:rsidRPr="004231ED">
        <w:rPr>
          <w:rFonts w:cs="Arial"/>
          <w:szCs w:val="20"/>
        </w:rPr>
        <w:t xml:space="preserve">bez uvedení důvodu </w:t>
      </w:r>
      <w:r w:rsidR="006F59BF">
        <w:rPr>
          <w:rFonts w:cs="Arial"/>
          <w:szCs w:val="20"/>
        </w:rPr>
        <w:t xml:space="preserve">tuto </w:t>
      </w:r>
      <w:r w:rsidR="004231ED" w:rsidRPr="004231ED">
        <w:rPr>
          <w:rFonts w:cs="Arial"/>
          <w:szCs w:val="20"/>
        </w:rPr>
        <w:t>Smlouvu písemně vypovědět, a to s účinností k prvnímu dni druhého</w:t>
      </w:r>
      <w:r w:rsidR="00121FEA">
        <w:rPr>
          <w:rFonts w:cs="Arial"/>
          <w:szCs w:val="20"/>
        </w:rPr>
        <w:t xml:space="preserve"> </w:t>
      </w:r>
      <w:r w:rsidR="004231ED" w:rsidRPr="004231ED">
        <w:rPr>
          <w:rFonts w:cs="Arial"/>
          <w:szCs w:val="20"/>
        </w:rPr>
        <w:t>období. Výpověď</w:t>
      </w:r>
      <w:r w:rsidR="004231ED" w:rsidRPr="004231ED">
        <w:rPr>
          <w:rFonts w:cs="Arial"/>
          <w:szCs w:val="22"/>
        </w:rPr>
        <w:t xml:space="preserve"> </w:t>
      </w:r>
      <w:r>
        <w:rPr>
          <w:rFonts w:cs="Arial"/>
          <w:szCs w:val="22"/>
        </w:rPr>
        <w:t xml:space="preserve">ze strany </w:t>
      </w:r>
      <w:r w:rsidR="00035939">
        <w:rPr>
          <w:rFonts w:cs="Arial"/>
          <w:szCs w:val="22"/>
        </w:rPr>
        <w:t>Objednatele</w:t>
      </w:r>
      <w:r>
        <w:rPr>
          <w:rFonts w:cs="Arial"/>
          <w:szCs w:val="22"/>
        </w:rPr>
        <w:t xml:space="preserve"> </w:t>
      </w:r>
      <w:r w:rsidR="004231ED" w:rsidRPr="004231ED">
        <w:rPr>
          <w:rFonts w:cs="Arial"/>
          <w:szCs w:val="22"/>
        </w:rPr>
        <w:t xml:space="preserve">musí být </w:t>
      </w:r>
      <w:r>
        <w:rPr>
          <w:rFonts w:cs="Arial"/>
          <w:szCs w:val="22"/>
        </w:rPr>
        <w:t>Poskytovateli doručena</w:t>
      </w:r>
      <w:r w:rsidR="004231ED" w:rsidRPr="004231ED">
        <w:rPr>
          <w:rFonts w:cs="Arial"/>
          <w:szCs w:val="22"/>
        </w:rPr>
        <w:t xml:space="preserve"> nejpozději 3 měsíce před </w:t>
      </w:r>
      <w:r w:rsidR="00C53983">
        <w:rPr>
          <w:rFonts w:cs="Arial"/>
          <w:szCs w:val="22"/>
        </w:rPr>
        <w:t>začátkem</w:t>
      </w:r>
      <w:r w:rsidR="00C53983" w:rsidRPr="004231ED">
        <w:rPr>
          <w:rFonts w:cs="Arial"/>
          <w:szCs w:val="22"/>
        </w:rPr>
        <w:t xml:space="preserve"> </w:t>
      </w:r>
      <w:r w:rsidR="004231ED" w:rsidRPr="004231ED">
        <w:rPr>
          <w:rFonts w:cs="Arial"/>
          <w:szCs w:val="22"/>
        </w:rPr>
        <w:t xml:space="preserve">příslušného </w:t>
      </w:r>
      <w:r w:rsidR="00121FEA">
        <w:rPr>
          <w:rFonts w:cs="Arial"/>
          <w:szCs w:val="22"/>
        </w:rPr>
        <w:t>druhého</w:t>
      </w:r>
      <w:r w:rsidR="004231ED" w:rsidRPr="004231ED">
        <w:rPr>
          <w:rFonts w:cs="Arial"/>
          <w:szCs w:val="22"/>
        </w:rPr>
        <w:t xml:space="preserve"> období</w:t>
      </w:r>
      <w:r>
        <w:rPr>
          <w:rFonts w:cs="Arial"/>
          <w:szCs w:val="22"/>
        </w:rPr>
        <w:t xml:space="preserve">; výpověď ze strany </w:t>
      </w:r>
      <w:r>
        <w:rPr>
          <w:rFonts w:cs="Arial"/>
          <w:szCs w:val="22"/>
        </w:rPr>
        <w:lastRenderedPageBreak/>
        <w:t xml:space="preserve">Poskytovatele musí být Objednateli doručena nejpozději 6 měsíců </w:t>
      </w:r>
      <w:r w:rsidRPr="004231ED">
        <w:rPr>
          <w:rFonts w:cs="Arial"/>
          <w:szCs w:val="22"/>
        </w:rPr>
        <w:t xml:space="preserve">před </w:t>
      </w:r>
      <w:r w:rsidR="00C53983">
        <w:rPr>
          <w:rFonts w:cs="Arial"/>
          <w:szCs w:val="22"/>
        </w:rPr>
        <w:t>začátkem</w:t>
      </w:r>
      <w:r w:rsidRPr="004231ED">
        <w:rPr>
          <w:rFonts w:cs="Arial"/>
          <w:szCs w:val="22"/>
        </w:rPr>
        <w:t xml:space="preserve"> příslušného </w:t>
      </w:r>
      <w:r w:rsidR="00121FEA">
        <w:rPr>
          <w:rFonts w:cs="Arial"/>
          <w:szCs w:val="22"/>
        </w:rPr>
        <w:t xml:space="preserve">druhého </w:t>
      </w:r>
      <w:r w:rsidRPr="004231ED">
        <w:rPr>
          <w:rFonts w:cs="Arial"/>
          <w:szCs w:val="22"/>
        </w:rPr>
        <w:t>období</w:t>
      </w:r>
      <w:r w:rsidR="004231ED" w:rsidRPr="004231ED">
        <w:rPr>
          <w:rFonts w:cs="Arial"/>
          <w:szCs w:val="22"/>
        </w:rPr>
        <w:t>.</w:t>
      </w:r>
    </w:p>
    <w:p w14:paraId="0C2AD0DE" w14:textId="3D59A1C2" w:rsidR="00C633B7" w:rsidRDefault="00E2092A" w:rsidP="000364C5">
      <w:pPr>
        <w:numPr>
          <w:ilvl w:val="1"/>
          <w:numId w:val="5"/>
        </w:numPr>
        <w:spacing w:after="120" w:line="280" w:lineRule="atLeast"/>
        <w:ind w:left="357" w:hanging="357"/>
      </w:pPr>
      <w:r w:rsidRPr="00E2092A">
        <w:t xml:space="preserve">Každá ze </w:t>
      </w:r>
      <w:r w:rsidR="001E0FD0">
        <w:t>S</w:t>
      </w:r>
      <w:r w:rsidRPr="00E2092A">
        <w:t xml:space="preserve">mluvních stran může od této Smlouvy odstoupit v případech stanovených touto Smlouvou nebo zákonem, zejména pak dle </w:t>
      </w:r>
      <w:proofErr w:type="spellStart"/>
      <w:r w:rsidRPr="00E2092A">
        <w:t>ust</w:t>
      </w:r>
      <w:proofErr w:type="spellEnd"/>
      <w:r w:rsidRPr="00E2092A">
        <w:t xml:space="preserve">. § 1977 a násl. a </w:t>
      </w:r>
      <w:proofErr w:type="spellStart"/>
      <w:r w:rsidRPr="00E2092A">
        <w:t>ust</w:t>
      </w:r>
      <w:proofErr w:type="spellEnd"/>
      <w:r w:rsidRPr="00E2092A">
        <w:t xml:space="preserve">. § 2001 a násl. občanského zákoníku. Účinky odstoupení od této Smlouvy nastávají dnem doručení oznámení o odstoupení od </w:t>
      </w:r>
      <w:r w:rsidR="006F59BF">
        <w:t xml:space="preserve">této </w:t>
      </w:r>
      <w:r w:rsidRPr="00E2092A">
        <w:t xml:space="preserve">Smlouvy příslušné </w:t>
      </w:r>
      <w:r w:rsidR="001E0FD0">
        <w:t>S</w:t>
      </w:r>
      <w:r w:rsidRPr="00E2092A">
        <w:t>mluvní straně.</w:t>
      </w:r>
    </w:p>
    <w:p w14:paraId="619B9F33" w14:textId="41D0241C" w:rsidR="00BB5900" w:rsidRDefault="00BB5900" w:rsidP="000364C5">
      <w:pPr>
        <w:numPr>
          <w:ilvl w:val="1"/>
          <w:numId w:val="5"/>
        </w:numPr>
        <w:spacing w:after="120" w:line="280" w:lineRule="atLeast"/>
        <w:ind w:left="357" w:hanging="357"/>
      </w:pPr>
      <w:r>
        <w:t xml:space="preserve">Za podstatné porušení této Smlouvy se považuje </w:t>
      </w:r>
      <w:r w:rsidR="002E7FEB">
        <w:t xml:space="preserve">nedodržení </w:t>
      </w:r>
      <w:r>
        <w:t>termín</w:t>
      </w:r>
      <w:r w:rsidR="002F7796">
        <w:t>u</w:t>
      </w:r>
      <w:r>
        <w:t xml:space="preserve"> plnění stanoven</w:t>
      </w:r>
      <w:r w:rsidR="002F7796">
        <w:t xml:space="preserve">ého </w:t>
      </w:r>
      <w:r>
        <w:t>v článku IV. ods</w:t>
      </w:r>
      <w:r w:rsidR="001E0FD0">
        <w:t>t</w:t>
      </w:r>
      <w:r>
        <w:t>. 2.</w:t>
      </w:r>
      <w:r w:rsidR="00FE2A67">
        <w:t xml:space="preserve">, </w:t>
      </w:r>
      <w:r w:rsidR="00C10C5C">
        <w:t xml:space="preserve">nedodržení termínu uvedeného v článku </w:t>
      </w:r>
      <w:r w:rsidR="00121FEA">
        <w:t>VII</w:t>
      </w:r>
      <w:r w:rsidR="00C10C5C">
        <w:t xml:space="preserve">I. odst. </w:t>
      </w:r>
      <w:r w:rsidR="00121FEA">
        <w:t>3</w:t>
      </w:r>
      <w:r w:rsidR="00C10C5C">
        <w:t xml:space="preserve">. bodu </w:t>
      </w:r>
      <w:proofErr w:type="spellStart"/>
      <w:r w:rsidR="00C10C5C">
        <w:t>iv</w:t>
      </w:r>
      <w:proofErr w:type="spellEnd"/>
      <w:r w:rsidR="00C10C5C">
        <w:t xml:space="preserve">. </w:t>
      </w:r>
      <w:r>
        <w:t xml:space="preserve">této Smlouvy </w:t>
      </w:r>
      <w:r w:rsidR="00FE2A67" w:rsidRPr="00FE2A67">
        <w:rPr>
          <w:color w:val="000000"/>
        </w:rPr>
        <w:t xml:space="preserve">nebo </w:t>
      </w:r>
      <w:r w:rsidR="00FE2A67">
        <w:rPr>
          <w:color w:val="000000"/>
        </w:rPr>
        <w:t>nedodržení termínu</w:t>
      </w:r>
      <w:r w:rsidR="00FE2A67" w:rsidRPr="00FE2A67">
        <w:rPr>
          <w:color w:val="000000"/>
        </w:rPr>
        <w:t xml:space="preserve"> dohodnuté</w:t>
      </w:r>
      <w:r w:rsidR="00FE2A67">
        <w:rPr>
          <w:color w:val="000000"/>
        </w:rPr>
        <w:t>ho</w:t>
      </w:r>
      <w:r w:rsidR="00FE2A67" w:rsidRPr="00FE2A67">
        <w:rPr>
          <w:color w:val="000000"/>
        </w:rPr>
        <w:t xml:space="preserve"> podle čl. VIII. odst. 3. bodu </w:t>
      </w:r>
      <w:proofErr w:type="spellStart"/>
      <w:r w:rsidR="00FE2A67" w:rsidRPr="00FE2A67">
        <w:rPr>
          <w:color w:val="000000"/>
        </w:rPr>
        <w:t>iv</w:t>
      </w:r>
      <w:proofErr w:type="spellEnd"/>
      <w:r w:rsidR="00FE2A67" w:rsidRPr="00FE2A67">
        <w:rPr>
          <w:color w:val="000000"/>
        </w:rPr>
        <w:t>.</w:t>
      </w:r>
      <w:r w:rsidR="00FE2A67">
        <w:rPr>
          <w:color w:val="000000"/>
        </w:rPr>
        <w:t xml:space="preserve"> </w:t>
      </w:r>
      <w:r>
        <w:t>vždy o více než 20 kalendářních dnů.</w:t>
      </w:r>
    </w:p>
    <w:p w14:paraId="2A375D77" w14:textId="1819DA50" w:rsidR="00BB5900" w:rsidRPr="00BB5900" w:rsidRDefault="00BB5900" w:rsidP="000364C5">
      <w:pPr>
        <w:numPr>
          <w:ilvl w:val="1"/>
          <w:numId w:val="5"/>
        </w:numPr>
        <w:spacing w:after="120" w:line="280" w:lineRule="atLeast"/>
        <w:ind w:left="357" w:hanging="357"/>
      </w:pPr>
      <w:r>
        <w:t xml:space="preserve">Smluvní strany </w:t>
      </w:r>
      <w:r>
        <w:rPr>
          <w:rFonts w:cs="Arial"/>
          <w:szCs w:val="20"/>
        </w:rPr>
        <w:t>mohou od této S</w:t>
      </w:r>
      <w:r w:rsidRPr="00394DDD">
        <w:rPr>
          <w:rFonts w:cs="Arial"/>
          <w:szCs w:val="20"/>
        </w:rPr>
        <w:t>mlouvy odstoupit i</w:t>
      </w:r>
      <w:r>
        <w:rPr>
          <w:rFonts w:cs="Arial"/>
          <w:szCs w:val="20"/>
        </w:rPr>
        <w:t xml:space="preserve"> pro nepodstatné porušení této S</w:t>
      </w:r>
      <w:r w:rsidRPr="00394DDD">
        <w:rPr>
          <w:rFonts w:cs="Arial"/>
          <w:szCs w:val="20"/>
        </w:rPr>
        <w:t>mlouvy. V případě nepodstatného porušení smluvní povinnosti, může</w:t>
      </w:r>
      <w:r>
        <w:rPr>
          <w:rFonts w:cs="Arial"/>
          <w:szCs w:val="20"/>
        </w:rPr>
        <w:t xml:space="preserve"> druhá S</w:t>
      </w:r>
      <w:r w:rsidRPr="00394DDD">
        <w:rPr>
          <w:rFonts w:cs="Arial"/>
          <w:szCs w:val="20"/>
        </w:rPr>
        <w:t xml:space="preserve">mluvní strana od </w:t>
      </w:r>
      <w:r>
        <w:rPr>
          <w:rFonts w:cs="Arial"/>
          <w:szCs w:val="20"/>
        </w:rPr>
        <w:t>S</w:t>
      </w:r>
      <w:r w:rsidRPr="00394DDD">
        <w:rPr>
          <w:rFonts w:cs="Arial"/>
          <w:szCs w:val="20"/>
        </w:rPr>
        <w:t xml:space="preserve">mlouvy odstoupit poté, co </w:t>
      </w:r>
      <w:r w:rsidR="00B027A8">
        <w:rPr>
          <w:rFonts w:cs="Arial"/>
          <w:szCs w:val="20"/>
        </w:rPr>
        <w:t xml:space="preserve">Smluvní </w:t>
      </w:r>
      <w:r w:rsidRPr="00394DDD">
        <w:rPr>
          <w:rFonts w:cs="Arial"/>
          <w:szCs w:val="20"/>
        </w:rPr>
        <w:t xml:space="preserve">strana, která se dopustila nepodstatného porušení smluvní povinnosti, svoji povinnost nesplní ani v dodatečné přiměřené lhůtě, kterou jí druhá </w:t>
      </w:r>
      <w:r>
        <w:rPr>
          <w:rFonts w:cs="Arial"/>
          <w:szCs w:val="20"/>
        </w:rPr>
        <w:t>S</w:t>
      </w:r>
      <w:r w:rsidRPr="00394DDD">
        <w:rPr>
          <w:rFonts w:cs="Arial"/>
          <w:szCs w:val="20"/>
        </w:rPr>
        <w:t>mluvní strana poskytla.</w:t>
      </w:r>
    </w:p>
    <w:p w14:paraId="29097453" w14:textId="329F663F" w:rsidR="00BB5900" w:rsidRDefault="00BB5900" w:rsidP="000364C5">
      <w:pPr>
        <w:numPr>
          <w:ilvl w:val="1"/>
          <w:numId w:val="5"/>
        </w:numPr>
        <w:spacing w:after="120" w:line="280" w:lineRule="atLeast"/>
        <w:ind w:left="357" w:hanging="357"/>
      </w:pPr>
      <w:r>
        <w:rPr>
          <w:rFonts w:cs="Arial"/>
          <w:szCs w:val="20"/>
        </w:rPr>
        <w:t xml:space="preserve">Smluvní </w:t>
      </w:r>
      <w:r w:rsidRPr="000364C5">
        <w:t>strany</w:t>
      </w:r>
      <w:r>
        <w:rPr>
          <w:rFonts w:cs="Arial"/>
          <w:szCs w:val="20"/>
        </w:rPr>
        <w:t xml:space="preserve"> </w:t>
      </w:r>
      <w:r w:rsidRPr="00394DDD">
        <w:rPr>
          <w:rFonts w:cs="Arial"/>
          <w:szCs w:val="20"/>
        </w:rPr>
        <w:t>se dohodly, že případné spory vzniklé v průběhu plněn</w:t>
      </w:r>
      <w:r>
        <w:rPr>
          <w:rFonts w:cs="Arial"/>
          <w:szCs w:val="20"/>
        </w:rPr>
        <w:t xml:space="preserve">í </w:t>
      </w:r>
      <w:r w:rsidR="006F59BF">
        <w:rPr>
          <w:rFonts w:cs="Arial"/>
          <w:szCs w:val="20"/>
        </w:rPr>
        <w:t xml:space="preserve">této </w:t>
      </w:r>
      <w:r>
        <w:rPr>
          <w:rFonts w:cs="Arial"/>
          <w:szCs w:val="20"/>
        </w:rPr>
        <w:t>Smlouvy, nedojde-li k dohodě S</w:t>
      </w:r>
      <w:r w:rsidRPr="00394DDD">
        <w:rPr>
          <w:rFonts w:cs="Arial"/>
          <w:szCs w:val="20"/>
        </w:rPr>
        <w:t xml:space="preserve">mluvních stran smírnou cestou, budou na návrh kterékoliv </w:t>
      </w:r>
      <w:r>
        <w:rPr>
          <w:rFonts w:cs="Arial"/>
          <w:szCs w:val="20"/>
        </w:rPr>
        <w:t>S</w:t>
      </w:r>
      <w:r w:rsidRPr="00394DDD">
        <w:rPr>
          <w:rFonts w:cs="Arial"/>
          <w:szCs w:val="20"/>
        </w:rPr>
        <w:t>mluvní strany dány k rozhodnutí věcně a místně příslušnému soudu v České republice.</w:t>
      </w:r>
    </w:p>
    <w:p w14:paraId="6AC062AD" w14:textId="69062A33" w:rsidR="00C633B7" w:rsidRDefault="00E2092A" w:rsidP="000364C5">
      <w:pPr>
        <w:numPr>
          <w:ilvl w:val="1"/>
          <w:numId w:val="5"/>
        </w:numPr>
        <w:spacing w:after="120" w:line="280" w:lineRule="atLeast"/>
        <w:ind w:left="357" w:hanging="357"/>
      </w:pPr>
      <w:r w:rsidRPr="00E2092A">
        <w:t xml:space="preserve">Ostatní práva </w:t>
      </w:r>
      <w:r w:rsidR="00BB5900" w:rsidRPr="000F787F">
        <w:rPr>
          <w:rFonts w:cs="Arial"/>
          <w:szCs w:val="20"/>
        </w:rPr>
        <w:t xml:space="preserve">a povinnosti </w:t>
      </w:r>
      <w:r w:rsidR="00BB5900">
        <w:rPr>
          <w:rFonts w:cs="Arial"/>
          <w:szCs w:val="20"/>
        </w:rPr>
        <w:t>S</w:t>
      </w:r>
      <w:r w:rsidR="00BB5900" w:rsidRPr="000F787F">
        <w:rPr>
          <w:rFonts w:cs="Arial"/>
          <w:szCs w:val="20"/>
        </w:rPr>
        <w:t>mluvních stran výslovně neupravené v</w:t>
      </w:r>
      <w:r w:rsidR="006F59BF">
        <w:rPr>
          <w:rFonts w:cs="Arial"/>
          <w:szCs w:val="20"/>
        </w:rPr>
        <w:t xml:space="preserve"> této</w:t>
      </w:r>
      <w:r w:rsidR="00BB5900" w:rsidRPr="000F787F">
        <w:rPr>
          <w:rFonts w:cs="Arial"/>
          <w:szCs w:val="20"/>
        </w:rPr>
        <w:t xml:space="preserve"> Smlouvě, se řídí příslušnými ustanoveními občanského zákoníku a </w:t>
      </w:r>
      <w:r w:rsidR="00BB5900">
        <w:rPr>
          <w:rFonts w:cs="Arial"/>
          <w:szCs w:val="20"/>
        </w:rPr>
        <w:t xml:space="preserve">autorského </w:t>
      </w:r>
      <w:r w:rsidR="00BB5900" w:rsidRPr="000F787F">
        <w:rPr>
          <w:rFonts w:cs="Arial"/>
          <w:szCs w:val="20"/>
        </w:rPr>
        <w:t>zákona.</w:t>
      </w:r>
    </w:p>
    <w:p w14:paraId="352CECEC" w14:textId="19EEA0B5" w:rsidR="00121FEA" w:rsidRPr="00FB2813" w:rsidRDefault="00121FEA" w:rsidP="00121FEA">
      <w:pPr>
        <w:pStyle w:val="Odstavecseseznamem"/>
        <w:numPr>
          <w:ilvl w:val="1"/>
          <w:numId w:val="5"/>
        </w:numPr>
        <w:spacing w:line="280" w:lineRule="atLeast"/>
      </w:pPr>
      <w:r w:rsidRPr="00821CCB">
        <w:t xml:space="preserve">Za </w:t>
      </w:r>
      <w:r w:rsidR="009306D8">
        <w:t>Objednatele</w:t>
      </w:r>
      <w:r w:rsidRPr="00821CCB">
        <w:t xml:space="preserve"> je </w:t>
      </w:r>
      <w:r w:rsidR="00CC4A0F">
        <w:t xml:space="preserve">pověřen </w:t>
      </w:r>
      <w:r w:rsidRPr="00821CCB">
        <w:t>k jednání ve věci plnění této Smlouvy (</w:t>
      </w:r>
      <w:r>
        <w:t>Pověřená</w:t>
      </w:r>
      <w:r w:rsidRPr="00821CCB">
        <w:t xml:space="preserve"> </w:t>
      </w:r>
      <w:r>
        <w:t>osoba</w:t>
      </w:r>
      <w:r w:rsidR="009306D8">
        <w:t xml:space="preserve"> Objednatele</w:t>
      </w:r>
      <w:r w:rsidRPr="00821CCB">
        <w:t xml:space="preserve">): </w:t>
      </w:r>
    </w:p>
    <w:p w14:paraId="1789F5E6" w14:textId="77777777" w:rsidR="00121FEA" w:rsidRPr="000B01D4" w:rsidRDefault="00121FEA" w:rsidP="00121FEA">
      <w:pPr>
        <w:pStyle w:val="Odstavecseseznamem"/>
        <w:suppressAutoHyphens/>
        <w:spacing w:line="280" w:lineRule="atLeast"/>
        <w:rPr>
          <w:rFonts w:cs="Arial"/>
          <w:lang w:eastAsia="zh-CN"/>
        </w:rPr>
      </w:pPr>
    </w:p>
    <w:tbl>
      <w:tblPr>
        <w:tblW w:w="15487" w:type="dxa"/>
        <w:tblInd w:w="425" w:type="dxa"/>
        <w:tblLook w:val="04A0" w:firstRow="1" w:lastRow="0" w:firstColumn="1" w:lastColumn="0" w:noHBand="0" w:noVBand="1"/>
      </w:tblPr>
      <w:tblGrid>
        <w:gridCol w:w="2235"/>
        <w:gridCol w:w="6626"/>
        <w:gridCol w:w="6626"/>
      </w:tblGrid>
      <w:tr w:rsidR="00F55955" w:rsidRPr="0060486C" w14:paraId="64907A45" w14:textId="77777777" w:rsidTr="00F55955">
        <w:trPr>
          <w:trHeight w:hRule="exact" w:val="284"/>
        </w:trPr>
        <w:tc>
          <w:tcPr>
            <w:tcW w:w="2235" w:type="dxa"/>
            <w:shd w:val="clear" w:color="auto" w:fill="auto"/>
          </w:tcPr>
          <w:p w14:paraId="22AB4792" w14:textId="77777777" w:rsidR="00F55955" w:rsidRPr="0060486C" w:rsidRDefault="00F55955" w:rsidP="00F55955">
            <w:pPr>
              <w:spacing w:after="120" w:line="280" w:lineRule="atLeast"/>
              <w:rPr>
                <w:rFonts w:cs="Arial"/>
              </w:rPr>
            </w:pPr>
            <w:r w:rsidRPr="0060486C">
              <w:rPr>
                <w:rFonts w:cs="Arial"/>
              </w:rPr>
              <w:t>Jméno a příjmení:</w:t>
            </w:r>
          </w:p>
        </w:tc>
        <w:tc>
          <w:tcPr>
            <w:tcW w:w="6626" w:type="dxa"/>
          </w:tcPr>
          <w:p w14:paraId="1E143EB0" w14:textId="56D579BA" w:rsidR="00F55955" w:rsidRPr="0060486C" w:rsidRDefault="00934D93" w:rsidP="00F55955">
            <w:pPr>
              <w:spacing w:after="120" w:line="280" w:lineRule="atLeast"/>
              <w:rPr>
                <w:rFonts w:cs="Arial"/>
              </w:rPr>
            </w:pPr>
            <w:r>
              <w:rPr>
                <w:rFonts w:cs="Arial"/>
                <w:szCs w:val="20"/>
              </w:rPr>
              <w:t>XXXXXXXXXX</w:t>
            </w:r>
          </w:p>
        </w:tc>
        <w:tc>
          <w:tcPr>
            <w:tcW w:w="6626" w:type="dxa"/>
            <w:shd w:val="clear" w:color="auto" w:fill="auto"/>
          </w:tcPr>
          <w:p w14:paraId="3DC909F9" w14:textId="16679037" w:rsidR="00F55955" w:rsidRPr="0060486C" w:rsidRDefault="00F55955" w:rsidP="00F55955">
            <w:pPr>
              <w:spacing w:after="120" w:line="280" w:lineRule="atLeast"/>
              <w:rPr>
                <w:rFonts w:cs="Arial"/>
              </w:rPr>
            </w:pPr>
          </w:p>
        </w:tc>
      </w:tr>
      <w:tr w:rsidR="00F55955" w:rsidRPr="0060486C" w14:paraId="0FEBD734" w14:textId="77777777" w:rsidTr="00F55955">
        <w:trPr>
          <w:trHeight w:hRule="exact" w:val="284"/>
        </w:trPr>
        <w:tc>
          <w:tcPr>
            <w:tcW w:w="2235" w:type="dxa"/>
            <w:shd w:val="clear" w:color="auto" w:fill="auto"/>
          </w:tcPr>
          <w:p w14:paraId="15AFA54D" w14:textId="77777777" w:rsidR="00F55955" w:rsidRPr="0060486C" w:rsidRDefault="00F55955" w:rsidP="00F55955">
            <w:pPr>
              <w:spacing w:after="120" w:line="280" w:lineRule="atLeast"/>
              <w:rPr>
                <w:rFonts w:cs="Arial"/>
              </w:rPr>
            </w:pPr>
            <w:r w:rsidRPr="0060486C">
              <w:rPr>
                <w:rFonts w:cs="Arial"/>
              </w:rPr>
              <w:t>E-mail:</w:t>
            </w:r>
          </w:p>
        </w:tc>
        <w:tc>
          <w:tcPr>
            <w:tcW w:w="6626" w:type="dxa"/>
          </w:tcPr>
          <w:p w14:paraId="172D04C9" w14:textId="13CD3E21" w:rsidR="00F55955" w:rsidRPr="0060486C" w:rsidRDefault="00934D93" w:rsidP="00F55955">
            <w:pPr>
              <w:spacing w:after="120" w:line="280" w:lineRule="atLeast"/>
              <w:rPr>
                <w:rFonts w:cs="Arial"/>
              </w:rPr>
            </w:pPr>
            <w:r>
              <w:rPr>
                <w:rFonts w:cs="Arial"/>
                <w:szCs w:val="20"/>
              </w:rPr>
              <w:t>XXXXXXXXXX</w:t>
            </w:r>
          </w:p>
        </w:tc>
        <w:tc>
          <w:tcPr>
            <w:tcW w:w="6626" w:type="dxa"/>
            <w:shd w:val="clear" w:color="auto" w:fill="auto"/>
          </w:tcPr>
          <w:p w14:paraId="5B9F78D8" w14:textId="09B59BF7" w:rsidR="00F55955" w:rsidRPr="0060486C" w:rsidRDefault="00F55955" w:rsidP="00F55955">
            <w:pPr>
              <w:spacing w:after="120" w:line="280" w:lineRule="atLeast"/>
              <w:rPr>
                <w:rFonts w:cs="Arial"/>
              </w:rPr>
            </w:pPr>
          </w:p>
        </w:tc>
      </w:tr>
      <w:tr w:rsidR="00F55955" w:rsidRPr="0060486C" w14:paraId="7BD68E23" w14:textId="77777777" w:rsidTr="00F55955">
        <w:trPr>
          <w:trHeight w:hRule="exact" w:val="284"/>
        </w:trPr>
        <w:tc>
          <w:tcPr>
            <w:tcW w:w="2235" w:type="dxa"/>
            <w:shd w:val="clear" w:color="auto" w:fill="auto"/>
          </w:tcPr>
          <w:p w14:paraId="65ABAC79" w14:textId="77777777" w:rsidR="00F55955" w:rsidRPr="0060486C" w:rsidRDefault="00F55955" w:rsidP="00F55955">
            <w:pPr>
              <w:spacing w:after="120" w:line="280" w:lineRule="atLeast"/>
              <w:rPr>
                <w:rFonts w:cs="Arial"/>
              </w:rPr>
            </w:pPr>
            <w:r>
              <w:rPr>
                <w:rFonts w:cs="Arial"/>
              </w:rPr>
              <w:t>T</w:t>
            </w:r>
            <w:r w:rsidRPr="0060486C">
              <w:rPr>
                <w:rFonts w:cs="Arial"/>
              </w:rPr>
              <w:t>elefon:</w:t>
            </w:r>
          </w:p>
        </w:tc>
        <w:tc>
          <w:tcPr>
            <w:tcW w:w="6626" w:type="dxa"/>
          </w:tcPr>
          <w:p w14:paraId="4114B191" w14:textId="43D53581" w:rsidR="00F55955" w:rsidRPr="0060486C" w:rsidRDefault="00934D93" w:rsidP="00F55955">
            <w:pPr>
              <w:spacing w:after="120" w:line="280" w:lineRule="atLeast"/>
              <w:rPr>
                <w:rFonts w:cs="Arial"/>
              </w:rPr>
            </w:pPr>
            <w:r>
              <w:rPr>
                <w:rFonts w:cs="Arial"/>
                <w:szCs w:val="20"/>
              </w:rPr>
              <w:t>XXXXXXXXXX</w:t>
            </w:r>
          </w:p>
        </w:tc>
        <w:tc>
          <w:tcPr>
            <w:tcW w:w="6626" w:type="dxa"/>
            <w:shd w:val="clear" w:color="auto" w:fill="auto"/>
          </w:tcPr>
          <w:p w14:paraId="750FD7CB" w14:textId="351D5362" w:rsidR="00F55955" w:rsidRPr="0060486C" w:rsidRDefault="00F55955" w:rsidP="00F55955">
            <w:pPr>
              <w:spacing w:after="120" w:line="280" w:lineRule="atLeast"/>
              <w:rPr>
                <w:rFonts w:cs="Arial"/>
              </w:rPr>
            </w:pPr>
          </w:p>
        </w:tc>
      </w:tr>
    </w:tbl>
    <w:p w14:paraId="7117DD9B" w14:textId="77777777" w:rsidR="00121FEA" w:rsidRPr="000B01D4" w:rsidRDefault="00121FEA" w:rsidP="00121FEA">
      <w:pPr>
        <w:pStyle w:val="Odstavecseseznamem"/>
        <w:spacing w:after="120" w:line="280" w:lineRule="atLeast"/>
        <w:rPr>
          <w:rFonts w:cs="Arial"/>
        </w:rPr>
      </w:pPr>
      <w:r w:rsidRPr="000B01D4">
        <w:rPr>
          <w:rFonts w:cs="Arial"/>
        </w:rPr>
        <w:t>nebo</w:t>
      </w:r>
    </w:p>
    <w:tbl>
      <w:tblPr>
        <w:tblW w:w="22113" w:type="dxa"/>
        <w:tblInd w:w="425" w:type="dxa"/>
        <w:tblLook w:val="04A0" w:firstRow="1" w:lastRow="0" w:firstColumn="1" w:lastColumn="0" w:noHBand="0" w:noVBand="1"/>
      </w:tblPr>
      <w:tblGrid>
        <w:gridCol w:w="2235"/>
        <w:gridCol w:w="6626"/>
        <w:gridCol w:w="6626"/>
        <w:gridCol w:w="6626"/>
      </w:tblGrid>
      <w:tr w:rsidR="00F55955" w:rsidRPr="0060486C" w14:paraId="18C80074" w14:textId="77777777" w:rsidTr="00F55955">
        <w:trPr>
          <w:trHeight w:hRule="exact" w:val="284"/>
        </w:trPr>
        <w:tc>
          <w:tcPr>
            <w:tcW w:w="2235" w:type="dxa"/>
            <w:shd w:val="clear" w:color="auto" w:fill="auto"/>
          </w:tcPr>
          <w:p w14:paraId="3B9D7E1E" w14:textId="77777777" w:rsidR="00F55955" w:rsidRPr="0060486C" w:rsidRDefault="00F55955" w:rsidP="00F55955">
            <w:pPr>
              <w:spacing w:after="120" w:line="280" w:lineRule="atLeast"/>
              <w:rPr>
                <w:rFonts w:cs="Arial"/>
              </w:rPr>
            </w:pPr>
            <w:r w:rsidRPr="0060486C">
              <w:rPr>
                <w:rFonts w:cs="Arial"/>
              </w:rPr>
              <w:t>Jméno a příjmení:</w:t>
            </w:r>
          </w:p>
        </w:tc>
        <w:tc>
          <w:tcPr>
            <w:tcW w:w="6626" w:type="dxa"/>
          </w:tcPr>
          <w:p w14:paraId="0584AE5A" w14:textId="72EEF5A7" w:rsidR="00F55955" w:rsidRPr="00861285" w:rsidRDefault="00934D93" w:rsidP="00F55955">
            <w:pPr>
              <w:spacing w:after="120" w:line="280" w:lineRule="atLeast"/>
              <w:rPr>
                <w:rFonts w:cs="Arial"/>
              </w:rPr>
            </w:pPr>
            <w:r>
              <w:rPr>
                <w:rFonts w:cs="Arial"/>
                <w:szCs w:val="20"/>
              </w:rPr>
              <w:t>XXXXXXXXXX</w:t>
            </w:r>
          </w:p>
        </w:tc>
        <w:tc>
          <w:tcPr>
            <w:tcW w:w="6626" w:type="dxa"/>
          </w:tcPr>
          <w:p w14:paraId="23FC13A6" w14:textId="14EDE55C" w:rsidR="00F55955" w:rsidRPr="00861285" w:rsidRDefault="00F55955" w:rsidP="00F55955">
            <w:pPr>
              <w:spacing w:after="120" w:line="280" w:lineRule="atLeast"/>
              <w:rPr>
                <w:rFonts w:cs="Arial"/>
              </w:rPr>
            </w:pPr>
          </w:p>
        </w:tc>
        <w:tc>
          <w:tcPr>
            <w:tcW w:w="6626" w:type="dxa"/>
            <w:shd w:val="clear" w:color="auto" w:fill="auto"/>
          </w:tcPr>
          <w:p w14:paraId="188A9D7A" w14:textId="77777777" w:rsidR="00F55955" w:rsidRPr="0060486C" w:rsidRDefault="00F55955" w:rsidP="00F55955">
            <w:pPr>
              <w:spacing w:after="120" w:line="280" w:lineRule="atLeast"/>
              <w:rPr>
                <w:rFonts w:cs="Arial"/>
              </w:rPr>
            </w:pPr>
          </w:p>
        </w:tc>
      </w:tr>
      <w:tr w:rsidR="00F55955" w:rsidRPr="0060486C" w14:paraId="749D81D7" w14:textId="77777777" w:rsidTr="00F55955">
        <w:trPr>
          <w:trHeight w:hRule="exact" w:val="284"/>
        </w:trPr>
        <w:tc>
          <w:tcPr>
            <w:tcW w:w="2235" w:type="dxa"/>
            <w:shd w:val="clear" w:color="auto" w:fill="auto"/>
          </w:tcPr>
          <w:p w14:paraId="4BC61F48" w14:textId="77777777" w:rsidR="00F55955" w:rsidRPr="0060486C" w:rsidRDefault="00F55955" w:rsidP="00F55955">
            <w:pPr>
              <w:spacing w:after="120" w:line="280" w:lineRule="atLeast"/>
              <w:rPr>
                <w:rFonts w:cs="Arial"/>
              </w:rPr>
            </w:pPr>
            <w:r w:rsidRPr="0060486C">
              <w:rPr>
                <w:rFonts w:cs="Arial"/>
              </w:rPr>
              <w:t>E-mail:</w:t>
            </w:r>
          </w:p>
        </w:tc>
        <w:tc>
          <w:tcPr>
            <w:tcW w:w="6626" w:type="dxa"/>
          </w:tcPr>
          <w:p w14:paraId="71A45FCD" w14:textId="106A6773" w:rsidR="00F55955" w:rsidRPr="00861285" w:rsidRDefault="00934D93" w:rsidP="00F55955">
            <w:pPr>
              <w:spacing w:after="120" w:line="280" w:lineRule="atLeast"/>
              <w:rPr>
                <w:rFonts w:cs="Arial"/>
              </w:rPr>
            </w:pPr>
            <w:r>
              <w:rPr>
                <w:rFonts w:cs="Arial"/>
                <w:szCs w:val="20"/>
              </w:rPr>
              <w:t>XXXXXXXXXX</w:t>
            </w:r>
          </w:p>
        </w:tc>
        <w:tc>
          <w:tcPr>
            <w:tcW w:w="6626" w:type="dxa"/>
          </w:tcPr>
          <w:p w14:paraId="0AAAEF64" w14:textId="4E216173" w:rsidR="00F55955" w:rsidRPr="00861285" w:rsidRDefault="00F55955" w:rsidP="00F55955">
            <w:pPr>
              <w:spacing w:after="120" w:line="280" w:lineRule="atLeast"/>
              <w:rPr>
                <w:rFonts w:cs="Arial"/>
              </w:rPr>
            </w:pPr>
          </w:p>
        </w:tc>
        <w:tc>
          <w:tcPr>
            <w:tcW w:w="6626" w:type="dxa"/>
            <w:shd w:val="clear" w:color="auto" w:fill="auto"/>
          </w:tcPr>
          <w:p w14:paraId="5AAE87D3" w14:textId="77777777" w:rsidR="00F55955" w:rsidRPr="0060486C" w:rsidRDefault="00F55955" w:rsidP="00F55955">
            <w:pPr>
              <w:spacing w:after="120" w:line="280" w:lineRule="atLeast"/>
              <w:rPr>
                <w:rFonts w:cs="Arial"/>
              </w:rPr>
            </w:pPr>
          </w:p>
        </w:tc>
      </w:tr>
      <w:tr w:rsidR="00F55955" w:rsidRPr="0060486C" w14:paraId="0016FC70" w14:textId="77777777" w:rsidTr="00F55955">
        <w:trPr>
          <w:trHeight w:hRule="exact" w:val="284"/>
        </w:trPr>
        <w:tc>
          <w:tcPr>
            <w:tcW w:w="2235" w:type="dxa"/>
            <w:shd w:val="clear" w:color="auto" w:fill="auto"/>
          </w:tcPr>
          <w:p w14:paraId="598B0D4A" w14:textId="77777777" w:rsidR="00F55955" w:rsidRPr="0060486C" w:rsidRDefault="00F55955" w:rsidP="00F55955">
            <w:pPr>
              <w:spacing w:after="120" w:line="280" w:lineRule="atLeast"/>
              <w:rPr>
                <w:rFonts w:cs="Arial"/>
              </w:rPr>
            </w:pPr>
            <w:r>
              <w:rPr>
                <w:rFonts w:cs="Arial"/>
              </w:rPr>
              <w:t>T</w:t>
            </w:r>
            <w:r w:rsidRPr="0060486C">
              <w:rPr>
                <w:rFonts w:cs="Arial"/>
              </w:rPr>
              <w:t>elefon:</w:t>
            </w:r>
          </w:p>
        </w:tc>
        <w:tc>
          <w:tcPr>
            <w:tcW w:w="6626" w:type="dxa"/>
          </w:tcPr>
          <w:p w14:paraId="6B22DDD5" w14:textId="31315F59" w:rsidR="00F55955" w:rsidRPr="00861285" w:rsidRDefault="00934D93" w:rsidP="00F55955">
            <w:pPr>
              <w:spacing w:after="120" w:line="280" w:lineRule="atLeast"/>
              <w:rPr>
                <w:rFonts w:cs="Arial"/>
              </w:rPr>
            </w:pPr>
            <w:r>
              <w:rPr>
                <w:rFonts w:cs="Arial"/>
                <w:szCs w:val="20"/>
              </w:rPr>
              <w:t>XXXXXXXXXX</w:t>
            </w:r>
          </w:p>
        </w:tc>
        <w:tc>
          <w:tcPr>
            <w:tcW w:w="6626" w:type="dxa"/>
          </w:tcPr>
          <w:p w14:paraId="249978B7" w14:textId="49FC324F" w:rsidR="00F55955" w:rsidRPr="00861285" w:rsidRDefault="00F55955" w:rsidP="00F55955">
            <w:pPr>
              <w:spacing w:after="120" w:line="280" w:lineRule="atLeast"/>
              <w:rPr>
                <w:rFonts w:cs="Arial"/>
              </w:rPr>
            </w:pPr>
          </w:p>
        </w:tc>
        <w:tc>
          <w:tcPr>
            <w:tcW w:w="6626" w:type="dxa"/>
            <w:shd w:val="clear" w:color="auto" w:fill="auto"/>
          </w:tcPr>
          <w:p w14:paraId="2EB8BC27" w14:textId="77777777" w:rsidR="00F55955" w:rsidRPr="0060486C" w:rsidRDefault="00F55955" w:rsidP="00F55955">
            <w:pPr>
              <w:spacing w:after="120" w:line="280" w:lineRule="atLeast"/>
              <w:rPr>
                <w:rFonts w:cs="Arial"/>
              </w:rPr>
            </w:pPr>
          </w:p>
        </w:tc>
      </w:tr>
    </w:tbl>
    <w:p w14:paraId="24CF7900" w14:textId="77777777" w:rsidR="00121FEA" w:rsidRDefault="00121FEA" w:rsidP="00121FEA">
      <w:pPr>
        <w:pStyle w:val="Odstavecseseznamem"/>
        <w:spacing w:line="280" w:lineRule="atLeast"/>
        <w:ind w:left="360"/>
      </w:pPr>
    </w:p>
    <w:p w14:paraId="0CDF071E" w14:textId="450E1C9A" w:rsidR="00121FEA" w:rsidRPr="00E2092A" w:rsidRDefault="00121FEA" w:rsidP="00121FEA">
      <w:pPr>
        <w:pStyle w:val="Odstavecseseznamem"/>
        <w:numPr>
          <w:ilvl w:val="1"/>
          <w:numId w:val="5"/>
        </w:numPr>
        <w:spacing w:line="280" w:lineRule="atLeast"/>
      </w:pPr>
      <w:r w:rsidRPr="00821CCB">
        <w:t xml:space="preserve">Za Poskytovatele je </w:t>
      </w:r>
      <w:r w:rsidR="00CC4A0F">
        <w:t>pověřen</w:t>
      </w:r>
      <w:r w:rsidR="003E4ED5">
        <w:t xml:space="preserve"> </w:t>
      </w:r>
      <w:r w:rsidRPr="00821CCB">
        <w:t>k jednání ve věci plnění této Smlouvy (</w:t>
      </w:r>
      <w:r>
        <w:t>Pověřená osoba</w:t>
      </w:r>
      <w:r w:rsidR="009306D8">
        <w:t xml:space="preserve"> Poskytovatele</w:t>
      </w:r>
      <w:r w:rsidRPr="00821CCB">
        <w:t>):</w:t>
      </w:r>
    </w:p>
    <w:p w14:paraId="6320C6BD" w14:textId="77777777" w:rsidR="00121FEA" w:rsidRPr="00E2092A" w:rsidRDefault="00121FEA" w:rsidP="00121FEA">
      <w:pPr>
        <w:pStyle w:val="Zkladntext"/>
        <w:spacing w:before="120" w:after="0" w:line="280" w:lineRule="atLeast"/>
        <w:ind w:left="283"/>
        <w:jc w:val="both"/>
      </w:pPr>
    </w:p>
    <w:tbl>
      <w:tblPr>
        <w:tblW w:w="0" w:type="auto"/>
        <w:tblInd w:w="425" w:type="dxa"/>
        <w:tblLook w:val="04A0" w:firstRow="1" w:lastRow="0" w:firstColumn="1" w:lastColumn="0" w:noHBand="0" w:noVBand="1"/>
      </w:tblPr>
      <w:tblGrid>
        <w:gridCol w:w="2193"/>
        <w:gridCol w:w="6454"/>
      </w:tblGrid>
      <w:tr w:rsidR="00121FEA" w:rsidRPr="0060486C" w14:paraId="0DC74281" w14:textId="77777777" w:rsidTr="00CF0B9A">
        <w:trPr>
          <w:trHeight w:hRule="exact" w:val="284"/>
        </w:trPr>
        <w:tc>
          <w:tcPr>
            <w:tcW w:w="2235" w:type="dxa"/>
            <w:shd w:val="clear" w:color="auto" w:fill="auto"/>
          </w:tcPr>
          <w:p w14:paraId="7B753B09" w14:textId="77777777" w:rsidR="00121FEA" w:rsidRPr="00E2092A" w:rsidRDefault="00121FEA" w:rsidP="00086292">
            <w:pPr>
              <w:spacing w:after="120" w:line="280" w:lineRule="atLeast"/>
              <w:rPr>
                <w:rFonts w:cs="Arial"/>
              </w:rPr>
            </w:pPr>
            <w:r w:rsidRPr="00E2092A">
              <w:rPr>
                <w:rFonts w:cs="Arial"/>
              </w:rPr>
              <w:t>Jméno a příjmení:</w:t>
            </w:r>
          </w:p>
        </w:tc>
        <w:tc>
          <w:tcPr>
            <w:tcW w:w="6628" w:type="dxa"/>
            <w:shd w:val="clear" w:color="auto" w:fill="auto"/>
          </w:tcPr>
          <w:p w14:paraId="5B66B1FE" w14:textId="015660F8" w:rsidR="00121FEA" w:rsidRPr="0060486C" w:rsidRDefault="002E0527" w:rsidP="00086292">
            <w:pPr>
              <w:spacing w:after="120" w:line="280" w:lineRule="atLeast"/>
              <w:rPr>
                <w:rFonts w:cs="Arial"/>
              </w:rPr>
            </w:pPr>
            <w:r>
              <w:rPr>
                <w:rFonts w:cs="Arial"/>
              </w:rPr>
              <w:t>Petr Čáp</w:t>
            </w:r>
          </w:p>
        </w:tc>
      </w:tr>
      <w:tr w:rsidR="00121FEA" w:rsidRPr="0060486C" w14:paraId="7C5695FC" w14:textId="77777777" w:rsidTr="00086292">
        <w:trPr>
          <w:trHeight w:hRule="exact" w:val="284"/>
        </w:trPr>
        <w:tc>
          <w:tcPr>
            <w:tcW w:w="2235" w:type="dxa"/>
            <w:shd w:val="clear" w:color="auto" w:fill="auto"/>
          </w:tcPr>
          <w:p w14:paraId="304F118D" w14:textId="77777777" w:rsidR="00121FEA" w:rsidRPr="0060486C" w:rsidRDefault="00121FEA" w:rsidP="00086292">
            <w:pPr>
              <w:spacing w:after="120" w:line="280" w:lineRule="atLeast"/>
              <w:rPr>
                <w:rFonts w:cs="Arial"/>
              </w:rPr>
            </w:pPr>
            <w:r w:rsidRPr="0060486C">
              <w:rPr>
                <w:rFonts w:cs="Arial"/>
              </w:rPr>
              <w:t>Funkce:</w:t>
            </w:r>
          </w:p>
        </w:tc>
        <w:tc>
          <w:tcPr>
            <w:tcW w:w="6628" w:type="dxa"/>
            <w:shd w:val="clear" w:color="auto" w:fill="auto"/>
          </w:tcPr>
          <w:p w14:paraId="64611B06" w14:textId="050441BA" w:rsidR="00121FEA" w:rsidRPr="0060486C" w:rsidRDefault="002E0527" w:rsidP="00086292">
            <w:pPr>
              <w:spacing w:after="120" w:line="280" w:lineRule="atLeast"/>
              <w:rPr>
                <w:rFonts w:cs="Arial"/>
              </w:rPr>
            </w:pPr>
            <w:r>
              <w:rPr>
                <w:rFonts w:cs="Arial"/>
              </w:rPr>
              <w:t>Jednatel</w:t>
            </w:r>
            <w:r w:rsidR="00CF0B9A">
              <w:rPr>
                <w:rFonts w:cs="Arial"/>
              </w:rPr>
              <w:t xml:space="preserve"> </w:t>
            </w:r>
            <w:r>
              <w:rPr>
                <w:rFonts w:cs="Arial"/>
              </w:rPr>
              <w:t>společnosti</w:t>
            </w:r>
          </w:p>
        </w:tc>
      </w:tr>
      <w:tr w:rsidR="00121FEA" w:rsidRPr="0060486C" w14:paraId="3374F16D" w14:textId="77777777" w:rsidTr="00CF0B9A">
        <w:trPr>
          <w:trHeight w:hRule="exact" w:val="284"/>
        </w:trPr>
        <w:tc>
          <w:tcPr>
            <w:tcW w:w="2235" w:type="dxa"/>
            <w:shd w:val="clear" w:color="auto" w:fill="auto"/>
          </w:tcPr>
          <w:p w14:paraId="20C4D877" w14:textId="77777777" w:rsidR="00121FEA" w:rsidRPr="0060486C" w:rsidRDefault="00121FEA" w:rsidP="00086292">
            <w:pPr>
              <w:spacing w:after="120" w:line="280" w:lineRule="atLeast"/>
              <w:rPr>
                <w:rFonts w:cs="Arial"/>
              </w:rPr>
            </w:pPr>
            <w:r w:rsidRPr="0060486C">
              <w:rPr>
                <w:rFonts w:cs="Arial"/>
              </w:rPr>
              <w:t>E-mail:</w:t>
            </w:r>
          </w:p>
        </w:tc>
        <w:tc>
          <w:tcPr>
            <w:tcW w:w="6628" w:type="dxa"/>
            <w:shd w:val="clear" w:color="auto" w:fill="auto"/>
          </w:tcPr>
          <w:p w14:paraId="3AB100B5" w14:textId="470879E9" w:rsidR="00121FEA" w:rsidRPr="0060486C" w:rsidRDefault="00934D93" w:rsidP="00086292">
            <w:pPr>
              <w:spacing w:after="120" w:line="280" w:lineRule="atLeast"/>
              <w:rPr>
                <w:rFonts w:cs="Arial"/>
              </w:rPr>
            </w:pPr>
            <w:r>
              <w:rPr>
                <w:rFonts w:cs="Arial"/>
                <w:szCs w:val="20"/>
              </w:rPr>
              <w:t>XXXXXXXXXX</w:t>
            </w:r>
          </w:p>
        </w:tc>
      </w:tr>
      <w:tr w:rsidR="00121FEA" w:rsidRPr="0060486C" w14:paraId="2B3EB578" w14:textId="77777777" w:rsidTr="00086292">
        <w:trPr>
          <w:trHeight w:hRule="exact" w:val="284"/>
        </w:trPr>
        <w:tc>
          <w:tcPr>
            <w:tcW w:w="2235" w:type="dxa"/>
            <w:shd w:val="clear" w:color="auto" w:fill="auto"/>
          </w:tcPr>
          <w:p w14:paraId="285EBBFD" w14:textId="77777777" w:rsidR="00121FEA" w:rsidRPr="0060486C" w:rsidRDefault="00121FEA" w:rsidP="00086292">
            <w:pPr>
              <w:spacing w:after="120" w:line="280" w:lineRule="atLeast"/>
              <w:rPr>
                <w:rFonts w:cs="Arial"/>
              </w:rPr>
            </w:pPr>
            <w:r w:rsidRPr="0060486C">
              <w:rPr>
                <w:rFonts w:cs="Arial"/>
              </w:rPr>
              <w:t>Mobilní telefon:</w:t>
            </w:r>
          </w:p>
        </w:tc>
        <w:tc>
          <w:tcPr>
            <w:tcW w:w="6628" w:type="dxa"/>
            <w:shd w:val="clear" w:color="auto" w:fill="auto"/>
          </w:tcPr>
          <w:p w14:paraId="555EA722" w14:textId="62062AC6" w:rsidR="00121FEA" w:rsidRPr="0060486C" w:rsidRDefault="00934D93" w:rsidP="00086292">
            <w:pPr>
              <w:spacing w:after="120" w:line="280" w:lineRule="atLeast"/>
              <w:rPr>
                <w:rFonts w:cs="Arial"/>
              </w:rPr>
            </w:pPr>
            <w:r>
              <w:rPr>
                <w:rFonts w:cs="Arial"/>
                <w:szCs w:val="20"/>
              </w:rPr>
              <w:t>XXXXXXXXXX</w:t>
            </w:r>
          </w:p>
        </w:tc>
      </w:tr>
    </w:tbl>
    <w:p w14:paraId="1FC48893" w14:textId="77777777" w:rsidR="00121FEA" w:rsidRDefault="00121FEA" w:rsidP="00121FEA">
      <w:pPr>
        <w:suppressAutoHyphens/>
        <w:spacing w:line="280" w:lineRule="atLeast"/>
        <w:ind w:left="644"/>
        <w:rPr>
          <w:rFonts w:cs="Arial"/>
          <w:lang w:eastAsia="zh-CN"/>
        </w:rPr>
      </w:pPr>
      <w:r>
        <w:rPr>
          <w:rFonts w:cs="Arial"/>
          <w:lang w:eastAsia="zh-CN"/>
        </w:rPr>
        <w:t>nebo</w:t>
      </w:r>
    </w:p>
    <w:tbl>
      <w:tblPr>
        <w:tblW w:w="15104" w:type="dxa"/>
        <w:tblInd w:w="425" w:type="dxa"/>
        <w:tblLook w:val="04A0" w:firstRow="1" w:lastRow="0" w:firstColumn="1" w:lastColumn="0" w:noHBand="0" w:noVBand="1"/>
      </w:tblPr>
      <w:tblGrid>
        <w:gridCol w:w="2190"/>
        <w:gridCol w:w="6457"/>
        <w:gridCol w:w="6457"/>
      </w:tblGrid>
      <w:tr w:rsidR="00115510" w:rsidRPr="0060486C" w14:paraId="59E1EE41" w14:textId="77777777" w:rsidTr="00115510">
        <w:trPr>
          <w:trHeight w:hRule="exact" w:val="284"/>
        </w:trPr>
        <w:tc>
          <w:tcPr>
            <w:tcW w:w="2190" w:type="dxa"/>
            <w:shd w:val="clear" w:color="auto" w:fill="auto"/>
          </w:tcPr>
          <w:p w14:paraId="51B829EC" w14:textId="77777777" w:rsidR="00115510" w:rsidRPr="0060486C" w:rsidRDefault="00115510" w:rsidP="00115510">
            <w:pPr>
              <w:spacing w:after="120" w:line="280" w:lineRule="atLeast"/>
              <w:rPr>
                <w:rFonts w:cs="Arial"/>
              </w:rPr>
            </w:pPr>
            <w:r w:rsidRPr="0060486C">
              <w:rPr>
                <w:rFonts w:cs="Arial"/>
              </w:rPr>
              <w:t>Jméno a příjmení:</w:t>
            </w:r>
          </w:p>
        </w:tc>
        <w:tc>
          <w:tcPr>
            <w:tcW w:w="6457" w:type="dxa"/>
          </w:tcPr>
          <w:p w14:paraId="79D2105F" w14:textId="1F018DA0" w:rsidR="00115510" w:rsidRPr="003E4ED5" w:rsidDel="00115510" w:rsidRDefault="002E0527" w:rsidP="00115510">
            <w:pPr>
              <w:spacing w:after="120" w:line="280" w:lineRule="atLeast"/>
            </w:pPr>
            <w:r w:rsidRPr="002E0527">
              <w:rPr>
                <w:rFonts w:cs="Arial"/>
                <w:szCs w:val="20"/>
              </w:rPr>
              <w:t>Jiří Šindelář</w:t>
            </w:r>
          </w:p>
        </w:tc>
        <w:tc>
          <w:tcPr>
            <w:tcW w:w="6457" w:type="dxa"/>
            <w:shd w:val="clear" w:color="auto" w:fill="auto"/>
          </w:tcPr>
          <w:p w14:paraId="212D1741" w14:textId="4839A11E" w:rsidR="00115510" w:rsidRPr="0060486C" w:rsidRDefault="00115510" w:rsidP="00115510">
            <w:pPr>
              <w:spacing w:after="120" w:line="280" w:lineRule="atLeast"/>
              <w:rPr>
                <w:rFonts w:cs="Arial"/>
              </w:rPr>
            </w:pPr>
          </w:p>
        </w:tc>
      </w:tr>
      <w:tr w:rsidR="00115510" w:rsidRPr="0060486C" w14:paraId="29EC0C83" w14:textId="77777777" w:rsidTr="00115510">
        <w:trPr>
          <w:trHeight w:hRule="exact" w:val="284"/>
        </w:trPr>
        <w:tc>
          <w:tcPr>
            <w:tcW w:w="2190" w:type="dxa"/>
            <w:shd w:val="clear" w:color="auto" w:fill="auto"/>
          </w:tcPr>
          <w:p w14:paraId="4B7E250E" w14:textId="77777777" w:rsidR="00115510" w:rsidRPr="0060486C" w:rsidRDefault="00115510" w:rsidP="00115510">
            <w:pPr>
              <w:spacing w:after="120" w:line="280" w:lineRule="atLeast"/>
              <w:rPr>
                <w:rFonts w:cs="Arial"/>
              </w:rPr>
            </w:pPr>
            <w:r w:rsidRPr="0060486C">
              <w:rPr>
                <w:rFonts w:cs="Arial"/>
              </w:rPr>
              <w:t>Funkce:</w:t>
            </w:r>
          </w:p>
        </w:tc>
        <w:tc>
          <w:tcPr>
            <w:tcW w:w="6457" w:type="dxa"/>
          </w:tcPr>
          <w:p w14:paraId="27E7DA82" w14:textId="76A23701" w:rsidR="00115510" w:rsidRPr="003E4ED5" w:rsidDel="00115510" w:rsidRDefault="002E0527" w:rsidP="00115510">
            <w:pPr>
              <w:spacing w:after="120" w:line="280" w:lineRule="atLeast"/>
            </w:pPr>
            <w:r w:rsidRPr="002E0527">
              <w:rPr>
                <w:rFonts w:cs="Arial"/>
                <w:szCs w:val="20"/>
              </w:rPr>
              <w:t>Jednatel</w:t>
            </w:r>
            <w:r w:rsidR="00CF0B9A">
              <w:rPr>
                <w:rFonts w:cs="Arial"/>
                <w:szCs w:val="20"/>
              </w:rPr>
              <w:t xml:space="preserve"> </w:t>
            </w:r>
            <w:r w:rsidRPr="002E0527">
              <w:rPr>
                <w:rFonts w:cs="Arial"/>
                <w:szCs w:val="20"/>
              </w:rPr>
              <w:t>společnosti</w:t>
            </w:r>
          </w:p>
        </w:tc>
        <w:tc>
          <w:tcPr>
            <w:tcW w:w="6457" w:type="dxa"/>
            <w:shd w:val="clear" w:color="auto" w:fill="auto"/>
          </w:tcPr>
          <w:p w14:paraId="41606413" w14:textId="7862FC3F" w:rsidR="00115510" w:rsidRPr="0060486C" w:rsidRDefault="00115510" w:rsidP="00115510">
            <w:pPr>
              <w:spacing w:after="120" w:line="280" w:lineRule="atLeast"/>
              <w:rPr>
                <w:rFonts w:cs="Arial"/>
              </w:rPr>
            </w:pPr>
          </w:p>
        </w:tc>
      </w:tr>
      <w:tr w:rsidR="00115510" w:rsidRPr="0060486C" w14:paraId="019BECEE" w14:textId="77777777" w:rsidTr="00115510">
        <w:trPr>
          <w:trHeight w:hRule="exact" w:val="284"/>
        </w:trPr>
        <w:tc>
          <w:tcPr>
            <w:tcW w:w="2190" w:type="dxa"/>
            <w:shd w:val="clear" w:color="auto" w:fill="auto"/>
          </w:tcPr>
          <w:p w14:paraId="5FA8CEBC" w14:textId="77777777" w:rsidR="00115510" w:rsidRPr="0060486C" w:rsidRDefault="00115510" w:rsidP="00115510">
            <w:pPr>
              <w:spacing w:after="120" w:line="280" w:lineRule="atLeast"/>
              <w:rPr>
                <w:rFonts w:cs="Arial"/>
              </w:rPr>
            </w:pPr>
            <w:r w:rsidRPr="0060486C">
              <w:rPr>
                <w:rFonts w:cs="Arial"/>
              </w:rPr>
              <w:t>E-mail:</w:t>
            </w:r>
          </w:p>
        </w:tc>
        <w:tc>
          <w:tcPr>
            <w:tcW w:w="6457" w:type="dxa"/>
          </w:tcPr>
          <w:p w14:paraId="643B4477" w14:textId="2877C596" w:rsidR="00115510" w:rsidRPr="003E4ED5" w:rsidDel="00115510" w:rsidRDefault="00934D93" w:rsidP="00115510">
            <w:pPr>
              <w:spacing w:after="120" w:line="280" w:lineRule="atLeast"/>
            </w:pPr>
            <w:r>
              <w:rPr>
                <w:rFonts w:cs="Arial"/>
                <w:szCs w:val="20"/>
              </w:rPr>
              <w:t>XXXXXXXXXX</w:t>
            </w:r>
          </w:p>
        </w:tc>
        <w:tc>
          <w:tcPr>
            <w:tcW w:w="6457" w:type="dxa"/>
            <w:shd w:val="clear" w:color="auto" w:fill="auto"/>
          </w:tcPr>
          <w:p w14:paraId="6A0FF7A2" w14:textId="3001104C" w:rsidR="00115510" w:rsidRPr="0060486C" w:rsidRDefault="00115510" w:rsidP="00115510">
            <w:pPr>
              <w:spacing w:after="120" w:line="280" w:lineRule="atLeast"/>
              <w:rPr>
                <w:rFonts w:cs="Arial"/>
              </w:rPr>
            </w:pPr>
          </w:p>
        </w:tc>
      </w:tr>
      <w:tr w:rsidR="00115510" w:rsidRPr="0060486C" w14:paraId="774DE828" w14:textId="77777777" w:rsidTr="00115510">
        <w:trPr>
          <w:trHeight w:hRule="exact" w:val="284"/>
        </w:trPr>
        <w:tc>
          <w:tcPr>
            <w:tcW w:w="2190" w:type="dxa"/>
            <w:shd w:val="clear" w:color="auto" w:fill="auto"/>
          </w:tcPr>
          <w:p w14:paraId="55DD093A" w14:textId="77777777" w:rsidR="00115510" w:rsidRPr="0060486C" w:rsidRDefault="00115510" w:rsidP="00115510">
            <w:pPr>
              <w:spacing w:after="120" w:line="280" w:lineRule="atLeast"/>
              <w:rPr>
                <w:rFonts w:cs="Arial"/>
              </w:rPr>
            </w:pPr>
            <w:r w:rsidRPr="0060486C">
              <w:rPr>
                <w:rFonts w:cs="Arial"/>
              </w:rPr>
              <w:t>Mobilní telefon:</w:t>
            </w:r>
          </w:p>
        </w:tc>
        <w:tc>
          <w:tcPr>
            <w:tcW w:w="6457" w:type="dxa"/>
          </w:tcPr>
          <w:p w14:paraId="35D9B975" w14:textId="609FF98B" w:rsidR="00115510" w:rsidRPr="003E4ED5" w:rsidDel="00115510" w:rsidRDefault="00934D93" w:rsidP="00115510">
            <w:pPr>
              <w:spacing w:after="120" w:line="280" w:lineRule="atLeast"/>
            </w:pPr>
            <w:r>
              <w:rPr>
                <w:rFonts w:cs="Arial"/>
                <w:szCs w:val="20"/>
              </w:rPr>
              <w:t>XXXXXXXXXX</w:t>
            </w:r>
          </w:p>
        </w:tc>
        <w:tc>
          <w:tcPr>
            <w:tcW w:w="6457" w:type="dxa"/>
            <w:shd w:val="clear" w:color="auto" w:fill="auto"/>
          </w:tcPr>
          <w:p w14:paraId="1BB7DAB4" w14:textId="3A2F74AC" w:rsidR="00115510" w:rsidRPr="0060486C" w:rsidRDefault="00115510" w:rsidP="00115510">
            <w:pPr>
              <w:spacing w:after="120" w:line="280" w:lineRule="atLeast"/>
              <w:rPr>
                <w:rFonts w:cs="Arial"/>
              </w:rPr>
            </w:pPr>
          </w:p>
        </w:tc>
      </w:tr>
    </w:tbl>
    <w:p w14:paraId="6845E082" w14:textId="77777777" w:rsidR="003A7CC9" w:rsidRPr="009D3AB6" w:rsidRDefault="003A7CC9" w:rsidP="00061D36">
      <w:pPr>
        <w:pStyle w:val="Zkladntext"/>
        <w:spacing w:before="120" w:after="0" w:line="280" w:lineRule="atLeast"/>
        <w:jc w:val="both"/>
      </w:pPr>
    </w:p>
    <w:p w14:paraId="5C82E6FA" w14:textId="48FB1F59" w:rsidR="008C6DF8" w:rsidRPr="00821CCB" w:rsidRDefault="00CC4A0F" w:rsidP="000364C5">
      <w:pPr>
        <w:numPr>
          <w:ilvl w:val="1"/>
          <w:numId w:val="5"/>
        </w:numPr>
        <w:spacing w:after="120" w:line="280" w:lineRule="atLeast"/>
        <w:ind w:left="357" w:hanging="357"/>
        <w:rPr>
          <w:color w:val="000000"/>
        </w:rPr>
      </w:pPr>
      <w:r>
        <w:rPr>
          <w:color w:val="000000"/>
        </w:rPr>
        <w:t>Pokud nejsou změny údajů dohodnuty dodatkem k této Smlouvě, pak z</w:t>
      </w:r>
      <w:r w:rsidR="008C6DF8" w:rsidRPr="00821CCB">
        <w:rPr>
          <w:color w:val="000000"/>
        </w:rPr>
        <w:t xml:space="preserve">měnu </w:t>
      </w:r>
      <w:r w:rsidR="00DB129B" w:rsidRPr="000364C5">
        <w:rPr>
          <w:rFonts w:cs="Arial"/>
          <w:szCs w:val="20"/>
        </w:rPr>
        <w:t>P</w:t>
      </w:r>
      <w:r w:rsidR="001B1B67" w:rsidRPr="000364C5">
        <w:rPr>
          <w:rFonts w:cs="Arial"/>
          <w:szCs w:val="20"/>
        </w:rPr>
        <w:t>ověřených</w:t>
      </w:r>
      <w:r w:rsidR="001B1B67">
        <w:rPr>
          <w:color w:val="000000"/>
        </w:rPr>
        <w:t xml:space="preserve"> osob</w:t>
      </w:r>
      <w:r w:rsidR="008C6DF8" w:rsidRPr="00821CCB">
        <w:rPr>
          <w:color w:val="000000"/>
        </w:rPr>
        <w:t xml:space="preserve"> nebo jejich </w:t>
      </w:r>
      <w:r w:rsidR="008C6DF8" w:rsidRPr="008C6DF8">
        <w:rPr>
          <w:color w:val="000000"/>
        </w:rPr>
        <w:t>kontaktních</w:t>
      </w:r>
      <w:r w:rsidR="008C6DF8" w:rsidRPr="00821CCB">
        <w:rPr>
          <w:color w:val="000000"/>
        </w:rPr>
        <w:t xml:space="preserve"> údajů je každá </w:t>
      </w:r>
      <w:r w:rsidR="001E0FD0">
        <w:rPr>
          <w:color w:val="000000"/>
        </w:rPr>
        <w:t>S</w:t>
      </w:r>
      <w:r w:rsidR="008C6DF8" w:rsidRPr="00821CCB">
        <w:rPr>
          <w:color w:val="000000"/>
        </w:rPr>
        <w:t xml:space="preserve">mluvní strana povinna bez zbytečného odkladu písemně oznámit druhé </w:t>
      </w:r>
      <w:r w:rsidR="001E0FD0">
        <w:rPr>
          <w:color w:val="000000"/>
        </w:rPr>
        <w:t>S</w:t>
      </w:r>
      <w:r w:rsidR="008C6DF8" w:rsidRPr="00821CCB">
        <w:rPr>
          <w:color w:val="000000"/>
        </w:rPr>
        <w:t>mluvní straně, a to:</w:t>
      </w:r>
    </w:p>
    <w:p w14:paraId="24E3F4FD" w14:textId="77777777" w:rsidR="008C6DF8" w:rsidRDefault="008C6DF8" w:rsidP="00EF084C">
      <w:pPr>
        <w:pStyle w:val="Odstavecseseznamem"/>
        <w:numPr>
          <w:ilvl w:val="0"/>
          <w:numId w:val="12"/>
        </w:numPr>
        <w:autoSpaceDN/>
        <w:spacing w:after="120" w:line="280" w:lineRule="atLeast"/>
        <w:contextualSpacing/>
        <w:textAlignment w:val="auto"/>
        <w:rPr>
          <w:rFonts w:cs="Arial"/>
          <w:szCs w:val="20"/>
        </w:rPr>
      </w:pPr>
      <w:r>
        <w:rPr>
          <w:rFonts w:cs="Arial"/>
          <w:szCs w:val="20"/>
        </w:rPr>
        <w:lastRenderedPageBreak/>
        <w:t xml:space="preserve">e-mailem zaslaným </w:t>
      </w:r>
      <w:r w:rsidR="00DB129B">
        <w:rPr>
          <w:rFonts w:cs="Arial"/>
          <w:szCs w:val="20"/>
        </w:rPr>
        <w:t>P</w:t>
      </w:r>
      <w:r w:rsidR="001E0FD0">
        <w:rPr>
          <w:rFonts w:cs="Arial"/>
          <w:szCs w:val="20"/>
        </w:rPr>
        <w:t>ověřenou osobou</w:t>
      </w:r>
      <w:r>
        <w:rPr>
          <w:rFonts w:cs="Arial"/>
          <w:szCs w:val="20"/>
        </w:rPr>
        <w:t xml:space="preserve"> jedné </w:t>
      </w:r>
      <w:r w:rsidR="001E0FD0">
        <w:rPr>
          <w:rFonts w:cs="Arial"/>
          <w:szCs w:val="20"/>
        </w:rPr>
        <w:t>S</w:t>
      </w:r>
      <w:r>
        <w:rPr>
          <w:rFonts w:cs="Arial"/>
          <w:szCs w:val="20"/>
        </w:rPr>
        <w:t xml:space="preserve">mluvní strany </w:t>
      </w:r>
      <w:r w:rsidR="00DB129B">
        <w:rPr>
          <w:rFonts w:cs="Arial"/>
          <w:szCs w:val="20"/>
        </w:rPr>
        <w:t>P</w:t>
      </w:r>
      <w:r w:rsidR="001E0FD0">
        <w:rPr>
          <w:rFonts w:cs="Arial"/>
          <w:szCs w:val="20"/>
        </w:rPr>
        <w:t>ověřené osobě</w:t>
      </w:r>
      <w:r>
        <w:rPr>
          <w:rFonts w:cs="Arial"/>
          <w:szCs w:val="20"/>
        </w:rPr>
        <w:t xml:space="preserve"> druhé </w:t>
      </w:r>
      <w:r w:rsidR="001E0FD0">
        <w:rPr>
          <w:rFonts w:cs="Arial"/>
          <w:szCs w:val="20"/>
        </w:rPr>
        <w:t>S</w:t>
      </w:r>
      <w:r>
        <w:rPr>
          <w:rFonts w:cs="Arial"/>
          <w:szCs w:val="20"/>
        </w:rPr>
        <w:t>mluvní strany, ve kterém bude změna oznámena;</w:t>
      </w:r>
    </w:p>
    <w:p w14:paraId="583A6487" w14:textId="77777777" w:rsidR="000D3C3C" w:rsidRPr="000D3C3C" w:rsidRDefault="000D3C3C" w:rsidP="00061D36">
      <w:pPr>
        <w:autoSpaceDN/>
        <w:spacing w:after="120" w:line="280" w:lineRule="atLeast"/>
        <w:ind w:firstLine="1134"/>
        <w:contextualSpacing/>
        <w:textAlignment w:val="auto"/>
        <w:rPr>
          <w:rFonts w:cs="Arial"/>
          <w:szCs w:val="20"/>
        </w:rPr>
      </w:pPr>
      <w:r>
        <w:rPr>
          <w:rFonts w:cs="Arial"/>
          <w:szCs w:val="20"/>
        </w:rPr>
        <w:t>nebo</w:t>
      </w:r>
    </w:p>
    <w:p w14:paraId="532F67FB" w14:textId="279E96CE" w:rsidR="008C6DF8" w:rsidRDefault="008C6DF8" w:rsidP="00AD3FE2">
      <w:pPr>
        <w:pStyle w:val="Odstavecseseznamem"/>
        <w:numPr>
          <w:ilvl w:val="0"/>
          <w:numId w:val="12"/>
        </w:numPr>
        <w:autoSpaceDN/>
        <w:spacing w:after="120" w:line="280" w:lineRule="atLeast"/>
        <w:ind w:left="1071" w:hanging="357"/>
        <w:textAlignment w:val="auto"/>
        <w:rPr>
          <w:rFonts w:cs="Arial"/>
          <w:szCs w:val="20"/>
        </w:rPr>
      </w:pPr>
      <w:r>
        <w:rPr>
          <w:rFonts w:cs="Arial"/>
          <w:szCs w:val="20"/>
        </w:rPr>
        <w:t xml:space="preserve">oznámením zaslaným druhé </w:t>
      </w:r>
      <w:r w:rsidR="001E0FD0">
        <w:rPr>
          <w:rFonts w:cs="Arial"/>
          <w:szCs w:val="20"/>
        </w:rPr>
        <w:t>S</w:t>
      </w:r>
      <w:r>
        <w:rPr>
          <w:rFonts w:cs="Arial"/>
          <w:szCs w:val="20"/>
        </w:rPr>
        <w:t xml:space="preserve">mluvní straně do její datové schránky. </w:t>
      </w:r>
    </w:p>
    <w:p w14:paraId="6866D34A" w14:textId="77777777" w:rsidR="00CC4A0F" w:rsidRPr="00625093" w:rsidRDefault="00CC4A0F" w:rsidP="00CC4A0F">
      <w:pPr>
        <w:pStyle w:val="Odstavecseseznamem"/>
        <w:spacing w:before="120" w:after="120" w:line="276" w:lineRule="auto"/>
        <w:ind w:left="426"/>
      </w:pPr>
      <w:r w:rsidRPr="00CC4A0F">
        <w:rPr>
          <w:rFonts w:cs="Arial"/>
          <w:szCs w:val="20"/>
        </w:rPr>
        <w:t xml:space="preserve">Změna Pověřené osoby či jejích kontaktních údajů je pak účinná dnem uvedeným v oznámení, nejdříve však okamžikem, kdy je oznámení o změně druhé Smluvní straně řádně doručeno. </w:t>
      </w:r>
    </w:p>
    <w:p w14:paraId="5CB4F953" w14:textId="2A890CC1" w:rsidR="00C633B7" w:rsidRPr="00115510" w:rsidRDefault="003A7CC9" w:rsidP="00115510">
      <w:pPr>
        <w:numPr>
          <w:ilvl w:val="1"/>
          <w:numId w:val="5"/>
        </w:numPr>
        <w:spacing w:after="120" w:line="280" w:lineRule="atLeast"/>
        <w:ind w:left="357" w:hanging="357"/>
      </w:pPr>
      <w:r w:rsidRPr="00FB2813">
        <w:t xml:space="preserve">Tato </w:t>
      </w:r>
      <w:r w:rsidR="00EE63EF" w:rsidRPr="00115510">
        <w:t>S</w:t>
      </w:r>
      <w:r w:rsidRPr="00115510">
        <w:t>mlouva</w:t>
      </w:r>
      <w:r w:rsidRPr="00FB2813">
        <w:t xml:space="preserve"> je </w:t>
      </w:r>
      <w:r w:rsidR="001E0FD0">
        <w:t xml:space="preserve">uzavírána v elektronické podobě. </w:t>
      </w:r>
      <w:r w:rsidR="00DB1AD7" w:rsidRPr="00115510">
        <w:t>Smluvní strany se dohodly, že Poskytovatel podepíše tuto Smlouvu uznávaným elektronickým podpisem ve smyslu § 6 odst. 2 zákona č. 297/2016 Sb., o službách vytvářejících důvěru pro elektronické transakce, ve znění pozdějších předpisů (dále jen „ZSVD“); Objednatel tuto Smlouvu podepíše v souladu s § 5 ZSVD kvalifikovaným elektronickým podpisem.</w:t>
      </w:r>
    </w:p>
    <w:p w14:paraId="25CDC9A2" w14:textId="77777777" w:rsidR="003A7CC9" w:rsidRPr="00FB2813" w:rsidRDefault="003A7CC9" w:rsidP="000364C5">
      <w:pPr>
        <w:numPr>
          <w:ilvl w:val="1"/>
          <w:numId w:val="5"/>
        </w:numPr>
        <w:spacing w:after="120" w:line="280" w:lineRule="atLeast"/>
        <w:ind w:left="357" w:hanging="357"/>
      </w:pPr>
      <w:r w:rsidRPr="00FB2813">
        <w:t xml:space="preserve">Nedílnou </w:t>
      </w:r>
      <w:r w:rsidRPr="00115510">
        <w:t>součástí</w:t>
      </w:r>
      <w:r w:rsidRPr="00FB2813">
        <w:t xml:space="preserve"> </w:t>
      </w:r>
      <w:r w:rsidR="00EE63EF">
        <w:t>této S</w:t>
      </w:r>
      <w:r w:rsidRPr="00FB2813">
        <w:t xml:space="preserve">mlouvy jsou její </w:t>
      </w:r>
      <w:r w:rsidR="000E252C">
        <w:t>P</w:t>
      </w:r>
      <w:r w:rsidRPr="00FB2813">
        <w:t>řílohy:</w:t>
      </w:r>
    </w:p>
    <w:p w14:paraId="50EE2AF6" w14:textId="11FD650F" w:rsidR="00192EBD" w:rsidRDefault="003A7CC9" w:rsidP="00115510">
      <w:pPr>
        <w:pStyle w:val="Zkladntext"/>
        <w:spacing w:before="120" w:after="0" w:line="280" w:lineRule="atLeast"/>
        <w:ind w:left="426"/>
        <w:rPr>
          <w:rFonts w:cs="Arial"/>
          <w:szCs w:val="20"/>
        </w:rPr>
      </w:pPr>
      <w:r w:rsidRPr="00FB2813">
        <w:t xml:space="preserve">Příloha č. 1 – </w:t>
      </w:r>
      <w:r w:rsidR="00121FEA" w:rsidRPr="006A2682">
        <w:t>Licenční podmínky k Zálohovacímu SW</w:t>
      </w:r>
      <w:r w:rsidR="003C7F2A">
        <w:t xml:space="preserve"> </w:t>
      </w:r>
      <w:r w:rsidR="007A65B9">
        <w:t>– Softwarová licenční smlouva</w:t>
      </w:r>
    </w:p>
    <w:p w14:paraId="211CE477" w14:textId="70AD60A6" w:rsidR="009306D8" w:rsidRDefault="00010A81" w:rsidP="00DF1000">
      <w:pPr>
        <w:pStyle w:val="Zkladntext"/>
        <w:spacing w:before="120" w:line="280" w:lineRule="atLeast"/>
        <w:ind w:left="426"/>
        <w:jc w:val="both"/>
      </w:pPr>
      <w:r>
        <w:t xml:space="preserve">V případě rozporu se přednostně použijí ustanovení textu </w:t>
      </w:r>
      <w:r w:rsidR="006F59BF">
        <w:t xml:space="preserve">této </w:t>
      </w:r>
      <w:r w:rsidR="00BD08B2">
        <w:t>S</w:t>
      </w:r>
      <w:r>
        <w:t xml:space="preserve">mlouvy a následně ustanovení </w:t>
      </w:r>
      <w:r w:rsidR="00AD3FE2">
        <w:t>její přílohy</w:t>
      </w:r>
      <w:r>
        <w:t>.</w:t>
      </w:r>
    </w:p>
    <w:p w14:paraId="6C756AF1" w14:textId="77777777" w:rsidR="003A7CC9" w:rsidRPr="00FB2813" w:rsidRDefault="003A7CC9" w:rsidP="00FE2A67">
      <w:pPr>
        <w:numPr>
          <w:ilvl w:val="1"/>
          <w:numId w:val="5"/>
        </w:numPr>
        <w:spacing w:after="120" w:line="280" w:lineRule="atLeast"/>
        <w:ind w:left="357" w:hanging="357"/>
      </w:pPr>
      <w:r w:rsidRPr="00FB2813">
        <w:t>Smluvn</w:t>
      </w:r>
      <w:r w:rsidR="00A55ED8">
        <w:t xml:space="preserve">í </w:t>
      </w:r>
      <w:r w:rsidR="00A55ED8" w:rsidRPr="00FE2A67">
        <w:t>strany</w:t>
      </w:r>
      <w:r w:rsidR="00A55ED8">
        <w:t xml:space="preserve"> si před podpisem tuto S</w:t>
      </w:r>
      <w:r w:rsidRPr="00FB2813">
        <w:t xml:space="preserve">mlouvu řádně přečetly a svůj souhlas s obsahem </w:t>
      </w:r>
      <w:r w:rsidR="00E2092A">
        <w:t>této S</w:t>
      </w:r>
      <w:r w:rsidRPr="00FB2813">
        <w:t>ml</w:t>
      </w:r>
      <w:r w:rsidR="00E2092A">
        <w:t xml:space="preserve">ouvy včetně jejích příloh stvrzují svým podpisem. </w:t>
      </w:r>
    </w:p>
    <w:p w14:paraId="6F9484DA" w14:textId="77777777" w:rsidR="00281F4F" w:rsidRPr="00FB2813" w:rsidRDefault="00281F4F" w:rsidP="003A7CC9">
      <w:pPr>
        <w:spacing w:line="276" w:lineRule="auto"/>
        <w:rPr>
          <w:rFonts w:cs="Arial"/>
          <w:szCs w:val="20"/>
        </w:rPr>
      </w:pPr>
    </w:p>
    <w:p w14:paraId="2FB98F37" w14:textId="77777777" w:rsidR="003A7CC9" w:rsidRPr="00FB2813" w:rsidRDefault="003A7CC9" w:rsidP="003A7CC9">
      <w:pPr>
        <w:rPr>
          <w:color w:val="000000"/>
        </w:rPr>
      </w:pPr>
    </w:p>
    <w:p w14:paraId="43217C50" w14:textId="411A9BFC" w:rsidR="003C7F2A" w:rsidRPr="003E4ED5" w:rsidRDefault="003C7F2A" w:rsidP="003C7F2A">
      <w:pPr>
        <w:rPr>
          <w:color w:val="000000"/>
        </w:rPr>
      </w:pPr>
      <w:r w:rsidRPr="00FB2813">
        <w:rPr>
          <w:color w:val="000000"/>
        </w:rPr>
        <w:t>Všeobecná zdravotní pojišťovna</w:t>
      </w:r>
      <w:r w:rsidRPr="00FB2813">
        <w:rPr>
          <w:color w:val="000000"/>
        </w:rPr>
        <w:tab/>
      </w:r>
      <w:r w:rsidRPr="00FB2813">
        <w:rPr>
          <w:color w:val="000000"/>
        </w:rPr>
        <w:tab/>
      </w:r>
      <w:r w:rsidRPr="00FB2813">
        <w:rPr>
          <w:color w:val="000000"/>
        </w:rPr>
        <w:tab/>
      </w:r>
      <w:r w:rsidRPr="00FB2813">
        <w:rPr>
          <w:color w:val="000000"/>
        </w:rPr>
        <w:tab/>
      </w:r>
      <w:r w:rsidR="002E0527">
        <w:rPr>
          <w:color w:val="000000"/>
        </w:rPr>
        <w:t xml:space="preserve">ALGORIT </w:t>
      </w:r>
      <w:proofErr w:type="gramStart"/>
      <w:r w:rsidR="002E0527" w:rsidRPr="003E4ED5">
        <w:rPr>
          <w:color w:val="000000"/>
        </w:rPr>
        <w:t>CZECH</w:t>
      </w:r>
      <w:r w:rsidR="00B25AA6" w:rsidRPr="00CF0B9A">
        <w:rPr>
          <w:color w:val="000000"/>
        </w:rPr>
        <w:t>,</w:t>
      </w:r>
      <w:r w:rsidR="00B25AA6" w:rsidRPr="003E4ED5">
        <w:rPr>
          <w:color w:val="000000"/>
        </w:rPr>
        <w:t xml:space="preserve"> </w:t>
      </w:r>
      <w:r w:rsidR="002E0527" w:rsidRPr="003E4ED5">
        <w:rPr>
          <w:color w:val="000000"/>
        </w:rPr>
        <w:t xml:space="preserve"> s.</w:t>
      </w:r>
      <w:proofErr w:type="gramEnd"/>
      <w:r w:rsidR="002E0527" w:rsidRPr="003E4ED5">
        <w:rPr>
          <w:color w:val="000000"/>
        </w:rPr>
        <w:t xml:space="preserve"> r. o.</w:t>
      </w:r>
    </w:p>
    <w:p w14:paraId="76AAE9F1" w14:textId="77777777" w:rsidR="003C7F2A" w:rsidRPr="003E4ED5" w:rsidRDefault="003C7F2A" w:rsidP="003C7F2A">
      <w:pPr>
        <w:rPr>
          <w:color w:val="000000"/>
        </w:rPr>
      </w:pPr>
      <w:r w:rsidRPr="003E4ED5">
        <w:rPr>
          <w:color w:val="000000"/>
        </w:rPr>
        <w:t>České republiky</w:t>
      </w:r>
    </w:p>
    <w:p w14:paraId="15DDBD70" w14:textId="77777777" w:rsidR="003C7F2A" w:rsidRPr="003E4ED5" w:rsidRDefault="003C7F2A" w:rsidP="003C7F2A">
      <w:pPr>
        <w:rPr>
          <w:color w:val="000000"/>
        </w:rPr>
      </w:pPr>
    </w:p>
    <w:p w14:paraId="76B920F7" w14:textId="77777777" w:rsidR="003C7F2A" w:rsidRPr="003E4ED5" w:rsidRDefault="003C7F2A" w:rsidP="003C7F2A">
      <w:pPr>
        <w:rPr>
          <w:color w:val="000000"/>
        </w:rPr>
      </w:pPr>
    </w:p>
    <w:p w14:paraId="3732952C" w14:textId="3BD0C546" w:rsidR="003C7F2A" w:rsidRPr="003E4ED5" w:rsidRDefault="009317C7" w:rsidP="003C7F2A">
      <w:pPr>
        <w:rPr>
          <w:color w:val="000000"/>
        </w:rPr>
      </w:pPr>
      <w:r w:rsidRPr="003E4ED5">
        <w:rPr>
          <w:color w:val="000000"/>
        </w:rPr>
        <w:tab/>
      </w:r>
      <w:r w:rsidRPr="003E4ED5">
        <w:rPr>
          <w:color w:val="000000"/>
        </w:rPr>
        <w:tab/>
      </w:r>
      <w:r w:rsidRPr="003E4ED5">
        <w:rPr>
          <w:color w:val="000000"/>
        </w:rPr>
        <w:tab/>
      </w:r>
      <w:r w:rsidRPr="003E4ED5">
        <w:rPr>
          <w:color w:val="000000"/>
        </w:rPr>
        <w:tab/>
      </w:r>
      <w:r w:rsidRPr="003E4ED5">
        <w:rPr>
          <w:color w:val="000000"/>
        </w:rPr>
        <w:tab/>
      </w:r>
      <w:r w:rsidRPr="003E4ED5">
        <w:rPr>
          <w:color w:val="000000"/>
        </w:rPr>
        <w:tab/>
      </w:r>
      <w:r w:rsidRPr="003E4ED5">
        <w:rPr>
          <w:color w:val="000000"/>
        </w:rPr>
        <w:tab/>
      </w:r>
      <w:r w:rsidRPr="003E4ED5">
        <w:rPr>
          <w:color w:val="000000"/>
        </w:rPr>
        <w:tab/>
      </w:r>
    </w:p>
    <w:p w14:paraId="2A919320" w14:textId="77777777" w:rsidR="003C7F2A" w:rsidRPr="003E4ED5" w:rsidRDefault="003C7F2A" w:rsidP="003C7F2A">
      <w:pPr>
        <w:rPr>
          <w:color w:val="000000"/>
        </w:rPr>
      </w:pPr>
    </w:p>
    <w:p w14:paraId="2DC5F9CF" w14:textId="34DEDA7B" w:rsidR="003C7F2A" w:rsidRPr="003E4ED5" w:rsidRDefault="003C7F2A" w:rsidP="003C7F2A">
      <w:pPr>
        <w:rPr>
          <w:color w:val="000000"/>
        </w:rPr>
      </w:pPr>
      <w:bookmarkStart w:id="17" w:name="_Toc277151450"/>
      <w:bookmarkStart w:id="18" w:name="_Toc277151540"/>
      <w:r w:rsidRPr="003E4ED5">
        <w:rPr>
          <w:color w:val="000000"/>
        </w:rPr>
        <w:t>Ing. Zdeněk Kabátek</w:t>
      </w:r>
      <w:r w:rsidRPr="003E4ED5">
        <w:rPr>
          <w:color w:val="000000"/>
        </w:rPr>
        <w:tab/>
      </w:r>
      <w:r w:rsidRPr="003E4ED5">
        <w:rPr>
          <w:color w:val="000000"/>
        </w:rPr>
        <w:tab/>
      </w:r>
      <w:r w:rsidRPr="003E4ED5">
        <w:rPr>
          <w:color w:val="000000"/>
        </w:rPr>
        <w:tab/>
      </w:r>
      <w:r w:rsidRPr="003E4ED5">
        <w:rPr>
          <w:color w:val="000000"/>
        </w:rPr>
        <w:tab/>
      </w:r>
      <w:r w:rsidRPr="003E4ED5">
        <w:rPr>
          <w:color w:val="000000"/>
        </w:rPr>
        <w:tab/>
      </w:r>
      <w:bookmarkEnd w:id="17"/>
      <w:bookmarkEnd w:id="18"/>
      <w:r w:rsidRPr="003E4ED5">
        <w:rPr>
          <w:color w:val="000000"/>
        </w:rPr>
        <w:tab/>
      </w:r>
      <w:r w:rsidR="002E0527" w:rsidRPr="003E4ED5">
        <w:rPr>
          <w:color w:val="000000"/>
        </w:rPr>
        <w:t>Petr Čáp</w:t>
      </w:r>
    </w:p>
    <w:p w14:paraId="315E0B3F" w14:textId="77777777" w:rsidR="00B25AA6" w:rsidRPr="003E4ED5" w:rsidRDefault="00B25AA6" w:rsidP="003C7F2A">
      <w:pPr>
        <w:rPr>
          <w:color w:val="000000"/>
        </w:rPr>
      </w:pPr>
    </w:p>
    <w:p w14:paraId="54EFB434" w14:textId="396D215C" w:rsidR="004A2390" w:rsidRDefault="003C7F2A" w:rsidP="000B1F39">
      <w:pPr>
        <w:rPr>
          <w:color w:val="000000"/>
        </w:rPr>
      </w:pPr>
      <w:r w:rsidRPr="003E4ED5">
        <w:rPr>
          <w:color w:val="000000"/>
        </w:rPr>
        <w:t>ředitel VZP ČR</w:t>
      </w:r>
      <w:r w:rsidR="00B25AA6" w:rsidRPr="003E4ED5">
        <w:rPr>
          <w:color w:val="000000"/>
        </w:rPr>
        <w:tab/>
      </w:r>
      <w:r w:rsidR="00B25AA6" w:rsidRPr="003E4ED5">
        <w:rPr>
          <w:color w:val="000000"/>
        </w:rPr>
        <w:tab/>
      </w:r>
      <w:r w:rsidR="00B25AA6" w:rsidRPr="003E4ED5">
        <w:rPr>
          <w:color w:val="000000"/>
        </w:rPr>
        <w:tab/>
      </w:r>
      <w:r w:rsidR="00B25AA6" w:rsidRPr="003E4ED5">
        <w:rPr>
          <w:color w:val="000000"/>
        </w:rPr>
        <w:tab/>
      </w:r>
      <w:r w:rsidR="00B25AA6" w:rsidRPr="003E4ED5">
        <w:rPr>
          <w:color w:val="000000"/>
        </w:rPr>
        <w:tab/>
      </w:r>
      <w:r w:rsidR="00B25AA6" w:rsidRPr="003E4ED5">
        <w:rPr>
          <w:color w:val="000000"/>
        </w:rPr>
        <w:tab/>
      </w:r>
      <w:r w:rsidR="00B25AA6" w:rsidRPr="003E4ED5">
        <w:rPr>
          <w:color w:val="000000"/>
        </w:rPr>
        <w:tab/>
      </w:r>
      <w:r w:rsidR="00B25AA6" w:rsidRPr="00CF0B9A">
        <w:rPr>
          <w:color w:val="000000"/>
        </w:rPr>
        <w:t>jednatel</w:t>
      </w:r>
    </w:p>
    <w:p w14:paraId="77AE0D5E" w14:textId="292D3E1E" w:rsidR="004A2390" w:rsidRDefault="004A2390" w:rsidP="000B1F39">
      <w:pPr>
        <w:rPr>
          <w:color w:val="000000"/>
        </w:rPr>
      </w:pPr>
    </w:p>
    <w:p w14:paraId="6B43C947" w14:textId="157AE0BD" w:rsidR="00DF1000" w:rsidRDefault="00DF1000">
      <w:pPr>
        <w:autoSpaceDN/>
        <w:spacing w:after="200" w:line="276" w:lineRule="auto"/>
        <w:jc w:val="left"/>
        <w:textAlignment w:val="auto"/>
        <w:rPr>
          <w:color w:val="000000"/>
        </w:rPr>
      </w:pPr>
      <w:r>
        <w:rPr>
          <w:color w:val="000000"/>
        </w:rPr>
        <w:br w:type="page"/>
      </w:r>
    </w:p>
    <w:p w14:paraId="6182DDF6" w14:textId="50BD1A4D" w:rsidR="00E25708" w:rsidRDefault="00E25708" w:rsidP="000B1F39">
      <w:pPr>
        <w:rPr>
          <w:b/>
          <w:sz w:val="24"/>
        </w:rPr>
      </w:pPr>
      <w:r>
        <w:rPr>
          <w:b/>
          <w:sz w:val="24"/>
        </w:rPr>
        <w:lastRenderedPageBreak/>
        <w:t>Příloha č.</w:t>
      </w:r>
      <w:r w:rsidR="00206941">
        <w:rPr>
          <w:b/>
          <w:sz w:val="24"/>
        </w:rPr>
        <w:t xml:space="preserve"> </w:t>
      </w:r>
      <w:r w:rsidR="00121FEA">
        <w:rPr>
          <w:b/>
          <w:sz w:val="24"/>
        </w:rPr>
        <w:t>1</w:t>
      </w:r>
      <w:r>
        <w:rPr>
          <w:b/>
          <w:sz w:val="24"/>
        </w:rPr>
        <w:t xml:space="preserve"> </w:t>
      </w:r>
      <w:r w:rsidR="00206941">
        <w:rPr>
          <w:b/>
          <w:sz w:val="24"/>
        </w:rPr>
        <w:t xml:space="preserve">– </w:t>
      </w:r>
      <w:r w:rsidR="009D1317">
        <w:rPr>
          <w:b/>
          <w:sz w:val="24"/>
        </w:rPr>
        <w:t>Licenční podmínky k Zálohovacímu SW</w:t>
      </w:r>
    </w:p>
    <w:p w14:paraId="748A035A" w14:textId="77777777" w:rsidR="00AF152B" w:rsidRDefault="00AF152B" w:rsidP="000B1F39">
      <w:pPr>
        <w:rPr>
          <w:b/>
          <w:sz w:val="24"/>
        </w:rPr>
      </w:pPr>
    </w:p>
    <w:p w14:paraId="3E15444E" w14:textId="77777777" w:rsidR="00D177B2" w:rsidRDefault="00D177B2" w:rsidP="00D177B2">
      <w:pPr>
        <w:pStyle w:val="Default"/>
        <w:rPr>
          <w:sz w:val="23"/>
          <w:szCs w:val="23"/>
        </w:rPr>
      </w:pPr>
      <w:r>
        <w:rPr>
          <w:b/>
          <w:bCs/>
          <w:sz w:val="23"/>
          <w:szCs w:val="23"/>
        </w:rPr>
        <w:t xml:space="preserve">Licenční podmínky k Zálohovacímu SW </w:t>
      </w:r>
    </w:p>
    <w:p w14:paraId="50EA4B70" w14:textId="77777777" w:rsidR="00D177B2" w:rsidRDefault="00D177B2" w:rsidP="00D177B2">
      <w:pPr>
        <w:pStyle w:val="Default"/>
        <w:rPr>
          <w:sz w:val="20"/>
          <w:szCs w:val="20"/>
        </w:rPr>
      </w:pPr>
      <w:proofErr w:type="gramStart"/>
      <w:r>
        <w:rPr>
          <w:b/>
          <w:bCs/>
          <w:sz w:val="20"/>
          <w:szCs w:val="20"/>
        </w:rPr>
        <w:t>ACRONIS - SOFTWAROVÁ</w:t>
      </w:r>
      <w:proofErr w:type="gramEnd"/>
      <w:r>
        <w:rPr>
          <w:b/>
          <w:bCs/>
          <w:sz w:val="20"/>
          <w:szCs w:val="20"/>
        </w:rPr>
        <w:t xml:space="preserve"> LICENČNÍ SMLOUVA – Prostý překlad </w:t>
      </w:r>
    </w:p>
    <w:p w14:paraId="475CDF21" w14:textId="77777777" w:rsidR="00D177B2" w:rsidRDefault="00D177B2" w:rsidP="00D177B2">
      <w:pPr>
        <w:pStyle w:val="Default"/>
        <w:rPr>
          <w:sz w:val="20"/>
          <w:szCs w:val="20"/>
        </w:rPr>
      </w:pPr>
      <w:r>
        <w:rPr>
          <w:sz w:val="20"/>
          <w:szCs w:val="20"/>
        </w:rPr>
        <w:t xml:space="preserve">TATO SOFTWAROVÁ LICENČNÍ SMLOUVA (DÁLE JAKO "SMLOUVA" NEBO "EULA") URČUJE POUŽITÍ ACRONIS SOFTWARE (DÁLE JAKO "SOFTWARE"). ACRONIS INTERNATIONAL </w:t>
      </w:r>
      <w:proofErr w:type="spellStart"/>
      <w:r>
        <w:rPr>
          <w:sz w:val="20"/>
          <w:szCs w:val="20"/>
        </w:rPr>
        <w:t>GmbH</w:t>
      </w:r>
      <w:proofErr w:type="spellEnd"/>
      <w:r>
        <w:rPr>
          <w:sz w:val="20"/>
          <w:szCs w:val="20"/>
        </w:rPr>
        <w:t xml:space="preserve"> (DÁLE JAKO "ACRONIS" NEBO "POSKYTOVATEL LICENCE") SE ZAVAZUJE POSKYTNOUT SOFTWARE FYZICKÉ NEBO PRÁVNICKÉ OSOBĚ (DÁLE JAKO "ZÁKAZNÍK" NEBO "DRŽITEL LICENCE") A POSKYTNOUT SERVIS A PODPORU (DÁLE JAKO "SERVIS"), POKUD JE TO SOUČÁSTÍ SOFTWAROVÉ LICENCE ZA PŘEDPOKLADU, ŽE SOUHLASÍTE A PŘIJÍMÁTE PODMÍNKY TÉTO SMLOUVY. TATO SMLOUVA SE VZTAHUJE NA JAKÉKOLI AKTUALIZACE, SOFTWAROVÝ SERVIS NEBO SERVIS POSKYTNUTÝ SPOLEČNOSTÍ ACRONIS, POKUD NENÍ ŘEČENO JINAK. </w:t>
      </w:r>
    </w:p>
    <w:p w14:paraId="50E8CDDA" w14:textId="77777777" w:rsidR="00D177B2" w:rsidRDefault="00D177B2" w:rsidP="00D177B2">
      <w:pPr>
        <w:pStyle w:val="Default"/>
        <w:rPr>
          <w:sz w:val="20"/>
          <w:szCs w:val="20"/>
        </w:rPr>
      </w:pPr>
      <w:r>
        <w:rPr>
          <w:sz w:val="20"/>
          <w:szCs w:val="20"/>
        </w:rPr>
        <w:t xml:space="preserve">POTVRZENÍM TLAČÍTKA "SOUHLASÍM S TOUTO SMLOUVOU", STÁHNUTÍM, INSTALACÍ A/NEBO POUŽÍVÁNÍM SOFTWARU, ČI VYUŽITÍM SERVISU POTVRZUJETE, ŽE JSTE SI PŘEČETLI A SOUHLASÍTE S LICENČNÍMI PODMÍNKAMI UVEDENÝMI V TÉTO SMLOUVY. ZÁROVEŇ VZNIKAJÍ PRÁVNÍ A VÝKONNÉ DOHODY MEZI VÁMI A SPOLEČNOSTÍ ACRONIS. POKUD NESOUHLASÍTE SE VŠEMI PODMÍNKAMI UVEDENÝMI V TÉTO SMLOUVĚ, NEMÁTE PRÁVA K POUŽÍVÁNÍ SOFTWARU A MUSÍTE OKAMŽITĚ VYMAZAT A UKONČIT VEŠKERÉ SOUBORY A SOFTWARY S TÍM SOUVISEJÍCÍ. </w:t>
      </w:r>
    </w:p>
    <w:p w14:paraId="1A0A43F6" w14:textId="77777777" w:rsidR="00D177B2" w:rsidRDefault="00D177B2" w:rsidP="00D177B2">
      <w:pPr>
        <w:pStyle w:val="Default"/>
        <w:rPr>
          <w:b/>
          <w:bCs/>
          <w:sz w:val="20"/>
          <w:szCs w:val="20"/>
        </w:rPr>
      </w:pPr>
      <w:r>
        <w:rPr>
          <w:b/>
          <w:bCs/>
          <w:sz w:val="20"/>
          <w:szCs w:val="20"/>
        </w:rPr>
        <w:t xml:space="preserve">1. Udělení softwarové licence </w:t>
      </w:r>
    </w:p>
    <w:p w14:paraId="33818AC6" w14:textId="2ED770AC" w:rsidR="00D177B2" w:rsidRDefault="00D177B2" w:rsidP="00D177B2">
      <w:pPr>
        <w:pStyle w:val="Default"/>
        <w:rPr>
          <w:color w:val="auto"/>
          <w:sz w:val="20"/>
          <w:szCs w:val="20"/>
        </w:rPr>
      </w:pPr>
      <w:r>
        <w:rPr>
          <w:sz w:val="20"/>
          <w:szCs w:val="20"/>
        </w:rPr>
        <w:t>Dle podmínek této smlouvy, ihned po zaplacení licenčních poplatků za Software, poskytovatel licence poskytne a zákazník přijme nevýhradní, nepřenosnou, nepřevoditelnou (pokud není zákazník vázán místními zákony), omezenou licenci ("Softwarová licence") k používání softwaru výhradně s podmínkami této smlouvy. Software musí být instalován a/nebo nasazen na konkrétní počet přístrojů nebo virtuální prostředí, za který Softwarová licence byla zakoupena a zaplacena. Můžete použít jednu Softwarovou licenci pro jeden konkrétní přístroj nebo virtuální prostředí, pokud není uvedeno</w:t>
      </w:r>
      <w:r w:rsidRPr="00D177B2">
        <w:rPr>
          <w:sz w:val="20"/>
          <w:szCs w:val="20"/>
        </w:rPr>
        <w:t xml:space="preserve"> </w:t>
      </w:r>
      <w:r>
        <w:rPr>
          <w:color w:val="auto"/>
          <w:sz w:val="20"/>
          <w:szCs w:val="20"/>
        </w:rPr>
        <w:t xml:space="preserve">jinak v rámci „Licenčních zásad </w:t>
      </w:r>
      <w:proofErr w:type="spellStart"/>
      <w:r>
        <w:rPr>
          <w:color w:val="auto"/>
          <w:sz w:val="20"/>
          <w:szCs w:val="20"/>
        </w:rPr>
        <w:t>Acronis</w:t>
      </w:r>
      <w:proofErr w:type="spellEnd"/>
      <w:r>
        <w:rPr>
          <w:color w:val="auto"/>
          <w:sz w:val="20"/>
          <w:szCs w:val="20"/>
        </w:rPr>
        <w:t xml:space="preserve">“, které naleznete na adrese https://www.acronis.com/legal/licensing.htm. </w:t>
      </w:r>
    </w:p>
    <w:p w14:paraId="0BB5999C" w14:textId="77777777" w:rsidR="00D177B2" w:rsidRDefault="00D177B2" w:rsidP="00D177B2">
      <w:pPr>
        <w:pStyle w:val="Default"/>
        <w:rPr>
          <w:color w:val="auto"/>
          <w:sz w:val="20"/>
          <w:szCs w:val="20"/>
        </w:rPr>
      </w:pPr>
      <w:r>
        <w:rPr>
          <w:color w:val="auto"/>
          <w:sz w:val="20"/>
          <w:szCs w:val="20"/>
        </w:rPr>
        <w:t xml:space="preserve">Pokud je licence na software určena pouze pro jeden fyzický počítač nebo virtuální prostředí, můžete licenci na software přenést na nový přístroj za předpokladu, že je původní instalace zcela odstraněna a již se nepoužívá. Pokud si přejete nasadit Software na více přístrojích, musíte si zakoupit další softwarovou licenci. </w:t>
      </w:r>
    </w:p>
    <w:p w14:paraId="1B5B23A2" w14:textId="77777777" w:rsidR="00D177B2" w:rsidRDefault="00D177B2" w:rsidP="00D177B2">
      <w:pPr>
        <w:pStyle w:val="Default"/>
        <w:rPr>
          <w:color w:val="auto"/>
          <w:sz w:val="20"/>
          <w:szCs w:val="20"/>
        </w:rPr>
      </w:pPr>
      <w:r>
        <w:rPr>
          <w:b/>
          <w:bCs/>
          <w:color w:val="auto"/>
          <w:sz w:val="20"/>
          <w:szCs w:val="20"/>
        </w:rPr>
        <w:t xml:space="preserve">2. Rozsah licence </w:t>
      </w:r>
    </w:p>
    <w:p w14:paraId="1272AC16" w14:textId="77777777" w:rsidR="00D177B2" w:rsidRDefault="00D177B2" w:rsidP="00D177B2">
      <w:pPr>
        <w:pStyle w:val="Default"/>
        <w:rPr>
          <w:color w:val="auto"/>
          <w:sz w:val="20"/>
          <w:szCs w:val="20"/>
        </w:rPr>
      </w:pPr>
      <w:r>
        <w:rPr>
          <w:color w:val="auto"/>
          <w:sz w:val="20"/>
          <w:szCs w:val="20"/>
        </w:rPr>
        <w:t xml:space="preserve">Bez ohledu na jakékoli odkazy na „nákup“ je software licencován a není prodáván podle této smlouvy. Tato smlouva uděluje omezenou licenci pouze na Software a nepředstavuje převod vlastnického práva k majetku, či jeho části, ani duševního vlastnictví. Berete na vědomí, že společnost </w:t>
      </w:r>
      <w:proofErr w:type="spellStart"/>
      <w:r>
        <w:rPr>
          <w:color w:val="auto"/>
          <w:sz w:val="20"/>
          <w:szCs w:val="20"/>
        </w:rPr>
        <w:t>Acronis</w:t>
      </w:r>
      <w:proofErr w:type="spellEnd"/>
      <w:r>
        <w:rPr>
          <w:color w:val="auto"/>
          <w:sz w:val="20"/>
          <w:szCs w:val="20"/>
        </w:rPr>
        <w:t xml:space="preserve"> nebo poskytovatelé vlastnící veškerá práva, tituly, zájmy, software, služby a veškeré související materiály a služby včetně, bez omezení, struktury, organizace, zdrojového kódu, všech autorských práv, patentů, obchodních tajemství a jiná práva duševního vlastnictví na celém světě, v originále a na všech kopiích, částech, výpisech, výběrech, uspořádáních, úpravách, kompilacích a jakýchkoli derivátech Softwaru a Služeb nebo softwaru nebo obsahu poskytovaného prostřednictvím nebo ve spojení se Softwarem nebo Služby a všechny funkce, aktualizace, vydání, vylepšení, opravy chyb, náhradní řešení, opravy, aktualizace a veškerou související dokumentaci a balení produktu. </w:t>
      </w:r>
    </w:p>
    <w:p w14:paraId="54407E3D" w14:textId="77777777" w:rsidR="00D177B2" w:rsidRDefault="00D177B2" w:rsidP="00D177B2">
      <w:pPr>
        <w:pStyle w:val="Default"/>
        <w:rPr>
          <w:color w:val="auto"/>
          <w:sz w:val="20"/>
          <w:szCs w:val="20"/>
        </w:rPr>
      </w:pPr>
      <w:r>
        <w:rPr>
          <w:color w:val="auto"/>
          <w:sz w:val="20"/>
          <w:szCs w:val="20"/>
        </w:rPr>
        <w:t xml:space="preserve">S výjimkou licence udělené v této smlouvě jsou všechna práva k Softwaru a Službám vyhrazena a společnost </w:t>
      </w:r>
      <w:proofErr w:type="spellStart"/>
      <w:r>
        <w:rPr>
          <w:color w:val="auto"/>
          <w:sz w:val="20"/>
          <w:szCs w:val="20"/>
        </w:rPr>
        <w:t>Acronis</w:t>
      </w:r>
      <w:proofErr w:type="spellEnd"/>
      <w:r>
        <w:rPr>
          <w:color w:val="auto"/>
          <w:sz w:val="20"/>
          <w:szCs w:val="20"/>
        </w:rPr>
        <w:t xml:space="preserve"> neposkytuje žádné implicitní licence. Společnost </w:t>
      </w:r>
      <w:proofErr w:type="spellStart"/>
      <w:r>
        <w:rPr>
          <w:color w:val="auto"/>
          <w:sz w:val="20"/>
          <w:szCs w:val="20"/>
        </w:rPr>
        <w:t>Acronis</w:t>
      </w:r>
      <w:proofErr w:type="spellEnd"/>
      <w:r>
        <w:rPr>
          <w:color w:val="auto"/>
          <w:sz w:val="20"/>
          <w:szCs w:val="20"/>
        </w:rPr>
        <w:t xml:space="preserve"> si ponechává výhradní vlastnictví veškerých autorských práv, patentů, obchodních tajemství a dalších práv duševního vlastnictví na celém světě v originálech, všech kopiích a částech Softwaru (včetně jakýchkoliv funkcí a souvisejících služeb) a veškeré související dokumentace a balení produktů. Tato Smlouva upravuje všechny aktualizace, upgrady, vydání nebo vylepšení Softwaru, které vám mohou být poskytnuty. Software obsahuje určité technologie, které jsou chráněny patenty Spojených států. Úplný seznam těchto patentů naleznete na adrese https://www.acronis.com/company/ipnotice.html </w:t>
      </w:r>
    </w:p>
    <w:p w14:paraId="4937D77B" w14:textId="77777777" w:rsidR="00D177B2" w:rsidRDefault="00D177B2" w:rsidP="00D177B2">
      <w:pPr>
        <w:pStyle w:val="Default"/>
        <w:rPr>
          <w:color w:val="auto"/>
          <w:sz w:val="20"/>
          <w:szCs w:val="20"/>
        </w:rPr>
      </w:pPr>
      <w:r>
        <w:rPr>
          <w:color w:val="auto"/>
          <w:sz w:val="20"/>
          <w:szCs w:val="20"/>
        </w:rPr>
        <w:t xml:space="preserve">Souhlasíte s tím, že zabráníte, nezavdáte příčinu, neodsouhlasíte ani nedovolíte jiným osobám (1) sublicencovat, pronajímat, pronajímat, půjčovat, převádět nebo distribuovat Software nebo jakoukoliv jeho část, výpis, výběr, uspořádání, úpravu, kompilaci nebo jeho derivát třetí straně; (2) provádět opravy chyb, upravovat, přizpůsobovat, překládat nebo připravovat odvozená díla ze Softwaru; (3) dekompilovat, zpětně analyzovat, rozebírat nebo jinak pokoušet se odvodit zdrojový kód ze Softwaru, redukovat Software do čitelné formy nebo se pokusit rekonstruovat, či objevit zdrojový kód nebo základní myšlenky, algoritmy, formáty souborů nebo programování nebo rozhraní pro interoperabilitu Softwaru, či jakýchkoliv souborů obsažených nebo vytvořených použitím Softwaru jakýmikoliv prostředky, s výjimkou rozsahu, který je výslovně povolen podle platných právních předpisů, bez ohledu na toto omezení, bez předchozího výslovného písemného souhlasu Poskytovatele licence, jakákoli takto vytvořená díla jsou odvozena díla a jako taková jsou výlučným a výlučným vlastnictvím Poskytovatele licence; (4) dešifrovat data nebo extrahovat části souborů softwaru pro použití v jiných aplikacích, (5) odstranit, zakrýt nebo pozměnit </w:t>
      </w:r>
      <w:proofErr w:type="spellStart"/>
      <w:r>
        <w:rPr>
          <w:color w:val="auto"/>
          <w:sz w:val="20"/>
          <w:szCs w:val="20"/>
        </w:rPr>
        <w:t>Acronis</w:t>
      </w:r>
      <w:proofErr w:type="spellEnd"/>
      <w:r>
        <w:rPr>
          <w:color w:val="auto"/>
          <w:sz w:val="20"/>
          <w:szCs w:val="20"/>
        </w:rPr>
        <w:t xml:space="preserve"> “nebo názvy produktů, ochranných známek nebo patentů třetích </w:t>
      </w:r>
      <w:r>
        <w:rPr>
          <w:color w:val="auto"/>
          <w:sz w:val="20"/>
          <w:szCs w:val="20"/>
        </w:rPr>
        <w:lastRenderedPageBreak/>
        <w:t xml:space="preserve">stran, autorských práv nebo jiných oznámení o vlastnických právech nebo prohlášení o vlastnických právech připojených k softwaru nebo v něm obsažených, obsažených ve spojení s ním nebo prostřednictvím tohoto softwaru; (6) používat nebo povolit, aby byl Software používán k poskytování služeb třetím stranám, ať už na služebním oddělení nebo na základě sdílení času nebo jinak, bez výslovného písemného souhlasu společnosti </w:t>
      </w:r>
      <w:proofErr w:type="spellStart"/>
      <w:r>
        <w:rPr>
          <w:color w:val="auto"/>
          <w:sz w:val="20"/>
          <w:szCs w:val="20"/>
        </w:rPr>
        <w:t>Acronis</w:t>
      </w:r>
      <w:proofErr w:type="spellEnd"/>
      <w:r>
        <w:rPr>
          <w:color w:val="auto"/>
          <w:sz w:val="20"/>
          <w:szCs w:val="20"/>
        </w:rPr>
        <w:t xml:space="preserve">; nebo (7) veřejně šířit informace o výkonnosti nebo analýzy (včetně, bez omezení, srovnávací kritéria) z jakéhokoliv zdroje vztahujícího se k Softwaru. Jste zodpovědný za jednání svých poboček, zaměstnanců, agentů a jakékoliv třetí strany, která získá přístup k Softwaru licencovanému držiteli licence. </w:t>
      </w:r>
    </w:p>
    <w:p w14:paraId="7E52640B" w14:textId="77777777" w:rsidR="00D177B2" w:rsidRDefault="00D177B2" w:rsidP="00D177B2">
      <w:pPr>
        <w:pStyle w:val="Default"/>
        <w:rPr>
          <w:color w:val="auto"/>
          <w:sz w:val="20"/>
          <w:szCs w:val="20"/>
        </w:rPr>
      </w:pPr>
      <w:r>
        <w:rPr>
          <w:color w:val="auto"/>
          <w:sz w:val="20"/>
          <w:szCs w:val="20"/>
        </w:rPr>
        <w:t xml:space="preserve">Kromě toho může být se Softwarem poskytnut určitý kód třetí strany. Pokud takový kód třetí strany podléhá licenčním podmínkám, které se liší od podmínek uvedených v této Smlouvě, můžete najít licenční podmínky třetích stran připojené k tomuto kódu na adrese https://kb.acronis.com/content/7696 a v souboru license.txt umístěném v kořenovém instalačním adresáři. Tyto podmínky upravují vaše používání takového kódu. </w:t>
      </w:r>
    </w:p>
    <w:p w14:paraId="39BF3E5A" w14:textId="772A825E" w:rsidR="00D177B2" w:rsidRPr="00D177B2" w:rsidRDefault="00D177B2" w:rsidP="00D177B2">
      <w:pPr>
        <w:pStyle w:val="Default"/>
        <w:rPr>
          <w:b/>
          <w:bCs/>
          <w:sz w:val="20"/>
          <w:szCs w:val="20"/>
        </w:rPr>
      </w:pPr>
      <w:r w:rsidRPr="00D177B2">
        <w:rPr>
          <w:b/>
          <w:bCs/>
          <w:sz w:val="20"/>
          <w:szCs w:val="20"/>
        </w:rPr>
        <w:t xml:space="preserve">3.Aktualizace softwaru, podpora a údržba </w:t>
      </w:r>
    </w:p>
    <w:p w14:paraId="6D2F68FC" w14:textId="17267766" w:rsidR="00D177B2" w:rsidRDefault="00D177B2" w:rsidP="00D177B2">
      <w:pPr>
        <w:pStyle w:val="Default"/>
        <w:rPr>
          <w:color w:val="auto"/>
          <w:sz w:val="20"/>
          <w:szCs w:val="20"/>
        </w:rPr>
      </w:pPr>
      <w:r>
        <w:rPr>
          <w:color w:val="auto"/>
          <w:sz w:val="20"/>
          <w:szCs w:val="20"/>
        </w:rPr>
        <w:t xml:space="preserve">a) Pokud zaregistrujete svůj Software se společností </w:t>
      </w:r>
      <w:proofErr w:type="spellStart"/>
      <w:r>
        <w:rPr>
          <w:color w:val="auto"/>
          <w:sz w:val="20"/>
          <w:szCs w:val="20"/>
        </w:rPr>
        <w:t>Acronis</w:t>
      </w:r>
      <w:proofErr w:type="spellEnd"/>
      <w:r>
        <w:rPr>
          <w:color w:val="auto"/>
          <w:sz w:val="20"/>
          <w:szCs w:val="20"/>
        </w:rPr>
        <w:t xml:space="preserve">, jste oprávněni (a) vydat opravné balíčky, či </w:t>
      </w:r>
      <w:proofErr w:type="spellStart"/>
      <w:r>
        <w:rPr>
          <w:color w:val="auto"/>
          <w:sz w:val="20"/>
          <w:szCs w:val="20"/>
        </w:rPr>
        <w:t>dot</w:t>
      </w:r>
      <w:proofErr w:type="spellEnd"/>
      <w:r>
        <w:rPr>
          <w:color w:val="auto"/>
          <w:sz w:val="20"/>
          <w:szCs w:val="20"/>
        </w:rPr>
        <w:t xml:space="preserve"> šablonu Softwaru (Software); </w:t>
      </w:r>
      <w:proofErr w:type="spellStart"/>
      <w:r>
        <w:rPr>
          <w:color w:val="auto"/>
          <w:sz w:val="20"/>
          <w:szCs w:val="20"/>
        </w:rPr>
        <w:t>Acronis</w:t>
      </w:r>
      <w:proofErr w:type="spellEnd"/>
      <w:r>
        <w:rPr>
          <w:color w:val="auto"/>
          <w:sz w:val="20"/>
          <w:szCs w:val="20"/>
        </w:rPr>
        <w:t xml:space="preserve"> obecně zpřístupňuje i jiné elektronické služby svým zákazníkům včetně své znalostní základny, která může pomoci při zodpovězení obecných otázek týkajících se Softwaru. Jakékoli neautorizované úpravy Softwaru toto ustanovení zruší </w:t>
      </w:r>
    </w:p>
    <w:p w14:paraId="4EDB6F6D" w14:textId="77777777" w:rsidR="00D177B2" w:rsidRDefault="00D177B2" w:rsidP="00D177B2">
      <w:pPr>
        <w:pStyle w:val="Default"/>
        <w:rPr>
          <w:color w:val="auto"/>
          <w:sz w:val="20"/>
          <w:szCs w:val="20"/>
        </w:rPr>
      </w:pPr>
    </w:p>
    <w:p w14:paraId="534E8762" w14:textId="77777777" w:rsidR="00D177B2" w:rsidRDefault="00D177B2" w:rsidP="00D177B2">
      <w:pPr>
        <w:pStyle w:val="Default"/>
        <w:rPr>
          <w:color w:val="auto"/>
          <w:sz w:val="20"/>
          <w:szCs w:val="20"/>
        </w:rPr>
      </w:pPr>
      <w:r>
        <w:rPr>
          <w:color w:val="auto"/>
          <w:sz w:val="20"/>
          <w:szCs w:val="20"/>
        </w:rPr>
        <w:t xml:space="preserve">b) Pokud udělujete licenci </w:t>
      </w:r>
      <w:proofErr w:type="spellStart"/>
      <w:r>
        <w:rPr>
          <w:color w:val="auto"/>
          <w:sz w:val="20"/>
          <w:szCs w:val="20"/>
        </w:rPr>
        <w:t>Acronis</w:t>
      </w:r>
      <w:proofErr w:type="spellEnd"/>
      <w:r>
        <w:rPr>
          <w:color w:val="auto"/>
          <w:sz w:val="20"/>
          <w:szCs w:val="20"/>
        </w:rPr>
        <w:t xml:space="preserve"> </w:t>
      </w:r>
      <w:proofErr w:type="spellStart"/>
      <w:r>
        <w:rPr>
          <w:color w:val="auto"/>
          <w:sz w:val="20"/>
          <w:szCs w:val="20"/>
        </w:rPr>
        <w:t>Backup</w:t>
      </w:r>
      <w:proofErr w:type="spellEnd"/>
      <w:r>
        <w:rPr>
          <w:color w:val="auto"/>
          <w:sz w:val="20"/>
          <w:szCs w:val="20"/>
        </w:rPr>
        <w:t xml:space="preserve"> </w:t>
      </w:r>
      <w:proofErr w:type="spellStart"/>
      <w:r>
        <w:rPr>
          <w:color w:val="auto"/>
          <w:sz w:val="20"/>
          <w:szCs w:val="20"/>
        </w:rPr>
        <w:t>Cloud</w:t>
      </w:r>
      <w:proofErr w:type="spellEnd"/>
      <w:r>
        <w:rPr>
          <w:color w:val="auto"/>
          <w:sz w:val="20"/>
          <w:szCs w:val="20"/>
        </w:rPr>
        <w:t xml:space="preserve">, veškerou podporu a údržbu záložního </w:t>
      </w:r>
      <w:proofErr w:type="spellStart"/>
      <w:r>
        <w:rPr>
          <w:color w:val="auto"/>
          <w:sz w:val="20"/>
          <w:szCs w:val="20"/>
        </w:rPr>
        <w:t>cloudu</w:t>
      </w:r>
      <w:proofErr w:type="spellEnd"/>
      <w:r>
        <w:rPr>
          <w:color w:val="auto"/>
          <w:sz w:val="20"/>
          <w:szCs w:val="20"/>
        </w:rPr>
        <w:t xml:space="preserve"> </w:t>
      </w:r>
      <w:proofErr w:type="spellStart"/>
      <w:r>
        <w:rPr>
          <w:color w:val="auto"/>
          <w:sz w:val="20"/>
          <w:szCs w:val="20"/>
        </w:rPr>
        <w:t>Acronis</w:t>
      </w:r>
      <w:proofErr w:type="spellEnd"/>
      <w:r>
        <w:rPr>
          <w:color w:val="auto"/>
          <w:sz w:val="20"/>
          <w:szCs w:val="20"/>
        </w:rPr>
        <w:t xml:space="preserve"> poskytne prodejce, od kterého přímo kupujete licenci </w:t>
      </w:r>
      <w:proofErr w:type="spellStart"/>
      <w:r>
        <w:rPr>
          <w:color w:val="auto"/>
          <w:sz w:val="20"/>
          <w:szCs w:val="20"/>
        </w:rPr>
        <w:t>Acronis</w:t>
      </w:r>
      <w:proofErr w:type="spellEnd"/>
      <w:r>
        <w:rPr>
          <w:color w:val="auto"/>
          <w:sz w:val="20"/>
          <w:szCs w:val="20"/>
        </w:rPr>
        <w:t xml:space="preserve"> </w:t>
      </w:r>
      <w:proofErr w:type="spellStart"/>
      <w:r>
        <w:rPr>
          <w:color w:val="auto"/>
          <w:sz w:val="20"/>
          <w:szCs w:val="20"/>
        </w:rPr>
        <w:t>Backup</w:t>
      </w:r>
      <w:proofErr w:type="spellEnd"/>
      <w:r>
        <w:rPr>
          <w:color w:val="auto"/>
          <w:sz w:val="20"/>
          <w:szCs w:val="20"/>
        </w:rPr>
        <w:t xml:space="preserve"> </w:t>
      </w:r>
      <w:proofErr w:type="spellStart"/>
      <w:r>
        <w:rPr>
          <w:color w:val="auto"/>
          <w:sz w:val="20"/>
          <w:szCs w:val="20"/>
        </w:rPr>
        <w:t>Cloud</w:t>
      </w:r>
      <w:proofErr w:type="spellEnd"/>
      <w:r>
        <w:rPr>
          <w:color w:val="auto"/>
          <w:sz w:val="20"/>
          <w:szCs w:val="20"/>
        </w:rPr>
        <w:t xml:space="preserve">, a to bez ohledu na oddíl 3 (a). </w:t>
      </w:r>
    </w:p>
    <w:p w14:paraId="06AC8BD4" w14:textId="77777777" w:rsidR="00D177B2" w:rsidRDefault="00D177B2" w:rsidP="00D177B2">
      <w:pPr>
        <w:pStyle w:val="Default"/>
        <w:rPr>
          <w:color w:val="auto"/>
          <w:sz w:val="20"/>
          <w:szCs w:val="20"/>
        </w:rPr>
      </w:pPr>
    </w:p>
    <w:p w14:paraId="247CF399" w14:textId="77777777" w:rsidR="00D177B2" w:rsidRDefault="00D177B2" w:rsidP="00D177B2">
      <w:pPr>
        <w:pStyle w:val="Default"/>
        <w:rPr>
          <w:color w:val="auto"/>
          <w:sz w:val="20"/>
          <w:szCs w:val="20"/>
        </w:rPr>
      </w:pPr>
      <w:r>
        <w:rPr>
          <w:b/>
          <w:bCs/>
          <w:color w:val="auto"/>
          <w:sz w:val="20"/>
          <w:szCs w:val="20"/>
        </w:rPr>
        <w:t xml:space="preserve">4. Přijatelné použití a provádění </w:t>
      </w:r>
    </w:p>
    <w:p w14:paraId="6899F52B" w14:textId="77777777" w:rsidR="00D177B2" w:rsidRDefault="00D177B2" w:rsidP="00D177B2">
      <w:pPr>
        <w:pStyle w:val="Default"/>
        <w:rPr>
          <w:color w:val="auto"/>
          <w:sz w:val="20"/>
          <w:szCs w:val="20"/>
        </w:rPr>
      </w:pPr>
      <w:r>
        <w:rPr>
          <w:color w:val="auto"/>
          <w:sz w:val="20"/>
          <w:szCs w:val="20"/>
        </w:rPr>
        <w:t xml:space="preserve">Registrací a /nebo použitím Softwaru nebo Služeb prohlašujete a zaručujete, že máte právní způsobilost a oprávnění uzavírat závaznou smlouvu a dodržovat tuto Smlouvu a že budete Software a Služby používat pouze v souladu s touto smlouvou a se všemi platnými zákony. Pokud fyzická nebo právnická osoba registruje nebo používá Software nebo Služby jménem subjektu nebo organizace, zaručuje se společnosti </w:t>
      </w:r>
      <w:proofErr w:type="spellStart"/>
      <w:r>
        <w:rPr>
          <w:color w:val="auto"/>
          <w:sz w:val="20"/>
          <w:szCs w:val="20"/>
        </w:rPr>
        <w:t>Acronis</w:t>
      </w:r>
      <w:proofErr w:type="spellEnd"/>
      <w:r>
        <w:rPr>
          <w:color w:val="auto"/>
          <w:sz w:val="20"/>
          <w:szCs w:val="20"/>
        </w:rPr>
        <w:t xml:space="preserve">, že tato osoba je řádně oprávněna jménem své organizace souhlasit s touto smlouvou EULA a chovat se jménem své organizace dle těchto podmínek. Software a služby jsou určeny a nabízeny pouze pro zákonné použití jednotlivci nebo organizacemi s právní způsobilostí a oprávněním podle platných právních předpisů uzavřít smlouvu o takových produktech a službách. Společnost </w:t>
      </w:r>
      <w:proofErr w:type="spellStart"/>
      <w:r>
        <w:rPr>
          <w:color w:val="auto"/>
          <w:sz w:val="20"/>
          <w:szCs w:val="20"/>
        </w:rPr>
        <w:t>Acronis</w:t>
      </w:r>
      <w:proofErr w:type="spellEnd"/>
      <w:r>
        <w:rPr>
          <w:color w:val="auto"/>
          <w:sz w:val="20"/>
          <w:szCs w:val="20"/>
        </w:rPr>
        <w:t xml:space="preserve"> nenabízí Software ani Služby nezletilým osobám, pokud je to zakázáno zákonem. </w:t>
      </w:r>
    </w:p>
    <w:p w14:paraId="755F627C" w14:textId="77777777" w:rsidR="00D177B2" w:rsidRDefault="00D177B2" w:rsidP="00D177B2">
      <w:pPr>
        <w:pStyle w:val="Default"/>
        <w:rPr>
          <w:color w:val="auto"/>
          <w:sz w:val="20"/>
          <w:szCs w:val="20"/>
        </w:rPr>
      </w:pPr>
      <w:r>
        <w:rPr>
          <w:color w:val="auto"/>
          <w:sz w:val="20"/>
          <w:szCs w:val="20"/>
        </w:rPr>
        <w:t xml:space="preserve">Bez omezení výše uvedeného: </w:t>
      </w:r>
    </w:p>
    <w:p w14:paraId="114C6F98" w14:textId="7F3234CD" w:rsidR="00D177B2" w:rsidRDefault="00D177B2" w:rsidP="00D177B2">
      <w:pPr>
        <w:pStyle w:val="Default"/>
        <w:rPr>
          <w:color w:val="auto"/>
          <w:sz w:val="20"/>
          <w:szCs w:val="20"/>
        </w:rPr>
      </w:pPr>
      <w:r>
        <w:rPr>
          <w:color w:val="auto"/>
          <w:sz w:val="20"/>
          <w:szCs w:val="20"/>
        </w:rPr>
        <w:t xml:space="preserve">1. Berete na vědomí a souhlasíte s tím, že software může podléhat kontrolám vývozu v USA a dalších zemích. Souhlasíte s tím, že budete dodržovat všechny zákony a předpisy týkající se vývozu ze Spojených států a se všemi vývozními nebo dovozními předpisy jiných zemí. Nesmíte a nedovolíte žádné třetí straně odstranit nebo exportovat ze Spojených států nebo povolit vývoz nebo zpětný vývoz jakékoli části Softwaru nebo Služeb nebo jejich přímého produktu (a) do (nebo státnímu příslušníkovi, či trvale žijícímu obyvateli) jakékoli embargované země nebo země podporující terorismus; b) pro kohokoli na seznamu zakázek Ministerstva obchodu USA nebo na seznamu ministerstva financí, který je speciálně určeným státem; nebo c) do kterékoli země, do které je takový vývoz nebo zpětný vývoz omezen nebo zakázán, nebo do které vláda Spojených států amerických nebo jakákoli jejich agentura vyžaduje vývozní licenci nebo jiné vládní schválení v době vývozu nebo zpětného vývozu, aniž by bylo nutné, aby byly tyto vývozní licence nebo vývoz schváleny. Přebíráte výhradní odpovědnost za veškeré požadované vývozní schválení a/nebo licence a veškeré související náklady a za porušení jakýchkoliv zákonů nebo nařízení USA o vývozu. 2. Nesmíte používat Software a/nebo Služby, pokud jste občanem, státním příslušníkem nebo rezidentem státu Kuba, Íránu, Súdánu, Severní Koreje, Sýrie nebo jakékoliv jiné země, do které Spojené státy zakázaly vývoz. Pokaždé, když používáte Software nebo Služby, které zastupujete, zaručujete a zavazujete se, že (a) nejste občanem, státním příslušníkem nebo rezidentem, ani pod kontrolou vlády kterékoli země, do které Spojené státy zakázaly export ; b) nebudete stahovat ani jinak exportovat nebo reexportovat Software přímo nebo nepřímo do výše uvedených zemí, ani občanům, státním příslušníkům nebo rezidentům těchto zemí; (c) nejste registrováni na seznamech speciálně určených státních příslušníků ministerstva financí USA, speciálně určených teroristů a speciálně určených narkotických obchodníků, na seznamu statutárních stran smluvních stran ministerstva zahraničí Spojených států amerických nebo na seznamu odmítnutých osob Ministerstva obchodu USA, Seznamu entit nebo neověřených seznamů odmítnutí objednávek; (d) nebudete stahovat ani jinak exportovat nebo reexportovat Software přímo ani nepřímo osobám uvedeným ve výše uvedených seznamech; (e) nebudete používat ani povolovat, aby byl Software používán pro jakékoli účely zakázané federálním nebo státním zákonem Spojených států amerických, včetně, bez omezení, vývoje, návrhu, výroby nebo výroby jaderných, chemických nebo biologických zbraní hromadného ničení; (f) Software a Služby nebudou exportovány, přímo nebo nepřímo v rozporu s těmito zákony, ani nebudou Software nebo Služby používány k jakémukoliv účelu zakázanému těmito zákony, včetně, bez omezení, šíření jaderných, chemických nebo biologických zbraní; a (g) nepoužíváte ani nedovolujete ostatním užívat Software nebo Služby k vytváření, ukládání, zálohování, distribuci nebo poskytování přístupu k dětské pornografii nebo </w:t>
      </w:r>
      <w:r>
        <w:rPr>
          <w:color w:val="auto"/>
          <w:sz w:val="20"/>
          <w:szCs w:val="20"/>
        </w:rPr>
        <w:lastRenderedPageBreak/>
        <w:t>jakémukoliv jinému obsahu či údajům, které jsou podle příslušných zákonů Spojených států, Švýcarska, Singapuru a Držitele licence nezákonné.</w:t>
      </w:r>
      <w:r w:rsidRPr="00D177B2">
        <w:rPr>
          <w:sz w:val="20"/>
          <w:szCs w:val="20"/>
        </w:rPr>
        <w:t xml:space="preserve"> </w:t>
      </w:r>
      <w:proofErr w:type="spellStart"/>
      <w:r>
        <w:rPr>
          <w:color w:val="auto"/>
          <w:sz w:val="20"/>
          <w:szCs w:val="20"/>
        </w:rPr>
        <w:t>Acronis</w:t>
      </w:r>
      <w:proofErr w:type="spellEnd"/>
      <w:r>
        <w:rPr>
          <w:color w:val="auto"/>
          <w:sz w:val="20"/>
          <w:szCs w:val="20"/>
        </w:rPr>
        <w:t xml:space="preserve"> nemůže soubory dešifrovat, pokud jste zvolili šifrování. </w:t>
      </w:r>
    </w:p>
    <w:p w14:paraId="3C61C7DA" w14:textId="77777777" w:rsidR="00D177B2" w:rsidRDefault="00D177B2" w:rsidP="00D177B2">
      <w:pPr>
        <w:pStyle w:val="Default"/>
        <w:rPr>
          <w:color w:val="auto"/>
          <w:sz w:val="20"/>
          <w:szCs w:val="20"/>
        </w:rPr>
      </w:pPr>
      <w:r>
        <w:rPr>
          <w:color w:val="auto"/>
          <w:sz w:val="20"/>
          <w:szCs w:val="20"/>
        </w:rPr>
        <w:t xml:space="preserve">Vybrali jste umístění svých dat a jste srozuměni s tím, že místní zákony, ve kterých jsou vybraná datová centra umístěna, mohou být odlišné od zákonů země, ve které sídlíte. </w:t>
      </w:r>
      <w:proofErr w:type="spellStart"/>
      <w:r>
        <w:rPr>
          <w:color w:val="auto"/>
          <w:sz w:val="20"/>
          <w:szCs w:val="20"/>
        </w:rPr>
        <w:t>Acronis</w:t>
      </w:r>
      <w:proofErr w:type="spellEnd"/>
      <w:r>
        <w:rPr>
          <w:color w:val="auto"/>
          <w:sz w:val="20"/>
          <w:szCs w:val="20"/>
        </w:rPr>
        <w:t xml:space="preserve"> bude dodržovat zákony soudní pravomoci v místě sídla vaší firmy, a také soudní pravomoci, kde se nachází datové centrum, ve kterém jsou uložena vaše data. V důsledku toho berete na vědomí, že společnosti </w:t>
      </w:r>
      <w:proofErr w:type="spellStart"/>
      <w:r>
        <w:rPr>
          <w:color w:val="auto"/>
          <w:sz w:val="20"/>
          <w:szCs w:val="20"/>
        </w:rPr>
        <w:t>Acronis</w:t>
      </w:r>
      <w:proofErr w:type="spellEnd"/>
      <w:r>
        <w:rPr>
          <w:color w:val="auto"/>
          <w:sz w:val="20"/>
          <w:szCs w:val="20"/>
        </w:rPr>
        <w:t xml:space="preserve"> nebo přidružené společnosti </w:t>
      </w:r>
      <w:proofErr w:type="spellStart"/>
      <w:r>
        <w:rPr>
          <w:color w:val="auto"/>
          <w:sz w:val="20"/>
          <w:szCs w:val="20"/>
        </w:rPr>
        <w:t>Acronis</w:t>
      </w:r>
      <w:proofErr w:type="spellEnd"/>
      <w:r>
        <w:rPr>
          <w:color w:val="auto"/>
          <w:sz w:val="20"/>
          <w:szCs w:val="20"/>
        </w:rPr>
        <w:t xml:space="preserve"> mohou používat servery a další zařízení k poskytování zálohovacího </w:t>
      </w:r>
      <w:proofErr w:type="spellStart"/>
      <w:r>
        <w:rPr>
          <w:color w:val="auto"/>
          <w:sz w:val="20"/>
          <w:szCs w:val="20"/>
        </w:rPr>
        <w:t>cloudu</w:t>
      </w:r>
      <w:proofErr w:type="spellEnd"/>
      <w:r>
        <w:rPr>
          <w:color w:val="auto"/>
          <w:sz w:val="20"/>
          <w:szCs w:val="20"/>
        </w:rPr>
        <w:t xml:space="preserve"> a platformy </w:t>
      </w:r>
      <w:proofErr w:type="spellStart"/>
      <w:r>
        <w:rPr>
          <w:color w:val="auto"/>
          <w:sz w:val="20"/>
          <w:szCs w:val="20"/>
        </w:rPr>
        <w:t>Acronis</w:t>
      </w:r>
      <w:proofErr w:type="spellEnd"/>
      <w:r>
        <w:rPr>
          <w:color w:val="auto"/>
          <w:sz w:val="20"/>
          <w:szCs w:val="20"/>
        </w:rPr>
        <w:t xml:space="preserve">, které jsou umístěny v zemích, kde mají strany, které jsou stranami sporu, orgány činné v trestním řízení, soudy a jiné agentury vlády právo na přístup k datům uloženým v rámci své soudní pravomoci za podmínek stanovených místními zákony. </w:t>
      </w:r>
    </w:p>
    <w:p w14:paraId="0E3CC16D" w14:textId="77777777" w:rsidR="00D177B2" w:rsidRDefault="00D177B2" w:rsidP="00D177B2">
      <w:pPr>
        <w:pStyle w:val="Default"/>
        <w:rPr>
          <w:color w:val="auto"/>
          <w:sz w:val="20"/>
          <w:szCs w:val="20"/>
        </w:rPr>
      </w:pPr>
      <w:proofErr w:type="spellStart"/>
      <w:r>
        <w:rPr>
          <w:color w:val="auto"/>
          <w:sz w:val="20"/>
          <w:szCs w:val="20"/>
        </w:rPr>
        <w:t>Acronis</w:t>
      </w:r>
      <w:proofErr w:type="spellEnd"/>
      <w:r>
        <w:rPr>
          <w:color w:val="auto"/>
          <w:sz w:val="20"/>
          <w:szCs w:val="20"/>
        </w:rPr>
        <w:t xml:space="preserve"> může také poskytnout přístup k vašim údajům vládním orgánům, pokud má společnost </w:t>
      </w:r>
      <w:proofErr w:type="spellStart"/>
      <w:r>
        <w:rPr>
          <w:color w:val="auto"/>
          <w:sz w:val="20"/>
          <w:szCs w:val="20"/>
        </w:rPr>
        <w:t>Acronis</w:t>
      </w:r>
      <w:proofErr w:type="spellEnd"/>
      <w:r>
        <w:rPr>
          <w:color w:val="auto"/>
          <w:sz w:val="20"/>
          <w:szCs w:val="20"/>
        </w:rPr>
        <w:t xml:space="preserve"> podezření nebo se domnívá, že tato data obsahují dětskou pornografii nebo jiný zakázaný obsah nebo že jsou data využívána k nezákonným účelům. </w:t>
      </w:r>
    </w:p>
    <w:p w14:paraId="4BD53429" w14:textId="77777777" w:rsidR="00D177B2" w:rsidRDefault="00D177B2" w:rsidP="00D177B2">
      <w:pPr>
        <w:pStyle w:val="Default"/>
        <w:rPr>
          <w:color w:val="auto"/>
          <w:sz w:val="20"/>
          <w:szCs w:val="20"/>
        </w:rPr>
      </w:pPr>
      <w:r>
        <w:rPr>
          <w:color w:val="auto"/>
          <w:sz w:val="20"/>
          <w:szCs w:val="20"/>
        </w:rPr>
        <w:t xml:space="preserve">ACRONIS MÁ ABSOLUTNÍ A JEDNOSTRANNÉ PRÁVO NA VÝHRADNÍ ODMÍTNUTÍ POUŽITÍ A PŘÍSTUPU DO VŠECH NEBO JAKÝCHKOLIV PORTŮ SOFTWARU NEBO SLUŽEB LICENČNÍM NEBO JINÝM UŽIVATELŮM, KTERÉ JSOU ZAMĚŘENY ACRONISEM K POUŽITÍ SOFTWARU NEBO SLUŽEB V RÁMCI NEUVÁŽLIVĚ CÍLENÉHO ZNEUŽITÍ ZÁKONA NEBO TÉTO SMLOUVY, VČETNĚ NEOMEZENÉHO POZASTAVENÍ NEBO UKONČENÍ LICENCE, ÚČTU DRŽITELE LICENCE NEBO JINÉHO UŽIVATELE SOFTWARU NEBO SLUŽEB. </w:t>
      </w:r>
    </w:p>
    <w:p w14:paraId="4D3EE043" w14:textId="77777777" w:rsidR="00D177B2" w:rsidRDefault="00D177B2" w:rsidP="00D177B2">
      <w:pPr>
        <w:pStyle w:val="Default"/>
        <w:rPr>
          <w:color w:val="auto"/>
          <w:sz w:val="20"/>
          <w:szCs w:val="20"/>
        </w:rPr>
      </w:pPr>
      <w:r>
        <w:rPr>
          <w:b/>
          <w:bCs/>
          <w:color w:val="auto"/>
          <w:sz w:val="20"/>
          <w:szCs w:val="20"/>
        </w:rPr>
        <w:t xml:space="preserve">5. OCHRANA SOUKROMÍ A DAT </w:t>
      </w:r>
    </w:p>
    <w:p w14:paraId="002E3C3E" w14:textId="77777777" w:rsidR="00D177B2" w:rsidRDefault="00D177B2" w:rsidP="00D177B2">
      <w:pPr>
        <w:pStyle w:val="Default"/>
        <w:rPr>
          <w:color w:val="auto"/>
          <w:sz w:val="20"/>
          <w:szCs w:val="20"/>
        </w:rPr>
      </w:pPr>
      <w:r>
        <w:rPr>
          <w:color w:val="auto"/>
          <w:sz w:val="20"/>
          <w:szCs w:val="20"/>
        </w:rPr>
        <w:t xml:space="preserve">Není-li v této Smlouvě stanoveno jinak, Software podléhá Prohlášení o ochraně osobních údajů společnosti </w:t>
      </w:r>
      <w:proofErr w:type="spellStart"/>
      <w:r>
        <w:rPr>
          <w:color w:val="auto"/>
          <w:sz w:val="20"/>
          <w:szCs w:val="20"/>
        </w:rPr>
        <w:t>Acronis</w:t>
      </w:r>
      <w:proofErr w:type="spellEnd"/>
      <w:r>
        <w:rPr>
          <w:color w:val="auto"/>
          <w:sz w:val="20"/>
          <w:szCs w:val="20"/>
        </w:rPr>
        <w:t xml:space="preserve"> na adrese https://www.acronis.com/legal/privacy.html. </w:t>
      </w:r>
    </w:p>
    <w:p w14:paraId="08C9B818" w14:textId="77777777" w:rsidR="00D177B2" w:rsidRDefault="00D177B2" w:rsidP="00D177B2">
      <w:pPr>
        <w:pStyle w:val="Default"/>
        <w:rPr>
          <w:color w:val="auto"/>
          <w:sz w:val="20"/>
          <w:szCs w:val="20"/>
        </w:rPr>
      </w:pPr>
      <w:proofErr w:type="spellStart"/>
      <w:r>
        <w:rPr>
          <w:color w:val="auto"/>
          <w:sz w:val="20"/>
          <w:szCs w:val="20"/>
        </w:rPr>
        <w:t>Acronis</w:t>
      </w:r>
      <w:proofErr w:type="spellEnd"/>
      <w:r>
        <w:rPr>
          <w:color w:val="auto"/>
          <w:sz w:val="20"/>
          <w:szCs w:val="20"/>
        </w:rPr>
        <w:t xml:space="preserve"> nezodpovídá za vymazání či ztrátu údajů. Společnost </w:t>
      </w:r>
      <w:proofErr w:type="spellStart"/>
      <w:r>
        <w:rPr>
          <w:color w:val="auto"/>
          <w:sz w:val="20"/>
          <w:szCs w:val="20"/>
        </w:rPr>
        <w:t>Acronis</w:t>
      </w:r>
      <w:proofErr w:type="spellEnd"/>
      <w:r>
        <w:rPr>
          <w:color w:val="auto"/>
          <w:sz w:val="20"/>
          <w:szCs w:val="20"/>
        </w:rPr>
        <w:t xml:space="preserve"> není povinna sledovat používání Služeb a/nebo dat přenášených nebo uchovávaných prostřednictvím Softwaru. </w:t>
      </w:r>
    </w:p>
    <w:p w14:paraId="3DA83295" w14:textId="77777777" w:rsidR="00D177B2" w:rsidRDefault="00D177B2" w:rsidP="00D177B2">
      <w:pPr>
        <w:pStyle w:val="Default"/>
        <w:rPr>
          <w:color w:val="auto"/>
          <w:sz w:val="20"/>
          <w:szCs w:val="20"/>
        </w:rPr>
      </w:pPr>
      <w:r>
        <w:rPr>
          <w:color w:val="auto"/>
          <w:sz w:val="20"/>
          <w:szCs w:val="20"/>
        </w:rPr>
        <w:t xml:space="preserve">Společnost </w:t>
      </w:r>
      <w:proofErr w:type="spellStart"/>
      <w:r>
        <w:rPr>
          <w:color w:val="auto"/>
          <w:sz w:val="20"/>
          <w:szCs w:val="20"/>
        </w:rPr>
        <w:t>Acronis</w:t>
      </w:r>
      <w:proofErr w:type="spellEnd"/>
      <w:r>
        <w:rPr>
          <w:color w:val="auto"/>
          <w:sz w:val="20"/>
          <w:szCs w:val="20"/>
        </w:rPr>
        <w:t xml:space="preserve"> si vyhrazuje právo v souladu s požadavky na ochranu osobních údajů a dalšími požadavky na ochranu osobních údajů uživatelů, které se vztahují k soudní pravomoci, kde jsou data uložena, a pokud je to nařízeno platnými zákony, nařízeními, právními postupy nebo vládními nařízeními, zveřejnit údaje o uživateli nebo jiné informace, ale pouze v rozsahu požadovaném pro splnění těchto zákonů, předpisů nebo nařízení. Pokud to není zakázáno zákonem nebo jinou vyhláškou, </w:t>
      </w:r>
      <w:proofErr w:type="spellStart"/>
      <w:r>
        <w:rPr>
          <w:color w:val="auto"/>
          <w:sz w:val="20"/>
          <w:szCs w:val="20"/>
        </w:rPr>
        <w:t>Acronis</w:t>
      </w:r>
      <w:proofErr w:type="spellEnd"/>
      <w:r>
        <w:rPr>
          <w:color w:val="auto"/>
          <w:sz w:val="20"/>
          <w:szCs w:val="20"/>
        </w:rPr>
        <w:t xml:space="preserve"> vám poskytne přiměřené oznámení o jakémkoli takovém požadovaném, či potřebném zveřejnění a přiměřeně bude spolupracovat na omezení tohoto zveřejnění v rozsahu povoleném zákonem. Berete na vědomí a souhlasíte s tím, že podpora, která může být poskytována v souladu se Smlouvou, může být poskytována ze země, která není sídlem vaší firmy. Pokud dáváte přednost poskytování služeb podpory výhradně ze Spojených států, můžete tuto službu poskytnout za příplatek. </w:t>
      </w:r>
    </w:p>
    <w:p w14:paraId="78A95961" w14:textId="77777777" w:rsidR="00D177B2" w:rsidRDefault="00D177B2" w:rsidP="00D177B2">
      <w:pPr>
        <w:pStyle w:val="Default"/>
        <w:rPr>
          <w:color w:val="auto"/>
          <w:sz w:val="20"/>
          <w:szCs w:val="20"/>
        </w:rPr>
      </w:pPr>
      <w:r>
        <w:rPr>
          <w:b/>
          <w:bCs/>
          <w:color w:val="auto"/>
          <w:sz w:val="20"/>
          <w:szCs w:val="20"/>
        </w:rPr>
        <w:t xml:space="preserve">6. MLČENLIVOST </w:t>
      </w:r>
    </w:p>
    <w:p w14:paraId="13D6D84D" w14:textId="77777777" w:rsidR="00D177B2" w:rsidRDefault="00D177B2" w:rsidP="00D177B2">
      <w:pPr>
        <w:pStyle w:val="Default"/>
        <w:rPr>
          <w:color w:val="auto"/>
          <w:sz w:val="20"/>
          <w:szCs w:val="20"/>
        </w:rPr>
      </w:pPr>
      <w:r>
        <w:rPr>
          <w:color w:val="auto"/>
          <w:sz w:val="20"/>
          <w:szCs w:val="20"/>
        </w:rPr>
        <w:t xml:space="preserve">Software a služby obsahují obchodní tajemství (jak je definováno příslušným zákonem) poskytovatele licence a jsou vlastnictvím poskytovatele licence. Držitel licence je povinen udržovat Software a Služby v důvěrnosti a zabránit zveřejnění Softwaru a Služeb s použitím přinejmenším stejného stupně péče, jaký používá pro své nejkritičtější informace, ale v žádném případě nesmí být nižší než rozumná míra péče. Držitel licence nesmí zpřístupnit Software nebo Služby nebo jakoukoliv část komukoliv k jinému účelu než k zaměstnancům nebo jiným stranám oprávněným podle této Smlouvy za účelem výkonu práv výslovně udělených podle této Smlouvy. </w:t>
      </w:r>
    </w:p>
    <w:p w14:paraId="32F033B5" w14:textId="77777777" w:rsidR="00D177B2" w:rsidRDefault="00D177B2" w:rsidP="00D177B2">
      <w:pPr>
        <w:pStyle w:val="Default"/>
        <w:rPr>
          <w:b/>
          <w:bCs/>
          <w:color w:val="auto"/>
          <w:sz w:val="20"/>
          <w:szCs w:val="20"/>
        </w:rPr>
      </w:pPr>
      <w:r>
        <w:rPr>
          <w:b/>
          <w:bCs/>
          <w:color w:val="auto"/>
          <w:sz w:val="20"/>
          <w:szCs w:val="20"/>
        </w:rPr>
        <w:t xml:space="preserve">7. ZÁRUKY </w:t>
      </w:r>
    </w:p>
    <w:p w14:paraId="63098244" w14:textId="2DF88AC3" w:rsidR="00D177B2" w:rsidRDefault="00D177B2" w:rsidP="00D177B2">
      <w:pPr>
        <w:pStyle w:val="Default"/>
        <w:rPr>
          <w:color w:val="auto"/>
          <w:sz w:val="20"/>
          <w:szCs w:val="20"/>
        </w:rPr>
      </w:pPr>
      <w:r>
        <w:rPr>
          <w:color w:val="auto"/>
          <w:sz w:val="20"/>
          <w:szCs w:val="20"/>
        </w:rPr>
        <w:t xml:space="preserve">Pokud vám </w:t>
      </w:r>
      <w:proofErr w:type="spellStart"/>
      <w:r>
        <w:rPr>
          <w:color w:val="auto"/>
          <w:sz w:val="20"/>
          <w:szCs w:val="20"/>
        </w:rPr>
        <w:t>Acronis</w:t>
      </w:r>
      <w:proofErr w:type="spellEnd"/>
      <w:r>
        <w:rPr>
          <w:color w:val="auto"/>
          <w:sz w:val="20"/>
          <w:szCs w:val="20"/>
        </w:rPr>
        <w:t xml:space="preserve"> poskytne Software ve formě hmotných médií, společnost </w:t>
      </w:r>
      <w:proofErr w:type="spellStart"/>
      <w:r>
        <w:rPr>
          <w:color w:val="auto"/>
          <w:sz w:val="20"/>
          <w:szCs w:val="20"/>
        </w:rPr>
        <w:t>Acronis</w:t>
      </w:r>
      <w:proofErr w:type="spellEnd"/>
      <w:r>
        <w:rPr>
          <w:color w:val="auto"/>
          <w:sz w:val="20"/>
          <w:szCs w:val="20"/>
        </w:rPr>
        <w:t xml:space="preserve"> zaručuje, že média, na kterých je Software zaznamenán, nebudou při běžném používání vadná po dobu devadesáti (90) dnů od doručení. Společnost </w:t>
      </w:r>
      <w:proofErr w:type="spellStart"/>
      <w:r>
        <w:rPr>
          <w:color w:val="auto"/>
          <w:sz w:val="20"/>
          <w:szCs w:val="20"/>
        </w:rPr>
        <w:t>Acronis</w:t>
      </w:r>
      <w:proofErr w:type="spellEnd"/>
      <w:r>
        <w:rPr>
          <w:color w:val="auto"/>
          <w:sz w:val="20"/>
          <w:szCs w:val="20"/>
        </w:rPr>
        <w:t xml:space="preserve"> vám bezplatně vymění vadná média vrácená společnosti </w:t>
      </w:r>
      <w:proofErr w:type="spellStart"/>
      <w:r>
        <w:rPr>
          <w:color w:val="auto"/>
          <w:sz w:val="20"/>
          <w:szCs w:val="20"/>
        </w:rPr>
        <w:t>Acronis</w:t>
      </w:r>
      <w:proofErr w:type="spellEnd"/>
      <w:r>
        <w:rPr>
          <w:color w:val="auto"/>
          <w:sz w:val="20"/>
          <w:szCs w:val="20"/>
        </w:rPr>
        <w:t xml:space="preserve"> během záruční doby. </w:t>
      </w:r>
      <w:proofErr w:type="spellStart"/>
      <w:r>
        <w:rPr>
          <w:color w:val="auto"/>
          <w:sz w:val="20"/>
          <w:szCs w:val="20"/>
        </w:rPr>
        <w:t>Acronis</w:t>
      </w:r>
      <w:proofErr w:type="spellEnd"/>
      <w:r>
        <w:rPr>
          <w:color w:val="auto"/>
          <w:sz w:val="20"/>
          <w:szCs w:val="20"/>
        </w:rPr>
        <w:t xml:space="preserve"> zaručuje, že Software, dodaný společností </w:t>
      </w:r>
      <w:proofErr w:type="spellStart"/>
      <w:r>
        <w:rPr>
          <w:color w:val="auto"/>
          <w:sz w:val="20"/>
          <w:szCs w:val="20"/>
        </w:rPr>
        <w:t>Acronis</w:t>
      </w:r>
      <w:proofErr w:type="spellEnd"/>
      <w:r>
        <w:rPr>
          <w:color w:val="auto"/>
          <w:sz w:val="20"/>
          <w:szCs w:val="20"/>
        </w:rPr>
        <w:t xml:space="preserve"> a při použití v souladu se softwarovou dokumentací dodanou společností </w:t>
      </w:r>
      <w:proofErr w:type="spellStart"/>
      <w:r>
        <w:rPr>
          <w:color w:val="auto"/>
          <w:sz w:val="20"/>
          <w:szCs w:val="20"/>
        </w:rPr>
        <w:t>Acronis</w:t>
      </w:r>
      <w:proofErr w:type="spellEnd"/>
      <w:r>
        <w:rPr>
          <w:color w:val="auto"/>
          <w:sz w:val="20"/>
          <w:szCs w:val="20"/>
        </w:rPr>
        <w:t xml:space="preserve">, bude v zásadě odpovídat softwarové dokumentaci dodané se Softwarem po dobu devadesáti (90) dnů od data dodání. Pokud Software neodpovídá této záruce a takovýto nesoulad je společností </w:t>
      </w:r>
      <w:proofErr w:type="spellStart"/>
      <w:r>
        <w:rPr>
          <w:color w:val="auto"/>
          <w:sz w:val="20"/>
          <w:szCs w:val="20"/>
        </w:rPr>
        <w:t>Acronis</w:t>
      </w:r>
      <w:proofErr w:type="spellEnd"/>
      <w:r>
        <w:rPr>
          <w:color w:val="auto"/>
          <w:sz w:val="20"/>
          <w:szCs w:val="20"/>
        </w:rPr>
        <w:t xml:space="preserve"> nahlášen v záruční době, společnost </w:t>
      </w:r>
      <w:proofErr w:type="spellStart"/>
      <w:r>
        <w:rPr>
          <w:color w:val="auto"/>
          <w:sz w:val="20"/>
          <w:szCs w:val="20"/>
        </w:rPr>
        <w:t>Acronis</w:t>
      </w:r>
      <w:proofErr w:type="spellEnd"/>
      <w:r>
        <w:rPr>
          <w:color w:val="auto"/>
          <w:sz w:val="20"/>
          <w:szCs w:val="20"/>
        </w:rPr>
        <w:t xml:space="preserve"> na základě svého vlastního uvážení (a) opraví Software; nebo (b)</w:t>
      </w:r>
      <w:r w:rsidRPr="00D177B2">
        <w:rPr>
          <w:sz w:val="20"/>
          <w:szCs w:val="20"/>
        </w:rPr>
        <w:t xml:space="preserve"> </w:t>
      </w:r>
      <w:r>
        <w:rPr>
          <w:color w:val="auto"/>
          <w:sz w:val="20"/>
          <w:szCs w:val="20"/>
        </w:rPr>
        <w:t xml:space="preserve">nahradí Software softwarem, který má stejnou funkčnost. Tato záruka vylučuje vady vzniklé v důsledku nehod, zneužití, neoprávněné opravy nebo úpravy, vylepšení nebo nesprávného použití Softwaru. PŘEDPOKLÁDANÁ ZÁRUKA JE VAŠÍM VÝHRADNÍ PRÁVEM A ZÁRUKOU PŘI PORUŠENÍ TÉTO ZÁRUKY ZE STRANY SPOLEČNOSTI ACRONIS. </w:t>
      </w:r>
    </w:p>
    <w:p w14:paraId="7ED759F8" w14:textId="77777777" w:rsidR="00D177B2" w:rsidRDefault="00D177B2" w:rsidP="00D177B2">
      <w:pPr>
        <w:pStyle w:val="Default"/>
        <w:rPr>
          <w:color w:val="auto"/>
          <w:sz w:val="20"/>
          <w:szCs w:val="20"/>
        </w:rPr>
      </w:pPr>
      <w:r>
        <w:rPr>
          <w:b/>
          <w:bCs/>
          <w:color w:val="auto"/>
          <w:sz w:val="20"/>
          <w:szCs w:val="20"/>
        </w:rPr>
        <w:t xml:space="preserve">8. ODMÍTNUTÍ ZÁRUKY </w:t>
      </w:r>
    </w:p>
    <w:p w14:paraId="26A3752F" w14:textId="77777777" w:rsidR="00D177B2" w:rsidRDefault="00D177B2" w:rsidP="00D177B2">
      <w:pPr>
        <w:pStyle w:val="Default"/>
        <w:rPr>
          <w:color w:val="auto"/>
          <w:sz w:val="20"/>
          <w:szCs w:val="20"/>
        </w:rPr>
      </w:pPr>
      <w:r>
        <w:rPr>
          <w:color w:val="auto"/>
          <w:sz w:val="20"/>
          <w:szCs w:val="20"/>
        </w:rPr>
        <w:t xml:space="preserve">VÝSLOVNĚ BERETE NA VĚDOMÍ A SOUHLASÍTE, ŽE POUŽÍVÁNÍ SOFTWARU A SLUŽEB ACRONIS A SOFTWARU TŘETÍCH STRAN JE NA VAŠE RIZIKO. KROMĚ OMEZENÉ ZÁRUKY NA MÉDIA NASTAVENÁ NEŽ 7 A NA MAXIMÁLNÍ ROZSAH POVOLENÉ DANÝM PRÁVEM SOFTWARE A SLUŽBY ACRONIS JSOU POSKYTOVÁNY „JAK JSOU“, BEZ ZÁRUK VŮBEC. ACRONIS A TŘETÍ </w:t>
      </w:r>
      <w:proofErr w:type="spellStart"/>
      <w:r>
        <w:rPr>
          <w:color w:val="auto"/>
          <w:sz w:val="20"/>
          <w:szCs w:val="20"/>
        </w:rPr>
        <w:t>TŘETÍ</w:t>
      </w:r>
      <w:proofErr w:type="spellEnd"/>
      <w:r>
        <w:rPr>
          <w:color w:val="auto"/>
          <w:sz w:val="20"/>
          <w:szCs w:val="20"/>
        </w:rPr>
        <w:t xml:space="preserve"> STRANY VÝSLOVNĚ ODKAZUJÍCÍ NA NEJVYŠŠÍ ROZSAH POVOLENÝ ZÁKONEM VŠECHNY VÝSLOVNÉ, IMPLIKOVANÉ A STATUTÁRNÍ ZÁRUKY VČETNĚ, BEZ OMEZENÍ, </w:t>
      </w:r>
      <w:r>
        <w:rPr>
          <w:color w:val="auto"/>
          <w:sz w:val="20"/>
          <w:szCs w:val="20"/>
        </w:rPr>
        <w:lastRenderedPageBreak/>
        <w:t xml:space="preserve">ZÁRUKY OBCHODNOSTI, SPOKOJENOSTI KVALITY, VHODNOSTI PRO URČITÝ ÚČEL A ZPŮSOBILOST PRÁV DUŠEVNÍHO VLASTNICTVÍ. </w:t>
      </w:r>
    </w:p>
    <w:p w14:paraId="67D349BD" w14:textId="77777777" w:rsidR="00D177B2" w:rsidRDefault="00D177B2" w:rsidP="00D177B2">
      <w:pPr>
        <w:pStyle w:val="Default"/>
        <w:rPr>
          <w:color w:val="auto"/>
          <w:sz w:val="20"/>
          <w:szCs w:val="20"/>
        </w:rPr>
      </w:pPr>
      <w:r>
        <w:rPr>
          <w:color w:val="auto"/>
          <w:sz w:val="20"/>
          <w:szCs w:val="20"/>
        </w:rPr>
        <w:t xml:space="preserve">POUŽITÍ A STAŽENÍ SOFTWARU JE NA VAŠE VLASTNÍ RIZIKO. JSTE ZODPOVĚDNÍ ZA JAKÉKOLIV ZMĚNY NA VAŠEM PŘÍSTROJI, ČI ZTRÁTU DAT. </w:t>
      </w:r>
    </w:p>
    <w:p w14:paraId="2FC0C44F" w14:textId="77777777" w:rsidR="00D177B2" w:rsidRDefault="00D177B2" w:rsidP="00D177B2">
      <w:pPr>
        <w:pStyle w:val="Default"/>
        <w:rPr>
          <w:color w:val="auto"/>
          <w:sz w:val="20"/>
          <w:szCs w:val="20"/>
        </w:rPr>
      </w:pPr>
      <w:r>
        <w:rPr>
          <w:color w:val="auto"/>
          <w:sz w:val="20"/>
          <w:szCs w:val="20"/>
        </w:rPr>
        <w:t xml:space="preserve">ACRONIS NEPOSKYTUJE ŽÁDNÉ ZÁRUKY NEBO ZASTOUPENÍ, ABY FUNKCE OBSAŽENÉ V SOFTWARU NEBO SLUŽBÁCH SPLNILY VAŠE OČEKÁVÁNÍ, ŽE PROVOZOVÁNÍ SOFTWARU NEBO SLUŽEB NEBUDE PŘERUŠENO NEBO BEZCHYBNÉ. MŮŽETE MÍT JINÁ ZÁRUČNÍ PRÁVA, KTERÁ SE MOHOU LIŠIT STÁTEM, KDE JE SOFTWARE UŽÍVÁN. </w:t>
      </w:r>
    </w:p>
    <w:p w14:paraId="1137CCB7" w14:textId="77777777" w:rsidR="00D177B2" w:rsidRDefault="00D177B2" w:rsidP="00D177B2">
      <w:pPr>
        <w:pStyle w:val="Default"/>
        <w:rPr>
          <w:color w:val="auto"/>
          <w:sz w:val="20"/>
          <w:szCs w:val="20"/>
        </w:rPr>
      </w:pPr>
      <w:r>
        <w:rPr>
          <w:b/>
          <w:bCs/>
          <w:color w:val="auto"/>
          <w:sz w:val="20"/>
          <w:szCs w:val="20"/>
        </w:rPr>
        <w:t xml:space="preserve">9. OMEZENÍ ODPOVĚDNOSTI </w:t>
      </w:r>
    </w:p>
    <w:p w14:paraId="24B53CEF" w14:textId="77777777" w:rsidR="00D177B2" w:rsidRDefault="00D177B2" w:rsidP="00D177B2">
      <w:pPr>
        <w:pStyle w:val="Default"/>
        <w:rPr>
          <w:color w:val="auto"/>
          <w:sz w:val="20"/>
          <w:szCs w:val="20"/>
        </w:rPr>
      </w:pPr>
      <w:r>
        <w:rPr>
          <w:color w:val="auto"/>
          <w:sz w:val="20"/>
          <w:szCs w:val="20"/>
        </w:rPr>
        <w:t xml:space="preserve">ACRONIS (NEBO JEJÍ SPOLEČNOSTI) NENESE ZA ŽÁDNÝCH OKOLNOSTÍ (VČETNĚ DODAVATELŮ, PRODEJCŮ, NEBO PARTNERŮ NEBO JEJICH VÝVOJÁŘŮ, ZAMĚSTNANCŮ, AKCIONÁŘŮ NEBO SMLUVNÍCH PARTNERŮ) ZODPOVĚDNOST ZA OSOBNÍ ÚRAZ, NEBO JAKÉKOLIV NÁHODNÉ, ZVLÁŠTNÍ, PŘÍMÉ NEBO NÁSLEDNÉ ŠKODY, VČETNĚ A BEZ OMEZENÍ, ŠKODY PRO ZTRÁTY ZISKŮ, ZTRÁTY ÚDAJŮ, PŘERUŠENÍ PODNIKÁNÍ NEBO JAKÉKOLIV JINÉ OBCHODNÍ ŠKODY NEBO ZTRÁTY, VYPLÝVAJÍCÍ (SOUVISEJÍCÍ) Z/NEBO POUŽITÍM NEBO NEBEZPEČNOSTÍ POUŽITÍ SOFTWARU A SLUŽEB ACRONIS NEBO TÉTO SMLOUVY, NEZÁVISLE NA TEORII ODPOVĚDNOSTI (SMLOUVY , PORUŠENÍ NEBO JINÉ) .V ŽÁDNÉM PŘÍPADĚ NENESE ACRONIS ' NEBO JEHO SPOLEČNOSTI' CELKOVOU ODPOVĚDNOST ZA VÁS, ZA VŠECHNY ŠKODY, KTERÉ JSOU MIMO ČÁSTKU, KTEROU PLATÍTE ZA ACRONIS SOFTWAR A / NEBO SLUŽBY BĚHEM DVANÁCTI MĚSÍCŮ PŘED ŠKODNOU UDÁLOSTÍ. POKUD JE SOFTWARE A SLUŽBY POSKYTOVÁN BEZ POPLATKU, NENÍ VÁM ZARUČENA ŽÁDNÁ ZÁRUKA NA COKOLIV. TOTO OMEZENÍ ODPOVĚDNOSTI ZA OSOBNÍ ÚRAZ NEBO VYLOUČENÍ NÁHODNÝCH, NÁSLEDNÝCH NEBO PŘÍMÝCH ŠKOD SE POUŽÍVÁ POUZE NA ROZSAH POVOLENÝ PODLE PLATNÉHO PRÁVA. ODPOVĚDNOSTI A OMEZENÍ SE VZTAHUJÍ NA SOFTWARE, AKTUALIZACI NEBO UPGRADE. </w:t>
      </w:r>
    </w:p>
    <w:p w14:paraId="57EF55FE" w14:textId="77777777" w:rsidR="00D177B2" w:rsidRDefault="00D177B2" w:rsidP="00D177B2">
      <w:pPr>
        <w:pStyle w:val="Default"/>
        <w:rPr>
          <w:color w:val="auto"/>
          <w:sz w:val="20"/>
          <w:szCs w:val="20"/>
        </w:rPr>
      </w:pPr>
      <w:r>
        <w:rPr>
          <w:b/>
          <w:bCs/>
          <w:color w:val="auto"/>
          <w:sz w:val="20"/>
          <w:szCs w:val="20"/>
        </w:rPr>
        <w:t xml:space="preserve">10. VLÁDA A UŽIVATELÉ </w:t>
      </w:r>
    </w:p>
    <w:p w14:paraId="13C2E1D2" w14:textId="77777777" w:rsidR="00D177B2" w:rsidRDefault="00D177B2" w:rsidP="00D177B2">
      <w:pPr>
        <w:pStyle w:val="Default"/>
        <w:rPr>
          <w:color w:val="auto"/>
          <w:sz w:val="20"/>
          <w:szCs w:val="20"/>
        </w:rPr>
      </w:pPr>
      <w:r>
        <w:rPr>
          <w:color w:val="auto"/>
          <w:sz w:val="20"/>
          <w:szCs w:val="20"/>
        </w:rPr>
        <w:t xml:space="preserve">Pokud jde o přímé a nepřímé uživatele vlády USA, bez ohledu na oddíly 4 a 5: </w:t>
      </w:r>
    </w:p>
    <w:p w14:paraId="365DE206" w14:textId="77777777" w:rsidR="00D177B2" w:rsidRDefault="00D177B2" w:rsidP="00D177B2">
      <w:pPr>
        <w:pStyle w:val="Default"/>
        <w:rPr>
          <w:color w:val="auto"/>
          <w:sz w:val="20"/>
          <w:szCs w:val="20"/>
        </w:rPr>
      </w:pPr>
      <w:r>
        <w:rPr>
          <w:color w:val="auto"/>
          <w:sz w:val="20"/>
          <w:szCs w:val="20"/>
        </w:rPr>
        <w:t xml:space="preserve">a) Tato smlouva se vztahuje na veškerý Software a služby, které byly nabyty přímo nebo nepřímo vládou Spojených států nebo jejím jménem. Software a služby jsou komerční produkty a služby, jak jsou definovány v dokumentu FAR 12.212 a podléhají omezeným právům, jak je definováno v oddílu FAR 52.227-19 a DFARS 227.7202, a případně i následných předpisů. Použití, modifikace, duplikace nebo zveřejnění ze strany vlády USA musí být výhradně v souladu s podmínkami této smlouvy a podléhá omezením uvedeným v pododstavci (c) klauzule o omezených právech komerčního softwaru FAR 52.227-19. </w:t>
      </w:r>
    </w:p>
    <w:p w14:paraId="4AB4C484" w14:textId="77777777" w:rsidR="00D177B2" w:rsidRDefault="00D177B2" w:rsidP="00D177B2">
      <w:pPr>
        <w:pStyle w:val="Default"/>
        <w:rPr>
          <w:color w:val="auto"/>
          <w:sz w:val="20"/>
          <w:szCs w:val="20"/>
        </w:rPr>
      </w:pPr>
    </w:p>
    <w:p w14:paraId="13E3C89C" w14:textId="77777777" w:rsidR="00D177B2" w:rsidRDefault="00D177B2" w:rsidP="00D177B2">
      <w:pPr>
        <w:pStyle w:val="Default"/>
        <w:rPr>
          <w:color w:val="auto"/>
          <w:sz w:val="20"/>
          <w:szCs w:val="20"/>
        </w:rPr>
      </w:pPr>
      <w:r>
        <w:rPr>
          <w:color w:val="auto"/>
          <w:sz w:val="20"/>
          <w:szCs w:val="20"/>
        </w:rPr>
        <w:t xml:space="preserve">b) Vybrali jste Spojené státy jako výchozí místo pro svá data a porozuměli, že společnost </w:t>
      </w:r>
      <w:proofErr w:type="spellStart"/>
      <w:r>
        <w:rPr>
          <w:color w:val="auto"/>
          <w:sz w:val="20"/>
          <w:szCs w:val="20"/>
        </w:rPr>
        <w:t>Acronis</w:t>
      </w:r>
      <w:proofErr w:type="spellEnd"/>
      <w:r>
        <w:rPr>
          <w:color w:val="auto"/>
          <w:sz w:val="20"/>
          <w:szCs w:val="20"/>
        </w:rPr>
        <w:t xml:space="preserve"> bude dodržovat platné federální zákony USA, ve kterých jste Vy a vaše údaje. V důsledku toho berete na vědomí, že společnost </w:t>
      </w:r>
      <w:proofErr w:type="spellStart"/>
      <w:proofErr w:type="gramStart"/>
      <w:r>
        <w:rPr>
          <w:color w:val="auto"/>
          <w:sz w:val="20"/>
          <w:szCs w:val="20"/>
        </w:rPr>
        <w:t>Acronis</w:t>
      </w:r>
      <w:proofErr w:type="spellEnd"/>
      <w:r>
        <w:rPr>
          <w:color w:val="auto"/>
          <w:sz w:val="20"/>
          <w:szCs w:val="20"/>
        </w:rPr>
        <w:t xml:space="preserve"> ,</w:t>
      </w:r>
      <w:proofErr w:type="gramEnd"/>
      <w:r>
        <w:rPr>
          <w:color w:val="auto"/>
          <w:sz w:val="20"/>
          <w:szCs w:val="20"/>
        </w:rPr>
        <w:t xml:space="preserve"> či její pobočky mohou používat servery a další zařízení k poskytování zálohovacího </w:t>
      </w:r>
      <w:proofErr w:type="spellStart"/>
      <w:r>
        <w:rPr>
          <w:color w:val="auto"/>
          <w:sz w:val="20"/>
          <w:szCs w:val="20"/>
        </w:rPr>
        <w:t>cloudu</w:t>
      </w:r>
      <w:proofErr w:type="spellEnd"/>
      <w:r>
        <w:rPr>
          <w:color w:val="auto"/>
          <w:sz w:val="20"/>
          <w:szCs w:val="20"/>
        </w:rPr>
        <w:t xml:space="preserve"> a platformy </w:t>
      </w:r>
      <w:proofErr w:type="spellStart"/>
      <w:r>
        <w:rPr>
          <w:color w:val="auto"/>
          <w:sz w:val="20"/>
          <w:szCs w:val="20"/>
        </w:rPr>
        <w:t>Acronis</w:t>
      </w:r>
      <w:proofErr w:type="spellEnd"/>
      <w:r>
        <w:rPr>
          <w:color w:val="auto"/>
          <w:sz w:val="20"/>
          <w:szCs w:val="20"/>
        </w:rPr>
        <w:t xml:space="preserve">, které jsou umístěny pouze ve Spojených státech amerických, kde strany sporu ve Spojených státech amerických, orgány činné v trestním řízení, soudy a další agentury Spojených států mohou </w:t>
      </w:r>
    </w:p>
    <w:p w14:paraId="7E81D874" w14:textId="77777777" w:rsidR="00D177B2" w:rsidRDefault="00D177B2" w:rsidP="00D177B2">
      <w:pPr>
        <w:pStyle w:val="Default"/>
        <w:rPr>
          <w:color w:val="auto"/>
          <w:sz w:val="20"/>
          <w:szCs w:val="20"/>
        </w:rPr>
      </w:pPr>
      <w:r>
        <w:rPr>
          <w:b/>
          <w:bCs/>
          <w:szCs w:val="20"/>
        </w:rPr>
        <w:t xml:space="preserve"> </w:t>
      </w:r>
      <w:r>
        <w:rPr>
          <w:color w:val="auto"/>
          <w:sz w:val="20"/>
          <w:szCs w:val="20"/>
        </w:rPr>
        <w:t xml:space="preserve">mít práva k přístupu k vašim údajům. Společnost </w:t>
      </w:r>
      <w:proofErr w:type="spellStart"/>
      <w:r>
        <w:rPr>
          <w:color w:val="auto"/>
          <w:sz w:val="20"/>
          <w:szCs w:val="20"/>
        </w:rPr>
        <w:t>Acronis</w:t>
      </w:r>
      <w:proofErr w:type="spellEnd"/>
      <w:r>
        <w:rPr>
          <w:color w:val="auto"/>
          <w:sz w:val="20"/>
          <w:szCs w:val="20"/>
        </w:rPr>
        <w:t xml:space="preserve"> může rovněž poskytnout přístup k vašim údajům orgánům americké federální vlády, pokud společnost </w:t>
      </w:r>
      <w:proofErr w:type="spellStart"/>
      <w:r>
        <w:rPr>
          <w:color w:val="auto"/>
          <w:sz w:val="20"/>
          <w:szCs w:val="20"/>
        </w:rPr>
        <w:t>Acronis</w:t>
      </w:r>
      <w:proofErr w:type="spellEnd"/>
      <w:r>
        <w:rPr>
          <w:color w:val="auto"/>
          <w:sz w:val="20"/>
          <w:szCs w:val="20"/>
        </w:rPr>
        <w:t xml:space="preserve"> podezřívá nebo se domnívá, že tato data obsahují dětskou pornografii nebo jiný zakázaný obsah nebo data nebo že data jsou využívána k nezákonným účelům. </w:t>
      </w:r>
    </w:p>
    <w:p w14:paraId="5659DDA4" w14:textId="77777777" w:rsidR="00D177B2" w:rsidRDefault="00D177B2" w:rsidP="00D177B2">
      <w:pPr>
        <w:pStyle w:val="Default"/>
        <w:rPr>
          <w:color w:val="auto"/>
          <w:sz w:val="20"/>
          <w:szCs w:val="20"/>
        </w:rPr>
      </w:pPr>
    </w:p>
    <w:p w14:paraId="5098AE06" w14:textId="77777777" w:rsidR="00D177B2" w:rsidRDefault="00D177B2" w:rsidP="00D177B2">
      <w:pPr>
        <w:pStyle w:val="Default"/>
        <w:rPr>
          <w:color w:val="auto"/>
          <w:sz w:val="20"/>
          <w:szCs w:val="20"/>
        </w:rPr>
      </w:pPr>
      <w:r>
        <w:rPr>
          <w:color w:val="auto"/>
          <w:sz w:val="20"/>
          <w:szCs w:val="20"/>
        </w:rPr>
        <w:t xml:space="preserve">c) Společnost </w:t>
      </w:r>
      <w:proofErr w:type="spellStart"/>
      <w:r>
        <w:rPr>
          <w:color w:val="auto"/>
          <w:sz w:val="20"/>
          <w:szCs w:val="20"/>
        </w:rPr>
        <w:t>Acronis</w:t>
      </w:r>
      <w:proofErr w:type="spellEnd"/>
      <w:r>
        <w:rPr>
          <w:color w:val="auto"/>
          <w:sz w:val="20"/>
          <w:szCs w:val="20"/>
        </w:rPr>
        <w:t xml:space="preserve"> si vyhrazuje právo v souladu s americkými federálními požadavky na ochranu osobních údajů a dalšími požadavky na ochranu osobních údajů uživatelů, a je-li nařízena příslušnými zákony, nařízeními, právními předpisy nebo vládními nařízeními ze strany USA, zveřejní údaje o uživateli nebo jiné informace, ale pouze v rozsahu požadovaném těmito federálními zákony, předpisy nebo nařízeními USA. Pokud to není zakázáno federálním zákonem USA nebo jinou objednávkou, společnost </w:t>
      </w:r>
      <w:proofErr w:type="spellStart"/>
      <w:r>
        <w:rPr>
          <w:color w:val="auto"/>
          <w:sz w:val="20"/>
          <w:szCs w:val="20"/>
        </w:rPr>
        <w:t>Acronis</w:t>
      </w:r>
      <w:proofErr w:type="spellEnd"/>
      <w:r>
        <w:rPr>
          <w:color w:val="auto"/>
          <w:sz w:val="20"/>
          <w:szCs w:val="20"/>
        </w:rPr>
        <w:t xml:space="preserve"> vám poskytne přiměřené oznámení o jakémkoli takovém požadovaném nebo potřebném zveřejnění a přiměřeně bude spolupracovat na omezení tohoto zveřejnění v rozsahu povoleném zákonem. Berete na vědomí a souhlasíte s tím, že podpora, která může být poskytována podle Smlouvy, může být poskytována pouze ze Spojených států. </w:t>
      </w:r>
    </w:p>
    <w:p w14:paraId="0C590708" w14:textId="77777777" w:rsidR="00D177B2" w:rsidRDefault="00D177B2" w:rsidP="00D177B2">
      <w:pPr>
        <w:pStyle w:val="Default"/>
        <w:rPr>
          <w:color w:val="auto"/>
          <w:sz w:val="20"/>
          <w:szCs w:val="20"/>
        </w:rPr>
      </w:pPr>
    </w:p>
    <w:p w14:paraId="4E6F7221" w14:textId="77777777" w:rsidR="00D177B2" w:rsidRDefault="00D177B2" w:rsidP="00D177B2">
      <w:pPr>
        <w:pStyle w:val="Default"/>
        <w:rPr>
          <w:color w:val="auto"/>
          <w:sz w:val="20"/>
          <w:szCs w:val="20"/>
        </w:rPr>
      </w:pPr>
      <w:r>
        <w:rPr>
          <w:color w:val="auto"/>
          <w:sz w:val="20"/>
          <w:szCs w:val="20"/>
        </w:rPr>
        <w:t xml:space="preserve">d) Smluvní strany berou na vědomí, že nic v této smlouvě nesmí být vykládáno tak, že by znamenalo souhlas jakéhokoliv koncového uživatele vlády USA s tím, aby se podřídil rozhodující nebo výkonné pravomoci jakéhokoli regulačního, správního nebo soudního orgánu nebo použití jiných zákonů. Jakékoliv licenční podmínky, které jsou v rozporu s federálními předpisy USA pro zadávání veřejných zakázek nebo platnými federálními zákony USA, nejsou podle této dohody vynutitelné. </w:t>
      </w:r>
    </w:p>
    <w:p w14:paraId="247A4CFB" w14:textId="77777777" w:rsidR="00D177B2" w:rsidRDefault="00D177B2" w:rsidP="00D177B2">
      <w:pPr>
        <w:pStyle w:val="Default"/>
        <w:rPr>
          <w:color w:val="auto"/>
          <w:sz w:val="20"/>
          <w:szCs w:val="20"/>
        </w:rPr>
      </w:pPr>
    </w:p>
    <w:p w14:paraId="02E80FBB" w14:textId="77777777" w:rsidR="00D177B2" w:rsidRDefault="00D177B2" w:rsidP="00D177B2">
      <w:pPr>
        <w:pStyle w:val="Default"/>
        <w:rPr>
          <w:color w:val="auto"/>
          <w:sz w:val="20"/>
          <w:szCs w:val="20"/>
        </w:rPr>
      </w:pPr>
      <w:r>
        <w:rPr>
          <w:b/>
          <w:bCs/>
          <w:color w:val="auto"/>
          <w:sz w:val="20"/>
          <w:szCs w:val="20"/>
        </w:rPr>
        <w:t xml:space="preserve">11. RŮZNÁ USTANOVENÍ </w:t>
      </w:r>
    </w:p>
    <w:p w14:paraId="1BB0248B" w14:textId="77777777" w:rsidR="00D177B2" w:rsidRDefault="00D177B2" w:rsidP="00D177B2">
      <w:pPr>
        <w:pStyle w:val="Default"/>
        <w:rPr>
          <w:color w:val="auto"/>
          <w:sz w:val="20"/>
          <w:szCs w:val="20"/>
        </w:rPr>
      </w:pPr>
      <w:r>
        <w:rPr>
          <w:color w:val="auto"/>
          <w:sz w:val="20"/>
          <w:szCs w:val="20"/>
        </w:rPr>
        <w:lastRenderedPageBreak/>
        <w:t xml:space="preserve">Tato dohoda se řídí právními předpisy Společenství Massachusetts, USA, s výjimkou jeho kolizních norem a bez ohledu na Úmluvu Organizace spojených národů o smlouvách o mezinárodní koupi zboží a veškeré žaloby podle této dohody budou podány výlučně k federálnímu nebo státnímu soudu v Massachusetts. Neschopnost společnosti </w:t>
      </w:r>
      <w:proofErr w:type="spellStart"/>
      <w:r>
        <w:rPr>
          <w:color w:val="auto"/>
          <w:sz w:val="20"/>
          <w:szCs w:val="20"/>
        </w:rPr>
        <w:t>Acronis</w:t>
      </w:r>
      <w:proofErr w:type="spellEnd"/>
      <w:r>
        <w:rPr>
          <w:color w:val="auto"/>
          <w:sz w:val="20"/>
          <w:szCs w:val="20"/>
        </w:rPr>
        <w:t xml:space="preserve"> uplatnit nebo prosazovat jakékoliv právo nebo ustanovení této Smlouvy nepředstavuje vzdání se tohoto práva nebo ustanovení. Jakékoliv zřeknutí se jakéhokoliv ustanovení této smlouvy bude účinné pouze v případě, že bude písemně sepsáno a podepsáno společností </w:t>
      </w:r>
      <w:proofErr w:type="spellStart"/>
      <w:r>
        <w:rPr>
          <w:color w:val="auto"/>
          <w:sz w:val="20"/>
          <w:szCs w:val="20"/>
        </w:rPr>
        <w:t>Acronis</w:t>
      </w:r>
      <w:proofErr w:type="spellEnd"/>
      <w:r>
        <w:rPr>
          <w:color w:val="auto"/>
          <w:sz w:val="20"/>
          <w:szCs w:val="20"/>
        </w:rPr>
        <w:t xml:space="preserve">. Pokud z jakéhokoliv důvodu soud příslušné soudní moci shledá, že jakékoliv ustanovení nebo část této Smlouvy je nevymahatelné, zbývající část této Smlouvy bude pokračovat v plné platnosti a účinnosti. Tato smlouva, která obsahuje aktuální a všechny budoucí aktualizace prohlášení o ochraně osobních údajů </w:t>
      </w:r>
      <w:proofErr w:type="spellStart"/>
      <w:r>
        <w:rPr>
          <w:color w:val="auto"/>
          <w:sz w:val="20"/>
          <w:szCs w:val="20"/>
        </w:rPr>
        <w:t>Acronis</w:t>
      </w:r>
      <w:proofErr w:type="spellEnd"/>
      <w:r>
        <w:rPr>
          <w:color w:val="auto"/>
          <w:sz w:val="20"/>
          <w:szCs w:val="20"/>
        </w:rPr>
        <w:t xml:space="preserve"> a licenčních zásad </w:t>
      </w:r>
      <w:proofErr w:type="spellStart"/>
      <w:r>
        <w:rPr>
          <w:color w:val="auto"/>
          <w:sz w:val="20"/>
          <w:szCs w:val="20"/>
        </w:rPr>
        <w:t>Acronis</w:t>
      </w:r>
      <w:proofErr w:type="spellEnd"/>
      <w:r>
        <w:rPr>
          <w:color w:val="auto"/>
          <w:sz w:val="20"/>
          <w:szCs w:val="20"/>
        </w:rPr>
        <w:t xml:space="preserve">, z nichž každá může být čas od času aktualizována (viz: https://www.acronis.com/Legal.htm), představuje úplnou dohodu mezi stranami s ohledem na předmět této smlouvy a nahrazuje a nahrazuje všechna předchozí nebo současná ujednání nebo dohody, písemné nebo ústní, týkající se tohoto předmětu. Bez předchozího písemného souhlasu společnosti </w:t>
      </w:r>
      <w:proofErr w:type="spellStart"/>
      <w:r>
        <w:rPr>
          <w:color w:val="auto"/>
          <w:sz w:val="20"/>
          <w:szCs w:val="20"/>
        </w:rPr>
        <w:t>Acronis</w:t>
      </w:r>
      <w:proofErr w:type="spellEnd"/>
      <w:r>
        <w:rPr>
          <w:color w:val="auto"/>
          <w:sz w:val="20"/>
          <w:szCs w:val="20"/>
        </w:rPr>
        <w:t xml:space="preserve"> nesmíte postoupit ani převést svá práva nebo povinnosti podle této smlouvy na třetí osobu. </w:t>
      </w:r>
      <w:proofErr w:type="spellStart"/>
      <w:r>
        <w:rPr>
          <w:color w:val="auto"/>
          <w:sz w:val="20"/>
          <w:szCs w:val="20"/>
        </w:rPr>
        <w:t>Acronis</w:t>
      </w:r>
      <w:proofErr w:type="spellEnd"/>
      <w:r>
        <w:rPr>
          <w:color w:val="auto"/>
          <w:sz w:val="20"/>
          <w:szCs w:val="20"/>
        </w:rPr>
        <w:t xml:space="preserve"> může tuto smlouvu volně přidělit. Jakýkoli pokus o převod nebo postoupení v rozporu s výše uvedeným bude neplatný. </w:t>
      </w:r>
    </w:p>
    <w:p w14:paraId="4F76B766" w14:textId="77777777" w:rsidR="00D177B2" w:rsidRDefault="00D177B2" w:rsidP="00D177B2">
      <w:pPr>
        <w:pStyle w:val="Default"/>
        <w:rPr>
          <w:color w:val="auto"/>
          <w:sz w:val="20"/>
          <w:szCs w:val="20"/>
        </w:rPr>
      </w:pPr>
      <w:r>
        <w:rPr>
          <w:b/>
          <w:bCs/>
          <w:color w:val="auto"/>
          <w:sz w:val="20"/>
          <w:szCs w:val="20"/>
        </w:rPr>
        <w:t xml:space="preserve">12. KONTAKTOVÁNÍ SPOLEČNOSTI ACRONIS </w:t>
      </w:r>
    </w:p>
    <w:p w14:paraId="186698CD" w14:textId="77777777" w:rsidR="00D177B2" w:rsidRDefault="00D177B2" w:rsidP="00D177B2">
      <w:pPr>
        <w:pStyle w:val="Default"/>
        <w:rPr>
          <w:color w:val="auto"/>
          <w:sz w:val="20"/>
          <w:szCs w:val="20"/>
        </w:rPr>
      </w:pPr>
      <w:r>
        <w:rPr>
          <w:color w:val="auto"/>
          <w:sz w:val="20"/>
          <w:szCs w:val="20"/>
        </w:rPr>
        <w:t xml:space="preserve">Uživatelé s dotazy týkajícími se této smlouvy nebo prohlášení o ochraně osobních údajů mohou kontaktovat společnost </w:t>
      </w:r>
      <w:proofErr w:type="spellStart"/>
      <w:r>
        <w:rPr>
          <w:color w:val="auto"/>
          <w:sz w:val="20"/>
          <w:szCs w:val="20"/>
        </w:rPr>
        <w:t>Acronis</w:t>
      </w:r>
      <w:proofErr w:type="spellEnd"/>
      <w:r>
        <w:rPr>
          <w:color w:val="auto"/>
          <w:sz w:val="20"/>
          <w:szCs w:val="20"/>
        </w:rPr>
        <w:t xml:space="preserve"> na adrese: https://www.acronis.com/support </w:t>
      </w:r>
    </w:p>
    <w:p w14:paraId="3300B4A9" w14:textId="77777777" w:rsidR="00D177B2" w:rsidRDefault="00D177B2" w:rsidP="00D177B2">
      <w:pPr>
        <w:pStyle w:val="Default"/>
        <w:rPr>
          <w:color w:val="auto"/>
          <w:sz w:val="20"/>
          <w:szCs w:val="20"/>
        </w:rPr>
      </w:pPr>
      <w:r>
        <w:rPr>
          <w:b/>
          <w:bCs/>
          <w:color w:val="auto"/>
          <w:sz w:val="20"/>
          <w:szCs w:val="20"/>
        </w:rPr>
        <w:t xml:space="preserve">13. SMLUVNÍ ZMĚNY </w:t>
      </w:r>
    </w:p>
    <w:p w14:paraId="3D1F761C" w14:textId="77777777" w:rsidR="00D177B2" w:rsidRDefault="00D177B2" w:rsidP="00D177B2">
      <w:proofErr w:type="spellStart"/>
      <w:r>
        <w:rPr>
          <w:szCs w:val="20"/>
        </w:rPr>
        <w:t>Acronis</w:t>
      </w:r>
      <w:proofErr w:type="spellEnd"/>
      <w:r>
        <w:rPr>
          <w:szCs w:val="20"/>
        </w:rPr>
        <w:t xml:space="preserve"> může tuto dohodu čas od času měnit. Pokud provedeme podstatné změny této smlouvy, oznámíme Vám toto odesláním změny na našich webových stránkách nebo odesláním e-mailu na vaši primární e-mailovou adresu. Jakékoliv změny týkající se této Smlouvy budou účinné pro nové koncové uživatele okamžitě; jinak pro stávající koncové uživatele budou změny účinné po uplynutí třiceti (30) kalendářních dnů od oznámení e-mailem nebo třiceti (30) kalendářních dnů po zveřejnění oznámení na našich webových stránkách.</w:t>
      </w:r>
    </w:p>
    <w:p w14:paraId="66FB3E38" w14:textId="7B02EB48" w:rsidR="001A5536" w:rsidRPr="003E4ED5" w:rsidRDefault="001A5536" w:rsidP="003E4ED5">
      <w:pPr>
        <w:rPr>
          <w:b/>
        </w:rPr>
      </w:pPr>
    </w:p>
    <w:sectPr w:rsidR="001A5536" w:rsidRPr="003E4ED5" w:rsidSect="008B2BB7">
      <w:headerReference w:type="default" r:id="rId15"/>
      <w:footerReference w:type="default" r:id="rId16"/>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7893" w14:textId="77777777" w:rsidR="005F7778" w:rsidRDefault="005F7778">
      <w:r>
        <w:separator/>
      </w:r>
    </w:p>
  </w:endnote>
  <w:endnote w:type="continuationSeparator" w:id="0">
    <w:p w14:paraId="3AD620B7" w14:textId="77777777" w:rsidR="005F7778" w:rsidRDefault="005F7778">
      <w:r>
        <w:continuationSeparator/>
      </w:r>
    </w:p>
  </w:endnote>
  <w:endnote w:type="continuationNotice" w:id="1">
    <w:p w14:paraId="1A2B717B" w14:textId="77777777" w:rsidR="005F7778" w:rsidRDefault="005F7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3803"/>
      <w:docPartObj>
        <w:docPartGallery w:val="Page Numbers (Bottom of Page)"/>
        <w:docPartUnique/>
      </w:docPartObj>
    </w:sdtPr>
    <w:sdtEndPr/>
    <w:sdtContent>
      <w:p w14:paraId="3053EB09" w14:textId="0EB321AA" w:rsidR="00086292" w:rsidRDefault="00086292">
        <w:pPr>
          <w:pStyle w:val="Zpat"/>
        </w:pPr>
        <w:r>
          <w:fldChar w:fldCharType="begin"/>
        </w:r>
        <w:r>
          <w:instrText>PAGE   \* MERGEFORMAT</w:instrText>
        </w:r>
        <w:r>
          <w:fldChar w:fldCharType="separate"/>
        </w:r>
        <w:r w:rsidR="0051600D">
          <w:rPr>
            <w:noProof/>
          </w:rPr>
          <w:t>12</w:t>
        </w:r>
        <w:r>
          <w:fldChar w:fldCharType="end"/>
        </w:r>
      </w:p>
    </w:sdtContent>
  </w:sdt>
  <w:p w14:paraId="1E6C8A9E" w14:textId="77777777" w:rsidR="00086292" w:rsidRDefault="00086292">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4CE0B" w14:textId="77777777" w:rsidR="005F7778" w:rsidRDefault="005F7778">
      <w:r>
        <w:separator/>
      </w:r>
    </w:p>
  </w:footnote>
  <w:footnote w:type="continuationSeparator" w:id="0">
    <w:p w14:paraId="512DCFAE" w14:textId="77777777" w:rsidR="005F7778" w:rsidRDefault="005F7778">
      <w:r>
        <w:continuationSeparator/>
      </w:r>
    </w:p>
  </w:footnote>
  <w:footnote w:type="continuationNotice" w:id="1">
    <w:p w14:paraId="4216C2C5" w14:textId="77777777" w:rsidR="005F7778" w:rsidRDefault="005F7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5DB8" w14:textId="77777777" w:rsidR="00B25AA6" w:rsidRDefault="00B25A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2A9306E"/>
    <w:multiLevelType w:val="hybridMultilevel"/>
    <w:tmpl w:val="640C98D2"/>
    <w:lvl w:ilvl="0" w:tplc="C18ED9B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3" w15:restartNumberingAfterBreak="0">
    <w:nsid w:val="05DB54D5"/>
    <w:multiLevelType w:val="hybridMultilevel"/>
    <w:tmpl w:val="6AF22CAA"/>
    <w:lvl w:ilvl="0" w:tplc="2C345116">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5" w15:restartNumberingAfterBreak="0">
    <w:nsid w:val="0C5B28C9"/>
    <w:multiLevelType w:val="multilevel"/>
    <w:tmpl w:val="DC3C71BA"/>
    <w:lvl w:ilvl="0">
      <w:start w:val="1"/>
      <w:numFmt w:val="decimal"/>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434BE4"/>
    <w:multiLevelType w:val="hybridMultilevel"/>
    <w:tmpl w:val="047A00F4"/>
    <w:lvl w:ilvl="0" w:tplc="C18ED9B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B3163"/>
    <w:multiLevelType w:val="hybridMultilevel"/>
    <w:tmpl w:val="A95EF7CC"/>
    <w:lvl w:ilvl="0" w:tplc="7F84537C">
      <w:start w:val="1"/>
      <w:numFmt w:val="decimal"/>
      <w:lvlText w:val="%1."/>
      <w:lvlJc w:val="left"/>
      <w:pPr>
        <w:ind w:left="50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95481"/>
    <w:multiLevelType w:val="hybridMultilevel"/>
    <w:tmpl w:val="44D64BD8"/>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8243652"/>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2EB1996"/>
    <w:multiLevelType w:val="hybridMultilevel"/>
    <w:tmpl w:val="92A439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4F02336"/>
    <w:multiLevelType w:val="multilevel"/>
    <w:tmpl w:val="04050021"/>
    <w:lvl w:ilvl="0">
      <w:start w:val="1"/>
      <w:numFmt w:val="bullet"/>
      <w:lvlText w:val=""/>
      <w:lvlJc w:val="left"/>
      <w:pPr>
        <w:ind w:left="360" w:hanging="360"/>
      </w:pPr>
      <w:rPr>
        <w:rFonts w:ascii="Wingdings" w:hAnsi="Wingdings"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679104E"/>
    <w:multiLevelType w:val="hybridMultilevel"/>
    <w:tmpl w:val="4F20D802"/>
    <w:lvl w:ilvl="0" w:tplc="4B961B66">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166D1"/>
    <w:multiLevelType w:val="multilevel"/>
    <w:tmpl w:val="84CAA03E"/>
    <w:lvl w:ilvl="0">
      <w:start w:val="1"/>
      <w:numFmt w:val="decimal"/>
      <w:lvlText w:val="%1."/>
      <w:lvlJc w:val="left"/>
      <w:pPr>
        <w:ind w:left="360" w:hanging="360"/>
      </w:pPr>
      <w:rPr>
        <w:b w:val="0"/>
      </w:r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7" w15:restartNumberingAfterBreak="0">
    <w:nsid w:val="3B26624A"/>
    <w:multiLevelType w:val="hybridMultilevel"/>
    <w:tmpl w:val="32EAA630"/>
    <w:lvl w:ilvl="0" w:tplc="204660EC">
      <w:start w:val="1"/>
      <w:numFmt w:val="decimal"/>
      <w:lvlText w:val="%1."/>
      <w:lvlJc w:val="left"/>
      <w:pPr>
        <w:tabs>
          <w:tab w:val="num" w:pos="0"/>
        </w:tabs>
        <w:ind w:left="283" w:hanging="283"/>
      </w:pPr>
      <w:rPr>
        <w:rFonts w:ascii="Arial" w:hAnsi="Arial" w:cs="Arial"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8" w15:restartNumberingAfterBreak="0">
    <w:nsid w:val="3C59580B"/>
    <w:multiLevelType w:val="hybridMultilevel"/>
    <w:tmpl w:val="EC2E2582"/>
    <w:lvl w:ilvl="0" w:tplc="32740932">
      <w:start w:val="1"/>
      <w:numFmt w:val="decimal"/>
      <w:lvlText w:val="%1."/>
      <w:lvlJc w:val="left"/>
      <w:pPr>
        <w:ind w:left="502"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96CCB"/>
    <w:multiLevelType w:val="hybridMultilevel"/>
    <w:tmpl w:val="E188CB44"/>
    <w:lvl w:ilvl="0" w:tplc="2842E02C">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50E82446"/>
    <w:multiLevelType w:val="multilevel"/>
    <w:tmpl w:val="7D00ECC6"/>
    <w:lvl w:ilvl="0">
      <w:start w:val="1"/>
      <w:numFmt w:val="decimal"/>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82759"/>
    <w:multiLevelType w:val="hybridMultilevel"/>
    <w:tmpl w:val="7FB82430"/>
    <w:lvl w:ilvl="0" w:tplc="8DBC0F7C">
      <w:start w:val="1"/>
      <w:numFmt w:val="decimal"/>
      <w:lvlText w:val="%1."/>
      <w:lvlJc w:val="left"/>
      <w:pPr>
        <w:ind w:left="502"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A93427"/>
    <w:multiLevelType w:val="multilevel"/>
    <w:tmpl w:val="EA76573A"/>
    <w:lvl w:ilvl="0">
      <w:numFmt w:val="bullet"/>
      <w:lvlText w:val=""/>
      <w:lvlJc w:val="left"/>
      <w:pPr>
        <w:ind w:left="720" w:hanging="360"/>
      </w:pPr>
      <w:rPr>
        <w:rFonts w:ascii="Symbol" w:hAnsi="Symbol" w:cs="Symbol"/>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4" w15:restartNumberingAfterBreak="0">
    <w:nsid w:val="544E02C1"/>
    <w:multiLevelType w:val="multilevel"/>
    <w:tmpl w:val="B7AE16B8"/>
    <w:styleLink w:val="LFO24"/>
    <w:lvl w:ilvl="0">
      <w:start w:val="1"/>
      <w:numFmt w:val="upperRoman"/>
      <w:pStyle w:val="SBSSmlouva"/>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AC4FBB"/>
    <w:multiLevelType w:val="multilevel"/>
    <w:tmpl w:val="1250DB1A"/>
    <w:lvl w:ilvl="0">
      <w:start w:val="1"/>
      <w:numFmt w:val="bullet"/>
      <w:lvlText w:val=""/>
      <w:lvlJc w:val="left"/>
      <w:pPr>
        <w:ind w:left="360" w:hanging="360"/>
      </w:pPr>
      <w:rPr>
        <w:rFonts w:ascii="Wingdings" w:hAnsi="Wingdings" w:hint="default"/>
        <w:sz w:val="20"/>
        <w:szCs w:val="2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E437044"/>
    <w:multiLevelType w:val="hybridMultilevel"/>
    <w:tmpl w:val="58460E8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28"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6684169E"/>
    <w:multiLevelType w:val="multilevel"/>
    <w:tmpl w:val="456A5C42"/>
    <w:lvl w:ilvl="0">
      <w:start w:val="1"/>
      <w:numFmt w:val="decimal"/>
      <w:lvlText w:val="%1."/>
      <w:lvlJc w:val="left"/>
      <w:pPr>
        <w:ind w:left="283" w:hanging="283"/>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994164D"/>
    <w:multiLevelType w:val="hybridMultilevel"/>
    <w:tmpl w:val="86C4A134"/>
    <w:lvl w:ilvl="0" w:tplc="FC1098A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411CF1"/>
    <w:multiLevelType w:val="hybridMultilevel"/>
    <w:tmpl w:val="13D08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CF7196"/>
    <w:multiLevelType w:val="hybridMultilevel"/>
    <w:tmpl w:val="BCE2C07E"/>
    <w:lvl w:ilvl="0" w:tplc="BB48573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6EDE14B2"/>
    <w:multiLevelType w:val="hybridMultilevel"/>
    <w:tmpl w:val="4AD65E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2B1813"/>
    <w:multiLevelType w:val="hybridMultilevel"/>
    <w:tmpl w:val="712626B0"/>
    <w:lvl w:ilvl="0" w:tplc="B998A274">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7" w15:restartNumberingAfterBreak="0">
    <w:nsid w:val="7C24519F"/>
    <w:multiLevelType w:val="hybridMultilevel"/>
    <w:tmpl w:val="95045C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9"/>
  </w:num>
  <w:num w:numId="3">
    <w:abstractNumId w:val="20"/>
  </w:num>
  <w:num w:numId="4">
    <w:abstractNumId w:val="5"/>
  </w:num>
  <w:num w:numId="5">
    <w:abstractNumId w:val="22"/>
  </w:num>
  <w:num w:numId="6">
    <w:abstractNumId w:val="18"/>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6"/>
  </w:num>
  <w:num w:numId="10">
    <w:abstractNumId w:val="3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27"/>
  </w:num>
  <w:num w:numId="15">
    <w:abstractNumId w:val="23"/>
  </w:num>
  <w:num w:numId="16">
    <w:abstractNumId w:val="4"/>
  </w:num>
  <w:num w:numId="17">
    <w:abstractNumId w:val="16"/>
  </w:num>
  <w:num w:numId="18">
    <w:abstractNumId w:val="8"/>
  </w:num>
  <w:num w:numId="19">
    <w:abstractNumId w:val="13"/>
  </w:num>
  <w:num w:numId="20">
    <w:abstractNumId w:val="36"/>
  </w:num>
  <w:num w:numId="21">
    <w:abstractNumId w:val="19"/>
  </w:num>
  <w:num w:numId="22">
    <w:abstractNumId w:val="7"/>
  </w:num>
  <w:num w:numId="23">
    <w:abstractNumId w:val="26"/>
  </w:num>
  <w:num w:numId="24">
    <w:abstractNumId w:val="10"/>
  </w:num>
  <w:num w:numId="25">
    <w:abstractNumId w:val="21"/>
  </w:num>
  <w:num w:numId="26">
    <w:abstractNumId w:val="1"/>
  </w:num>
  <w:num w:numId="27">
    <w:abstractNumId w:val="30"/>
  </w:num>
  <w:num w:numId="28">
    <w:abstractNumId w:val="25"/>
  </w:num>
  <w:num w:numId="29">
    <w:abstractNumId w:val="34"/>
  </w:num>
  <w:num w:numId="30">
    <w:abstractNumId w:val="17"/>
  </w:num>
  <w:num w:numId="31">
    <w:abstractNumId w:val="35"/>
  </w:num>
  <w:num w:numId="32">
    <w:abstractNumId w:val="9"/>
  </w:num>
  <w:num w:numId="33">
    <w:abstractNumId w:val="37"/>
  </w:num>
  <w:num w:numId="34">
    <w:abstractNumId w:val="33"/>
  </w:num>
  <w:num w:numId="35">
    <w:abstractNumId w:val="11"/>
  </w:num>
  <w:num w:numId="36">
    <w:abstractNumId w:val="0"/>
  </w:num>
  <w:num w:numId="37">
    <w:abstractNumId w:val="3"/>
  </w:num>
  <w:num w:numId="3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cs-CZ" w:vendorID="7" w:dllVersion="514" w:checkStyle="1"/>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9"/>
    <w:rsid w:val="00000394"/>
    <w:rsid w:val="000014D3"/>
    <w:rsid w:val="0000280E"/>
    <w:rsid w:val="00002F95"/>
    <w:rsid w:val="000031F0"/>
    <w:rsid w:val="0000690E"/>
    <w:rsid w:val="00007C15"/>
    <w:rsid w:val="00010A81"/>
    <w:rsid w:val="00016DC5"/>
    <w:rsid w:val="000202E4"/>
    <w:rsid w:val="000202EF"/>
    <w:rsid w:val="00026792"/>
    <w:rsid w:val="0002772D"/>
    <w:rsid w:val="00027C4C"/>
    <w:rsid w:val="00030E35"/>
    <w:rsid w:val="00031046"/>
    <w:rsid w:val="00031F3C"/>
    <w:rsid w:val="00033CDE"/>
    <w:rsid w:val="00035939"/>
    <w:rsid w:val="00035F8A"/>
    <w:rsid w:val="000364C5"/>
    <w:rsid w:val="0003787E"/>
    <w:rsid w:val="00042D1F"/>
    <w:rsid w:val="000439C6"/>
    <w:rsid w:val="000516AC"/>
    <w:rsid w:val="000527E3"/>
    <w:rsid w:val="0005331C"/>
    <w:rsid w:val="000533BE"/>
    <w:rsid w:val="00054A65"/>
    <w:rsid w:val="00061D36"/>
    <w:rsid w:val="000621A5"/>
    <w:rsid w:val="000623C6"/>
    <w:rsid w:val="00062A87"/>
    <w:rsid w:val="00063EED"/>
    <w:rsid w:val="00066959"/>
    <w:rsid w:val="00066C3A"/>
    <w:rsid w:val="0006780B"/>
    <w:rsid w:val="00070FB8"/>
    <w:rsid w:val="0007192D"/>
    <w:rsid w:val="00071EF6"/>
    <w:rsid w:val="000727FA"/>
    <w:rsid w:val="00073430"/>
    <w:rsid w:val="0007454A"/>
    <w:rsid w:val="00075806"/>
    <w:rsid w:val="0007736C"/>
    <w:rsid w:val="00077DC4"/>
    <w:rsid w:val="00080B73"/>
    <w:rsid w:val="00080FD4"/>
    <w:rsid w:val="00082773"/>
    <w:rsid w:val="00082B6C"/>
    <w:rsid w:val="00082D64"/>
    <w:rsid w:val="00083AC5"/>
    <w:rsid w:val="00085621"/>
    <w:rsid w:val="00085755"/>
    <w:rsid w:val="000859BA"/>
    <w:rsid w:val="00085BD2"/>
    <w:rsid w:val="00086292"/>
    <w:rsid w:val="00086363"/>
    <w:rsid w:val="00090C59"/>
    <w:rsid w:val="00090EAE"/>
    <w:rsid w:val="00090F70"/>
    <w:rsid w:val="00090FBA"/>
    <w:rsid w:val="00091388"/>
    <w:rsid w:val="000931D0"/>
    <w:rsid w:val="00093515"/>
    <w:rsid w:val="0009403D"/>
    <w:rsid w:val="000A3B13"/>
    <w:rsid w:val="000A42D7"/>
    <w:rsid w:val="000A5A80"/>
    <w:rsid w:val="000A6F7B"/>
    <w:rsid w:val="000A70E6"/>
    <w:rsid w:val="000A74E0"/>
    <w:rsid w:val="000B018F"/>
    <w:rsid w:val="000B01D4"/>
    <w:rsid w:val="000B0475"/>
    <w:rsid w:val="000B07A5"/>
    <w:rsid w:val="000B1F39"/>
    <w:rsid w:val="000B2BEB"/>
    <w:rsid w:val="000B3A41"/>
    <w:rsid w:val="000B7C6A"/>
    <w:rsid w:val="000C02A5"/>
    <w:rsid w:val="000C1CB4"/>
    <w:rsid w:val="000C29FE"/>
    <w:rsid w:val="000C2AA8"/>
    <w:rsid w:val="000D2990"/>
    <w:rsid w:val="000D2D6B"/>
    <w:rsid w:val="000D3C3C"/>
    <w:rsid w:val="000D4264"/>
    <w:rsid w:val="000D540F"/>
    <w:rsid w:val="000D5720"/>
    <w:rsid w:val="000D61EF"/>
    <w:rsid w:val="000E09BB"/>
    <w:rsid w:val="000E0AD0"/>
    <w:rsid w:val="000E183B"/>
    <w:rsid w:val="000E2018"/>
    <w:rsid w:val="000E252C"/>
    <w:rsid w:val="000E31B6"/>
    <w:rsid w:val="000E3E7E"/>
    <w:rsid w:val="000E79F3"/>
    <w:rsid w:val="000E7C94"/>
    <w:rsid w:val="000F0B64"/>
    <w:rsid w:val="000F1163"/>
    <w:rsid w:val="000F13DE"/>
    <w:rsid w:val="000F1E4E"/>
    <w:rsid w:val="000F28B3"/>
    <w:rsid w:val="000F48E3"/>
    <w:rsid w:val="000F4E06"/>
    <w:rsid w:val="000F739F"/>
    <w:rsid w:val="000F752F"/>
    <w:rsid w:val="00100BD6"/>
    <w:rsid w:val="00101A0B"/>
    <w:rsid w:val="00104D02"/>
    <w:rsid w:val="0010573C"/>
    <w:rsid w:val="001065C1"/>
    <w:rsid w:val="00106C05"/>
    <w:rsid w:val="00106CB7"/>
    <w:rsid w:val="00107A0A"/>
    <w:rsid w:val="00111AE7"/>
    <w:rsid w:val="00112967"/>
    <w:rsid w:val="00113725"/>
    <w:rsid w:val="00113C1E"/>
    <w:rsid w:val="00114503"/>
    <w:rsid w:val="00114DDE"/>
    <w:rsid w:val="00115510"/>
    <w:rsid w:val="00115927"/>
    <w:rsid w:val="00117719"/>
    <w:rsid w:val="00117778"/>
    <w:rsid w:val="001209A5"/>
    <w:rsid w:val="0012129E"/>
    <w:rsid w:val="00121FEA"/>
    <w:rsid w:val="0012445E"/>
    <w:rsid w:val="00127151"/>
    <w:rsid w:val="001276E2"/>
    <w:rsid w:val="0013004C"/>
    <w:rsid w:val="001303E3"/>
    <w:rsid w:val="001315F4"/>
    <w:rsid w:val="001324F4"/>
    <w:rsid w:val="00133F48"/>
    <w:rsid w:val="00134A28"/>
    <w:rsid w:val="0013565B"/>
    <w:rsid w:val="0013655C"/>
    <w:rsid w:val="00137440"/>
    <w:rsid w:val="00140776"/>
    <w:rsid w:val="00140A6F"/>
    <w:rsid w:val="00144DA6"/>
    <w:rsid w:val="0014595A"/>
    <w:rsid w:val="00146486"/>
    <w:rsid w:val="00147870"/>
    <w:rsid w:val="00150A42"/>
    <w:rsid w:val="0015191D"/>
    <w:rsid w:val="00154B1E"/>
    <w:rsid w:val="0015595D"/>
    <w:rsid w:val="00155E89"/>
    <w:rsid w:val="00157E73"/>
    <w:rsid w:val="0016116D"/>
    <w:rsid w:val="0016140E"/>
    <w:rsid w:val="00161F88"/>
    <w:rsid w:val="00162820"/>
    <w:rsid w:val="00162E05"/>
    <w:rsid w:val="0016457E"/>
    <w:rsid w:val="00166EF7"/>
    <w:rsid w:val="00167E2B"/>
    <w:rsid w:val="00171137"/>
    <w:rsid w:val="0017297D"/>
    <w:rsid w:val="001732A4"/>
    <w:rsid w:val="0018077A"/>
    <w:rsid w:val="00183E1D"/>
    <w:rsid w:val="00184A9F"/>
    <w:rsid w:val="001870B2"/>
    <w:rsid w:val="00190B5D"/>
    <w:rsid w:val="00192EBD"/>
    <w:rsid w:val="001957CC"/>
    <w:rsid w:val="0019589C"/>
    <w:rsid w:val="001A226E"/>
    <w:rsid w:val="001A3363"/>
    <w:rsid w:val="001A503B"/>
    <w:rsid w:val="001A5536"/>
    <w:rsid w:val="001A6CBB"/>
    <w:rsid w:val="001B1B67"/>
    <w:rsid w:val="001B2E17"/>
    <w:rsid w:val="001B4267"/>
    <w:rsid w:val="001B4DFE"/>
    <w:rsid w:val="001B4F5B"/>
    <w:rsid w:val="001B6135"/>
    <w:rsid w:val="001B79F1"/>
    <w:rsid w:val="001C05D9"/>
    <w:rsid w:val="001C3643"/>
    <w:rsid w:val="001C5A17"/>
    <w:rsid w:val="001C76E2"/>
    <w:rsid w:val="001D202A"/>
    <w:rsid w:val="001D7ED8"/>
    <w:rsid w:val="001E0FD0"/>
    <w:rsid w:val="001E1D96"/>
    <w:rsid w:val="001E3809"/>
    <w:rsid w:val="001E3884"/>
    <w:rsid w:val="001E5E2E"/>
    <w:rsid w:val="001E60F6"/>
    <w:rsid w:val="001E7A3E"/>
    <w:rsid w:val="001E7C58"/>
    <w:rsid w:val="001F36EA"/>
    <w:rsid w:val="001F3E4D"/>
    <w:rsid w:val="001F491A"/>
    <w:rsid w:val="001F5079"/>
    <w:rsid w:val="001F54BC"/>
    <w:rsid w:val="001F5F79"/>
    <w:rsid w:val="001F61CF"/>
    <w:rsid w:val="001F64B2"/>
    <w:rsid w:val="001F6B89"/>
    <w:rsid w:val="001F7569"/>
    <w:rsid w:val="001F7976"/>
    <w:rsid w:val="00200514"/>
    <w:rsid w:val="00202F1C"/>
    <w:rsid w:val="0020489B"/>
    <w:rsid w:val="00206941"/>
    <w:rsid w:val="00206DE5"/>
    <w:rsid w:val="00207FCA"/>
    <w:rsid w:val="002117F7"/>
    <w:rsid w:val="00213FD0"/>
    <w:rsid w:val="00214B30"/>
    <w:rsid w:val="00215F00"/>
    <w:rsid w:val="00215F93"/>
    <w:rsid w:val="00216A61"/>
    <w:rsid w:val="002174B2"/>
    <w:rsid w:val="002212F5"/>
    <w:rsid w:val="00221570"/>
    <w:rsid w:val="00222401"/>
    <w:rsid w:val="002233A0"/>
    <w:rsid w:val="00223849"/>
    <w:rsid w:val="00223EA7"/>
    <w:rsid w:val="002259EA"/>
    <w:rsid w:val="00226D23"/>
    <w:rsid w:val="0022730E"/>
    <w:rsid w:val="00227484"/>
    <w:rsid w:val="0022778B"/>
    <w:rsid w:val="002307A8"/>
    <w:rsid w:val="00231B7D"/>
    <w:rsid w:val="0023322D"/>
    <w:rsid w:val="002346A1"/>
    <w:rsid w:val="0023671F"/>
    <w:rsid w:val="002368A5"/>
    <w:rsid w:val="00243E68"/>
    <w:rsid w:val="0024621D"/>
    <w:rsid w:val="002464A5"/>
    <w:rsid w:val="00246E05"/>
    <w:rsid w:val="002474DF"/>
    <w:rsid w:val="00247B12"/>
    <w:rsid w:val="00250596"/>
    <w:rsid w:val="00254CB9"/>
    <w:rsid w:val="00255CAB"/>
    <w:rsid w:val="002571EA"/>
    <w:rsid w:val="002619B3"/>
    <w:rsid w:val="00262B07"/>
    <w:rsid w:val="0026324F"/>
    <w:rsid w:val="002632C7"/>
    <w:rsid w:val="002656FE"/>
    <w:rsid w:val="00265EAD"/>
    <w:rsid w:val="00267247"/>
    <w:rsid w:val="002707CF"/>
    <w:rsid w:val="00270C42"/>
    <w:rsid w:val="002738CE"/>
    <w:rsid w:val="00273A84"/>
    <w:rsid w:val="002769E5"/>
    <w:rsid w:val="0027705D"/>
    <w:rsid w:val="00277B88"/>
    <w:rsid w:val="00280CF8"/>
    <w:rsid w:val="002816F5"/>
    <w:rsid w:val="00281F4F"/>
    <w:rsid w:val="0028297E"/>
    <w:rsid w:val="00282E81"/>
    <w:rsid w:val="00283B4E"/>
    <w:rsid w:val="00284C9D"/>
    <w:rsid w:val="00285DEA"/>
    <w:rsid w:val="002864F8"/>
    <w:rsid w:val="00287643"/>
    <w:rsid w:val="00287BCD"/>
    <w:rsid w:val="00287F0D"/>
    <w:rsid w:val="002910CF"/>
    <w:rsid w:val="002911B3"/>
    <w:rsid w:val="0029341F"/>
    <w:rsid w:val="00293A14"/>
    <w:rsid w:val="00293A63"/>
    <w:rsid w:val="00295232"/>
    <w:rsid w:val="00296363"/>
    <w:rsid w:val="002A10CE"/>
    <w:rsid w:val="002A182A"/>
    <w:rsid w:val="002A2291"/>
    <w:rsid w:val="002A373B"/>
    <w:rsid w:val="002A4E17"/>
    <w:rsid w:val="002A6515"/>
    <w:rsid w:val="002A6A83"/>
    <w:rsid w:val="002B075D"/>
    <w:rsid w:val="002B1AE1"/>
    <w:rsid w:val="002B314F"/>
    <w:rsid w:val="002B73C8"/>
    <w:rsid w:val="002B7618"/>
    <w:rsid w:val="002C04D6"/>
    <w:rsid w:val="002C0DE8"/>
    <w:rsid w:val="002C47E1"/>
    <w:rsid w:val="002C5884"/>
    <w:rsid w:val="002D0C07"/>
    <w:rsid w:val="002D16C5"/>
    <w:rsid w:val="002D1A36"/>
    <w:rsid w:val="002D1E68"/>
    <w:rsid w:val="002D2267"/>
    <w:rsid w:val="002D33C3"/>
    <w:rsid w:val="002D4299"/>
    <w:rsid w:val="002D5E05"/>
    <w:rsid w:val="002D6C1B"/>
    <w:rsid w:val="002D70B7"/>
    <w:rsid w:val="002E0527"/>
    <w:rsid w:val="002E194E"/>
    <w:rsid w:val="002E2038"/>
    <w:rsid w:val="002E3EC7"/>
    <w:rsid w:val="002E418B"/>
    <w:rsid w:val="002E4D2F"/>
    <w:rsid w:val="002E51F1"/>
    <w:rsid w:val="002E7FEB"/>
    <w:rsid w:val="002F0409"/>
    <w:rsid w:val="002F1B4D"/>
    <w:rsid w:val="002F2341"/>
    <w:rsid w:val="002F2780"/>
    <w:rsid w:val="002F43F3"/>
    <w:rsid w:val="002F5097"/>
    <w:rsid w:val="002F6488"/>
    <w:rsid w:val="002F6AB4"/>
    <w:rsid w:val="002F7796"/>
    <w:rsid w:val="00300C2F"/>
    <w:rsid w:val="00302CA5"/>
    <w:rsid w:val="00303289"/>
    <w:rsid w:val="003032E6"/>
    <w:rsid w:val="0030582F"/>
    <w:rsid w:val="003058B9"/>
    <w:rsid w:val="00306775"/>
    <w:rsid w:val="00307292"/>
    <w:rsid w:val="00307C85"/>
    <w:rsid w:val="00310718"/>
    <w:rsid w:val="00310E1D"/>
    <w:rsid w:val="003129AA"/>
    <w:rsid w:val="00313666"/>
    <w:rsid w:val="003158C5"/>
    <w:rsid w:val="00316EFF"/>
    <w:rsid w:val="003179FA"/>
    <w:rsid w:val="00317C04"/>
    <w:rsid w:val="00324B1B"/>
    <w:rsid w:val="00326D2A"/>
    <w:rsid w:val="00327BA5"/>
    <w:rsid w:val="003327D2"/>
    <w:rsid w:val="0033309E"/>
    <w:rsid w:val="0033407E"/>
    <w:rsid w:val="00334184"/>
    <w:rsid w:val="0033514B"/>
    <w:rsid w:val="00336C9A"/>
    <w:rsid w:val="0034149E"/>
    <w:rsid w:val="00341D08"/>
    <w:rsid w:val="00343EB5"/>
    <w:rsid w:val="00344DD2"/>
    <w:rsid w:val="0034607C"/>
    <w:rsid w:val="0034696D"/>
    <w:rsid w:val="00346B69"/>
    <w:rsid w:val="00347658"/>
    <w:rsid w:val="00347993"/>
    <w:rsid w:val="003524B2"/>
    <w:rsid w:val="0035285E"/>
    <w:rsid w:val="003542BC"/>
    <w:rsid w:val="00355426"/>
    <w:rsid w:val="00355DB9"/>
    <w:rsid w:val="00357040"/>
    <w:rsid w:val="00357E7A"/>
    <w:rsid w:val="00357FC5"/>
    <w:rsid w:val="0036035C"/>
    <w:rsid w:val="00360C16"/>
    <w:rsid w:val="0036204D"/>
    <w:rsid w:val="003628BA"/>
    <w:rsid w:val="00364478"/>
    <w:rsid w:val="003647E1"/>
    <w:rsid w:val="00364BF7"/>
    <w:rsid w:val="00367754"/>
    <w:rsid w:val="00370539"/>
    <w:rsid w:val="00371A27"/>
    <w:rsid w:val="00372DCA"/>
    <w:rsid w:val="0037321D"/>
    <w:rsid w:val="003733E1"/>
    <w:rsid w:val="0037433B"/>
    <w:rsid w:val="003779F2"/>
    <w:rsid w:val="0038211A"/>
    <w:rsid w:val="003853A6"/>
    <w:rsid w:val="00385B96"/>
    <w:rsid w:val="0039136A"/>
    <w:rsid w:val="0039260F"/>
    <w:rsid w:val="00396D44"/>
    <w:rsid w:val="00397915"/>
    <w:rsid w:val="003A1191"/>
    <w:rsid w:val="003A12F1"/>
    <w:rsid w:val="003A1EC2"/>
    <w:rsid w:val="003A3FEE"/>
    <w:rsid w:val="003A4176"/>
    <w:rsid w:val="003A53C7"/>
    <w:rsid w:val="003A58C3"/>
    <w:rsid w:val="003A5B64"/>
    <w:rsid w:val="003A6D48"/>
    <w:rsid w:val="003A784E"/>
    <w:rsid w:val="003A7CC9"/>
    <w:rsid w:val="003B44AB"/>
    <w:rsid w:val="003B5004"/>
    <w:rsid w:val="003B60A2"/>
    <w:rsid w:val="003B612D"/>
    <w:rsid w:val="003B62D4"/>
    <w:rsid w:val="003B746F"/>
    <w:rsid w:val="003C4298"/>
    <w:rsid w:val="003C4372"/>
    <w:rsid w:val="003C43F0"/>
    <w:rsid w:val="003C4E16"/>
    <w:rsid w:val="003C5775"/>
    <w:rsid w:val="003C7F2A"/>
    <w:rsid w:val="003D1689"/>
    <w:rsid w:val="003D32D9"/>
    <w:rsid w:val="003D52B9"/>
    <w:rsid w:val="003D7932"/>
    <w:rsid w:val="003E13C4"/>
    <w:rsid w:val="003E4ED5"/>
    <w:rsid w:val="003E63F4"/>
    <w:rsid w:val="003E6780"/>
    <w:rsid w:val="003E67B6"/>
    <w:rsid w:val="003F0E27"/>
    <w:rsid w:val="003F1577"/>
    <w:rsid w:val="003F24E0"/>
    <w:rsid w:val="003F5078"/>
    <w:rsid w:val="003F5128"/>
    <w:rsid w:val="003F6AB8"/>
    <w:rsid w:val="00400D2F"/>
    <w:rsid w:val="00400E1C"/>
    <w:rsid w:val="00401005"/>
    <w:rsid w:val="00402282"/>
    <w:rsid w:val="004029F9"/>
    <w:rsid w:val="00403C5C"/>
    <w:rsid w:val="00404196"/>
    <w:rsid w:val="004045C1"/>
    <w:rsid w:val="004053C9"/>
    <w:rsid w:val="00406320"/>
    <w:rsid w:val="00406E45"/>
    <w:rsid w:val="00407F95"/>
    <w:rsid w:val="00411A04"/>
    <w:rsid w:val="00411EC9"/>
    <w:rsid w:val="0041381F"/>
    <w:rsid w:val="00415325"/>
    <w:rsid w:val="00417C65"/>
    <w:rsid w:val="004231ED"/>
    <w:rsid w:val="0042391B"/>
    <w:rsid w:val="00423F49"/>
    <w:rsid w:val="00425036"/>
    <w:rsid w:val="004267A3"/>
    <w:rsid w:val="00427C84"/>
    <w:rsid w:val="004312DA"/>
    <w:rsid w:val="00431BE9"/>
    <w:rsid w:val="0043262E"/>
    <w:rsid w:val="00432C38"/>
    <w:rsid w:val="00432FE4"/>
    <w:rsid w:val="00433958"/>
    <w:rsid w:val="00435533"/>
    <w:rsid w:val="00436CDC"/>
    <w:rsid w:val="0043703A"/>
    <w:rsid w:val="004420FA"/>
    <w:rsid w:val="00442B91"/>
    <w:rsid w:val="00445264"/>
    <w:rsid w:val="00446071"/>
    <w:rsid w:val="004465FD"/>
    <w:rsid w:val="00453168"/>
    <w:rsid w:val="0045334F"/>
    <w:rsid w:val="00453EA6"/>
    <w:rsid w:val="00455CC2"/>
    <w:rsid w:val="0045646B"/>
    <w:rsid w:val="00460BDE"/>
    <w:rsid w:val="004610D7"/>
    <w:rsid w:val="004623D5"/>
    <w:rsid w:val="00463335"/>
    <w:rsid w:val="004655D2"/>
    <w:rsid w:val="00466996"/>
    <w:rsid w:val="00466B4E"/>
    <w:rsid w:val="004679CE"/>
    <w:rsid w:val="00470970"/>
    <w:rsid w:val="00470FD9"/>
    <w:rsid w:val="00472E03"/>
    <w:rsid w:val="00473A16"/>
    <w:rsid w:val="0047466A"/>
    <w:rsid w:val="004778E8"/>
    <w:rsid w:val="00477CFD"/>
    <w:rsid w:val="00477F26"/>
    <w:rsid w:val="00481341"/>
    <w:rsid w:val="00482750"/>
    <w:rsid w:val="00483D8C"/>
    <w:rsid w:val="00483EAD"/>
    <w:rsid w:val="00490204"/>
    <w:rsid w:val="00492A06"/>
    <w:rsid w:val="00493BAF"/>
    <w:rsid w:val="0049425C"/>
    <w:rsid w:val="00494ABE"/>
    <w:rsid w:val="00494BDE"/>
    <w:rsid w:val="00494FEC"/>
    <w:rsid w:val="004953A0"/>
    <w:rsid w:val="004965F8"/>
    <w:rsid w:val="0049712A"/>
    <w:rsid w:val="00497424"/>
    <w:rsid w:val="004A1BEB"/>
    <w:rsid w:val="004A2390"/>
    <w:rsid w:val="004A2502"/>
    <w:rsid w:val="004A2987"/>
    <w:rsid w:val="004A3C66"/>
    <w:rsid w:val="004A40A5"/>
    <w:rsid w:val="004A52D8"/>
    <w:rsid w:val="004A5783"/>
    <w:rsid w:val="004A59E4"/>
    <w:rsid w:val="004B0C0D"/>
    <w:rsid w:val="004B0E08"/>
    <w:rsid w:val="004B24C6"/>
    <w:rsid w:val="004B37C5"/>
    <w:rsid w:val="004B537E"/>
    <w:rsid w:val="004B76C7"/>
    <w:rsid w:val="004B7A60"/>
    <w:rsid w:val="004C2CA9"/>
    <w:rsid w:val="004C3D29"/>
    <w:rsid w:val="004C4C1B"/>
    <w:rsid w:val="004C53CE"/>
    <w:rsid w:val="004D0990"/>
    <w:rsid w:val="004D1F25"/>
    <w:rsid w:val="004D2ECE"/>
    <w:rsid w:val="004D3544"/>
    <w:rsid w:val="004D39D0"/>
    <w:rsid w:val="004D3BB5"/>
    <w:rsid w:val="004D45F0"/>
    <w:rsid w:val="004D488C"/>
    <w:rsid w:val="004D74C1"/>
    <w:rsid w:val="004E08A0"/>
    <w:rsid w:val="004E4743"/>
    <w:rsid w:val="004E6CEB"/>
    <w:rsid w:val="004F17AA"/>
    <w:rsid w:val="004F334B"/>
    <w:rsid w:val="004F5CA5"/>
    <w:rsid w:val="004F5EE4"/>
    <w:rsid w:val="004F655D"/>
    <w:rsid w:val="00500BCC"/>
    <w:rsid w:val="00500CB1"/>
    <w:rsid w:val="00501F19"/>
    <w:rsid w:val="005043BE"/>
    <w:rsid w:val="0051600D"/>
    <w:rsid w:val="005161F9"/>
    <w:rsid w:val="00516792"/>
    <w:rsid w:val="005208B3"/>
    <w:rsid w:val="005212A9"/>
    <w:rsid w:val="0052210A"/>
    <w:rsid w:val="00522230"/>
    <w:rsid w:val="00522E28"/>
    <w:rsid w:val="00522EEB"/>
    <w:rsid w:val="00523101"/>
    <w:rsid w:val="005243DB"/>
    <w:rsid w:val="005256ED"/>
    <w:rsid w:val="00526396"/>
    <w:rsid w:val="00527A6B"/>
    <w:rsid w:val="00530584"/>
    <w:rsid w:val="005306AD"/>
    <w:rsid w:val="00530DA8"/>
    <w:rsid w:val="00531DF2"/>
    <w:rsid w:val="005330B2"/>
    <w:rsid w:val="0053491E"/>
    <w:rsid w:val="00534C07"/>
    <w:rsid w:val="00534C64"/>
    <w:rsid w:val="00535444"/>
    <w:rsid w:val="00536F20"/>
    <w:rsid w:val="00536F4F"/>
    <w:rsid w:val="00541AC0"/>
    <w:rsid w:val="0054269A"/>
    <w:rsid w:val="0054274F"/>
    <w:rsid w:val="00542D16"/>
    <w:rsid w:val="005444BF"/>
    <w:rsid w:val="00544967"/>
    <w:rsid w:val="005462EC"/>
    <w:rsid w:val="005467CF"/>
    <w:rsid w:val="00547882"/>
    <w:rsid w:val="00547BDB"/>
    <w:rsid w:val="005517EE"/>
    <w:rsid w:val="0055214F"/>
    <w:rsid w:val="005522A1"/>
    <w:rsid w:val="00552690"/>
    <w:rsid w:val="00553F4C"/>
    <w:rsid w:val="005557D5"/>
    <w:rsid w:val="005578BB"/>
    <w:rsid w:val="00560E47"/>
    <w:rsid w:val="00561C8A"/>
    <w:rsid w:val="00564EE8"/>
    <w:rsid w:val="0056550F"/>
    <w:rsid w:val="005659A7"/>
    <w:rsid w:val="00566117"/>
    <w:rsid w:val="00567C9B"/>
    <w:rsid w:val="00571CE5"/>
    <w:rsid w:val="005733C8"/>
    <w:rsid w:val="0057436C"/>
    <w:rsid w:val="00575817"/>
    <w:rsid w:val="005763D1"/>
    <w:rsid w:val="005763F2"/>
    <w:rsid w:val="00577A88"/>
    <w:rsid w:val="00577D96"/>
    <w:rsid w:val="00582712"/>
    <w:rsid w:val="00583DD1"/>
    <w:rsid w:val="00583E2D"/>
    <w:rsid w:val="005848E6"/>
    <w:rsid w:val="00584EC0"/>
    <w:rsid w:val="00585CA2"/>
    <w:rsid w:val="00586313"/>
    <w:rsid w:val="00586D6D"/>
    <w:rsid w:val="0058708B"/>
    <w:rsid w:val="00587872"/>
    <w:rsid w:val="00587BB5"/>
    <w:rsid w:val="00587F4E"/>
    <w:rsid w:val="00591445"/>
    <w:rsid w:val="00592455"/>
    <w:rsid w:val="005945D4"/>
    <w:rsid w:val="00596FB3"/>
    <w:rsid w:val="00597EFE"/>
    <w:rsid w:val="005A04C5"/>
    <w:rsid w:val="005A0F91"/>
    <w:rsid w:val="005A0FD7"/>
    <w:rsid w:val="005A1F59"/>
    <w:rsid w:val="005A36AB"/>
    <w:rsid w:val="005A6FB6"/>
    <w:rsid w:val="005B0779"/>
    <w:rsid w:val="005B26A4"/>
    <w:rsid w:val="005B2751"/>
    <w:rsid w:val="005B5884"/>
    <w:rsid w:val="005B5AAB"/>
    <w:rsid w:val="005B5C68"/>
    <w:rsid w:val="005B5CE7"/>
    <w:rsid w:val="005B6951"/>
    <w:rsid w:val="005B6EF4"/>
    <w:rsid w:val="005C0C78"/>
    <w:rsid w:val="005C148D"/>
    <w:rsid w:val="005C5731"/>
    <w:rsid w:val="005C696E"/>
    <w:rsid w:val="005D09B9"/>
    <w:rsid w:val="005D0A7E"/>
    <w:rsid w:val="005D1384"/>
    <w:rsid w:val="005D18F3"/>
    <w:rsid w:val="005D22AC"/>
    <w:rsid w:val="005D29BE"/>
    <w:rsid w:val="005D2E85"/>
    <w:rsid w:val="005D2EC9"/>
    <w:rsid w:val="005D2F92"/>
    <w:rsid w:val="005E0557"/>
    <w:rsid w:val="005E1DCE"/>
    <w:rsid w:val="005E2A5D"/>
    <w:rsid w:val="005E3466"/>
    <w:rsid w:val="005F1F3B"/>
    <w:rsid w:val="005F2D55"/>
    <w:rsid w:val="005F4F42"/>
    <w:rsid w:val="005F6D8F"/>
    <w:rsid w:val="005F7778"/>
    <w:rsid w:val="00600741"/>
    <w:rsid w:val="00600952"/>
    <w:rsid w:val="006016ED"/>
    <w:rsid w:val="0061044D"/>
    <w:rsid w:val="0061046F"/>
    <w:rsid w:val="0061093C"/>
    <w:rsid w:val="00610D4B"/>
    <w:rsid w:val="00612DEB"/>
    <w:rsid w:val="0061337D"/>
    <w:rsid w:val="006137E6"/>
    <w:rsid w:val="00616332"/>
    <w:rsid w:val="00620857"/>
    <w:rsid w:val="0062098C"/>
    <w:rsid w:val="00622AF5"/>
    <w:rsid w:val="00622FAA"/>
    <w:rsid w:val="0062467F"/>
    <w:rsid w:val="00625E49"/>
    <w:rsid w:val="0062616B"/>
    <w:rsid w:val="00626C44"/>
    <w:rsid w:val="00631DCE"/>
    <w:rsid w:val="0063277E"/>
    <w:rsid w:val="00637E5D"/>
    <w:rsid w:val="00637EAB"/>
    <w:rsid w:val="00640E58"/>
    <w:rsid w:val="006410B0"/>
    <w:rsid w:val="00641E76"/>
    <w:rsid w:val="006423E4"/>
    <w:rsid w:val="006435B6"/>
    <w:rsid w:val="00643BED"/>
    <w:rsid w:val="00645428"/>
    <w:rsid w:val="00646D18"/>
    <w:rsid w:val="006475AC"/>
    <w:rsid w:val="00647A3D"/>
    <w:rsid w:val="00650F88"/>
    <w:rsid w:val="00652412"/>
    <w:rsid w:val="00652858"/>
    <w:rsid w:val="00652A68"/>
    <w:rsid w:val="006547F3"/>
    <w:rsid w:val="006564E7"/>
    <w:rsid w:val="00660989"/>
    <w:rsid w:val="00661E0C"/>
    <w:rsid w:val="00664248"/>
    <w:rsid w:val="006648FD"/>
    <w:rsid w:val="0066661E"/>
    <w:rsid w:val="006666BB"/>
    <w:rsid w:val="0066774E"/>
    <w:rsid w:val="00671227"/>
    <w:rsid w:val="00671B99"/>
    <w:rsid w:val="0067232C"/>
    <w:rsid w:val="00672C0B"/>
    <w:rsid w:val="00673C1D"/>
    <w:rsid w:val="00676C2E"/>
    <w:rsid w:val="0067712A"/>
    <w:rsid w:val="006774A3"/>
    <w:rsid w:val="0068004A"/>
    <w:rsid w:val="00683F42"/>
    <w:rsid w:val="0068405E"/>
    <w:rsid w:val="00684E77"/>
    <w:rsid w:val="006868EA"/>
    <w:rsid w:val="006873EB"/>
    <w:rsid w:val="00690E32"/>
    <w:rsid w:val="00690F69"/>
    <w:rsid w:val="00691F07"/>
    <w:rsid w:val="006922B5"/>
    <w:rsid w:val="00697264"/>
    <w:rsid w:val="006A0447"/>
    <w:rsid w:val="006A0B1A"/>
    <w:rsid w:val="006A2682"/>
    <w:rsid w:val="006A4118"/>
    <w:rsid w:val="006A5CF6"/>
    <w:rsid w:val="006A5F17"/>
    <w:rsid w:val="006A6872"/>
    <w:rsid w:val="006B20FE"/>
    <w:rsid w:val="006B3BF2"/>
    <w:rsid w:val="006B3D26"/>
    <w:rsid w:val="006B5E68"/>
    <w:rsid w:val="006B6FDC"/>
    <w:rsid w:val="006B7643"/>
    <w:rsid w:val="006B7B5F"/>
    <w:rsid w:val="006C050A"/>
    <w:rsid w:val="006C0E3A"/>
    <w:rsid w:val="006C117E"/>
    <w:rsid w:val="006C3490"/>
    <w:rsid w:val="006C4338"/>
    <w:rsid w:val="006C734F"/>
    <w:rsid w:val="006D2153"/>
    <w:rsid w:val="006D2C7D"/>
    <w:rsid w:val="006D40E6"/>
    <w:rsid w:val="006D7BB5"/>
    <w:rsid w:val="006E37CE"/>
    <w:rsid w:val="006E5C84"/>
    <w:rsid w:val="006F1C68"/>
    <w:rsid w:val="006F1E7E"/>
    <w:rsid w:val="006F1E82"/>
    <w:rsid w:val="006F4066"/>
    <w:rsid w:val="006F4234"/>
    <w:rsid w:val="006F4F47"/>
    <w:rsid w:val="006F5038"/>
    <w:rsid w:val="006F59BF"/>
    <w:rsid w:val="006F65BB"/>
    <w:rsid w:val="006F7081"/>
    <w:rsid w:val="00700474"/>
    <w:rsid w:val="00700863"/>
    <w:rsid w:val="0070180D"/>
    <w:rsid w:val="00703708"/>
    <w:rsid w:val="0070454D"/>
    <w:rsid w:val="007052ED"/>
    <w:rsid w:val="00705566"/>
    <w:rsid w:val="007100D0"/>
    <w:rsid w:val="007145B0"/>
    <w:rsid w:val="00715C29"/>
    <w:rsid w:val="0071643A"/>
    <w:rsid w:val="00717F39"/>
    <w:rsid w:val="0072113B"/>
    <w:rsid w:val="00723AF9"/>
    <w:rsid w:val="00724996"/>
    <w:rsid w:val="00724CF6"/>
    <w:rsid w:val="00724E2A"/>
    <w:rsid w:val="00725A8B"/>
    <w:rsid w:val="00730419"/>
    <w:rsid w:val="007317C5"/>
    <w:rsid w:val="0073212A"/>
    <w:rsid w:val="00732178"/>
    <w:rsid w:val="00733A7B"/>
    <w:rsid w:val="00733B3F"/>
    <w:rsid w:val="00733C21"/>
    <w:rsid w:val="0073441E"/>
    <w:rsid w:val="007344B9"/>
    <w:rsid w:val="0073542F"/>
    <w:rsid w:val="00735A53"/>
    <w:rsid w:val="0073618D"/>
    <w:rsid w:val="00736490"/>
    <w:rsid w:val="00737B93"/>
    <w:rsid w:val="00740E1F"/>
    <w:rsid w:val="00741F1A"/>
    <w:rsid w:val="00743EB1"/>
    <w:rsid w:val="007453B1"/>
    <w:rsid w:val="00753CF1"/>
    <w:rsid w:val="00755626"/>
    <w:rsid w:val="00756FF5"/>
    <w:rsid w:val="00757616"/>
    <w:rsid w:val="00760153"/>
    <w:rsid w:val="007640C2"/>
    <w:rsid w:val="0076554F"/>
    <w:rsid w:val="00765640"/>
    <w:rsid w:val="007657ED"/>
    <w:rsid w:val="007666F9"/>
    <w:rsid w:val="00767BDE"/>
    <w:rsid w:val="00770101"/>
    <w:rsid w:val="0077062B"/>
    <w:rsid w:val="00771F18"/>
    <w:rsid w:val="007720D2"/>
    <w:rsid w:val="00772953"/>
    <w:rsid w:val="0077303E"/>
    <w:rsid w:val="00773CD7"/>
    <w:rsid w:val="00775A84"/>
    <w:rsid w:val="00777D34"/>
    <w:rsid w:val="00780861"/>
    <w:rsid w:val="0078247F"/>
    <w:rsid w:val="00785BBC"/>
    <w:rsid w:val="007868D4"/>
    <w:rsid w:val="007871D2"/>
    <w:rsid w:val="00791E4C"/>
    <w:rsid w:val="00792110"/>
    <w:rsid w:val="00792925"/>
    <w:rsid w:val="007940AD"/>
    <w:rsid w:val="00794A88"/>
    <w:rsid w:val="00794B54"/>
    <w:rsid w:val="00795371"/>
    <w:rsid w:val="00797059"/>
    <w:rsid w:val="00797B43"/>
    <w:rsid w:val="007A26BA"/>
    <w:rsid w:val="007A4692"/>
    <w:rsid w:val="007A53A1"/>
    <w:rsid w:val="007A5C9D"/>
    <w:rsid w:val="007A65B9"/>
    <w:rsid w:val="007A6CCF"/>
    <w:rsid w:val="007A7CB3"/>
    <w:rsid w:val="007A7D32"/>
    <w:rsid w:val="007B19EB"/>
    <w:rsid w:val="007B301F"/>
    <w:rsid w:val="007B3809"/>
    <w:rsid w:val="007B46D5"/>
    <w:rsid w:val="007B669C"/>
    <w:rsid w:val="007B71A8"/>
    <w:rsid w:val="007B7D6F"/>
    <w:rsid w:val="007C1AA0"/>
    <w:rsid w:val="007C20A5"/>
    <w:rsid w:val="007C25DE"/>
    <w:rsid w:val="007C464A"/>
    <w:rsid w:val="007C495F"/>
    <w:rsid w:val="007C4B55"/>
    <w:rsid w:val="007C6809"/>
    <w:rsid w:val="007C680A"/>
    <w:rsid w:val="007D4086"/>
    <w:rsid w:val="007D41A0"/>
    <w:rsid w:val="007D5CDA"/>
    <w:rsid w:val="007D70EB"/>
    <w:rsid w:val="007D72AC"/>
    <w:rsid w:val="007E1518"/>
    <w:rsid w:val="007E2E98"/>
    <w:rsid w:val="007E780F"/>
    <w:rsid w:val="007F04E5"/>
    <w:rsid w:val="007F0B70"/>
    <w:rsid w:val="007F18A2"/>
    <w:rsid w:val="007F1D20"/>
    <w:rsid w:val="007F2883"/>
    <w:rsid w:val="007F2923"/>
    <w:rsid w:val="007F4FBB"/>
    <w:rsid w:val="007F500A"/>
    <w:rsid w:val="007F6ABD"/>
    <w:rsid w:val="007F7CDB"/>
    <w:rsid w:val="008015D0"/>
    <w:rsid w:val="00803091"/>
    <w:rsid w:val="00805FD7"/>
    <w:rsid w:val="00807B50"/>
    <w:rsid w:val="00811473"/>
    <w:rsid w:val="008136E3"/>
    <w:rsid w:val="00814D39"/>
    <w:rsid w:val="00814F8C"/>
    <w:rsid w:val="00814FFF"/>
    <w:rsid w:val="00816E91"/>
    <w:rsid w:val="00821CCB"/>
    <w:rsid w:val="008220F7"/>
    <w:rsid w:val="00822DF6"/>
    <w:rsid w:val="00823140"/>
    <w:rsid w:val="00823EEB"/>
    <w:rsid w:val="00824AE6"/>
    <w:rsid w:val="008259ED"/>
    <w:rsid w:val="00825C81"/>
    <w:rsid w:val="00826BB1"/>
    <w:rsid w:val="00827390"/>
    <w:rsid w:val="00832BD6"/>
    <w:rsid w:val="008345B2"/>
    <w:rsid w:val="00834978"/>
    <w:rsid w:val="00834F6A"/>
    <w:rsid w:val="008350C2"/>
    <w:rsid w:val="00835962"/>
    <w:rsid w:val="0083637E"/>
    <w:rsid w:val="0084379F"/>
    <w:rsid w:val="00844164"/>
    <w:rsid w:val="00846222"/>
    <w:rsid w:val="00846EA1"/>
    <w:rsid w:val="0084716D"/>
    <w:rsid w:val="00852C23"/>
    <w:rsid w:val="008530DF"/>
    <w:rsid w:val="00853886"/>
    <w:rsid w:val="00854330"/>
    <w:rsid w:val="0085764B"/>
    <w:rsid w:val="008625CD"/>
    <w:rsid w:val="00862C89"/>
    <w:rsid w:val="00864256"/>
    <w:rsid w:val="008648A6"/>
    <w:rsid w:val="008720C5"/>
    <w:rsid w:val="008725BA"/>
    <w:rsid w:val="00872E46"/>
    <w:rsid w:val="00873574"/>
    <w:rsid w:val="00874585"/>
    <w:rsid w:val="008817E3"/>
    <w:rsid w:val="00882304"/>
    <w:rsid w:val="0088344C"/>
    <w:rsid w:val="008839D2"/>
    <w:rsid w:val="0088498A"/>
    <w:rsid w:val="008857D1"/>
    <w:rsid w:val="00887B35"/>
    <w:rsid w:val="00890E27"/>
    <w:rsid w:val="00893988"/>
    <w:rsid w:val="00895118"/>
    <w:rsid w:val="00896787"/>
    <w:rsid w:val="00896802"/>
    <w:rsid w:val="008A04AF"/>
    <w:rsid w:val="008A0BFD"/>
    <w:rsid w:val="008A2B90"/>
    <w:rsid w:val="008A3E1F"/>
    <w:rsid w:val="008A4C19"/>
    <w:rsid w:val="008A6041"/>
    <w:rsid w:val="008A6B9A"/>
    <w:rsid w:val="008B0E93"/>
    <w:rsid w:val="008B0F23"/>
    <w:rsid w:val="008B26DA"/>
    <w:rsid w:val="008B2867"/>
    <w:rsid w:val="008B2BB7"/>
    <w:rsid w:val="008B3157"/>
    <w:rsid w:val="008B3998"/>
    <w:rsid w:val="008B47F3"/>
    <w:rsid w:val="008C003E"/>
    <w:rsid w:val="008C0583"/>
    <w:rsid w:val="008C1D2A"/>
    <w:rsid w:val="008C1E0D"/>
    <w:rsid w:val="008C2B30"/>
    <w:rsid w:val="008C6DF8"/>
    <w:rsid w:val="008C7211"/>
    <w:rsid w:val="008D023A"/>
    <w:rsid w:val="008D3059"/>
    <w:rsid w:val="008D3C0E"/>
    <w:rsid w:val="008D5849"/>
    <w:rsid w:val="008D7C8E"/>
    <w:rsid w:val="008E07D4"/>
    <w:rsid w:val="008E2965"/>
    <w:rsid w:val="008E4994"/>
    <w:rsid w:val="008E69B3"/>
    <w:rsid w:val="008F04EC"/>
    <w:rsid w:val="008F404F"/>
    <w:rsid w:val="008F4CFE"/>
    <w:rsid w:val="008F5ED0"/>
    <w:rsid w:val="008F6A5E"/>
    <w:rsid w:val="008F7953"/>
    <w:rsid w:val="00901B24"/>
    <w:rsid w:val="00902EC3"/>
    <w:rsid w:val="00903250"/>
    <w:rsid w:val="00903265"/>
    <w:rsid w:val="00904887"/>
    <w:rsid w:val="0090564B"/>
    <w:rsid w:val="0090638E"/>
    <w:rsid w:val="00906F0B"/>
    <w:rsid w:val="00910358"/>
    <w:rsid w:val="00910576"/>
    <w:rsid w:val="009114C9"/>
    <w:rsid w:val="0091231F"/>
    <w:rsid w:val="0091446A"/>
    <w:rsid w:val="009151F0"/>
    <w:rsid w:val="00915D34"/>
    <w:rsid w:val="00920481"/>
    <w:rsid w:val="00920EE8"/>
    <w:rsid w:val="009306D8"/>
    <w:rsid w:val="009317C7"/>
    <w:rsid w:val="00932274"/>
    <w:rsid w:val="009346DE"/>
    <w:rsid w:val="00934D93"/>
    <w:rsid w:val="00935ECB"/>
    <w:rsid w:val="00937D85"/>
    <w:rsid w:val="00940041"/>
    <w:rsid w:val="009418C6"/>
    <w:rsid w:val="0094193D"/>
    <w:rsid w:val="009426A0"/>
    <w:rsid w:val="0094282C"/>
    <w:rsid w:val="0094451D"/>
    <w:rsid w:val="00946020"/>
    <w:rsid w:val="009478B1"/>
    <w:rsid w:val="009509B6"/>
    <w:rsid w:val="00950EA3"/>
    <w:rsid w:val="009526D2"/>
    <w:rsid w:val="00952B71"/>
    <w:rsid w:val="009541EF"/>
    <w:rsid w:val="00954719"/>
    <w:rsid w:val="00954AF0"/>
    <w:rsid w:val="0095531C"/>
    <w:rsid w:val="009553B7"/>
    <w:rsid w:val="009563B2"/>
    <w:rsid w:val="0096021D"/>
    <w:rsid w:val="009612A0"/>
    <w:rsid w:val="00962EDF"/>
    <w:rsid w:val="009631BC"/>
    <w:rsid w:val="0096552A"/>
    <w:rsid w:val="009656AC"/>
    <w:rsid w:val="009660CB"/>
    <w:rsid w:val="00970D82"/>
    <w:rsid w:val="00971FCC"/>
    <w:rsid w:val="0097369F"/>
    <w:rsid w:val="00974853"/>
    <w:rsid w:val="00974C6F"/>
    <w:rsid w:val="009750B8"/>
    <w:rsid w:val="009750F7"/>
    <w:rsid w:val="00975F6B"/>
    <w:rsid w:val="009763E6"/>
    <w:rsid w:val="00976C35"/>
    <w:rsid w:val="00980418"/>
    <w:rsid w:val="009818A1"/>
    <w:rsid w:val="00981ECD"/>
    <w:rsid w:val="00982BBC"/>
    <w:rsid w:val="00983DF6"/>
    <w:rsid w:val="009845AA"/>
    <w:rsid w:val="009866DD"/>
    <w:rsid w:val="00994CE3"/>
    <w:rsid w:val="00994E5A"/>
    <w:rsid w:val="009965F0"/>
    <w:rsid w:val="00996636"/>
    <w:rsid w:val="00996754"/>
    <w:rsid w:val="009A05DC"/>
    <w:rsid w:val="009A1BED"/>
    <w:rsid w:val="009A35DB"/>
    <w:rsid w:val="009A3722"/>
    <w:rsid w:val="009A3E30"/>
    <w:rsid w:val="009A491D"/>
    <w:rsid w:val="009A4DA1"/>
    <w:rsid w:val="009A6867"/>
    <w:rsid w:val="009A7E70"/>
    <w:rsid w:val="009B1BF0"/>
    <w:rsid w:val="009B397B"/>
    <w:rsid w:val="009B3E67"/>
    <w:rsid w:val="009B5F69"/>
    <w:rsid w:val="009B6FE9"/>
    <w:rsid w:val="009C0462"/>
    <w:rsid w:val="009C1493"/>
    <w:rsid w:val="009C271A"/>
    <w:rsid w:val="009C33EC"/>
    <w:rsid w:val="009C513C"/>
    <w:rsid w:val="009C5AB6"/>
    <w:rsid w:val="009C5C7C"/>
    <w:rsid w:val="009C666B"/>
    <w:rsid w:val="009C6F61"/>
    <w:rsid w:val="009C7859"/>
    <w:rsid w:val="009C7B9B"/>
    <w:rsid w:val="009D1317"/>
    <w:rsid w:val="009D13AD"/>
    <w:rsid w:val="009D3793"/>
    <w:rsid w:val="009D3AB6"/>
    <w:rsid w:val="009D52E2"/>
    <w:rsid w:val="009D5601"/>
    <w:rsid w:val="009D5703"/>
    <w:rsid w:val="009D655C"/>
    <w:rsid w:val="009D7743"/>
    <w:rsid w:val="009E0E63"/>
    <w:rsid w:val="009E29F2"/>
    <w:rsid w:val="009E4965"/>
    <w:rsid w:val="009E4A1F"/>
    <w:rsid w:val="009E5249"/>
    <w:rsid w:val="009E53D9"/>
    <w:rsid w:val="009E6EA9"/>
    <w:rsid w:val="009E7645"/>
    <w:rsid w:val="009E76FB"/>
    <w:rsid w:val="009F1667"/>
    <w:rsid w:val="009F1CBC"/>
    <w:rsid w:val="009F24D7"/>
    <w:rsid w:val="009F3DD6"/>
    <w:rsid w:val="009F6D02"/>
    <w:rsid w:val="00A00102"/>
    <w:rsid w:val="00A04C16"/>
    <w:rsid w:val="00A06C67"/>
    <w:rsid w:val="00A07C98"/>
    <w:rsid w:val="00A10496"/>
    <w:rsid w:val="00A11B90"/>
    <w:rsid w:val="00A12778"/>
    <w:rsid w:val="00A15DDA"/>
    <w:rsid w:val="00A15F93"/>
    <w:rsid w:val="00A17EE0"/>
    <w:rsid w:val="00A20CBB"/>
    <w:rsid w:val="00A21E8F"/>
    <w:rsid w:val="00A22E12"/>
    <w:rsid w:val="00A2396E"/>
    <w:rsid w:val="00A26EA6"/>
    <w:rsid w:val="00A27303"/>
    <w:rsid w:val="00A30637"/>
    <w:rsid w:val="00A31343"/>
    <w:rsid w:val="00A32397"/>
    <w:rsid w:val="00A32D69"/>
    <w:rsid w:val="00A330B1"/>
    <w:rsid w:val="00A363F3"/>
    <w:rsid w:val="00A40B77"/>
    <w:rsid w:val="00A420BA"/>
    <w:rsid w:val="00A428CF"/>
    <w:rsid w:val="00A457D8"/>
    <w:rsid w:val="00A46CC4"/>
    <w:rsid w:val="00A523DC"/>
    <w:rsid w:val="00A525C2"/>
    <w:rsid w:val="00A52A2C"/>
    <w:rsid w:val="00A5373E"/>
    <w:rsid w:val="00A53E92"/>
    <w:rsid w:val="00A54D3A"/>
    <w:rsid w:val="00A54D88"/>
    <w:rsid w:val="00A553A2"/>
    <w:rsid w:val="00A55ED8"/>
    <w:rsid w:val="00A565B8"/>
    <w:rsid w:val="00A629AA"/>
    <w:rsid w:val="00A63059"/>
    <w:rsid w:val="00A64E71"/>
    <w:rsid w:val="00A7063A"/>
    <w:rsid w:val="00A70E8E"/>
    <w:rsid w:val="00A769FA"/>
    <w:rsid w:val="00A816CF"/>
    <w:rsid w:val="00A81D9A"/>
    <w:rsid w:val="00A83A73"/>
    <w:rsid w:val="00A840E1"/>
    <w:rsid w:val="00A862E2"/>
    <w:rsid w:val="00A87F97"/>
    <w:rsid w:val="00A906AA"/>
    <w:rsid w:val="00A9169E"/>
    <w:rsid w:val="00A94471"/>
    <w:rsid w:val="00A96635"/>
    <w:rsid w:val="00A96A6A"/>
    <w:rsid w:val="00AA08AC"/>
    <w:rsid w:val="00AA0F7A"/>
    <w:rsid w:val="00AA10A7"/>
    <w:rsid w:val="00AA14C0"/>
    <w:rsid w:val="00AA198F"/>
    <w:rsid w:val="00AA4C10"/>
    <w:rsid w:val="00AA65C2"/>
    <w:rsid w:val="00AB0B39"/>
    <w:rsid w:val="00AB2EDB"/>
    <w:rsid w:val="00AB3218"/>
    <w:rsid w:val="00AC62BA"/>
    <w:rsid w:val="00AC7005"/>
    <w:rsid w:val="00AC7FC4"/>
    <w:rsid w:val="00AD2C17"/>
    <w:rsid w:val="00AD3FE2"/>
    <w:rsid w:val="00AD6002"/>
    <w:rsid w:val="00AE09D4"/>
    <w:rsid w:val="00AE16D7"/>
    <w:rsid w:val="00AE1E3A"/>
    <w:rsid w:val="00AE2690"/>
    <w:rsid w:val="00AE59E0"/>
    <w:rsid w:val="00AE6AB6"/>
    <w:rsid w:val="00AE6B75"/>
    <w:rsid w:val="00AE7B14"/>
    <w:rsid w:val="00AF152B"/>
    <w:rsid w:val="00AF2C7D"/>
    <w:rsid w:val="00AF2D6E"/>
    <w:rsid w:val="00AF3338"/>
    <w:rsid w:val="00AF3BF6"/>
    <w:rsid w:val="00AF4FCE"/>
    <w:rsid w:val="00AF5CAF"/>
    <w:rsid w:val="00B027A8"/>
    <w:rsid w:val="00B05391"/>
    <w:rsid w:val="00B0690E"/>
    <w:rsid w:val="00B07357"/>
    <w:rsid w:val="00B07A93"/>
    <w:rsid w:val="00B109D7"/>
    <w:rsid w:val="00B10F31"/>
    <w:rsid w:val="00B111F2"/>
    <w:rsid w:val="00B1324F"/>
    <w:rsid w:val="00B14610"/>
    <w:rsid w:val="00B2027C"/>
    <w:rsid w:val="00B2171E"/>
    <w:rsid w:val="00B22E89"/>
    <w:rsid w:val="00B249CB"/>
    <w:rsid w:val="00B25AA6"/>
    <w:rsid w:val="00B30084"/>
    <w:rsid w:val="00B3132B"/>
    <w:rsid w:val="00B319FC"/>
    <w:rsid w:val="00B31BDB"/>
    <w:rsid w:val="00B32875"/>
    <w:rsid w:val="00B331A8"/>
    <w:rsid w:val="00B34F72"/>
    <w:rsid w:val="00B35BBD"/>
    <w:rsid w:val="00B36FF9"/>
    <w:rsid w:val="00B400D4"/>
    <w:rsid w:val="00B40699"/>
    <w:rsid w:val="00B40CB8"/>
    <w:rsid w:val="00B43EA5"/>
    <w:rsid w:val="00B447C5"/>
    <w:rsid w:val="00B44AA5"/>
    <w:rsid w:val="00B44D5E"/>
    <w:rsid w:val="00B450C5"/>
    <w:rsid w:val="00B46F7C"/>
    <w:rsid w:val="00B47643"/>
    <w:rsid w:val="00B51B25"/>
    <w:rsid w:val="00B52BD4"/>
    <w:rsid w:val="00B60643"/>
    <w:rsid w:val="00B60DEC"/>
    <w:rsid w:val="00B61487"/>
    <w:rsid w:val="00B62D54"/>
    <w:rsid w:val="00B659C2"/>
    <w:rsid w:val="00B66CBB"/>
    <w:rsid w:val="00B739A0"/>
    <w:rsid w:val="00B74151"/>
    <w:rsid w:val="00B745A4"/>
    <w:rsid w:val="00B74B06"/>
    <w:rsid w:val="00B76EFF"/>
    <w:rsid w:val="00B77DC2"/>
    <w:rsid w:val="00B77E3C"/>
    <w:rsid w:val="00B80510"/>
    <w:rsid w:val="00B81304"/>
    <w:rsid w:val="00B82882"/>
    <w:rsid w:val="00B852C8"/>
    <w:rsid w:val="00B86739"/>
    <w:rsid w:val="00B87091"/>
    <w:rsid w:val="00B90089"/>
    <w:rsid w:val="00B90799"/>
    <w:rsid w:val="00B90AE1"/>
    <w:rsid w:val="00B90C13"/>
    <w:rsid w:val="00B91D42"/>
    <w:rsid w:val="00B91F4E"/>
    <w:rsid w:val="00B93631"/>
    <w:rsid w:val="00B937C5"/>
    <w:rsid w:val="00B9392B"/>
    <w:rsid w:val="00B93A16"/>
    <w:rsid w:val="00B93E5D"/>
    <w:rsid w:val="00B93EFD"/>
    <w:rsid w:val="00B949EC"/>
    <w:rsid w:val="00B96453"/>
    <w:rsid w:val="00B97B5D"/>
    <w:rsid w:val="00BA06FE"/>
    <w:rsid w:val="00BA0982"/>
    <w:rsid w:val="00BA118A"/>
    <w:rsid w:val="00BA1784"/>
    <w:rsid w:val="00BA1CEF"/>
    <w:rsid w:val="00BA3917"/>
    <w:rsid w:val="00BA4597"/>
    <w:rsid w:val="00BA47C3"/>
    <w:rsid w:val="00BA4E9D"/>
    <w:rsid w:val="00BA74EB"/>
    <w:rsid w:val="00BB0AAB"/>
    <w:rsid w:val="00BB1F4E"/>
    <w:rsid w:val="00BB356E"/>
    <w:rsid w:val="00BB3615"/>
    <w:rsid w:val="00BB5900"/>
    <w:rsid w:val="00BC364F"/>
    <w:rsid w:val="00BC3B73"/>
    <w:rsid w:val="00BC7A1B"/>
    <w:rsid w:val="00BC7FA2"/>
    <w:rsid w:val="00BD0615"/>
    <w:rsid w:val="00BD08AB"/>
    <w:rsid w:val="00BD08B2"/>
    <w:rsid w:val="00BD1CB9"/>
    <w:rsid w:val="00BD6CBA"/>
    <w:rsid w:val="00BD6F9B"/>
    <w:rsid w:val="00BD7BA1"/>
    <w:rsid w:val="00BD7F4C"/>
    <w:rsid w:val="00BE09C3"/>
    <w:rsid w:val="00BE281E"/>
    <w:rsid w:val="00BE2821"/>
    <w:rsid w:val="00BE2945"/>
    <w:rsid w:val="00BE40B1"/>
    <w:rsid w:val="00BE4D0C"/>
    <w:rsid w:val="00BE59E4"/>
    <w:rsid w:val="00BE5A69"/>
    <w:rsid w:val="00BF15F6"/>
    <w:rsid w:val="00BF1729"/>
    <w:rsid w:val="00BF3DE6"/>
    <w:rsid w:val="00BF6A47"/>
    <w:rsid w:val="00C000A8"/>
    <w:rsid w:val="00C01584"/>
    <w:rsid w:val="00C0236D"/>
    <w:rsid w:val="00C02A3F"/>
    <w:rsid w:val="00C04A1F"/>
    <w:rsid w:val="00C04F7C"/>
    <w:rsid w:val="00C05DBD"/>
    <w:rsid w:val="00C104BD"/>
    <w:rsid w:val="00C10C5C"/>
    <w:rsid w:val="00C11E4E"/>
    <w:rsid w:val="00C125BF"/>
    <w:rsid w:val="00C1277D"/>
    <w:rsid w:val="00C133AE"/>
    <w:rsid w:val="00C13C82"/>
    <w:rsid w:val="00C145DD"/>
    <w:rsid w:val="00C1504C"/>
    <w:rsid w:val="00C15331"/>
    <w:rsid w:val="00C16C23"/>
    <w:rsid w:val="00C172FB"/>
    <w:rsid w:val="00C17936"/>
    <w:rsid w:val="00C2082A"/>
    <w:rsid w:val="00C2124D"/>
    <w:rsid w:val="00C21D4B"/>
    <w:rsid w:val="00C227AF"/>
    <w:rsid w:val="00C2453E"/>
    <w:rsid w:val="00C249AC"/>
    <w:rsid w:val="00C26A4A"/>
    <w:rsid w:val="00C27BAD"/>
    <w:rsid w:val="00C311DF"/>
    <w:rsid w:val="00C315FC"/>
    <w:rsid w:val="00C345A3"/>
    <w:rsid w:val="00C36BB7"/>
    <w:rsid w:val="00C37E51"/>
    <w:rsid w:val="00C40D38"/>
    <w:rsid w:val="00C4150C"/>
    <w:rsid w:val="00C41845"/>
    <w:rsid w:val="00C42575"/>
    <w:rsid w:val="00C43E28"/>
    <w:rsid w:val="00C46B4A"/>
    <w:rsid w:val="00C5005E"/>
    <w:rsid w:val="00C51C70"/>
    <w:rsid w:val="00C51D92"/>
    <w:rsid w:val="00C52B72"/>
    <w:rsid w:val="00C53983"/>
    <w:rsid w:val="00C55516"/>
    <w:rsid w:val="00C56AF9"/>
    <w:rsid w:val="00C57E99"/>
    <w:rsid w:val="00C605E3"/>
    <w:rsid w:val="00C6278D"/>
    <w:rsid w:val="00C62FA1"/>
    <w:rsid w:val="00C63332"/>
    <w:rsid w:val="00C633B7"/>
    <w:rsid w:val="00C650CB"/>
    <w:rsid w:val="00C65943"/>
    <w:rsid w:val="00C65C1E"/>
    <w:rsid w:val="00C65F1C"/>
    <w:rsid w:val="00C67039"/>
    <w:rsid w:val="00C7093D"/>
    <w:rsid w:val="00C72C16"/>
    <w:rsid w:val="00C72DE6"/>
    <w:rsid w:val="00C74196"/>
    <w:rsid w:val="00C74385"/>
    <w:rsid w:val="00C7520F"/>
    <w:rsid w:val="00C7641C"/>
    <w:rsid w:val="00C7651B"/>
    <w:rsid w:val="00C76C7E"/>
    <w:rsid w:val="00C81BE1"/>
    <w:rsid w:val="00C8210C"/>
    <w:rsid w:val="00C848EB"/>
    <w:rsid w:val="00C84A99"/>
    <w:rsid w:val="00C8518F"/>
    <w:rsid w:val="00C85D94"/>
    <w:rsid w:val="00C918C8"/>
    <w:rsid w:val="00C919DA"/>
    <w:rsid w:val="00C940D9"/>
    <w:rsid w:val="00C94FDC"/>
    <w:rsid w:val="00CA3B39"/>
    <w:rsid w:val="00CA3E7D"/>
    <w:rsid w:val="00CA658B"/>
    <w:rsid w:val="00CB1B30"/>
    <w:rsid w:val="00CB3C6F"/>
    <w:rsid w:val="00CB3EF2"/>
    <w:rsid w:val="00CB4EDD"/>
    <w:rsid w:val="00CB6A78"/>
    <w:rsid w:val="00CB7491"/>
    <w:rsid w:val="00CC0ADC"/>
    <w:rsid w:val="00CC2D5F"/>
    <w:rsid w:val="00CC367C"/>
    <w:rsid w:val="00CC4A0F"/>
    <w:rsid w:val="00CC4BC6"/>
    <w:rsid w:val="00CC6CF8"/>
    <w:rsid w:val="00CC743F"/>
    <w:rsid w:val="00CD13CD"/>
    <w:rsid w:val="00CD19DF"/>
    <w:rsid w:val="00CD311E"/>
    <w:rsid w:val="00CD3E0E"/>
    <w:rsid w:val="00CD75D5"/>
    <w:rsid w:val="00CE0F21"/>
    <w:rsid w:val="00CE1011"/>
    <w:rsid w:val="00CE1EF5"/>
    <w:rsid w:val="00CE27C2"/>
    <w:rsid w:val="00CE3692"/>
    <w:rsid w:val="00CE718C"/>
    <w:rsid w:val="00CE76E1"/>
    <w:rsid w:val="00CE7DC3"/>
    <w:rsid w:val="00CF0B9A"/>
    <w:rsid w:val="00CF0D82"/>
    <w:rsid w:val="00CF1D9F"/>
    <w:rsid w:val="00CF2594"/>
    <w:rsid w:val="00CF3A62"/>
    <w:rsid w:val="00CF66E8"/>
    <w:rsid w:val="00CF68B7"/>
    <w:rsid w:val="00CF7B84"/>
    <w:rsid w:val="00D00BAC"/>
    <w:rsid w:val="00D00E77"/>
    <w:rsid w:val="00D0262D"/>
    <w:rsid w:val="00D0391A"/>
    <w:rsid w:val="00D03DC1"/>
    <w:rsid w:val="00D04943"/>
    <w:rsid w:val="00D0646F"/>
    <w:rsid w:val="00D07CB3"/>
    <w:rsid w:val="00D100A1"/>
    <w:rsid w:val="00D101EA"/>
    <w:rsid w:val="00D11419"/>
    <w:rsid w:val="00D12278"/>
    <w:rsid w:val="00D12CA4"/>
    <w:rsid w:val="00D13EF7"/>
    <w:rsid w:val="00D144B8"/>
    <w:rsid w:val="00D1562E"/>
    <w:rsid w:val="00D169A8"/>
    <w:rsid w:val="00D175C8"/>
    <w:rsid w:val="00D177B2"/>
    <w:rsid w:val="00D2096D"/>
    <w:rsid w:val="00D21A17"/>
    <w:rsid w:val="00D24D11"/>
    <w:rsid w:val="00D26EF9"/>
    <w:rsid w:val="00D277CE"/>
    <w:rsid w:val="00D27838"/>
    <w:rsid w:val="00D348B1"/>
    <w:rsid w:val="00D34CFE"/>
    <w:rsid w:val="00D35E89"/>
    <w:rsid w:val="00D37E87"/>
    <w:rsid w:val="00D4086F"/>
    <w:rsid w:val="00D41742"/>
    <w:rsid w:val="00D438FB"/>
    <w:rsid w:val="00D44A5F"/>
    <w:rsid w:val="00D4513F"/>
    <w:rsid w:val="00D47464"/>
    <w:rsid w:val="00D476A8"/>
    <w:rsid w:val="00D47E25"/>
    <w:rsid w:val="00D50490"/>
    <w:rsid w:val="00D50A17"/>
    <w:rsid w:val="00D51DAC"/>
    <w:rsid w:val="00D52D1D"/>
    <w:rsid w:val="00D542EB"/>
    <w:rsid w:val="00D55BEA"/>
    <w:rsid w:val="00D56516"/>
    <w:rsid w:val="00D642D6"/>
    <w:rsid w:val="00D67599"/>
    <w:rsid w:val="00D67EFE"/>
    <w:rsid w:val="00D7030C"/>
    <w:rsid w:val="00D7653A"/>
    <w:rsid w:val="00D77739"/>
    <w:rsid w:val="00D7791B"/>
    <w:rsid w:val="00D82BA4"/>
    <w:rsid w:val="00D84267"/>
    <w:rsid w:val="00D904A4"/>
    <w:rsid w:val="00D919BD"/>
    <w:rsid w:val="00D91F22"/>
    <w:rsid w:val="00D95BE8"/>
    <w:rsid w:val="00D96299"/>
    <w:rsid w:val="00D96D96"/>
    <w:rsid w:val="00D97E2E"/>
    <w:rsid w:val="00DA12D4"/>
    <w:rsid w:val="00DA1F54"/>
    <w:rsid w:val="00DA21A2"/>
    <w:rsid w:val="00DA382C"/>
    <w:rsid w:val="00DA3EA0"/>
    <w:rsid w:val="00DA5821"/>
    <w:rsid w:val="00DA6B2B"/>
    <w:rsid w:val="00DB0670"/>
    <w:rsid w:val="00DB129B"/>
    <w:rsid w:val="00DB1AD7"/>
    <w:rsid w:val="00DB2589"/>
    <w:rsid w:val="00DB42AD"/>
    <w:rsid w:val="00DB4F45"/>
    <w:rsid w:val="00DB51E2"/>
    <w:rsid w:val="00DB7B83"/>
    <w:rsid w:val="00DC1753"/>
    <w:rsid w:val="00DC1DE7"/>
    <w:rsid w:val="00DC1E7E"/>
    <w:rsid w:val="00DC1EB7"/>
    <w:rsid w:val="00DC2900"/>
    <w:rsid w:val="00DC41F9"/>
    <w:rsid w:val="00DC447B"/>
    <w:rsid w:val="00DC66A6"/>
    <w:rsid w:val="00DC73A3"/>
    <w:rsid w:val="00DD0F75"/>
    <w:rsid w:val="00DD39FE"/>
    <w:rsid w:val="00DE02DE"/>
    <w:rsid w:val="00DE1A90"/>
    <w:rsid w:val="00DE2C03"/>
    <w:rsid w:val="00DE6AE0"/>
    <w:rsid w:val="00DF1000"/>
    <w:rsid w:val="00DF410F"/>
    <w:rsid w:val="00E000B3"/>
    <w:rsid w:val="00E00835"/>
    <w:rsid w:val="00E01695"/>
    <w:rsid w:val="00E05F6F"/>
    <w:rsid w:val="00E06AE0"/>
    <w:rsid w:val="00E0786B"/>
    <w:rsid w:val="00E1059C"/>
    <w:rsid w:val="00E16A92"/>
    <w:rsid w:val="00E2092A"/>
    <w:rsid w:val="00E224E9"/>
    <w:rsid w:val="00E22A25"/>
    <w:rsid w:val="00E23D6E"/>
    <w:rsid w:val="00E24640"/>
    <w:rsid w:val="00E25708"/>
    <w:rsid w:val="00E2627A"/>
    <w:rsid w:val="00E3300C"/>
    <w:rsid w:val="00E334A0"/>
    <w:rsid w:val="00E36C9D"/>
    <w:rsid w:val="00E36DD4"/>
    <w:rsid w:val="00E36F31"/>
    <w:rsid w:val="00E37A28"/>
    <w:rsid w:val="00E4015C"/>
    <w:rsid w:val="00E41C03"/>
    <w:rsid w:val="00E41E50"/>
    <w:rsid w:val="00E41FE5"/>
    <w:rsid w:val="00E423D6"/>
    <w:rsid w:val="00E42878"/>
    <w:rsid w:val="00E43680"/>
    <w:rsid w:val="00E4433F"/>
    <w:rsid w:val="00E447A2"/>
    <w:rsid w:val="00E4671A"/>
    <w:rsid w:val="00E46B75"/>
    <w:rsid w:val="00E51F8A"/>
    <w:rsid w:val="00E53931"/>
    <w:rsid w:val="00E55E77"/>
    <w:rsid w:val="00E56A8A"/>
    <w:rsid w:val="00E61BF6"/>
    <w:rsid w:val="00E62392"/>
    <w:rsid w:val="00E6423E"/>
    <w:rsid w:val="00E67621"/>
    <w:rsid w:val="00E7082B"/>
    <w:rsid w:val="00E723C3"/>
    <w:rsid w:val="00E72BDE"/>
    <w:rsid w:val="00E742A2"/>
    <w:rsid w:val="00E75CFC"/>
    <w:rsid w:val="00E76ADB"/>
    <w:rsid w:val="00E80B0C"/>
    <w:rsid w:val="00E80FA3"/>
    <w:rsid w:val="00E81523"/>
    <w:rsid w:val="00E81A6C"/>
    <w:rsid w:val="00E830B4"/>
    <w:rsid w:val="00E850D7"/>
    <w:rsid w:val="00E87357"/>
    <w:rsid w:val="00E90A82"/>
    <w:rsid w:val="00E91A39"/>
    <w:rsid w:val="00E92C3F"/>
    <w:rsid w:val="00E92F5F"/>
    <w:rsid w:val="00E93A57"/>
    <w:rsid w:val="00E94134"/>
    <w:rsid w:val="00E9431A"/>
    <w:rsid w:val="00E9507C"/>
    <w:rsid w:val="00E95774"/>
    <w:rsid w:val="00E95D13"/>
    <w:rsid w:val="00E96CD0"/>
    <w:rsid w:val="00EA112D"/>
    <w:rsid w:val="00EA2ECB"/>
    <w:rsid w:val="00EA3638"/>
    <w:rsid w:val="00EA692B"/>
    <w:rsid w:val="00EA6AB4"/>
    <w:rsid w:val="00EA6F1F"/>
    <w:rsid w:val="00EB39E0"/>
    <w:rsid w:val="00EB43D0"/>
    <w:rsid w:val="00EB51DA"/>
    <w:rsid w:val="00EB6863"/>
    <w:rsid w:val="00EB69FA"/>
    <w:rsid w:val="00EB6DE0"/>
    <w:rsid w:val="00EB6E8E"/>
    <w:rsid w:val="00EC09ED"/>
    <w:rsid w:val="00EC1D9D"/>
    <w:rsid w:val="00EC2253"/>
    <w:rsid w:val="00EC7008"/>
    <w:rsid w:val="00EC7D8A"/>
    <w:rsid w:val="00ED01B9"/>
    <w:rsid w:val="00ED18B0"/>
    <w:rsid w:val="00ED31A0"/>
    <w:rsid w:val="00ED34B8"/>
    <w:rsid w:val="00ED4D3A"/>
    <w:rsid w:val="00ED690E"/>
    <w:rsid w:val="00ED69D8"/>
    <w:rsid w:val="00ED7281"/>
    <w:rsid w:val="00EE2424"/>
    <w:rsid w:val="00EE4F0C"/>
    <w:rsid w:val="00EE5569"/>
    <w:rsid w:val="00EE5CF7"/>
    <w:rsid w:val="00EE63EF"/>
    <w:rsid w:val="00EE692B"/>
    <w:rsid w:val="00EE7071"/>
    <w:rsid w:val="00EE720C"/>
    <w:rsid w:val="00EF084C"/>
    <w:rsid w:val="00EF16CA"/>
    <w:rsid w:val="00EF19B6"/>
    <w:rsid w:val="00EF3C37"/>
    <w:rsid w:val="00EF511F"/>
    <w:rsid w:val="00EF5F10"/>
    <w:rsid w:val="00EF6D46"/>
    <w:rsid w:val="00EF7319"/>
    <w:rsid w:val="00F0097A"/>
    <w:rsid w:val="00F01B9D"/>
    <w:rsid w:val="00F030D1"/>
    <w:rsid w:val="00F04ECE"/>
    <w:rsid w:val="00F054CC"/>
    <w:rsid w:val="00F06CDE"/>
    <w:rsid w:val="00F078B0"/>
    <w:rsid w:val="00F1008A"/>
    <w:rsid w:val="00F12277"/>
    <w:rsid w:val="00F1272F"/>
    <w:rsid w:val="00F13332"/>
    <w:rsid w:val="00F13B7E"/>
    <w:rsid w:val="00F14E6E"/>
    <w:rsid w:val="00F17D09"/>
    <w:rsid w:val="00F17E5C"/>
    <w:rsid w:val="00F21090"/>
    <w:rsid w:val="00F23245"/>
    <w:rsid w:val="00F25F1C"/>
    <w:rsid w:val="00F26A0F"/>
    <w:rsid w:val="00F26FDC"/>
    <w:rsid w:val="00F27CE4"/>
    <w:rsid w:val="00F27E44"/>
    <w:rsid w:val="00F302FA"/>
    <w:rsid w:val="00F328EE"/>
    <w:rsid w:val="00F32A1B"/>
    <w:rsid w:val="00F333A1"/>
    <w:rsid w:val="00F3384F"/>
    <w:rsid w:val="00F34517"/>
    <w:rsid w:val="00F34AF4"/>
    <w:rsid w:val="00F35647"/>
    <w:rsid w:val="00F3747C"/>
    <w:rsid w:val="00F40C8E"/>
    <w:rsid w:val="00F416D2"/>
    <w:rsid w:val="00F41FAF"/>
    <w:rsid w:val="00F4234A"/>
    <w:rsid w:val="00F424E5"/>
    <w:rsid w:val="00F43BF8"/>
    <w:rsid w:val="00F44330"/>
    <w:rsid w:val="00F4457E"/>
    <w:rsid w:val="00F44B71"/>
    <w:rsid w:val="00F466B3"/>
    <w:rsid w:val="00F466EC"/>
    <w:rsid w:val="00F467CE"/>
    <w:rsid w:val="00F470B0"/>
    <w:rsid w:val="00F477BB"/>
    <w:rsid w:val="00F51BA2"/>
    <w:rsid w:val="00F54ABB"/>
    <w:rsid w:val="00F55955"/>
    <w:rsid w:val="00F559A2"/>
    <w:rsid w:val="00F55B61"/>
    <w:rsid w:val="00F607D3"/>
    <w:rsid w:val="00F609E9"/>
    <w:rsid w:val="00F60A33"/>
    <w:rsid w:val="00F62B42"/>
    <w:rsid w:val="00F634CE"/>
    <w:rsid w:val="00F638B8"/>
    <w:rsid w:val="00F64B62"/>
    <w:rsid w:val="00F6538F"/>
    <w:rsid w:val="00F654FB"/>
    <w:rsid w:val="00F65B0F"/>
    <w:rsid w:val="00F7020B"/>
    <w:rsid w:val="00F7290B"/>
    <w:rsid w:val="00F73BCD"/>
    <w:rsid w:val="00F73CF0"/>
    <w:rsid w:val="00F73FAF"/>
    <w:rsid w:val="00F83622"/>
    <w:rsid w:val="00F84C0B"/>
    <w:rsid w:val="00F85019"/>
    <w:rsid w:val="00F856C2"/>
    <w:rsid w:val="00F875DC"/>
    <w:rsid w:val="00F87FEB"/>
    <w:rsid w:val="00F905FB"/>
    <w:rsid w:val="00F93584"/>
    <w:rsid w:val="00F93770"/>
    <w:rsid w:val="00F939D1"/>
    <w:rsid w:val="00F94731"/>
    <w:rsid w:val="00F95710"/>
    <w:rsid w:val="00F96415"/>
    <w:rsid w:val="00F96917"/>
    <w:rsid w:val="00F972DF"/>
    <w:rsid w:val="00FA0840"/>
    <w:rsid w:val="00FA2AA6"/>
    <w:rsid w:val="00FA2CFB"/>
    <w:rsid w:val="00FA3410"/>
    <w:rsid w:val="00FA386A"/>
    <w:rsid w:val="00FA42E7"/>
    <w:rsid w:val="00FA44E9"/>
    <w:rsid w:val="00FA55F5"/>
    <w:rsid w:val="00FA65F6"/>
    <w:rsid w:val="00FA70BA"/>
    <w:rsid w:val="00FA7CFE"/>
    <w:rsid w:val="00FB0C1F"/>
    <w:rsid w:val="00FB2813"/>
    <w:rsid w:val="00FB3A88"/>
    <w:rsid w:val="00FB46AF"/>
    <w:rsid w:val="00FC0826"/>
    <w:rsid w:val="00FC3716"/>
    <w:rsid w:val="00FC3952"/>
    <w:rsid w:val="00FC55BF"/>
    <w:rsid w:val="00FC5BB7"/>
    <w:rsid w:val="00FC5E84"/>
    <w:rsid w:val="00FC5F90"/>
    <w:rsid w:val="00FC78B7"/>
    <w:rsid w:val="00FD03AB"/>
    <w:rsid w:val="00FD11B9"/>
    <w:rsid w:val="00FD14C1"/>
    <w:rsid w:val="00FD291D"/>
    <w:rsid w:val="00FD679E"/>
    <w:rsid w:val="00FD685A"/>
    <w:rsid w:val="00FE1647"/>
    <w:rsid w:val="00FE2741"/>
    <w:rsid w:val="00FE2A67"/>
    <w:rsid w:val="00FE492E"/>
    <w:rsid w:val="00FE50BF"/>
    <w:rsid w:val="00FE5609"/>
    <w:rsid w:val="00FE76DC"/>
    <w:rsid w:val="00FF02F8"/>
    <w:rsid w:val="00FF04B3"/>
    <w:rsid w:val="00FF2BB1"/>
    <w:rsid w:val="00FF2F03"/>
    <w:rsid w:val="00FF36D1"/>
    <w:rsid w:val="00FF3D57"/>
    <w:rsid w:val="00FF5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BAA9"/>
  <w15:docId w15:val="{EA04344F-F8EB-4BEF-9F6D-EF244396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A7CC9"/>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qFormat/>
    <w:rsid w:val="005C696E"/>
    <w:pPr>
      <w:keepNext/>
      <w:pBdr>
        <w:top w:val="nil"/>
        <w:left w:val="nil"/>
        <w:bottom w:val="nil"/>
        <w:right w:val="nil"/>
        <w:between w:val="nil"/>
        <w:bar w:val="nil"/>
      </w:pBdr>
      <w:spacing w:after="0" w:line="240" w:lineRule="auto"/>
      <w:outlineLvl w:val="0"/>
    </w:pPr>
    <w:rPr>
      <w:rFonts w:ascii="Courier New" w:eastAsia="Courier New" w:hAnsi="Courier New" w:cs="Courier New"/>
      <w:b/>
      <w:bCs/>
      <w:color w:val="000000"/>
      <w:sz w:val="16"/>
      <w:szCs w:val="16"/>
      <w:u w:val="single" w:color="000000"/>
      <w:bdr w:val="nil"/>
      <w:lang w:eastAsia="cs-CZ"/>
    </w:rPr>
  </w:style>
  <w:style w:type="paragraph" w:styleId="Nadpis2">
    <w:name w:val="heading 2"/>
    <w:basedOn w:val="Normln"/>
    <w:next w:val="Normln"/>
    <w:link w:val="Nadpis2Char"/>
    <w:unhideWhenUsed/>
    <w:qFormat/>
    <w:rsid w:val="00213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qFormat/>
    <w:rsid w:val="00213FD0"/>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qFormat/>
    <w:rsid w:val="00213FD0"/>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qFormat/>
    <w:rsid w:val="00213FD0"/>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qFormat/>
    <w:rsid w:val="00213FD0"/>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qFormat/>
    <w:rsid w:val="00213FD0"/>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qFormat/>
    <w:rsid w:val="00213FD0"/>
    <w:pPr>
      <w:tabs>
        <w:tab w:val="num" w:pos="170"/>
      </w:tabs>
      <w:autoSpaceDN/>
      <w:spacing w:before="240" w:after="60" w:line="288" w:lineRule="auto"/>
      <w:ind w:left="170" w:hanging="170"/>
      <w:textAlignment w:val="auto"/>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autoRedefine/>
    <w:uiPriority w:val="99"/>
    <w:rsid w:val="003A7CC9"/>
    <w:pPr>
      <w:tabs>
        <w:tab w:val="center" w:pos="4536"/>
        <w:tab w:val="right" w:pos="9072"/>
      </w:tabs>
      <w:jc w:val="right"/>
    </w:pPr>
    <w:rPr>
      <w:sz w:val="16"/>
    </w:rPr>
  </w:style>
  <w:style w:type="character" w:customStyle="1" w:styleId="ZpatChar">
    <w:name w:val="Zápatí Char"/>
    <w:basedOn w:val="Standardnpsmoodstavce"/>
    <w:link w:val="Zpat"/>
    <w:uiPriority w:val="99"/>
    <w:rsid w:val="003A7CC9"/>
    <w:rPr>
      <w:rFonts w:ascii="Arial" w:eastAsia="Times New Roman" w:hAnsi="Arial" w:cs="Times New Roman"/>
      <w:sz w:val="16"/>
      <w:szCs w:val="24"/>
      <w:lang w:eastAsia="cs-CZ"/>
    </w:rPr>
  </w:style>
  <w:style w:type="character" w:styleId="Hypertextovodkaz">
    <w:name w:val="Hyperlink"/>
    <w:uiPriority w:val="99"/>
    <w:rsid w:val="003A7CC9"/>
    <w:rPr>
      <w:rFonts w:ascii="Arial" w:hAnsi="Arial" w:cs="Times New Roman"/>
      <w:color w:val="0000FF"/>
      <w:u w:val="single"/>
    </w:rPr>
  </w:style>
  <w:style w:type="paragraph" w:styleId="Zkladntext">
    <w:name w:val="Body Text"/>
    <w:basedOn w:val="Normln"/>
    <w:link w:val="ZkladntextChar"/>
    <w:rsid w:val="003A7CC9"/>
    <w:pPr>
      <w:spacing w:after="120"/>
      <w:jc w:val="left"/>
    </w:pPr>
  </w:style>
  <w:style w:type="character" w:customStyle="1" w:styleId="ZkladntextChar">
    <w:name w:val="Základní text Char"/>
    <w:basedOn w:val="Standardnpsmoodstavce"/>
    <w:link w:val="Zkladntext"/>
    <w:rsid w:val="003A7CC9"/>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3A7CC9"/>
    <w:pPr>
      <w:ind w:left="720"/>
    </w:pPr>
  </w:style>
  <w:style w:type="paragraph" w:styleId="Normlnweb">
    <w:name w:val="Normal (Web)"/>
    <w:basedOn w:val="Normln"/>
    <w:uiPriority w:val="99"/>
    <w:rsid w:val="003A7CC9"/>
    <w:pPr>
      <w:spacing w:before="100" w:after="100"/>
      <w:jc w:val="left"/>
    </w:pPr>
    <w:rPr>
      <w:rFonts w:ascii="Times New Roman" w:hAnsi="Times New Roman"/>
      <w:sz w:val="24"/>
    </w:rPr>
  </w:style>
  <w:style w:type="paragraph" w:styleId="Zkladntextodsazen">
    <w:name w:val="Body Text Indent"/>
    <w:basedOn w:val="Normln"/>
    <w:link w:val="ZkladntextodsazenChar"/>
    <w:rsid w:val="003A7CC9"/>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3A7CC9"/>
    <w:rPr>
      <w:rFonts w:ascii="Arial" w:eastAsia="Times New Roman" w:hAnsi="Arial" w:cs="Times New Roman"/>
      <w:b/>
      <w:spacing w:val="-2"/>
      <w:lang w:eastAsia="cs-CZ"/>
    </w:rPr>
  </w:style>
  <w:style w:type="paragraph" w:customStyle="1" w:styleId="SBSSmlouva">
    <w:name w:val="SBS Smlouva"/>
    <w:basedOn w:val="Normln"/>
    <w:rsid w:val="003A7CC9"/>
    <w:pPr>
      <w:numPr>
        <w:numId w:val="1"/>
      </w:numPr>
      <w:spacing w:before="120"/>
      <w:jc w:val="left"/>
    </w:pPr>
    <w:rPr>
      <w:rFonts w:cs="Arial"/>
      <w:sz w:val="24"/>
    </w:rPr>
  </w:style>
  <w:style w:type="character" w:customStyle="1" w:styleId="apple-converted-space">
    <w:name w:val="apple-converted-space"/>
    <w:rsid w:val="003A7CC9"/>
  </w:style>
  <w:style w:type="numbering" w:customStyle="1" w:styleId="LFO24">
    <w:name w:val="LFO24"/>
    <w:basedOn w:val="Bezseznamu"/>
    <w:rsid w:val="003A7CC9"/>
    <w:pPr>
      <w:numPr>
        <w:numId w:val="1"/>
      </w:numPr>
    </w:pPr>
  </w:style>
  <w:style w:type="table" w:styleId="Mkatabulky">
    <w:name w:val="Table Grid"/>
    <w:basedOn w:val="Normlntabulka"/>
    <w:rsid w:val="006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77DC4"/>
    <w:rPr>
      <w:sz w:val="16"/>
      <w:szCs w:val="16"/>
    </w:rPr>
  </w:style>
  <w:style w:type="paragraph" w:styleId="Textkomente">
    <w:name w:val="annotation text"/>
    <w:basedOn w:val="Normln"/>
    <w:link w:val="TextkomenteChar"/>
    <w:uiPriority w:val="99"/>
    <w:unhideWhenUsed/>
    <w:rsid w:val="00077DC4"/>
    <w:rPr>
      <w:szCs w:val="20"/>
    </w:rPr>
  </w:style>
  <w:style w:type="character" w:customStyle="1" w:styleId="TextkomenteChar">
    <w:name w:val="Text komentáře Char"/>
    <w:basedOn w:val="Standardnpsmoodstavce"/>
    <w:link w:val="Textkomente"/>
    <w:uiPriority w:val="99"/>
    <w:rsid w:val="00077DC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7DC4"/>
    <w:rPr>
      <w:b/>
      <w:bCs/>
    </w:rPr>
  </w:style>
  <w:style w:type="character" w:customStyle="1" w:styleId="PedmtkomenteChar">
    <w:name w:val="Předmět komentáře Char"/>
    <w:basedOn w:val="TextkomenteChar"/>
    <w:link w:val="Pedmtkomente"/>
    <w:uiPriority w:val="99"/>
    <w:semiHidden/>
    <w:rsid w:val="00077DC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77DC4"/>
    <w:rPr>
      <w:rFonts w:ascii="Tahoma" w:hAnsi="Tahoma" w:cs="Tahoma"/>
      <w:sz w:val="16"/>
      <w:szCs w:val="16"/>
    </w:rPr>
  </w:style>
  <w:style w:type="character" w:customStyle="1" w:styleId="TextbublinyChar">
    <w:name w:val="Text bubliny Char"/>
    <w:basedOn w:val="Standardnpsmoodstavce"/>
    <w:link w:val="Textbubliny"/>
    <w:uiPriority w:val="99"/>
    <w:semiHidden/>
    <w:rsid w:val="00077DC4"/>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9"/>
    <w:rsid w:val="005C696E"/>
    <w:rPr>
      <w:rFonts w:ascii="Courier New" w:eastAsia="Courier New" w:hAnsi="Courier New" w:cs="Courier New"/>
      <w:b/>
      <w:bCs/>
      <w:color w:val="000000"/>
      <w:sz w:val="16"/>
      <w:szCs w:val="16"/>
      <w:u w:val="single" w:color="000000"/>
      <w:bdr w:val="nil"/>
      <w:lang w:eastAsia="cs-CZ"/>
    </w:rPr>
  </w:style>
  <w:style w:type="paragraph" w:customStyle="1" w:styleId="Stylpravidel">
    <w:name w:val="Styl pravidel"/>
    <w:rsid w:val="005C696E"/>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5C696E"/>
    <w:pPr>
      <w:autoSpaceDN/>
      <w:ind w:left="720"/>
      <w:contextualSpacing/>
      <w:jc w:val="left"/>
      <w:textAlignment w:val="auto"/>
    </w:pPr>
    <w:rPr>
      <w:rFonts w:ascii="Times New Roman" w:hAnsi="Times New Roman"/>
      <w:szCs w:val="20"/>
      <w:u w:color="000000"/>
    </w:rPr>
  </w:style>
  <w:style w:type="character" w:customStyle="1" w:styleId="Nadpis2Char">
    <w:name w:val="Nadpis 2 Char"/>
    <w:basedOn w:val="Standardnpsmoodstavce"/>
    <w:link w:val="Nadpis2"/>
    <w:uiPriority w:val="9"/>
    <w:semiHidden/>
    <w:rsid w:val="00213FD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213FD0"/>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13FD0"/>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213FD0"/>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rsid w:val="00213FD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13FD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13FD0"/>
    <w:rPr>
      <w:rFonts w:ascii="Times New Roman" w:eastAsia="Times New Roman" w:hAnsi="Times New Roman" w:cs="Times New Roman"/>
      <w:i/>
      <w:iCs/>
      <w:sz w:val="24"/>
      <w:szCs w:val="24"/>
      <w:lang w:eastAsia="cs-CZ"/>
    </w:rPr>
  </w:style>
  <w:style w:type="paragraph" w:customStyle="1" w:styleId="Nadpis">
    <w:name w:val="Nadpis"/>
    <w:basedOn w:val="Nadpis1"/>
    <w:next w:val="Nadpis1"/>
    <w:rsid w:val="00213FD0"/>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after="240" w:line="288" w:lineRule="auto"/>
      <w:jc w:val="center"/>
    </w:pPr>
    <w:rPr>
      <w:rFonts w:ascii="Arial" w:eastAsia="Times New Roman" w:hAnsi="Arial" w:cs="Arial"/>
      <w:color w:val="auto"/>
      <w:kern w:val="32"/>
      <w:sz w:val="32"/>
      <w:szCs w:val="32"/>
      <w:u w:val="none"/>
      <w:bdr w:val="none" w:sz="0" w:space="0" w:color="auto"/>
    </w:rPr>
  </w:style>
  <w:style w:type="paragraph" w:styleId="Revize">
    <w:name w:val="Revision"/>
    <w:hidden/>
    <w:uiPriority w:val="99"/>
    <w:semiHidden/>
    <w:rsid w:val="00E46B75"/>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6B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B3D26"/>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3A4176"/>
    <w:rPr>
      <w:rFonts w:ascii="Arial" w:eastAsia="Times New Roman" w:hAnsi="Arial" w:cs="Times New Roman"/>
      <w:sz w:val="20"/>
      <w:szCs w:val="24"/>
      <w:lang w:eastAsia="cs-CZ"/>
    </w:rPr>
  </w:style>
  <w:style w:type="paragraph" w:styleId="Zhlav">
    <w:name w:val="header"/>
    <w:basedOn w:val="Normln"/>
    <w:link w:val="ZhlavChar"/>
    <w:uiPriority w:val="99"/>
    <w:unhideWhenUsed/>
    <w:rsid w:val="004778E8"/>
    <w:pPr>
      <w:tabs>
        <w:tab w:val="center" w:pos="4536"/>
        <w:tab w:val="right" w:pos="9072"/>
      </w:tabs>
    </w:pPr>
  </w:style>
  <w:style w:type="character" w:customStyle="1" w:styleId="ZhlavChar">
    <w:name w:val="Záhlaví Char"/>
    <w:basedOn w:val="Standardnpsmoodstavce"/>
    <w:link w:val="Zhlav"/>
    <w:uiPriority w:val="99"/>
    <w:rsid w:val="004778E8"/>
    <w:rPr>
      <w:rFonts w:ascii="Arial" w:eastAsia="Times New Roman" w:hAnsi="Arial" w:cs="Times New Roman"/>
      <w:sz w:val="20"/>
      <w:szCs w:val="24"/>
      <w:lang w:eastAsia="cs-CZ"/>
    </w:rPr>
  </w:style>
  <w:style w:type="paragraph" w:customStyle="1" w:styleId="Slnek">
    <w:name w:val="S_Článek"/>
    <w:basedOn w:val="Normln"/>
    <w:next w:val="Normln"/>
    <w:qFormat/>
    <w:rsid w:val="009B5F69"/>
    <w:pPr>
      <w:numPr>
        <w:numId w:val="7"/>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9B5F69"/>
    <w:pPr>
      <w:numPr>
        <w:ilvl w:val="1"/>
        <w:numId w:val="7"/>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9B5F69"/>
    <w:pPr>
      <w:numPr>
        <w:ilvl w:val="2"/>
        <w:numId w:val="7"/>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9B5F69"/>
    <w:pPr>
      <w:numPr>
        <w:ilvl w:val="3"/>
        <w:numId w:val="7"/>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9B5F69"/>
    <w:pPr>
      <w:numPr>
        <w:numId w:val="8"/>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9B5F69"/>
    <w:pPr>
      <w:numPr>
        <w:ilvl w:val="1"/>
        <w:numId w:val="8"/>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9B5F69"/>
    <w:pPr>
      <w:autoSpaceDN/>
      <w:jc w:val="left"/>
      <w:textAlignment w:val="auto"/>
    </w:pPr>
    <w:rPr>
      <w:color w:val="000000"/>
      <w:szCs w:val="20"/>
      <w:lang w:val="en-US" w:eastAsia="en-US"/>
    </w:rPr>
  </w:style>
  <w:style w:type="paragraph" w:customStyle="1" w:styleId="TableText">
    <w:name w:val="*Table Text"/>
    <w:link w:val="TableTextChar"/>
    <w:rsid w:val="009B5F69"/>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9B5F69"/>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9B5F69"/>
    <w:pPr>
      <w:autoSpaceDN/>
      <w:spacing w:after="100" w:afterAutospacing="1"/>
      <w:jc w:val="left"/>
      <w:textAlignment w:val="auto"/>
    </w:pPr>
    <w:rPr>
      <w:rFonts w:ascii="Times New Roman" w:eastAsia="Calibri" w:hAnsi="Times New Roman"/>
      <w:szCs w:val="20"/>
    </w:rPr>
  </w:style>
  <w:style w:type="character" w:customStyle="1" w:styleId="RLTextlnkuslovanChar">
    <w:name w:val="RL Text článku číslovaný Char"/>
    <w:link w:val="RLTextlnkuslovan"/>
    <w:locked/>
    <w:rsid w:val="00C249AC"/>
    <w:rPr>
      <w:rFonts w:ascii="Arial" w:eastAsia="Times New Roman" w:hAnsi="Arial"/>
      <w:lang w:eastAsia="cs-CZ"/>
    </w:rPr>
  </w:style>
  <w:style w:type="paragraph" w:customStyle="1" w:styleId="RLTextlnkuslovan">
    <w:name w:val="RL Text článku číslovaný"/>
    <w:basedOn w:val="Normln"/>
    <w:link w:val="RLTextlnkuslovanChar"/>
    <w:qFormat/>
    <w:rsid w:val="00C249AC"/>
    <w:pPr>
      <w:numPr>
        <w:ilvl w:val="1"/>
        <w:numId w:val="11"/>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C249AC"/>
    <w:pPr>
      <w:keepNext/>
      <w:numPr>
        <w:numId w:val="11"/>
      </w:numPr>
      <w:suppressAutoHyphens/>
      <w:autoSpaceDN/>
      <w:spacing w:before="360" w:after="120" w:line="280" w:lineRule="exact"/>
      <w:textAlignment w:val="auto"/>
      <w:outlineLvl w:val="0"/>
    </w:pPr>
    <w:rPr>
      <w:b/>
      <w:lang w:eastAsia="en-US"/>
    </w:rPr>
  </w:style>
  <w:style w:type="paragraph" w:styleId="Nadpisobsahu">
    <w:name w:val="TOC Heading"/>
    <w:basedOn w:val="Nadpis1"/>
    <w:next w:val="Normln"/>
    <w:uiPriority w:val="39"/>
    <w:semiHidden/>
    <w:unhideWhenUsed/>
    <w:qFormat/>
    <w:rsid w:val="008A3E1F"/>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u w:val="none"/>
      <w:bdr w:val="none" w:sz="0" w:space="0" w:color="auto"/>
    </w:rPr>
  </w:style>
  <w:style w:type="paragraph" w:styleId="Obsah1">
    <w:name w:val="toc 1"/>
    <w:basedOn w:val="Normln"/>
    <w:next w:val="Normln"/>
    <w:autoRedefine/>
    <w:uiPriority w:val="39"/>
    <w:unhideWhenUsed/>
    <w:qFormat/>
    <w:rsid w:val="008A3E1F"/>
    <w:pPr>
      <w:spacing w:after="100"/>
    </w:pPr>
  </w:style>
  <w:style w:type="paragraph" w:styleId="Obsah2">
    <w:name w:val="toc 2"/>
    <w:basedOn w:val="Normln"/>
    <w:next w:val="Normln"/>
    <w:autoRedefine/>
    <w:uiPriority w:val="39"/>
    <w:unhideWhenUsed/>
    <w:qFormat/>
    <w:rsid w:val="008A3E1F"/>
    <w:pPr>
      <w:spacing w:after="100"/>
      <w:ind w:left="200"/>
    </w:pPr>
  </w:style>
  <w:style w:type="paragraph" w:styleId="Obsah3">
    <w:name w:val="toc 3"/>
    <w:basedOn w:val="Normln"/>
    <w:next w:val="Normln"/>
    <w:autoRedefine/>
    <w:uiPriority w:val="39"/>
    <w:semiHidden/>
    <w:unhideWhenUsed/>
    <w:qFormat/>
    <w:rsid w:val="008A3E1F"/>
    <w:pPr>
      <w:autoSpaceDN/>
      <w:spacing w:after="100" w:line="276" w:lineRule="auto"/>
      <w:ind w:left="440"/>
      <w:jc w:val="left"/>
      <w:textAlignment w:val="auto"/>
    </w:pPr>
    <w:rPr>
      <w:rFonts w:asciiTheme="minorHAnsi" w:eastAsiaTheme="minorEastAsia" w:hAnsiTheme="minorHAnsi" w:cstheme="minorBidi"/>
      <w:sz w:val="22"/>
      <w:szCs w:val="22"/>
    </w:rPr>
  </w:style>
  <w:style w:type="numbering" w:customStyle="1" w:styleId="Seznam41">
    <w:name w:val="Seznam 41"/>
    <w:basedOn w:val="Bezseznamu"/>
    <w:rsid w:val="0033309E"/>
    <w:pPr>
      <w:numPr>
        <w:numId w:val="14"/>
      </w:numPr>
    </w:pPr>
  </w:style>
  <w:style w:type="numbering" w:customStyle="1" w:styleId="List11">
    <w:name w:val="List 11"/>
    <w:basedOn w:val="Bezseznamu"/>
    <w:rsid w:val="00357040"/>
    <w:pPr>
      <w:numPr>
        <w:numId w:val="16"/>
      </w:numPr>
    </w:pPr>
  </w:style>
  <w:style w:type="numbering" w:customStyle="1" w:styleId="List12">
    <w:name w:val="List 12"/>
    <w:basedOn w:val="Bezseznamu"/>
    <w:rsid w:val="00357040"/>
    <w:pPr>
      <w:numPr>
        <w:numId w:val="15"/>
      </w:numPr>
    </w:pPr>
  </w:style>
  <w:style w:type="paragraph" w:customStyle="1" w:styleId="Default">
    <w:name w:val="Default"/>
    <w:rsid w:val="00C81B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9">
    <w:name w:val="List 9"/>
    <w:basedOn w:val="Bezseznamu"/>
    <w:rsid w:val="004D0990"/>
    <w:pPr>
      <w:numPr>
        <w:numId w:val="20"/>
      </w:numPr>
    </w:pPr>
  </w:style>
  <w:style w:type="paragraph" w:customStyle="1" w:styleId="NormalJustified">
    <w:name w:val="Normal (Justified)"/>
    <w:basedOn w:val="Normln"/>
    <w:uiPriority w:val="99"/>
    <w:rsid w:val="00FC3716"/>
    <w:pPr>
      <w:widowControl w:val="0"/>
      <w:autoSpaceDN/>
      <w:textAlignment w:val="auto"/>
    </w:pPr>
    <w:rPr>
      <w:rFonts w:ascii="Times New Roman" w:hAnsi="Times New Roman"/>
      <w:kern w:val="28"/>
      <w:sz w:val="24"/>
      <w:szCs w:val="20"/>
    </w:rPr>
  </w:style>
  <w:style w:type="character" w:customStyle="1" w:styleId="Nevyeenzmnka1">
    <w:name w:val="Nevyřešená zmínka1"/>
    <w:basedOn w:val="Standardnpsmoodstavce"/>
    <w:uiPriority w:val="99"/>
    <w:semiHidden/>
    <w:unhideWhenUsed/>
    <w:rsid w:val="002F43F3"/>
    <w:rPr>
      <w:color w:val="605E5C"/>
      <w:shd w:val="clear" w:color="auto" w:fill="E1DFDD"/>
    </w:rPr>
  </w:style>
  <w:style w:type="character" w:customStyle="1" w:styleId="gmail-tlid-translation">
    <w:name w:val="gmail-tlid-translation"/>
    <w:basedOn w:val="Standardnpsmoodstavce"/>
    <w:rsid w:val="001E60F6"/>
  </w:style>
  <w:style w:type="character" w:customStyle="1" w:styleId="gmail-">
    <w:name w:val="gmail-"/>
    <w:basedOn w:val="Standardnpsmoodstavce"/>
    <w:rsid w:val="001E60F6"/>
  </w:style>
  <w:style w:type="character" w:styleId="Sledovanodkaz">
    <w:name w:val="FollowedHyperlink"/>
    <w:basedOn w:val="Standardnpsmoodstavce"/>
    <w:uiPriority w:val="99"/>
    <w:semiHidden/>
    <w:unhideWhenUsed/>
    <w:rsid w:val="005B2751"/>
    <w:rPr>
      <w:color w:val="800080" w:themeColor="followedHyperlink"/>
      <w:u w:val="single"/>
    </w:rPr>
  </w:style>
  <w:style w:type="paragraph" w:styleId="Seznamsodrkami4">
    <w:name w:val="List Bullet 4"/>
    <w:basedOn w:val="Normln"/>
    <w:rsid w:val="004F5EE4"/>
    <w:pPr>
      <w:numPr>
        <w:numId w:val="36"/>
      </w:numPr>
      <w:autoSpaceDN/>
      <w:spacing w:after="120"/>
      <w:textAlignment w:val="auto"/>
    </w:pPr>
    <w:rPr>
      <w:sz w:val="24"/>
    </w:rPr>
  </w:style>
  <w:style w:type="character" w:styleId="Nevyeenzmnka">
    <w:name w:val="Unresolved Mention"/>
    <w:basedOn w:val="Standardnpsmoodstavce"/>
    <w:uiPriority w:val="99"/>
    <w:semiHidden/>
    <w:unhideWhenUsed/>
    <w:rsid w:val="009A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401">
      <w:bodyDiv w:val="1"/>
      <w:marLeft w:val="0"/>
      <w:marRight w:val="0"/>
      <w:marTop w:val="0"/>
      <w:marBottom w:val="0"/>
      <w:divBdr>
        <w:top w:val="none" w:sz="0" w:space="0" w:color="auto"/>
        <w:left w:val="none" w:sz="0" w:space="0" w:color="auto"/>
        <w:bottom w:val="none" w:sz="0" w:space="0" w:color="auto"/>
        <w:right w:val="none" w:sz="0" w:space="0" w:color="auto"/>
      </w:divBdr>
    </w:div>
    <w:div w:id="270746421">
      <w:bodyDiv w:val="1"/>
      <w:marLeft w:val="0"/>
      <w:marRight w:val="0"/>
      <w:marTop w:val="0"/>
      <w:marBottom w:val="0"/>
      <w:divBdr>
        <w:top w:val="none" w:sz="0" w:space="0" w:color="auto"/>
        <w:left w:val="none" w:sz="0" w:space="0" w:color="auto"/>
        <w:bottom w:val="none" w:sz="0" w:space="0" w:color="auto"/>
        <w:right w:val="none" w:sz="0" w:space="0" w:color="auto"/>
      </w:divBdr>
    </w:div>
    <w:div w:id="304705643">
      <w:bodyDiv w:val="1"/>
      <w:marLeft w:val="0"/>
      <w:marRight w:val="0"/>
      <w:marTop w:val="0"/>
      <w:marBottom w:val="0"/>
      <w:divBdr>
        <w:top w:val="none" w:sz="0" w:space="0" w:color="auto"/>
        <w:left w:val="none" w:sz="0" w:space="0" w:color="auto"/>
        <w:bottom w:val="none" w:sz="0" w:space="0" w:color="auto"/>
        <w:right w:val="none" w:sz="0" w:space="0" w:color="auto"/>
      </w:divBdr>
    </w:div>
    <w:div w:id="429551421">
      <w:bodyDiv w:val="1"/>
      <w:marLeft w:val="0"/>
      <w:marRight w:val="0"/>
      <w:marTop w:val="0"/>
      <w:marBottom w:val="0"/>
      <w:divBdr>
        <w:top w:val="none" w:sz="0" w:space="0" w:color="auto"/>
        <w:left w:val="none" w:sz="0" w:space="0" w:color="auto"/>
        <w:bottom w:val="none" w:sz="0" w:space="0" w:color="auto"/>
        <w:right w:val="none" w:sz="0" w:space="0" w:color="auto"/>
      </w:divBdr>
    </w:div>
    <w:div w:id="910893385">
      <w:bodyDiv w:val="1"/>
      <w:marLeft w:val="0"/>
      <w:marRight w:val="0"/>
      <w:marTop w:val="0"/>
      <w:marBottom w:val="0"/>
      <w:divBdr>
        <w:top w:val="none" w:sz="0" w:space="0" w:color="auto"/>
        <w:left w:val="none" w:sz="0" w:space="0" w:color="auto"/>
        <w:bottom w:val="none" w:sz="0" w:space="0" w:color="auto"/>
        <w:right w:val="none" w:sz="0" w:space="0" w:color="auto"/>
      </w:divBdr>
    </w:div>
    <w:div w:id="1130903338">
      <w:bodyDiv w:val="1"/>
      <w:marLeft w:val="0"/>
      <w:marRight w:val="0"/>
      <w:marTop w:val="0"/>
      <w:marBottom w:val="0"/>
      <w:divBdr>
        <w:top w:val="none" w:sz="0" w:space="0" w:color="auto"/>
        <w:left w:val="none" w:sz="0" w:space="0" w:color="auto"/>
        <w:bottom w:val="none" w:sz="0" w:space="0" w:color="auto"/>
        <w:right w:val="none" w:sz="0" w:space="0" w:color="auto"/>
      </w:divBdr>
    </w:div>
    <w:div w:id="1138035718">
      <w:bodyDiv w:val="1"/>
      <w:marLeft w:val="0"/>
      <w:marRight w:val="0"/>
      <w:marTop w:val="0"/>
      <w:marBottom w:val="0"/>
      <w:divBdr>
        <w:top w:val="none" w:sz="0" w:space="0" w:color="auto"/>
        <w:left w:val="none" w:sz="0" w:space="0" w:color="auto"/>
        <w:bottom w:val="none" w:sz="0" w:space="0" w:color="auto"/>
        <w:right w:val="none" w:sz="0" w:space="0" w:color="auto"/>
      </w:divBdr>
    </w:div>
    <w:div w:id="1199005425">
      <w:bodyDiv w:val="1"/>
      <w:marLeft w:val="0"/>
      <w:marRight w:val="0"/>
      <w:marTop w:val="0"/>
      <w:marBottom w:val="0"/>
      <w:divBdr>
        <w:top w:val="none" w:sz="0" w:space="0" w:color="auto"/>
        <w:left w:val="none" w:sz="0" w:space="0" w:color="auto"/>
        <w:bottom w:val="none" w:sz="0" w:space="0" w:color="auto"/>
        <w:right w:val="none" w:sz="0" w:space="0" w:color="auto"/>
      </w:divBdr>
      <w:divsChild>
        <w:div w:id="433594622">
          <w:marLeft w:val="0"/>
          <w:marRight w:val="0"/>
          <w:marTop w:val="0"/>
          <w:marBottom w:val="0"/>
          <w:divBdr>
            <w:top w:val="none" w:sz="0" w:space="0" w:color="auto"/>
            <w:left w:val="none" w:sz="0" w:space="0" w:color="auto"/>
            <w:bottom w:val="none" w:sz="0" w:space="0" w:color="auto"/>
            <w:right w:val="none" w:sz="0" w:space="0" w:color="auto"/>
          </w:divBdr>
          <w:divsChild>
            <w:div w:id="1547064500">
              <w:marLeft w:val="0"/>
              <w:marRight w:val="0"/>
              <w:marTop w:val="0"/>
              <w:marBottom w:val="0"/>
              <w:divBdr>
                <w:top w:val="none" w:sz="0" w:space="0" w:color="auto"/>
                <w:left w:val="none" w:sz="0" w:space="0" w:color="auto"/>
                <w:bottom w:val="none" w:sz="0" w:space="0" w:color="auto"/>
                <w:right w:val="none" w:sz="0" w:space="0" w:color="auto"/>
              </w:divBdr>
              <w:divsChild>
                <w:div w:id="2021275197">
                  <w:marLeft w:val="0"/>
                  <w:marRight w:val="0"/>
                  <w:marTop w:val="0"/>
                  <w:marBottom w:val="0"/>
                  <w:divBdr>
                    <w:top w:val="none" w:sz="0" w:space="0" w:color="auto"/>
                    <w:left w:val="none" w:sz="0" w:space="0" w:color="auto"/>
                    <w:bottom w:val="none" w:sz="0" w:space="0" w:color="auto"/>
                    <w:right w:val="none" w:sz="0" w:space="0" w:color="auto"/>
                  </w:divBdr>
                  <w:divsChild>
                    <w:div w:id="843057849">
                      <w:marLeft w:val="0"/>
                      <w:marRight w:val="0"/>
                      <w:marTop w:val="0"/>
                      <w:marBottom w:val="0"/>
                      <w:divBdr>
                        <w:top w:val="none" w:sz="0" w:space="0" w:color="auto"/>
                        <w:left w:val="none" w:sz="0" w:space="0" w:color="auto"/>
                        <w:bottom w:val="none" w:sz="0" w:space="0" w:color="auto"/>
                        <w:right w:val="none" w:sz="0" w:space="0" w:color="auto"/>
                      </w:divBdr>
                      <w:divsChild>
                        <w:div w:id="919293695">
                          <w:marLeft w:val="0"/>
                          <w:marRight w:val="0"/>
                          <w:marTop w:val="0"/>
                          <w:marBottom w:val="0"/>
                          <w:divBdr>
                            <w:top w:val="none" w:sz="0" w:space="0" w:color="auto"/>
                            <w:left w:val="none" w:sz="0" w:space="0" w:color="auto"/>
                            <w:bottom w:val="none" w:sz="0" w:space="0" w:color="auto"/>
                            <w:right w:val="none" w:sz="0" w:space="0" w:color="auto"/>
                          </w:divBdr>
                          <w:divsChild>
                            <w:div w:id="923757890">
                              <w:marLeft w:val="0"/>
                              <w:marRight w:val="0"/>
                              <w:marTop w:val="0"/>
                              <w:marBottom w:val="0"/>
                              <w:divBdr>
                                <w:top w:val="none" w:sz="0" w:space="0" w:color="auto"/>
                                <w:left w:val="none" w:sz="0" w:space="0" w:color="auto"/>
                                <w:bottom w:val="none" w:sz="0" w:space="0" w:color="auto"/>
                                <w:right w:val="none" w:sz="0" w:space="0" w:color="auto"/>
                              </w:divBdr>
                              <w:divsChild>
                                <w:div w:id="2060586246">
                                  <w:marLeft w:val="0"/>
                                  <w:marRight w:val="0"/>
                                  <w:marTop w:val="0"/>
                                  <w:marBottom w:val="0"/>
                                  <w:divBdr>
                                    <w:top w:val="none" w:sz="0" w:space="0" w:color="auto"/>
                                    <w:left w:val="none" w:sz="0" w:space="0" w:color="auto"/>
                                    <w:bottom w:val="none" w:sz="0" w:space="0" w:color="auto"/>
                                    <w:right w:val="none" w:sz="0" w:space="0" w:color="auto"/>
                                  </w:divBdr>
                                  <w:divsChild>
                                    <w:div w:id="731082032">
                                      <w:marLeft w:val="0"/>
                                      <w:marRight w:val="0"/>
                                      <w:marTop w:val="0"/>
                                      <w:marBottom w:val="0"/>
                                      <w:divBdr>
                                        <w:top w:val="none" w:sz="0" w:space="0" w:color="auto"/>
                                        <w:left w:val="none" w:sz="0" w:space="0" w:color="auto"/>
                                        <w:bottom w:val="none" w:sz="0" w:space="0" w:color="auto"/>
                                        <w:right w:val="none" w:sz="0" w:space="0" w:color="auto"/>
                                      </w:divBdr>
                                      <w:divsChild>
                                        <w:div w:id="1237782507">
                                          <w:marLeft w:val="0"/>
                                          <w:marRight w:val="0"/>
                                          <w:marTop w:val="0"/>
                                          <w:marBottom w:val="0"/>
                                          <w:divBdr>
                                            <w:top w:val="none" w:sz="0" w:space="0" w:color="auto"/>
                                            <w:left w:val="none" w:sz="0" w:space="0" w:color="auto"/>
                                            <w:bottom w:val="none" w:sz="0" w:space="0" w:color="auto"/>
                                            <w:right w:val="none" w:sz="0" w:space="0" w:color="auto"/>
                                          </w:divBdr>
                                          <w:divsChild>
                                            <w:div w:id="883441056">
                                              <w:marLeft w:val="0"/>
                                              <w:marRight w:val="0"/>
                                              <w:marTop w:val="0"/>
                                              <w:marBottom w:val="0"/>
                                              <w:divBdr>
                                                <w:top w:val="none" w:sz="0" w:space="0" w:color="auto"/>
                                                <w:left w:val="none" w:sz="0" w:space="0" w:color="auto"/>
                                                <w:bottom w:val="none" w:sz="0" w:space="0" w:color="auto"/>
                                                <w:right w:val="none" w:sz="0" w:space="0" w:color="auto"/>
                                              </w:divBdr>
                                              <w:divsChild>
                                                <w:div w:id="1477333176">
                                                  <w:marLeft w:val="0"/>
                                                  <w:marRight w:val="0"/>
                                                  <w:marTop w:val="0"/>
                                                  <w:marBottom w:val="0"/>
                                                  <w:divBdr>
                                                    <w:top w:val="none" w:sz="0" w:space="0" w:color="auto"/>
                                                    <w:left w:val="none" w:sz="0" w:space="0" w:color="auto"/>
                                                    <w:bottom w:val="none" w:sz="0" w:space="0" w:color="auto"/>
                                                    <w:right w:val="none" w:sz="0" w:space="0" w:color="auto"/>
                                                  </w:divBdr>
                                                  <w:divsChild>
                                                    <w:div w:id="2101365077">
                                                      <w:marLeft w:val="0"/>
                                                      <w:marRight w:val="0"/>
                                                      <w:marTop w:val="0"/>
                                                      <w:marBottom w:val="0"/>
                                                      <w:divBdr>
                                                        <w:top w:val="none" w:sz="0" w:space="0" w:color="auto"/>
                                                        <w:left w:val="none" w:sz="0" w:space="0" w:color="auto"/>
                                                        <w:bottom w:val="none" w:sz="0" w:space="0" w:color="auto"/>
                                                        <w:right w:val="none" w:sz="0" w:space="0" w:color="auto"/>
                                                      </w:divBdr>
                                                      <w:divsChild>
                                                        <w:div w:id="1412778856">
                                                          <w:marLeft w:val="0"/>
                                                          <w:marRight w:val="0"/>
                                                          <w:marTop w:val="0"/>
                                                          <w:marBottom w:val="0"/>
                                                          <w:divBdr>
                                                            <w:top w:val="none" w:sz="0" w:space="0" w:color="auto"/>
                                                            <w:left w:val="none" w:sz="0" w:space="0" w:color="auto"/>
                                                            <w:bottom w:val="none" w:sz="0" w:space="0" w:color="auto"/>
                                                            <w:right w:val="none" w:sz="0" w:space="0" w:color="auto"/>
                                                          </w:divBdr>
                                                          <w:divsChild>
                                                            <w:div w:id="188686100">
                                                              <w:marLeft w:val="0"/>
                                                              <w:marRight w:val="0"/>
                                                              <w:marTop w:val="0"/>
                                                              <w:marBottom w:val="0"/>
                                                              <w:divBdr>
                                                                <w:top w:val="none" w:sz="0" w:space="0" w:color="auto"/>
                                                                <w:left w:val="none" w:sz="0" w:space="0" w:color="auto"/>
                                                                <w:bottom w:val="none" w:sz="0" w:space="0" w:color="auto"/>
                                                                <w:right w:val="none" w:sz="0" w:space="0" w:color="auto"/>
                                                              </w:divBdr>
                                                              <w:divsChild>
                                                                <w:div w:id="1286741808">
                                                                  <w:marLeft w:val="0"/>
                                                                  <w:marRight w:val="0"/>
                                                                  <w:marTop w:val="0"/>
                                                                  <w:marBottom w:val="0"/>
                                                                  <w:divBdr>
                                                                    <w:top w:val="none" w:sz="0" w:space="0" w:color="auto"/>
                                                                    <w:left w:val="none" w:sz="0" w:space="0" w:color="auto"/>
                                                                    <w:bottom w:val="none" w:sz="0" w:space="0" w:color="auto"/>
                                                                    <w:right w:val="none" w:sz="0" w:space="0" w:color="auto"/>
                                                                  </w:divBdr>
                                                                  <w:divsChild>
                                                                    <w:div w:id="1475560011">
                                                                      <w:marLeft w:val="0"/>
                                                                      <w:marRight w:val="0"/>
                                                                      <w:marTop w:val="0"/>
                                                                      <w:marBottom w:val="0"/>
                                                                      <w:divBdr>
                                                                        <w:top w:val="none" w:sz="0" w:space="0" w:color="auto"/>
                                                                        <w:left w:val="none" w:sz="0" w:space="0" w:color="auto"/>
                                                                        <w:bottom w:val="none" w:sz="0" w:space="0" w:color="auto"/>
                                                                        <w:right w:val="none" w:sz="0" w:space="0" w:color="auto"/>
                                                                      </w:divBdr>
                                                                      <w:divsChild>
                                                                        <w:div w:id="1861092034">
                                                                          <w:marLeft w:val="0"/>
                                                                          <w:marRight w:val="0"/>
                                                                          <w:marTop w:val="0"/>
                                                                          <w:marBottom w:val="0"/>
                                                                          <w:divBdr>
                                                                            <w:top w:val="none" w:sz="0" w:space="0" w:color="auto"/>
                                                                            <w:left w:val="none" w:sz="0" w:space="0" w:color="auto"/>
                                                                            <w:bottom w:val="none" w:sz="0" w:space="0" w:color="auto"/>
                                                                            <w:right w:val="none" w:sz="0" w:space="0" w:color="auto"/>
                                                                          </w:divBdr>
                                                                          <w:divsChild>
                                                                            <w:div w:id="426855554">
                                                                              <w:marLeft w:val="0"/>
                                                                              <w:marRight w:val="0"/>
                                                                              <w:marTop w:val="0"/>
                                                                              <w:marBottom w:val="0"/>
                                                                              <w:divBdr>
                                                                                <w:top w:val="none" w:sz="0" w:space="0" w:color="auto"/>
                                                                                <w:left w:val="none" w:sz="0" w:space="0" w:color="auto"/>
                                                                                <w:bottom w:val="none" w:sz="0" w:space="0" w:color="auto"/>
                                                                                <w:right w:val="none" w:sz="0" w:space="0" w:color="auto"/>
                                                                              </w:divBdr>
                                                                            </w:div>
                                                                            <w:div w:id="757601305">
                                                                              <w:marLeft w:val="0"/>
                                                                              <w:marRight w:val="0"/>
                                                                              <w:marTop w:val="0"/>
                                                                              <w:marBottom w:val="0"/>
                                                                              <w:divBdr>
                                                                                <w:top w:val="none" w:sz="0" w:space="0" w:color="auto"/>
                                                                                <w:left w:val="none" w:sz="0" w:space="0" w:color="auto"/>
                                                                                <w:bottom w:val="none" w:sz="0" w:space="0" w:color="auto"/>
                                                                                <w:right w:val="none" w:sz="0" w:space="0" w:color="auto"/>
                                                                              </w:divBdr>
                                                                            </w:div>
                                                                            <w:div w:id="190143849">
                                                                              <w:marLeft w:val="0"/>
                                                                              <w:marRight w:val="0"/>
                                                                              <w:marTop w:val="0"/>
                                                                              <w:marBottom w:val="0"/>
                                                                              <w:divBdr>
                                                                                <w:top w:val="none" w:sz="0" w:space="0" w:color="auto"/>
                                                                                <w:left w:val="none" w:sz="0" w:space="0" w:color="auto"/>
                                                                                <w:bottom w:val="none" w:sz="0" w:space="0" w:color="auto"/>
                                                                                <w:right w:val="none" w:sz="0" w:space="0" w:color="auto"/>
                                                                              </w:divBdr>
                                                                            </w:div>
                                                                            <w:div w:id="4833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57444">
      <w:bodyDiv w:val="1"/>
      <w:marLeft w:val="0"/>
      <w:marRight w:val="0"/>
      <w:marTop w:val="0"/>
      <w:marBottom w:val="0"/>
      <w:divBdr>
        <w:top w:val="none" w:sz="0" w:space="0" w:color="auto"/>
        <w:left w:val="none" w:sz="0" w:space="0" w:color="auto"/>
        <w:bottom w:val="none" w:sz="0" w:space="0" w:color="auto"/>
        <w:right w:val="none" w:sz="0" w:space="0" w:color="auto"/>
      </w:divBdr>
    </w:div>
    <w:div w:id="1429230802">
      <w:bodyDiv w:val="1"/>
      <w:marLeft w:val="0"/>
      <w:marRight w:val="0"/>
      <w:marTop w:val="0"/>
      <w:marBottom w:val="0"/>
      <w:divBdr>
        <w:top w:val="none" w:sz="0" w:space="0" w:color="auto"/>
        <w:left w:val="none" w:sz="0" w:space="0" w:color="auto"/>
        <w:bottom w:val="none" w:sz="0" w:space="0" w:color="auto"/>
        <w:right w:val="none" w:sz="0" w:space="0" w:color="auto"/>
      </w:divBdr>
    </w:div>
    <w:div w:id="1475024076">
      <w:bodyDiv w:val="1"/>
      <w:marLeft w:val="0"/>
      <w:marRight w:val="0"/>
      <w:marTop w:val="0"/>
      <w:marBottom w:val="0"/>
      <w:divBdr>
        <w:top w:val="none" w:sz="0" w:space="0" w:color="auto"/>
        <w:left w:val="none" w:sz="0" w:space="0" w:color="auto"/>
        <w:bottom w:val="none" w:sz="0" w:space="0" w:color="auto"/>
        <w:right w:val="none" w:sz="0" w:space="0" w:color="auto"/>
      </w:divBdr>
    </w:div>
    <w:div w:id="1582835376">
      <w:bodyDiv w:val="1"/>
      <w:marLeft w:val="0"/>
      <w:marRight w:val="0"/>
      <w:marTop w:val="0"/>
      <w:marBottom w:val="0"/>
      <w:divBdr>
        <w:top w:val="none" w:sz="0" w:space="0" w:color="auto"/>
        <w:left w:val="none" w:sz="0" w:space="0" w:color="auto"/>
        <w:bottom w:val="none" w:sz="0" w:space="0" w:color="auto"/>
        <w:right w:val="none" w:sz="0" w:space="0" w:color="auto"/>
      </w:divBdr>
    </w:div>
    <w:div w:id="1628775819">
      <w:bodyDiv w:val="1"/>
      <w:marLeft w:val="0"/>
      <w:marRight w:val="0"/>
      <w:marTop w:val="0"/>
      <w:marBottom w:val="0"/>
      <w:divBdr>
        <w:top w:val="none" w:sz="0" w:space="0" w:color="auto"/>
        <w:left w:val="none" w:sz="0" w:space="0" w:color="auto"/>
        <w:bottom w:val="none" w:sz="0" w:space="0" w:color="auto"/>
        <w:right w:val="none" w:sz="0" w:space="0" w:color="auto"/>
      </w:divBdr>
    </w:div>
    <w:div w:id="1642298090">
      <w:bodyDiv w:val="1"/>
      <w:marLeft w:val="0"/>
      <w:marRight w:val="0"/>
      <w:marTop w:val="0"/>
      <w:marBottom w:val="0"/>
      <w:divBdr>
        <w:top w:val="none" w:sz="0" w:space="0" w:color="auto"/>
        <w:left w:val="none" w:sz="0" w:space="0" w:color="auto"/>
        <w:bottom w:val="none" w:sz="0" w:space="0" w:color="auto"/>
        <w:right w:val="none" w:sz="0" w:space="0" w:color="auto"/>
      </w:divBdr>
    </w:div>
    <w:div w:id="1806461043">
      <w:bodyDiv w:val="1"/>
      <w:marLeft w:val="390"/>
      <w:marRight w:val="390"/>
      <w:marTop w:val="0"/>
      <w:marBottom w:val="0"/>
      <w:divBdr>
        <w:top w:val="none" w:sz="0" w:space="0" w:color="auto"/>
        <w:left w:val="none" w:sz="0" w:space="0" w:color="auto"/>
        <w:bottom w:val="none" w:sz="0" w:space="0" w:color="auto"/>
        <w:right w:val="none" w:sz="0" w:space="0" w:color="auto"/>
      </w:divBdr>
    </w:div>
    <w:div w:id="2042515689">
      <w:bodyDiv w:val="1"/>
      <w:marLeft w:val="0"/>
      <w:marRight w:val="0"/>
      <w:marTop w:val="0"/>
      <w:marBottom w:val="0"/>
      <w:divBdr>
        <w:top w:val="none" w:sz="0" w:space="0" w:color="auto"/>
        <w:left w:val="none" w:sz="0" w:space="0" w:color="auto"/>
        <w:bottom w:val="none" w:sz="0" w:space="0" w:color="auto"/>
        <w:right w:val="none" w:sz="0" w:space="0" w:color="auto"/>
      </w:divBdr>
    </w:div>
    <w:div w:id="2051225462">
      <w:bodyDiv w:val="1"/>
      <w:marLeft w:val="0"/>
      <w:marRight w:val="0"/>
      <w:marTop w:val="0"/>
      <w:marBottom w:val="0"/>
      <w:divBdr>
        <w:top w:val="none" w:sz="0" w:space="0" w:color="auto"/>
        <w:left w:val="none" w:sz="0" w:space="0" w:color="auto"/>
        <w:bottom w:val="none" w:sz="0" w:space="0" w:color="auto"/>
        <w:right w:val="none" w:sz="0" w:space="0" w:color="auto"/>
      </w:divBdr>
    </w:div>
    <w:div w:id="20756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dl.acronis.com/u/pdf/Acronis_corporate_EULA_en-U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l.acronis.com/u/pdf/Acronis_corporate_EULA_en-US.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398422BB41004CB4C82D43C32A087B" ma:contentTypeVersion="" ma:contentTypeDescription="Vytvořit nový dokument" ma:contentTypeScope="" ma:versionID="86b6e860e6440bac00e627d4789f6820">
  <xsd:schema xmlns:xsd="http://www.w3.org/2001/XMLSchema" xmlns:xs="http://www.w3.org/2001/XMLSchema" xmlns:p="http://schemas.microsoft.com/office/2006/metadata/properties" targetNamespace="http://schemas.microsoft.com/office/2006/metadata/properties" ma:root="true" ma:fieldsID="7a5e35a80548e65272e293d5fb419b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D1BF-6A84-4A45-A705-8339757A6C26}">
  <ds:schemaRefs>
    <ds:schemaRef ds:uri="http://schemas.microsoft.com/sharepoint/v3/contenttype/forms"/>
  </ds:schemaRefs>
</ds:datastoreItem>
</file>

<file path=customXml/itemProps2.xml><?xml version="1.0" encoding="utf-8"?>
<ds:datastoreItem xmlns:ds="http://schemas.openxmlformats.org/officeDocument/2006/customXml" ds:itemID="{1AAC6F03-FFB2-4447-8CD1-E457AAB4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20E3E2-C1B7-409B-9CC7-1F804FE1A983}">
  <ds:schemaRefs>
    <ds:schemaRef ds:uri="http://schemas.microsoft.com/office/2006/metadata/properties"/>
    <ds:schemaRef ds:uri="5386a7db-36dc-47e8-aacb-0d5051febeea"/>
  </ds:schemaRefs>
</ds:datastoreItem>
</file>

<file path=customXml/itemProps4.xml><?xml version="1.0" encoding="utf-8"?>
<ds:datastoreItem xmlns:ds="http://schemas.openxmlformats.org/officeDocument/2006/customXml" ds:itemID="{EF36F6A6-AAC7-439E-ADD3-F309D027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D7E13D-809F-4321-AF81-CB93CD4F4559}">
  <ds:schemaRefs>
    <ds:schemaRef ds:uri="http://schemas.openxmlformats.org/officeDocument/2006/bibliography"/>
  </ds:schemaRefs>
</ds:datastoreItem>
</file>

<file path=customXml/itemProps6.xml><?xml version="1.0" encoding="utf-8"?>
<ds:datastoreItem xmlns:ds="http://schemas.openxmlformats.org/officeDocument/2006/customXml" ds:itemID="{A901EBE3-33CE-41E7-AACF-FEDAD5FE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7874</Words>
  <Characters>46460</Characters>
  <Application>Microsoft Office Word</Application>
  <DocSecurity>0</DocSecurity>
  <Lines>387</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54226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Matouš Martin Mgr. (VZP ČR Ústředí)</dc:creator>
  <cp:lastModifiedBy>Čtvrtlíková Lucie Ing. (VZP ČR Ústředí)</cp:lastModifiedBy>
  <cp:revision>2</cp:revision>
  <cp:lastPrinted>2021-12-01T11:43:00Z</cp:lastPrinted>
  <dcterms:created xsi:type="dcterms:W3CDTF">2022-01-05T09:24:00Z</dcterms:created>
  <dcterms:modified xsi:type="dcterms:W3CDTF">2022-01-05T09:24:00Z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6475deb-afdd-420b-b224-1255c5c41e8f">
    <vt:lpwstr>&lt;?xml version="1.0" encoding="utf-16"?&gt;_x000d_
&lt;HistorieAll xmlns:xsi="http://www.w3.org/2001/XMLSchema-instance" xmlns:xsd="http://www.w3.org/2001/XMLSchema"&gt;_x000d_
  &lt;AktualniComment&gt;Dobrý den, _x000d_
chtěla bych poprosit o kontrolu dokumentu - jedná se o smlouvu k mal</vt:lpwstr>
  </property>
  <property fmtid="{D5CDD505-2E9C-101B-9397-08002B2CF9AE}" pid="4" name="zzhistoried360d4fa-f7c1-4ae8-a111-96b8dde25f83">
    <vt:lpwstr>&lt;?xml version="1.0" encoding="utf-16"?&gt;_x000d_
&lt;HistorieAll xmlns:xsi="http://www.w3.org/2001/XMLSchema-instance" xmlns:xsd="http://www.w3.org/2001/XMLSchema"&gt;_x000d_
  &lt;AktualniComment&gt;Dobrý den, _x000d_
prosím o připomínky k návrhu smlouvy k zakázce "Prodloužení podpory </vt:lpwstr>
  </property>
  <property fmtid="{D5CDD505-2E9C-101B-9397-08002B2CF9AE}" pid="5" name="zzhistorieb186c0c1-16ca-4c9a-8371-e79cca01d83b">
    <vt:lpwstr>&lt;?xml version="1.0" encoding="utf-16"?&gt;_x000d_
&lt;HistorieAll xmlns:xsi="http://www.w3.org/2001/XMLSchema-instance" xmlns:xsd="http://www.w3.org/2001/XMLSchema"&gt;_x000d_
  &lt;AktualniComment&gt;Dobrý den, _x000d_
posílám smlouvu s vysvětlením dotazů paní Borůvkové. Dne 4.9. proběh</vt:lpwstr>
  </property>
  <property fmtid="{D5CDD505-2E9C-101B-9397-08002B2CF9AE}" pid="6" name="zzhistorie8cb85b6e-331e-410b-95be-4f3455ff57a8">
    <vt:lpwstr>&lt;?xml version="1.0" encoding="utf-16"?&gt;_x000d_
&lt;HistorieAll xmlns:xsi="http://www.w3.org/2001/XMLSchema-instance" xmlns:xsd="http://www.w3.org/2001/XMLSchema"&gt;_x000d_
  &lt;AktualniComment&gt;Dobrý den,_x000d_
dle pokynu Ing. Lívance předávám ke kontrole JUDr. Borůvkové smlouvu </vt:lpwstr>
  </property>
  <property fmtid="{D5CDD505-2E9C-101B-9397-08002B2CF9AE}" pid="7" name="zzhistoriecc0fe02d-faaa-45aa-b46f-2d7ec034761f">
    <vt:lpwstr>&lt;?xml version="1.0" encoding="utf-16"?&gt;_x000d_
&lt;HistorieAll xmlns:xsi="http://www.w3.org/2001/XMLSchema-instance" xmlns:xsd="http://www.w3.org/2001/XMLSchema"&gt;_x000d_
  &lt;AktualniComment&gt;Dobrý den paní ředitelko, _x000d_
na základě Vaší žádosti posílám ke schválení smlouvu </vt:lpwstr>
  </property>
</Properties>
</file>