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8EFD" w14:textId="77777777" w:rsidR="00B03685" w:rsidRDefault="00372F9A">
      <w:pPr>
        <w:spacing w:before="62"/>
        <w:ind w:left="1943" w:right="1868"/>
        <w:jc w:val="center"/>
        <w:rPr>
          <w:b/>
          <w:sz w:val="23"/>
        </w:rPr>
      </w:pPr>
      <w:r>
        <w:rPr>
          <w:b/>
          <w:color w:val="1C1C1C"/>
          <w:sz w:val="23"/>
        </w:rPr>
        <w:t>DODATEK Č.1</w:t>
      </w:r>
    </w:p>
    <w:p w14:paraId="02AF6E6F" w14:textId="77777777" w:rsidR="00B03685" w:rsidRDefault="00372F9A">
      <w:pPr>
        <w:pStyle w:val="Nadpis2"/>
        <w:spacing w:before="128"/>
        <w:ind w:left="1996" w:right="1860"/>
      </w:pPr>
      <w:r>
        <w:rPr>
          <w:color w:val="1C1C1C"/>
          <w:w w:val="105"/>
        </w:rPr>
        <w:t>K LICENČNÍ SMLOUVĚ</w:t>
      </w:r>
    </w:p>
    <w:p w14:paraId="1F2C48CE" w14:textId="77777777" w:rsidR="00B03685" w:rsidRDefault="00B03685">
      <w:pPr>
        <w:pStyle w:val="Zkladntext"/>
        <w:rPr>
          <w:b/>
          <w:sz w:val="20"/>
        </w:rPr>
      </w:pPr>
    </w:p>
    <w:p w14:paraId="00F1CE53" w14:textId="77777777" w:rsidR="00B03685" w:rsidRDefault="00372F9A">
      <w:pPr>
        <w:pStyle w:val="Zkladntext"/>
        <w:spacing w:before="137"/>
        <w:ind w:left="1996" w:right="1868"/>
        <w:jc w:val="center"/>
      </w:pPr>
      <w:proofErr w:type="spellStart"/>
      <w:r>
        <w:rPr>
          <w:color w:val="1C1C1C"/>
          <w:w w:val="105"/>
        </w:rPr>
        <w:t>Níže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uvedeného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dne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měsíce</w:t>
      </w:r>
      <w:proofErr w:type="spellEnd"/>
      <w:r>
        <w:rPr>
          <w:color w:val="1C1C1C"/>
          <w:w w:val="105"/>
        </w:rPr>
        <w:t xml:space="preserve"> a </w:t>
      </w:r>
      <w:proofErr w:type="spellStart"/>
      <w:r>
        <w:rPr>
          <w:color w:val="1C1C1C"/>
          <w:w w:val="105"/>
        </w:rPr>
        <w:t>roku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uzavřely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smluvní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strany</w:t>
      </w:r>
      <w:proofErr w:type="spellEnd"/>
    </w:p>
    <w:p w14:paraId="5784F535" w14:textId="77777777" w:rsidR="00B03685" w:rsidRDefault="00B03685">
      <w:pPr>
        <w:pStyle w:val="Zkladntext"/>
        <w:spacing w:before="8"/>
        <w:rPr>
          <w:sz w:val="20"/>
        </w:rPr>
      </w:pPr>
    </w:p>
    <w:p w14:paraId="22BFCECB" w14:textId="77777777" w:rsidR="00B03685" w:rsidRDefault="00372F9A">
      <w:pPr>
        <w:pStyle w:val="Nadpis2"/>
        <w:ind w:left="166"/>
        <w:jc w:val="left"/>
      </w:pPr>
      <w:proofErr w:type="spellStart"/>
      <w:r>
        <w:rPr>
          <w:color w:val="1C1C1C"/>
          <w:w w:val="105"/>
        </w:rPr>
        <w:t>Západočeská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univerzita</w:t>
      </w:r>
      <w:proofErr w:type="spellEnd"/>
      <w:r>
        <w:rPr>
          <w:color w:val="1C1C1C"/>
          <w:w w:val="105"/>
        </w:rPr>
        <w:t xml:space="preserve"> v </w:t>
      </w:r>
      <w:proofErr w:type="spellStart"/>
      <w:r>
        <w:rPr>
          <w:color w:val="1C1C1C"/>
          <w:w w:val="105"/>
        </w:rPr>
        <w:t>Plzni</w:t>
      </w:r>
      <w:proofErr w:type="spellEnd"/>
    </w:p>
    <w:p w14:paraId="336D0D33" w14:textId="77777777" w:rsidR="00B03685" w:rsidRDefault="00372F9A">
      <w:pPr>
        <w:pStyle w:val="Zkladntext"/>
        <w:spacing w:before="11"/>
        <w:ind w:left="167"/>
      </w:pPr>
      <w:proofErr w:type="spellStart"/>
      <w:r>
        <w:rPr>
          <w:color w:val="1C1C1C"/>
          <w:w w:val="105"/>
        </w:rPr>
        <w:t>Univerzitní</w:t>
      </w:r>
      <w:proofErr w:type="spellEnd"/>
      <w:r>
        <w:rPr>
          <w:color w:val="1C1C1C"/>
          <w:w w:val="105"/>
        </w:rPr>
        <w:t xml:space="preserve"> 2732/8, 301 00 </w:t>
      </w:r>
      <w:proofErr w:type="spellStart"/>
      <w:r>
        <w:rPr>
          <w:color w:val="1C1C1C"/>
          <w:w w:val="105"/>
        </w:rPr>
        <w:t>Plzeň</w:t>
      </w:r>
      <w:proofErr w:type="spellEnd"/>
    </w:p>
    <w:p w14:paraId="79A033FE" w14:textId="77777777" w:rsidR="00B03685" w:rsidRDefault="00372F9A">
      <w:pPr>
        <w:pStyle w:val="Zkladntext"/>
        <w:spacing w:before="11"/>
        <w:ind w:left="164"/>
      </w:pPr>
      <w:r>
        <w:rPr>
          <w:color w:val="1C1C1C"/>
          <w:w w:val="105"/>
        </w:rPr>
        <w:t>IČO: 49777513</w:t>
      </w:r>
    </w:p>
    <w:p w14:paraId="11F788A5" w14:textId="77777777" w:rsidR="00B03685" w:rsidRDefault="00372F9A">
      <w:pPr>
        <w:pStyle w:val="Zkladntext"/>
        <w:spacing w:before="15" w:line="252" w:lineRule="auto"/>
        <w:ind w:left="162" w:right="6282" w:firstLine="2"/>
      </w:pPr>
      <w:proofErr w:type="spellStart"/>
      <w:r>
        <w:rPr>
          <w:color w:val="1C1C1C"/>
          <w:w w:val="105"/>
        </w:rPr>
        <w:t>Bankoví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spojení</w:t>
      </w:r>
      <w:proofErr w:type="spellEnd"/>
      <w:r>
        <w:rPr>
          <w:color w:val="3A3A3A"/>
          <w:w w:val="105"/>
        </w:rPr>
        <w:t xml:space="preserve">: </w:t>
      </w:r>
      <w:r>
        <w:rPr>
          <w:color w:val="1C1C1C"/>
          <w:w w:val="105"/>
        </w:rPr>
        <w:t xml:space="preserve">KB </w:t>
      </w:r>
      <w:proofErr w:type="spellStart"/>
      <w:r>
        <w:rPr>
          <w:color w:val="1C1C1C"/>
          <w:w w:val="105"/>
        </w:rPr>
        <w:t>a</w:t>
      </w:r>
      <w:r>
        <w:rPr>
          <w:color w:val="4D4D4D"/>
          <w:w w:val="105"/>
        </w:rPr>
        <w:t>.</w:t>
      </w:r>
      <w:r>
        <w:rPr>
          <w:color w:val="1C1C1C"/>
          <w:w w:val="105"/>
        </w:rPr>
        <w:t>s.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Plzeň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Číslo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účtu</w:t>
      </w:r>
      <w:proofErr w:type="spellEnd"/>
      <w:r>
        <w:rPr>
          <w:color w:val="1C1C1C"/>
          <w:w w:val="105"/>
        </w:rPr>
        <w:t>: 4811530257/0100</w:t>
      </w:r>
    </w:p>
    <w:p w14:paraId="6041CEAC" w14:textId="77777777" w:rsidR="00B03685" w:rsidRDefault="00372F9A">
      <w:pPr>
        <w:pStyle w:val="Zkladntext"/>
        <w:spacing w:before="4" w:line="501" w:lineRule="auto"/>
        <w:ind w:left="156" w:right="1529" w:firstLine="4"/>
      </w:pPr>
      <w:proofErr w:type="spellStart"/>
      <w:r>
        <w:rPr>
          <w:color w:val="1C1C1C"/>
          <w:w w:val="105"/>
        </w:rPr>
        <w:t>Zastoupená</w:t>
      </w:r>
      <w:proofErr w:type="spellEnd"/>
      <w:r>
        <w:rPr>
          <w:color w:val="1C1C1C"/>
          <w:w w:val="105"/>
        </w:rPr>
        <w:t xml:space="preserve">: doc. Ing. </w:t>
      </w:r>
      <w:proofErr w:type="spellStart"/>
      <w:r>
        <w:rPr>
          <w:color w:val="1C1C1C"/>
          <w:w w:val="105"/>
        </w:rPr>
        <w:t>Luďkem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Hynčíkem</w:t>
      </w:r>
      <w:proofErr w:type="spellEnd"/>
      <w:r>
        <w:rPr>
          <w:color w:val="1C1C1C"/>
          <w:w w:val="105"/>
        </w:rPr>
        <w:t>, PhD</w:t>
      </w:r>
      <w:r>
        <w:rPr>
          <w:color w:val="3A3A3A"/>
          <w:w w:val="105"/>
        </w:rPr>
        <w:t>.</w:t>
      </w:r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prorektorem</w:t>
      </w:r>
      <w:proofErr w:type="spellEnd"/>
      <w:r>
        <w:rPr>
          <w:color w:val="1C1C1C"/>
          <w:w w:val="105"/>
        </w:rPr>
        <w:t xml:space="preserve"> pro </w:t>
      </w:r>
      <w:proofErr w:type="spellStart"/>
      <w:r>
        <w:rPr>
          <w:color w:val="1C1C1C"/>
          <w:w w:val="105"/>
        </w:rPr>
        <w:t>výzkum</w:t>
      </w:r>
      <w:proofErr w:type="spellEnd"/>
      <w:r>
        <w:rPr>
          <w:color w:val="1C1C1C"/>
          <w:w w:val="105"/>
        </w:rPr>
        <w:t xml:space="preserve"> a </w:t>
      </w:r>
      <w:proofErr w:type="spellStart"/>
      <w:r>
        <w:rPr>
          <w:color w:val="1C1C1C"/>
          <w:w w:val="105"/>
        </w:rPr>
        <w:t>vývoj</w:t>
      </w:r>
      <w:proofErr w:type="spellEnd"/>
      <w:r>
        <w:rPr>
          <w:color w:val="1C1C1C"/>
          <w:w w:val="105"/>
        </w:rPr>
        <w:t xml:space="preserve"> </w:t>
      </w:r>
      <w:r>
        <w:rPr>
          <w:color w:val="1C1C1C"/>
          <w:w w:val="109"/>
        </w:rPr>
        <w:t>(</w:t>
      </w:r>
      <w:proofErr w:type="spellStart"/>
      <w:r>
        <w:rPr>
          <w:color w:val="1C1C1C"/>
          <w:w w:val="102"/>
        </w:rPr>
        <w:t>dále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  <w:w w:val="105"/>
        </w:rPr>
        <w:t>jen</w:t>
      </w:r>
      <w:proofErr w:type="spellEnd"/>
      <w:r>
        <w:rPr>
          <w:color w:val="1C1C1C"/>
        </w:rPr>
        <w:t xml:space="preserve"> </w:t>
      </w:r>
      <w:r>
        <w:rPr>
          <w:rFonts w:ascii="Times New Roman" w:hAnsi="Times New Roman"/>
          <w:color w:val="1C1C1C"/>
          <w:w w:val="99"/>
          <w:position w:val="-2"/>
          <w:sz w:val="7"/>
        </w:rPr>
        <w:t>11</w:t>
      </w:r>
      <w:proofErr w:type="spellStart"/>
      <w:r>
        <w:rPr>
          <w:color w:val="1C1C1C"/>
          <w:w w:val="106"/>
        </w:rPr>
        <w:t>poskytovatel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licence</w:t>
      </w:r>
      <w:proofErr w:type="spellEnd"/>
      <w:r>
        <w:rPr>
          <w:color w:val="1C1C1C"/>
        </w:rPr>
        <w:t>")</w:t>
      </w:r>
    </w:p>
    <w:p w14:paraId="57A2872E" w14:textId="77777777" w:rsidR="00B03685" w:rsidRDefault="00372F9A">
      <w:pPr>
        <w:pStyle w:val="Zkladntext"/>
        <w:ind w:left="153"/>
      </w:pPr>
      <w:r>
        <w:rPr>
          <w:color w:val="1C1C1C"/>
          <w:w w:val="108"/>
        </w:rPr>
        <w:t>a</w:t>
      </w:r>
    </w:p>
    <w:p w14:paraId="1128E2BB" w14:textId="77777777" w:rsidR="00B03685" w:rsidRDefault="00B03685">
      <w:pPr>
        <w:pStyle w:val="Zkladntext"/>
        <w:spacing w:before="8"/>
        <w:rPr>
          <w:sz w:val="20"/>
        </w:rPr>
      </w:pPr>
    </w:p>
    <w:p w14:paraId="688ECC70" w14:textId="77777777" w:rsidR="00B03685" w:rsidRDefault="00372F9A">
      <w:pPr>
        <w:pStyle w:val="Nadpis2"/>
        <w:ind w:left="149"/>
        <w:jc w:val="left"/>
      </w:pPr>
      <w:r>
        <w:rPr>
          <w:color w:val="1C1C1C"/>
          <w:w w:val="105"/>
        </w:rPr>
        <w:t xml:space="preserve">TIMI CREATION </w:t>
      </w:r>
      <w:proofErr w:type="spellStart"/>
      <w:r>
        <w:rPr>
          <w:color w:val="1C1C1C"/>
          <w:w w:val="105"/>
        </w:rPr>
        <w:t>s.r.o.</w:t>
      </w:r>
      <w:proofErr w:type="spellEnd"/>
    </w:p>
    <w:p w14:paraId="4945E0D8" w14:textId="77777777" w:rsidR="00B03685" w:rsidRDefault="00372F9A">
      <w:pPr>
        <w:pStyle w:val="Zkladntext"/>
        <w:spacing w:before="11"/>
        <w:ind w:left="146"/>
      </w:pPr>
      <w:proofErr w:type="spellStart"/>
      <w:r>
        <w:rPr>
          <w:color w:val="1C1C1C"/>
          <w:w w:val="105"/>
        </w:rPr>
        <w:t>Morseova</w:t>
      </w:r>
      <w:proofErr w:type="spellEnd"/>
      <w:r>
        <w:rPr>
          <w:color w:val="1C1C1C"/>
          <w:w w:val="105"/>
        </w:rPr>
        <w:t xml:space="preserve"> 1126/5, 301 00 </w:t>
      </w:r>
      <w:proofErr w:type="spellStart"/>
      <w:r>
        <w:rPr>
          <w:color w:val="1C1C1C"/>
          <w:w w:val="105"/>
        </w:rPr>
        <w:t>Plzeň</w:t>
      </w:r>
      <w:proofErr w:type="spellEnd"/>
    </w:p>
    <w:p w14:paraId="18CF977C" w14:textId="77777777" w:rsidR="00B03685" w:rsidRDefault="00372F9A">
      <w:pPr>
        <w:pStyle w:val="Zkladntext"/>
        <w:spacing w:before="11"/>
        <w:ind w:left="146"/>
      </w:pPr>
      <w:r>
        <w:rPr>
          <w:color w:val="1C1C1C"/>
          <w:w w:val="105"/>
        </w:rPr>
        <w:t>IČO: 09121994</w:t>
      </w:r>
    </w:p>
    <w:p w14:paraId="6EF341CB" w14:textId="77777777" w:rsidR="00B03685" w:rsidRDefault="00372F9A">
      <w:pPr>
        <w:pStyle w:val="Zkladntext"/>
        <w:spacing w:before="11" w:line="252" w:lineRule="auto"/>
        <w:ind w:left="144" w:right="6245" w:firstLine="2"/>
      </w:pPr>
      <w:proofErr w:type="spellStart"/>
      <w:r>
        <w:rPr>
          <w:color w:val="1C1C1C"/>
          <w:w w:val="105"/>
        </w:rPr>
        <w:t>Bankoví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spojení</w:t>
      </w:r>
      <w:proofErr w:type="spellEnd"/>
      <w:r>
        <w:rPr>
          <w:color w:val="1C1C1C"/>
          <w:w w:val="105"/>
        </w:rPr>
        <w:t xml:space="preserve">: </w:t>
      </w:r>
      <w:proofErr w:type="spellStart"/>
      <w:r>
        <w:rPr>
          <w:color w:val="1C1C1C"/>
          <w:w w:val="105"/>
        </w:rPr>
        <w:t>Fio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banka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a.s</w:t>
      </w:r>
      <w:r>
        <w:rPr>
          <w:color w:val="3A3A3A"/>
          <w:w w:val="105"/>
        </w:rPr>
        <w:t>.</w:t>
      </w:r>
      <w:proofErr w:type="spellEnd"/>
      <w:r>
        <w:rPr>
          <w:color w:val="3A3A3A"/>
          <w:w w:val="105"/>
        </w:rPr>
        <w:t xml:space="preserve"> </w:t>
      </w:r>
      <w:proofErr w:type="spellStart"/>
      <w:r>
        <w:rPr>
          <w:color w:val="1C1C1C"/>
          <w:w w:val="105"/>
        </w:rPr>
        <w:t>Číslo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účtu</w:t>
      </w:r>
      <w:proofErr w:type="spellEnd"/>
      <w:r>
        <w:rPr>
          <w:color w:val="3A3A3A"/>
          <w:w w:val="105"/>
        </w:rPr>
        <w:t xml:space="preserve">: </w:t>
      </w:r>
      <w:r>
        <w:rPr>
          <w:color w:val="1C1C1C"/>
          <w:w w:val="105"/>
        </w:rPr>
        <w:t>2001805627/2010</w:t>
      </w:r>
    </w:p>
    <w:p w14:paraId="052FE91C" w14:textId="77777777" w:rsidR="00B03685" w:rsidRDefault="00372F9A">
      <w:pPr>
        <w:pStyle w:val="Zkladntext"/>
        <w:spacing w:before="4" w:line="499" w:lineRule="auto"/>
        <w:ind w:left="138" w:right="3960" w:firstLine="4"/>
      </w:pPr>
      <w:proofErr w:type="spellStart"/>
      <w:r>
        <w:rPr>
          <w:color w:val="1C1C1C"/>
          <w:w w:val="105"/>
        </w:rPr>
        <w:t>Zastoupená</w:t>
      </w:r>
      <w:proofErr w:type="spellEnd"/>
      <w:r>
        <w:rPr>
          <w:color w:val="1C1C1C"/>
          <w:w w:val="105"/>
        </w:rPr>
        <w:t>: Ing</w:t>
      </w:r>
      <w:r>
        <w:rPr>
          <w:color w:val="4D4D4D"/>
          <w:w w:val="105"/>
        </w:rPr>
        <w:t xml:space="preserve">. </w:t>
      </w:r>
      <w:r>
        <w:rPr>
          <w:color w:val="1C1C1C"/>
          <w:w w:val="105"/>
        </w:rPr>
        <w:t xml:space="preserve">Janem </w:t>
      </w:r>
      <w:proofErr w:type="spellStart"/>
      <w:r>
        <w:rPr>
          <w:color w:val="1C1C1C"/>
          <w:w w:val="105"/>
        </w:rPr>
        <w:t>Šroubem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Ph.O</w:t>
      </w:r>
      <w:proofErr w:type="spellEnd"/>
      <w:r>
        <w:rPr>
          <w:color w:val="1C1C1C"/>
          <w:w w:val="105"/>
        </w:rPr>
        <w:t xml:space="preserve">., </w:t>
      </w:r>
      <w:proofErr w:type="spellStart"/>
      <w:r>
        <w:rPr>
          <w:color w:val="1C1C1C"/>
          <w:w w:val="105"/>
        </w:rPr>
        <w:t>jednatelem</w:t>
      </w:r>
      <w:proofErr w:type="spellEnd"/>
      <w:r>
        <w:rPr>
          <w:color w:val="1C1C1C"/>
          <w:w w:val="105"/>
        </w:rPr>
        <w:t xml:space="preserve"> </w:t>
      </w:r>
      <w:r>
        <w:rPr>
          <w:color w:val="1C1C1C"/>
          <w:w w:val="104"/>
        </w:rPr>
        <w:t>(</w:t>
      </w:r>
      <w:proofErr w:type="spellStart"/>
      <w:r>
        <w:rPr>
          <w:color w:val="1C1C1C"/>
          <w:w w:val="104"/>
        </w:rPr>
        <w:t>dále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  <w:w w:val="104"/>
        </w:rPr>
        <w:t>jen</w:t>
      </w:r>
      <w:proofErr w:type="spellEnd"/>
      <w:r>
        <w:rPr>
          <w:color w:val="1C1C1C"/>
        </w:rPr>
        <w:t xml:space="preserve"> </w:t>
      </w:r>
      <w:r>
        <w:rPr>
          <w:rFonts w:ascii="Times New Roman" w:hAnsi="Times New Roman"/>
          <w:color w:val="1C1C1C"/>
          <w:w w:val="92"/>
          <w:position w:val="-2"/>
          <w:sz w:val="7"/>
        </w:rPr>
        <w:t>11</w:t>
      </w:r>
      <w:proofErr w:type="spellStart"/>
      <w:r>
        <w:rPr>
          <w:color w:val="1C1C1C"/>
          <w:w w:val="91"/>
        </w:rPr>
        <w:t>n</w:t>
      </w:r>
      <w:r>
        <w:rPr>
          <w:color w:val="1C1C1C"/>
          <w:w w:val="108"/>
        </w:rPr>
        <w:t>ab</w:t>
      </w:r>
      <w:r>
        <w:rPr>
          <w:color w:val="1C1C1C"/>
          <w:w w:val="90"/>
        </w:rPr>
        <w:t>yv</w:t>
      </w:r>
      <w:r>
        <w:rPr>
          <w:color w:val="1C1C1C"/>
          <w:w w:val="108"/>
        </w:rPr>
        <w:t>atel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  <w:w w:val="101"/>
        </w:rPr>
        <w:t>licence</w:t>
      </w:r>
      <w:proofErr w:type="spellEnd"/>
      <w:r>
        <w:rPr>
          <w:color w:val="1C1C1C"/>
          <w:w w:val="101"/>
        </w:rPr>
        <w:t>")</w:t>
      </w:r>
    </w:p>
    <w:p w14:paraId="1A0E7B11" w14:textId="77777777" w:rsidR="00B03685" w:rsidRDefault="00372F9A">
      <w:pPr>
        <w:pStyle w:val="Zkladntext"/>
        <w:spacing w:before="6"/>
        <w:ind w:left="1933" w:right="1868"/>
        <w:jc w:val="center"/>
      </w:pPr>
      <w:proofErr w:type="spellStart"/>
      <w:r>
        <w:rPr>
          <w:color w:val="1C1C1C"/>
          <w:w w:val="105"/>
        </w:rPr>
        <w:t>tento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dodatek</w:t>
      </w:r>
      <w:proofErr w:type="spellEnd"/>
      <w:r>
        <w:rPr>
          <w:color w:val="1C1C1C"/>
          <w:w w:val="105"/>
        </w:rPr>
        <w:t xml:space="preserve"> č</w:t>
      </w:r>
      <w:r>
        <w:rPr>
          <w:color w:val="3A3A3A"/>
          <w:w w:val="105"/>
        </w:rPr>
        <w:t xml:space="preserve">. </w:t>
      </w:r>
      <w:r>
        <w:rPr>
          <w:color w:val="1C1C1C"/>
          <w:w w:val="105"/>
        </w:rPr>
        <w:t xml:space="preserve">1 k </w:t>
      </w:r>
      <w:proofErr w:type="spellStart"/>
      <w:r>
        <w:rPr>
          <w:color w:val="1C1C1C"/>
          <w:w w:val="105"/>
        </w:rPr>
        <w:t>licenční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smlouvě</w:t>
      </w:r>
      <w:proofErr w:type="spellEnd"/>
      <w:r>
        <w:rPr>
          <w:color w:val="1C1C1C"/>
          <w:w w:val="105"/>
        </w:rPr>
        <w:t>.</w:t>
      </w:r>
    </w:p>
    <w:p w14:paraId="3893EEE1" w14:textId="77777777" w:rsidR="00B03685" w:rsidRDefault="00B03685">
      <w:pPr>
        <w:pStyle w:val="Zkladntext"/>
        <w:rPr>
          <w:sz w:val="20"/>
        </w:rPr>
      </w:pPr>
    </w:p>
    <w:p w14:paraId="1E3FEDF4" w14:textId="77777777" w:rsidR="00B03685" w:rsidRDefault="00B03685">
      <w:pPr>
        <w:pStyle w:val="Zkladntext"/>
        <w:rPr>
          <w:sz w:val="20"/>
        </w:rPr>
      </w:pPr>
    </w:p>
    <w:p w14:paraId="159876AB" w14:textId="77777777" w:rsidR="00B03685" w:rsidRDefault="00B03685">
      <w:pPr>
        <w:pStyle w:val="Zkladntext"/>
        <w:spacing w:before="9"/>
        <w:rPr>
          <w:sz w:val="20"/>
        </w:rPr>
      </w:pPr>
    </w:p>
    <w:p w14:paraId="150D4D79" w14:textId="77777777" w:rsidR="00B03685" w:rsidRDefault="00372F9A">
      <w:pPr>
        <w:pStyle w:val="Zkladntext"/>
        <w:ind w:left="1933" w:right="1868"/>
        <w:jc w:val="center"/>
      </w:pPr>
      <w:r>
        <w:rPr>
          <w:color w:val="1C1C1C"/>
          <w:w w:val="110"/>
        </w:rPr>
        <w:t>I.</w:t>
      </w:r>
    </w:p>
    <w:p w14:paraId="3A61DC25" w14:textId="77777777" w:rsidR="00B03685" w:rsidRDefault="00372F9A">
      <w:pPr>
        <w:pStyle w:val="Nadpis2"/>
        <w:spacing w:before="7"/>
        <w:ind w:left="1916" w:right="1868"/>
      </w:pPr>
      <w:proofErr w:type="spellStart"/>
      <w:r>
        <w:rPr>
          <w:color w:val="1C1C1C"/>
          <w:w w:val="105"/>
        </w:rPr>
        <w:t>Úvodní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ustanovení</w:t>
      </w:r>
      <w:proofErr w:type="spellEnd"/>
    </w:p>
    <w:p w14:paraId="57475254" w14:textId="77777777" w:rsidR="00B03685" w:rsidRDefault="00B03685">
      <w:pPr>
        <w:pStyle w:val="Zkladntext"/>
        <w:rPr>
          <w:b/>
          <w:sz w:val="21"/>
        </w:rPr>
      </w:pPr>
    </w:p>
    <w:p w14:paraId="662E4704" w14:textId="77777777" w:rsidR="00B03685" w:rsidRDefault="00372F9A">
      <w:pPr>
        <w:pStyle w:val="Zkladntext"/>
        <w:tabs>
          <w:tab w:val="left" w:pos="555"/>
        </w:tabs>
        <w:spacing w:line="252" w:lineRule="auto"/>
        <w:ind w:left="555" w:right="99" w:hanging="430"/>
      </w:pPr>
      <w:r>
        <w:pict w14:anchorId="0EAC1DBB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38.05pt;margin-top:18.95pt;width:3.25pt;height:3.9pt;z-index:-3664;mso-position-horizontal-relative:page" filled="f" stroked="f">
            <v:textbox inset="0,0,0,0">
              <w:txbxContent>
                <w:p w14:paraId="0EB51DFF" w14:textId="77777777" w:rsidR="00B03685" w:rsidRDefault="00372F9A">
                  <w:pPr>
                    <w:spacing w:line="78" w:lineRule="exact"/>
                    <w:rPr>
                      <w:rFonts w:ascii="Times New Roman"/>
                      <w:sz w:val="7"/>
                    </w:rPr>
                  </w:pPr>
                  <w:r>
                    <w:rPr>
                      <w:rFonts w:ascii="Times New Roman"/>
                      <w:color w:val="1C1C1C"/>
                      <w:w w:val="90"/>
                      <w:sz w:val="7"/>
                    </w:rPr>
                    <w:t>11</w:t>
                  </w:r>
                </w:p>
              </w:txbxContent>
            </v:textbox>
            <w10:wrap anchorx="page"/>
          </v:shape>
        </w:pict>
      </w:r>
      <w:r>
        <w:rPr>
          <w:color w:val="1C1C1C"/>
          <w:w w:val="105"/>
        </w:rPr>
        <w:t>1</w:t>
      </w:r>
      <w:r>
        <w:rPr>
          <w:color w:val="3A3A3A"/>
          <w:w w:val="105"/>
        </w:rPr>
        <w:t>.</w:t>
      </w:r>
      <w:r>
        <w:rPr>
          <w:color w:val="3A3A3A"/>
          <w:w w:val="105"/>
        </w:rPr>
        <w:tab/>
      </w:r>
      <w:proofErr w:type="spellStart"/>
      <w:r>
        <w:rPr>
          <w:color w:val="1C1C1C"/>
          <w:w w:val="105"/>
        </w:rPr>
        <w:t>Smluvní</w:t>
      </w:r>
      <w:proofErr w:type="spellEnd"/>
      <w:r>
        <w:rPr>
          <w:color w:val="1C1C1C"/>
          <w:w w:val="105"/>
        </w:rPr>
        <w:t xml:space="preserve">  </w:t>
      </w:r>
      <w:proofErr w:type="spellStart"/>
      <w:r>
        <w:rPr>
          <w:color w:val="1C1C1C"/>
          <w:w w:val="105"/>
        </w:rPr>
        <w:t>strany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uzavřely</w:t>
      </w:r>
      <w:proofErr w:type="spellEnd"/>
      <w:r>
        <w:rPr>
          <w:color w:val="1C1C1C"/>
          <w:w w:val="105"/>
        </w:rPr>
        <w:t xml:space="preserve">  </w:t>
      </w:r>
      <w:proofErr w:type="spellStart"/>
      <w:r>
        <w:rPr>
          <w:color w:val="1C1C1C"/>
          <w:w w:val="105"/>
        </w:rPr>
        <w:t>dne</w:t>
      </w:r>
      <w:proofErr w:type="spellEnd"/>
      <w:r>
        <w:rPr>
          <w:color w:val="1C1C1C"/>
          <w:w w:val="105"/>
        </w:rPr>
        <w:t xml:space="preserve"> 14. 9. 2020 </w:t>
      </w:r>
      <w:proofErr w:type="spellStart"/>
      <w:r>
        <w:rPr>
          <w:color w:val="1C1C1C"/>
          <w:w w:val="105"/>
        </w:rPr>
        <w:t>Licenční</w:t>
      </w:r>
      <w:proofErr w:type="spellEnd"/>
      <w:r>
        <w:rPr>
          <w:color w:val="1C1C1C"/>
          <w:w w:val="105"/>
        </w:rPr>
        <w:t xml:space="preserve">  </w:t>
      </w:r>
      <w:proofErr w:type="spellStart"/>
      <w:r>
        <w:rPr>
          <w:color w:val="1C1C1C"/>
          <w:w w:val="105"/>
        </w:rPr>
        <w:t>smlouvu</w:t>
      </w:r>
      <w:proofErr w:type="spellEnd"/>
      <w:r>
        <w:rPr>
          <w:color w:val="1C1C1C"/>
          <w:w w:val="105"/>
        </w:rPr>
        <w:t xml:space="preserve">,  </w:t>
      </w:r>
      <w:proofErr w:type="spellStart"/>
      <w:r>
        <w:rPr>
          <w:color w:val="1C1C1C"/>
          <w:w w:val="105"/>
        </w:rPr>
        <w:t>jejímž</w:t>
      </w:r>
      <w:proofErr w:type="spellEnd"/>
      <w:r>
        <w:rPr>
          <w:color w:val="1C1C1C"/>
          <w:w w:val="105"/>
        </w:rPr>
        <w:t xml:space="preserve">  </w:t>
      </w:r>
      <w:proofErr w:type="spellStart"/>
      <w:r>
        <w:rPr>
          <w:color w:val="1C1C1C"/>
          <w:w w:val="105"/>
        </w:rPr>
        <w:t>předmětem</w:t>
      </w:r>
      <w:proofErr w:type="spellEnd"/>
      <w:r>
        <w:rPr>
          <w:color w:val="1C1C1C"/>
          <w:spacing w:val="33"/>
          <w:w w:val="105"/>
        </w:rPr>
        <w:t xml:space="preserve"> </w:t>
      </w:r>
      <w:proofErr w:type="spellStart"/>
      <w:r>
        <w:rPr>
          <w:color w:val="1C1C1C"/>
          <w:w w:val="105"/>
        </w:rPr>
        <w:t>bylo</w:t>
      </w:r>
      <w:proofErr w:type="spellEnd"/>
      <w:r>
        <w:rPr>
          <w:color w:val="1C1C1C"/>
          <w:spacing w:val="22"/>
          <w:w w:val="105"/>
        </w:rPr>
        <w:t xml:space="preserve"> </w:t>
      </w:r>
      <w:proofErr w:type="spellStart"/>
      <w:r>
        <w:rPr>
          <w:color w:val="1C1C1C"/>
          <w:w w:val="105"/>
        </w:rPr>
        <w:t>poskytnutí</w:t>
      </w:r>
      <w:proofErr w:type="spellEnd"/>
      <w:r>
        <w:rPr>
          <w:color w:val="1C1C1C"/>
          <w:w w:val="102"/>
        </w:rPr>
        <w:t xml:space="preserve"> </w:t>
      </w:r>
      <w:proofErr w:type="spellStart"/>
      <w:r>
        <w:rPr>
          <w:color w:val="1C1C1C"/>
          <w:w w:val="105"/>
        </w:rPr>
        <w:t>licence</w:t>
      </w:r>
      <w:proofErr w:type="spellEnd"/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k</w:t>
      </w:r>
      <w:r>
        <w:rPr>
          <w:color w:val="1C1C1C"/>
          <w:spacing w:val="-17"/>
          <w:w w:val="105"/>
        </w:rPr>
        <w:t xml:space="preserve"> </w:t>
      </w:r>
      <w:proofErr w:type="spellStart"/>
      <w:r>
        <w:rPr>
          <w:color w:val="1C1C1C"/>
          <w:w w:val="105"/>
        </w:rPr>
        <w:t>užití</w:t>
      </w:r>
      <w:proofErr w:type="spellEnd"/>
      <w:r>
        <w:rPr>
          <w:color w:val="1C1C1C"/>
          <w:spacing w:val="-26"/>
          <w:w w:val="105"/>
        </w:rPr>
        <w:t xml:space="preserve"> </w:t>
      </w:r>
      <w:r>
        <w:rPr>
          <w:color w:val="1C1C1C"/>
          <w:w w:val="105"/>
        </w:rPr>
        <w:t>know-how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k</w:t>
      </w:r>
      <w:r>
        <w:rPr>
          <w:color w:val="1C1C1C"/>
          <w:spacing w:val="-24"/>
          <w:w w:val="105"/>
        </w:rPr>
        <w:t xml:space="preserve"> </w:t>
      </w:r>
      <w:proofErr w:type="spellStart"/>
      <w:r>
        <w:rPr>
          <w:color w:val="1C1C1C"/>
          <w:w w:val="105"/>
        </w:rPr>
        <w:t>sestavení</w:t>
      </w:r>
      <w:proofErr w:type="spellEnd"/>
      <w:r>
        <w:rPr>
          <w:color w:val="1C1C1C"/>
          <w:spacing w:val="-12"/>
          <w:w w:val="105"/>
        </w:rPr>
        <w:t xml:space="preserve"> </w:t>
      </w:r>
      <w:proofErr w:type="spellStart"/>
      <w:r>
        <w:rPr>
          <w:color w:val="1C1C1C"/>
          <w:w w:val="105"/>
        </w:rPr>
        <w:t>termokamery</w:t>
      </w:r>
      <w:proofErr w:type="spellEnd"/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24"/>
          <w:w w:val="105"/>
        </w:rPr>
        <w:t xml:space="preserve"> </w:t>
      </w:r>
      <w:proofErr w:type="spellStart"/>
      <w:r>
        <w:rPr>
          <w:color w:val="1C1C1C"/>
          <w:w w:val="105"/>
        </w:rPr>
        <w:t>řídícího</w:t>
      </w:r>
      <w:proofErr w:type="spellEnd"/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software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(</w:t>
      </w:r>
      <w:proofErr w:type="spellStart"/>
      <w:r>
        <w:rPr>
          <w:color w:val="1C1C1C"/>
          <w:w w:val="105"/>
        </w:rPr>
        <w:t>dále</w:t>
      </w:r>
      <w:proofErr w:type="spellEnd"/>
      <w:r>
        <w:rPr>
          <w:color w:val="1C1C1C"/>
          <w:spacing w:val="-23"/>
          <w:w w:val="105"/>
        </w:rPr>
        <w:t xml:space="preserve"> </w:t>
      </w:r>
      <w:proofErr w:type="spellStart"/>
      <w:r>
        <w:rPr>
          <w:color w:val="1C1C1C"/>
          <w:w w:val="105"/>
        </w:rPr>
        <w:t>jen</w:t>
      </w:r>
      <w:proofErr w:type="spellEnd"/>
      <w:r>
        <w:rPr>
          <w:color w:val="1C1C1C"/>
          <w:spacing w:val="27"/>
          <w:w w:val="105"/>
        </w:rPr>
        <w:t xml:space="preserve"> </w:t>
      </w:r>
      <w:proofErr w:type="spellStart"/>
      <w:r>
        <w:rPr>
          <w:color w:val="1C1C1C"/>
          <w:w w:val="105"/>
        </w:rPr>
        <w:t>Licenční</w:t>
      </w:r>
      <w:proofErr w:type="spellEnd"/>
      <w:r>
        <w:rPr>
          <w:color w:val="1C1C1C"/>
          <w:spacing w:val="-17"/>
          <w:w w:val="105"/>
        </w:rPr>
        <w:t xml:space="preserve"> </w:t>
      </w:r>
      <w:proofErr w:type="spellStart"/>
      <w:r>
        <w:rPr>
          <w:color w:val="1C1C1C"/>
          <w:w w:val="105"/>
        </w:rPr>
        <w:t>smlouva</w:t>
      </w:r>
      <w:proofErr w:type="spellEnd"/>
      <w:r>
        <w:rPr>
          <w:color w:val="1C1C1C"/>
          <w:w w:val="105"/>
        </w:rPr>
        <w:t>").</w:t>
      </w:r>
    </w:p>
    <w:p w14:paraId="186750E1" w14:textId="77777777" w:rsidR="00B03685" w:rsidRDefault="00B03685">
      <w:pPr>
        <w:pStyle w:val="Zkladntext"/>
        <w:rPr>
          <w:sz w:val="20"/>
        </w:rPr>
      </w:pPr>
    </w:p>
    <w:p w14:paraId="4E9674D8" w14:textId="77777777" w:rsidR="00B03685" w:rsidRDefault="00B03685">
      <w:pPr>
        <w:pStyle w:val="Zkladntext"/>
      </w:pPr>
    </w:p>
    <w:p w14:paraId="7D0D69A4" w14:textId="77777777" w:rsidR="00B03685" w:rsidRDefault="00372F9A">
      <w:pPr>
        <w:pStyle w:val="Nadpis1"/>
        <w:ind w:left="1902" w:right="1868"/>
      </w:pPr>
      <w:r>
        <w:rPr>
          <w:color w:val="1C1C1C"/>
        </w:rPr>
        <w:t>li.</w:t>
      </w:r>
    </w:p>
    <w:p w14:paraId="069ABD5B" w14:textId="77777777" w:rsidR="00B03685" w:rsidRDefault="00372F9A">
      <w:pPr>
        <w:pStyle w:val="Nadpis2"/>
        <w:spacing w:before="5"/>
        <w:ind w:left="1898" w:right="1868"/>
      </w:pPr>
      <w:proofErr w:type="spellStart"/>
      <w:r>
        <w:rPr>
          <w:color w:val="1C1C1C"/>
          <w:w w:val="105"/>
        </w:rPr>
        <w:t>Předmět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dodatku</w:t>
      </w:r>
      <w:proofErr w:type="spellEnd"/>
    </w:p>
    <w:p w14:paraId="795EFA70" w14:textId="77777777" w:rsidR="00B03685" w:rsidRDefault="00B03685">
      <w:pPr>
        <w:pStyle w:val="Zkladntext"/>
        <w:rPr>
          <w:b/>
          <w:sz w:val="21"/>
        </w:rPr>
      </w:pPr>
    </w:p>
    <w:p w14:paraId="4BBA853C" w14:textId="77777777" w:rsidR="00B03685" w:rsidRDefault="00372F9A">
      <w:pPr>
        <w:pStyle w:val="Odstavecseseznamem"/>
        <w:numPr>
          <w:ilvl w:val="0"/>
          <w:numId w:val="2"/>
        </w:numPr>
        <w:tabs>
          <w:tab w:val="left" w:pos="547"/>
          <w:tab w:val="left" w:pos="549"/>
        </w:tabs>
        <w:rPr>
          <w:color w:val="1C1C1C"/>
          <w:sz w:val="19"/>
        </w:rPr>
      </w:pPr>
      <w:proofErr w:type="spellStart"/>
      <w:r>
        <w:rPr>
          <w:color w:val="1C1C1C"/>
          <w:w w:val="105"/>
          <w:sz w:val="19"/>
        </w:rPr>
        <w:t>Smluvní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strany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tímto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dodatkem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mění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ustanovení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Licenční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smlouvy</w:t>
      </w:r>
      <w:proofErr w:type="spellEnd"/>
      <w:r>
        <w:rPr>
          <w:color w:val="1C1C1C"/>
          <w:spacing w:val="-36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následovně</w:t>
      </w:r>
      <w:proofErr w:type="spellEnd"/>
      <w:r>
        <w:rPr>
          <w:color w:val="1C1C1C"/>
          <w:w w:val="105"/>
          <w:sz w:val="19"/>
        </w:rPr>
        <w:t>:</w:t>
      </w:r>
    </w:p>
    <w:p w14:paraId="4D963406" w14:textId="77777777" w:rsidR="00B03685" w:rsidRDefault="00B03685">
      <w:pPr>
        <w:pStyle w:val="Zkladntext"/>
        <w:spacing w:before="1"/>
        <w:rPr>
          <w:sz w:val="20"/>
        </w:rPr>
      </w:pPr>
    </w:p>
    <w:p w14:paraId="1656B33B" w14:textId="22938ED9" w:rsidR="00B03685" w:rsidRDefault="00372F9A">
      <w:pPr>
        <w:pStyle w:val="Odstavecseseznamem"/>
        <w:numPr>
          <w:ilvl w:val="1"/>
          <w:numId w:val="2"/>
        </w:numPr>
        <w:tabs>
          <w:tab w:val="left" w:pos="1262"/>
        </w:tabs>
        <w:rPr>
          <w:color w:val="1C1C1C"/>
          <w:sz w:val="19"/>
        </w:rPr>
      </w:pPr>
      <w:proofErr w:type="spellStart"/>
      <w:r>
        <w:rPr>
          <w:color w:val="1C1C1C"/>
          <w:sz w:val="19"/>
        </w:rPr>
        <w:t>čl</w:t>
      </w:r>
      <w:proofErr w:type="spellEnd"/>
      <w:r>
        <w:rPr>
          <w:color w:val="1C1C1C"/>
          <w:sz w:val="19"/>
        </w:rPr>
        <w:t xml:space="preserve">. </w:t>
      </w:r>
      <w:r w:rsidR="00914005">
        <w:rPr>
          <w:rFonts w:ascii="Times New Roman" w:hAnsi="Times New Roman"/>
          <w:color w:val="1C1C1C"/>
          <w:sz w:val="21"/>
        </w:rPr>
        <w:t>II</w:t>
      </w:r>
      <w:r>
        <w:rPr>
          <w:rFonts w:ascii="Times New Roman" w:hAnsi="Times New Roman"/>
          <w:color w:val="1C1C1C"/>
          <w:sz w:val="21"/>
        </w:rPr>
        <w:t xml:space="preserve"> </w:t>
      </w:r>
      <w:proofErr w:type="spellStart"/>
      <w:r>
        <w:rPr>
          <w:color w:val="1C1C1C"/>
          <w:sz w:val="19"/>
        </w:rPr>
        <w:t>odst</w:t>
      </w:r>
      <w:proofErr w:type="spellEnd"/>
      <w:r>
        <w:rPr>
          <w:color w:val="1C1C1C"/>
          <w:sz w:val="19"/>
        </w:rPr>
        <w:t xml:space="preserve">. 1 </w:t>
      </w:r>
      <w:proofErr w:type="spellStart"/>
      <w:r>
        <w:rPr>
          <w:color w:val="1C1C1C"/>
          <w:sz w:val="19"/>
        </w:rPr>
        <w:t>Licenční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smlouvy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nově</w:t>
      </w:r>
      <w:proofErr w:type="spellEnd"/>
      <w:r>
        <w:rPr>
          <w:color w:val="1C1C1C"/>
          <w:sz w:val="19"/>
        </w:rPr>
        <w:t xml:space="preserve">  </w:t>
      </w:r>
      <w:r>
        <w:rPr>
          <w:color w:val="1C1C1C"/>
          <w:spacing w:val="16"/>
          <w:sz w:val="19"/>
        </w:rPr>
        <w:t xml:space="preserve"> </w:t>
      </w:r>
      <w:proofErr w:type="spellStart"/>
      <w:r>
        <w:rPr>
          <w:color w:val="1C1C1C"/>
          <w:sz w:val="19"/>
        </w:rPr>
        <w:t>zní</w:t>
      </w:r>
      <w:proofErr w:type="spellEnd"/>
      <w:r>
        <w:rPr>
          <w:color w:val="1C1C1C"/>
          <w:sz w:val="19"/>
        </w:rPr>
        <w:t>:</w:t>
      </w:r>
    </w:p>
    <w:p w14:paraId="1726AB3D" w14:textId="77777777" w:rsidR="00B03685" w:rsidRDefault="00B03685">
      <w:pPr>
        <w:pStyle w:val="Zkladntext"/>
        <w:spacing w:before="10"/>
        <w:rPr>
          <w:sz w:val="20"/>
        </w:rPr>
      </w:pPr>
    </w:p>
    <w:p w14:paraId="4183FD9B" w14:textId="77777777" w:rsidR="00B03685" w:rsidRDefault="00372F9A">
      <w:pPr>
        <w:pStyle w:val="Zkladntext"/>
        <w:spacing w:line="247" w:lineRule="auto"/>
        <w:ind w:left="964" w:right="101" w:firstLine="3"/>
        <w:jc w:val="both"/>
      </w:pPr>
      <w:proofErr w:type="spellStart"/>
      <w:r>
        <w:rPr>
          <w:color w:val="1C1C1C"/>
          <w:w w:val="105"/>
        </w:rPr>
        <w:t>Licence</w:t>
      </w:r>
      <w:proofErr w:type="spellEnd"/>
      <w:r>
        <w:rPr>
          <w:color w:val="1C1C1C"/>
          <w:w w:val="105"/>
        </w:rPr>
        <w:t xml:space="preserve"> se </w:t>
      </w:r>
      <w:proofErr w:type="spellStart"/>
      <w:r>
        <w:rPr>
          <w:color w:val="1C1C1C"/>
          <w:w w:val="105"/>
        </w:rPr>
        <w:t>uděluje</w:t>
      </w:r>
      <w:proofErr w:type="spellEnd"/>
      <w:r>
        <w:rPr>
          <w:color w:val="1C1C1C"/>
          <w:w w:val="105"/>
        </w:rPr>
        <w:t xml:space="preserve"> k </w:t>
      </w:r>
      <w:proofErr w:type="spellStart"/>
      <w:r>
        <w:rPr>
          <w:color w:val="1C1C1C"/>
          <w:w w:val="105"/>
        </w:rPr>
        <w:t>užití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předmětu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licence</w:t>
      </w:r>
      <w:proofErr w:type="spellEnd"/>
      <w:r>
        <w:rPr>
          <w:color w:val="1C1C1C"/>
          <w:w w:val="105"/>
        </w:rPr>
        <w:t xml:space="preserve"> v </w:t>
      </w:r>
      <w:proofErr w:type="spellStart"/>
      <w:r>
        <w:rPr>
          <w:color w:val="1C1C1C"/>
          <w:w w:val="105"/>
        </w:rPr>
        <w:t>rámci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sestavení</w:t>
      </w:r>
      <w:proofErr w:type="spellEnd"/>
      <w:r>
        <w:rPr>
          <w:color w:val="1C1C1C"/>
          <w:w w:val="105"/>
        </w:rPr>
        <w:t xml:space="preserve"> a </w:t>
      </w:r>
      <w:proofErr w:type="spellStart"/>
      <w:r>
        <w:rPr>
          <w:color w:val="1C1C1C"/>
          <w:w w:val="105"/>
        </w:rPr>
        <w:t>následného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prodeje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termokamer</w:t>
      </w:r>
      <w:proofErr w:type="spellEnd"/>
      <w:r>
        <w:rPr>
          <w:color w:val="1C1C1C"/>
          <w:w w:val="105"/>
        </w:rPr>
        <w:t>,</w:t>
      </w:r>
      <w:r>
        <w:rPr>
          <w:color w:val="1C1C1C"/>
          <w:spacing w:val="2"/>
          <w:w w:val="105"/>
        </w:rPr>
        <w:t xml:space="preserve"> </w:t>
      </w:r>
      <w:proofErr w:type="spellStart"/>
      <w:r>
        <w:rPr>
          <w:color w:val="1C1C1C"/>
          <w:w w:val="105"/>
        </w:rPr>
        <w:t>příp</w:t>
      </w:r>
      <w:proofErr w:type="spellEnd"/>
      <w:r>
        <w:rPr>
          <w:color w:val="1C1C1C"/>
          <w:w w:val="105"/>
        </w:rPr>
        <w:t>.</w:t>
      </w:r>
      <w:r>
        <w:rPr>
          <w:color w:val="1C1C1C"/>
          <w:spacing w:val="-5"/>
          <w:w w:val="105"/>
        </w:rPr>
        <w:t xml:space="preserve"> </w:t>
      </w:r>
      <w:proofErr w:type="spellStart"/>
      <w:r>
        <w:rPr>
          <w:color w:val="1C1C1C"/>
          <w:w w:val="105"/>
        </w:rPr>
        <w:t>též</w:t>
      </w:r>
      <w:proofErr w:type="spellEnd"/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k</w:t>
      </w:r>
      <w:r>
        <w:rPr>
          <w:color w:val="1C1C1C"/>
          <w:spacing w:val="-10"/>
          <w:w w:val="105"/>
        </w:rPr>
        <w:t xml:space="preserve"> </w:t>
      </w:r>
      <w:proofErr w:type="spellStart"/>
      <w:r>
        <w:rPr>
          <w:color w:val="1C1C1C"/>
          <w:w w:val="105"/>
        </w:rPr>
        <w:t>jejich</w:t>
      </w:r>
      <w:proofErr w:type="spellEnd"/>
      <w:r>
        <w:rPr>
          <w:color w:val="1C1C1C"/>
          <w:spacing w:val="-8"/>
          <w:w w:val="105"/>
        </w:rPr>
        <w:t xml:space="preserve"> </w:t>
      </w:r>
      <w:proofErr w:type="spellStart"/>
      <w:r>
        <w:rPr>
          <w:color w:val="1C1C1C"/>
          <w:w w:val="105"/>
        </w:rPr>
        <w:t>poskytnutí</w:t>
      </w:r>
      <w:proofErr w:type="spellEnd"/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k</w:t>
      </w:r>
      <w:r>
        <w:rPr>
          <w:color w:val="1C1C1C"/>
          <w:spacing w:val="-6"/>
          <w:w w:val="105"/>
        </w:rPr>
        <w:t xml:space="preserve"> </w:t>
      </w:r>
      <w:proofErr w:type="spellStart"/>
      <w:r>
        <w:rPr>
          <w:color w:val="1C1C1C"/>
          <w:w w:val="105"/>
        </w:rPr>
        <w:t>užívání</w:t>
      </w:r>
      <w:proofErr w:type="spellEnd"/>
      <w:r>
        <w:rPr>
          <w:color w:val="1C1C1C"/>
          <w:spacing w:val="-2"/>
          <w:w w:val="105"/>
        </w:rPr>
        <w:t xml:space="preserve"> </w:t>
      </w:r>
      <w:proofErr w:type="spellStart"/>
      <w:r>
        <w:rPr>
          <w:color w:val="1C1C1C"/>
          <w:w w:val="105"/>
        </w:rPr>
        <w:t>třetím</w:t>
      </w:r>
      <w:proofErr w:type="spellEnd"/>
      <w:r>
        <w:rPr>
          <w:color w:val="1C1C1C"/>
          <w:spacing w:val="-8"/>
          <w:w w:val="105"/>
        </w:rPr>
        <w:t xml:space="preserve"> </w:t>
      </w:r>
      <w:proofErr w:type="spellStart"/>
      <w:r>
        <w:rPr>
          <w:color w:val="1C1C1C"/>
          <w:w w:val="105"/>
        </w:rPr>
        <w:t>osobám</w:t>
      </w:r>
      <w:proofErr w:type="spellEnd"/>
      <w:r>
        <w:rPr>
          <w:color w:val="1C1C1C"/>
          <w:spacing w:val="-5"/>
          <w:w w:val="105"/>
        </w:rPr>
        <w:t xml:space="preserve"> </w:t>
      </w:r>
      <w:proofErr w:type="spellStart"/>
      <w:r>
        <w:rPr>
          <w:color w:val="1C1C1C"/>
          <w:w w:val="105"/>
        </w:rPr>
        <w:t>jiným</w:t>
      </w:r>
      <w:proofErr w:type="spellEnd"/>
      <w:r>
        <w:rPr>
          <w:color w:val="1C1C1C"/>
          <w:spacing w:val="-6"/>
          <w:w w:val="105"/>
        </w:rPr>
        <w:t xml:space="preserve"> </w:t>
      </w:r>
      <w:proofErr w:type="spellStart"/>
      <w:r>
        <w:rPr>
          <w:color w:val="1C1C1C"/>
          <w:w w:val="105"/>
        </w:rPr>
        <w:t>způsobem</w:t>
      </w:r>
      <w:proofErr w:type="spellEnd"/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{</w:t>
      </w:r>
      <w:proofErr w:type="spellStart"/>
      <w:r>
        <w:rPr>
          <w:color w:val="1C1C1C"/>
          <w:w w:val="105"/>
        </w:rPr>
        <w:t>pronájem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darování</w:t>
      </w:r>
      <w:proofErr w:type="spellEnd"/>
      <w:r>
        <w:rPr>
          <w:color w:val="1C1C1C"/>
          <w:spacing w:val="-12"/>
          <w:w w:val="105"/>
        </w:rPr>
        <w:t xml:space="preserve"> </w:t>
      </w:r>
      <w:proofErr w:type="spellStart"/>
      <w:r>
        <w:rPr>
          <w:color w:val="1C1C1C"/>
          <w:w w:val="105"/>
        </w:rPr>
        <w:t>atp</w:t>
      </w:r>
      <w:proofErr w:type="spellEnd"/>
      <w:r>
        <w:rPr>
          <w:color w:val="1C1C1C"/>
          <w:w w:val="105"/>
        </w:rPr>
        <w:t>.).</w:t>
      </w:r>
    </w:p>
    <w:p w14:paraId="7FA4F0DB" w14:textId="77777777" w:rsidR="00B03685" w:rsidRDefault="00B03685">
      <w:pPr>
        <w:pStyle w:val="Zkladntext"/>
        <w:spacing w:before="8"/>
        <w:rPr>
          <w:sz w:val="21"/>
        </w:rPr>
      </w:pPr>
    </w:p>
    <w:p w14:paraId="75B901AF" w14:textId="77777777" w:rsidR="00B03685" w:rsidRDefault="00372F9A">
      <w:pPr>
        <w:pStyle w:val="Odstavecseseznamem"/>
        <w:numPr>
          <w:ilvl w:val="1"/>
          <w:numId w:val="2"/>
        </w:numPr>
        <w:tabs>
          <w:tab w:val="left" w:pos="1255"/>
        </w:tabs>
        <w:ind w:left="1254"/>
        <w:rPr>
          <w:color w:val="1C1C1C"/>
          <w:sz w:val="19"/>
        </w:rPr>
      </w:pPr>
      <w:proofErr w:type="spellStart"/>
      <w:r>
        <w:rPr>
          <w:color w:val="1C1C1C"/>
          <w:w w:val="105"/>
          <w:sz w:val="19"/>
        </w:rPr>
        <w:t>čl</w:t>
      </w:r>
      <w:proofErr w:type="spellEnd"/>
      <w:r>
        <w:rPr>
          <w:color w:val="1C1C1C"/>
          <w:w w:val="105"/>
          <w:sz w:val="19"/>
        </w:rPr>
        <w:t xml:space="preserve">. VIII </w:t>
      </w:r>
      <w:proofErr w:type="spellStart"/>
      <w:r>
        <w:rPr>
          <w:color w:val="1C1C1C"/>
          <w:w w:val="105"/>
          <w:sz w:val="19"/>
        </w:rPr>
        <w:t>odst</w:t>
      </w:r>
      <w:proofErr w:type="spellEnd"/>
      <w:r>
        <w:rPr>
          <w:color w:val="1C1C1C"/>
          <w:w w:val="105"/>
          <w:sz w:val="19"/>
        </w:rPr>
        <w:t xml:space="preserve">. 1 </w:t>
      </w:r>
      <w:proofErr w:type="spellStart"/>
      <w:r>
        <w:rPr>
          <w:color w:val="1C1C1C"/>
          <w:w w:val="105"/>
          <w:sz w:val="19"/>
        </w:rPr>
        <w:t>Licenční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smlouvy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nově</w:t>
      </w:r>
      <w:proofErr w:type="spellEnd"/>
      <w:r>
        <w:rPr>
          <w:color w:val="1C1C1C"/>
          <w:spacing w:val="-22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zní</w:t>
      </w:r>
      <w:proofErr w:type="spellEnd"/>
      <w:r>
        <w:rPr>
          <w:color w:val="1C1C1C"/>
          <w:w w:val="105"/>
          <w:sz w:val="19"/>
        </w:rPr>
        <w:t>:</w:t>
      </w:r>
    </w:p>
    <w:p w14:paraId="558287CA" w14:textId="77777777" w:rsidR="00B03685" w:rsidRDefault="00B03685">
      <w:pPr>
        <w:pStyle w:val="Zkladntext"/>
        <w:rPr>
          <w:sz w:val="21"/>
        </w:rPr>
      </w:pPr>
    </w:p>
    <w:p w14:paraId="0BA03BE9" w14:textId="77777777" w:rsidR="00B03685" w:rsidRDefault="00372F9A">
      <w:pPr>
        <w:pStyle w:val="Zkladntext"/>
        <w:spacing w:line="252" w:lineRule="auto"/>
        <w:ind w:left="891" w:right="100" w:firstLine="3"/>
        <w:jc w:val="both"/>
      </w:pPr>
      <w:proofErr w:type="spellStart"/>
      <w:r>
        <w:rPr>
          <w:color w:val="1C1C1C"/>
          <w:w w:val="105"/>
        </w:rPr>
        <w:t>Nabyvatel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licence</w:t>
      </w:r>
      <w:proofErr w:type="spellEnd"/>
      <w:r>
        <w:rPr>
          <w:color w:val="1C1C1C"/>
          <w:w w:val="105"/>
        </w:rPr>
        <w:t xml:space="preserve"> se </w:t>
      </w:r>
      <w:proofErr w:type="spellStart"/>
      <w:r>
        <w:rPr>
          <w:color w:val="1C1C1C"/>
          <w:w w:val="105"/>
        </w:rPr>
        <w:t>zavazuje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že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počínaje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rokem</w:t>
      </w:r>
      <w:proofErr w:type="spellEnd"/>
      <w:r>
        <w:rPr>
          <w:color w:val="1C1C1C"/>
          <w:w w:val="105"/>
        </w:rPr>
        <w:t xml:space="preserve"> 2021 </w:t>
      </w:r>
      <w:proofErr w:type="spellStart"/>
      <w:r>
        <w:rPr>
          <w:color w:val="1C1C1C"/>
          <w:w w:val="105"/>
        </w:rPr>
        <w:t>bude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poskytovateli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licence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hradit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částku</w:t>
      </w:r>
      <w:proofErr w:type="spellEnd"/>
      <w:r>
        <w:rPr>
          <w:color w:val="1C1C1C"/>
          <w:w w:val="105"/>
        </w:rPr>
        <w:t xml:space="preserve"> 500,- </w:t>
      </w:r>
      <w:proofErr w:type="spellStart"/>
      <w:r>
        <w:rPr>
          <w:color w:val="1C1C1C"/>
          <w:w w:val="105"/>
        </w:rPr>
        <w:t>Kč</w:t>
      </w:r>
      <w:proofErr w:type="spellEnd"/>
      <w:r>
        <w:rPr>
          <w:color w:val="1C1C1C"/>
          <w:w w:val="105"/>
        </w:rPr>
        <w:t xml:space="preserve"> (</w:t>
      </w:r>
      <w:proofErr w:type="spellStart"/>
      <w:r>
        <w:rPr>
          <w:color w:val="1C1C1C"/>
          <w:w w:val="105"/>
        </w:rPr>
        <w:t>pět</w:t>
      </w:r>
      <w:proofErr w:type="spellEnd"/>
      <w:r>
        <w:rPr>
          <w:color w:val="1C1C1C"/>
          <w:w w:val="105"/>
        </w:rPr>
        <w:t xml:space="preserve"> set </w:t>
      </w:r>
      <w:proofErr w:type="spellStart"/>
      <w:r>
        <w:rPr>
          <w:color w:val="1C1C1C"/>
          <w:w w:val="105"/>
        </w:rPr>
        <w:t>korun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českých</w:t>
      </w:r>
      <w:proofErr w:type="spellEnd"/>
      <w:r>
        <w:rPr>
          <w:color w:val="1C1C1C"/>
          <w:w w:val="105"/>
        </w:rPr>
        <w:t xml:space="preserve">) za </w:t>
      </w:r>
      <w:proofErr w:type="spellStart"/>
      <w:r>
        <w:rPr>
          <w:color w:val="1C1C1C"/>
          <w:w w:val="105"/>
        </w:rPr>
        <w:t>každou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vyrobenou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termokameru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ve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které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byl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užit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předmět</w:t>
      </w:r>
      <w:proofErr w:type="spellEnd"/>
      <w:r>
        <w:rPr>
          <w:color w:val="1C1C1C"/>
          <w:w w:val="105"/>
        </w:rPr>
        <w:t xml:space="preserve">  </w:t>
      </w:r>
      <w:proofErr w:type="spellStart"/>
      <w:r>
        <w:rPr>
          <w:color w:val="1C1C1C"/>
          <w:w w:val="105"/>
        </w:rPr>
        <w:t>licence</w:t>
      </w:r>
      <w:proofErr w:type="spellEnd"/>
      <w:r>
        <w:rPr>
          <w:color w:val="1C1C1C"/>
          <w:w w:val="105"/>
        </w:rPr>
        <w:t xml:space="preserve">,  </w:t>
      </w:r>
      <w:proofErr w:type="spellStart"/>
      <w:r>
        <w:rPr>
          <w:color w:val="1C1C1C"/>
          <w:w w:val="105"/>
        </w:rPr>
        <w:t>nejméně</w:t>
      </w:r>
      <w:proofErr w:type="spellEnd"/>
      <w:r>
        <w:rPr>
          <w:color w:val="1C1C1C"/>
          <w:w w:val="105"/>
        </w:rPr>
        <w:t xml:space="preserve">  </w:t>
      </w:r>
      <w:proofErr w:type="spellStart"/>
      <w:r>
        <w:rPr>
          <w:color w:val="1C1C1C"/>
          <w:w w:val="105"/>
        </w:rPr>
        <w:t>však</w:t>
      </w:r>
      <w:proofErr w:type="spellEnd"/>
      <w:r>
        <w:rPr>
          <w:color w:val="1C1C1C"/>
          <w:w w:val="105"/>
        </w:rPr>
        <w:t xml:space="preserve">  10.000,-  </w:t>
      </w:r>
      <w:proofErr w:type="spellStart"/>
      <w:r>
        <w:rPr>
          <w:color w:val="1C1C1C"/>
          <w:w w:val="105"/>
        </w:rPr>
        <w:t>Kč</w:t>
      </w:r>
      <w:proofErr w:type="spellEnd"/>
      <w:r>
        <w:rPr>
          <w:color w:val="1C1C1C"/>
          <w:w w:val="105"/>
        </w:rPr>
        <w:t xml:space="preserve">  (</w:t>
      </w:r>
      <w:proofErr w:type="spellStart"/>
      <w:r>
        <w:rPr>
          <w:color w:val="1C1C1C"/>
          <w:w w:val="105"/>
        </w:rPr>
        <w:t>deset</w:t>
      </w:r>
      <w:proofErr w:type="spellEnd"/>
      <w:r>
        <w:rPr>
          <w:color w:val="1C1C1C"/>
          <w:w w:val="105"/>
        </w:rPr>
        <w:t xml:space="preserve">  </w:t>
      </w:r>
      <w:proofErr w:type="spellStart"/>
      <w:r>
        <w:rPr>
          <w:color w:val="1C1C1C"/>
          <w:w w:val="105"/>
        </w:rPr>
        <w:t>tisíc</w:t>
      </w:r>
      <w:proofErr w:type="spellEnd"/>
      <w:r>
        <w:rPr>
          <w:color w:val="1C1C1C"/>
          <w:w w:val="105"/>
        </w:rPr>
        <w:t xml:space="preserve">  </w:t>
      </w:r>
      <w:proofErr w:type="spellStart"/>
      <w:r>
        <w:rPr>
          <w:color w:val="1C1C1C"/>
          <w:w w:val="105"/>
        </w:rPr>
        <w:t>korun</w:t>
      </w:r>
      <w:proofErr w:type="spellEnd"/>
      <w:r>
        <w:rPr>
          <w:color w:val="1C1C1C"/>
          <w:w w:val="105"/>
        </w:rPr>
        <w:t xml:space="preserve">  </w:t>
      </w:r>
      <w:proofErr w:type="spellStart"/>
      <w:r>
        <w:rPr>
          <w:color w:val="1C1C1C"/>
          <w:w w:val="105"/>
        </w:rPr>
        <w:t>českých</w:t>
      </w:r>
      <w:proofErr w:type="spellEnd"/>
      <w:r>
        <w:rPr>
          <w:color w:val="1C1C1C"/>
          <w:w w:val="105"/>
        </w:rPr>
        <w:t xml:space="preserve">)  </w:t>
      </w:r>
      <w:proofErr w:type="spellStart"/>
      <w:r>
        <w:rPr>
          <w:color w:val="1C1C1C"/>
          <w:w w:val="105"/>
        </w:rPr>
        <w:t>ročně</w:t>
      </w:r>
      <w:proofErr w:type="spellEnd"/>
      <w:r>
        <w:rPr>
          <w:color w:val="1C1C1C"/>
          <w:w w:val="105"/>
        </w:rPr>
        <w:t xml:space="preserve">  (</w:t>
      </w:r>
      <w:proofErr w:type="spellStart"/>
      <w:r>
        <w:rPr>
          <w:color w:val="1C1C1C"/>
          <w:w w:val="105"/>
        </w:rPr>
        <w:t>dále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jen</w:t>
      </w:r>
      <w:proofErr w:type="spellEnd"/>
    </w:p>
    <w:p w14:paraId="1D26FFDC" w14:textId="77777777" w:rsidR="00B03685" w:rsidRDefault="00372F9A">
      <w:pPr>
        <w:pStyle w:val="Zkladntext"/>
        <w:spacing w:before="1" w:line="249" w:lineRule="auto"/>
        <w:ind w:left="888" w:right="101" w:firstLine="3"/>
        <w:jc w:val="both"/>
      </w:pPr>
      <w:r>
        <w:rPr>
          <w:color w:val="1C1C1C"/>
          <w:w w:val="105"/>
        </w:rPr>
        <w:t>„</w:t>
      </w:r>
      <w:proofErr w:type="spellStart"/>
      <w:r>
        <w:rPr>
          <w:color w:val="1C1C1C"/>
          <w:w w:val="105"/>
        </w:rPr>
        <w:t>poplatek</w:t>
      </w:r>
      <w:proofErr w:type="spellEnd"/>
      <w:r>
        <w:rPr>
          <w:color w:val="1C1C1C"/>
          <w:w w:val="105"/>
        </w:rPr>
        <w:t xml:space="preserve">"). </w:t>
      </w:r>
      <w:proofErr w:type="spellStart"/>
      <w:r>
        <w:rPr>
          <w:color w:val="1C1C1C"/>
          <w:w w:val="105"/>
        </w:rPr>
        <w:t>Nabyvatel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licence</w:t>
      </w:r>
      <w:proofErr w:type="spellEnd"/>
      <w:r>
        <w:rPr>
          <w:color w:val="1C1C1C"/>
          <w:w w:val="105"/>
        </w:rPr>
        <w:t xml:space="preserve"> se </w:t>
      </w:r>
      <w:proofErr w:type="spellStart"/>
      <w:r>
        <w:rPr>
          <w:color w:val="1C1C1C"/>
          <w:w w:val="105"/>
        </w:rPr>
        <w:t>dále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zavazuje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že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nad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rámec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poplatku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dle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předchozí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věty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bude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poskytovateli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licence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hradit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poplatek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ve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výši</w:t>
      </w:r>
      <w:proofErr w:type="spellEnd"/>
      <w:r>
        <w:rPr>
          <w:color w:val="1C1C1C"/>
          <w:w w:val="105"/>
        </w:rPr>
        <w:t xml:space="preserve"> 500,- </w:t>
      </w:r>
      <w:proofErr w:type="spellStart"/>
      <w:r>
        <w:rPr>
          <w:color w:val="1C1C1C"/>
          <w:w w:val="105"/>
        </w:rPr>
        <w:t>Kč</w:t>
      </w:r>
      <w:proofErr w:type="spellEnd"/>
      <w:r>
        <w:rPr>
          <w:color w:val="1C1C1C"/>
          <w:w w:val="105"/>
        </w:rPr>
        <w:t xml:space="preserve"> (</w:t>
      </w:r>
      <w:proofErr w:type="spellStart"/>
      <w:r>
        <w:rPr>
          <w:color w:val="1C1C1C"/>
          <w:w w:val="105"/>
        </w:rPr>
        <w:t>pět</w:t>
      </w:r>
      <w:proofErr w:type="spellEnd"/>
      <w:r>
        <w:rPr>
          <w:color w:val="1C1C1C"/>
          <w:w w:val="105"/>
        </w:rPr>
        <w:t xml:space="preserve"> set </w:t>
      </w:r>
      <w:proofErr w:type="spellStart"/>
      <w:r>
        <w:rPr>
          <w:color w:val="1C1C1C"/>
          <w:w w:val="105"/>
        </w:rPr>
        <w:t>korun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českých</w:t>
      </w:r>
      <w:proofErr w:type="spellEnd"/>
      <w:r>
        <w:rPr>
          <w:color w:val="1C1C1C"/>
          <w:w w:val="105"/>
        </w:rPr>
        <w:t xml:space="preserve">) za </w:t>
      </w:r>
      <w:proofErr w:type="spellStart"/>
      <w:r>
        <w:rPr>
          <w:color w:val="1C1C1C"/>
          <w:w w:val="105"/>
        </w:rPr>
        <w:t>každou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termokameru</w:t>
      </w:r>
      <w:proofErr w:type="spellEnd"/>
      <w:r>
        <w:rPr>
          <w:color w:val="1C1C1C"/>
          <w:spacing w:val="55"/>
          <w:w w:val="105"/>
        </w:rPr>
        <w:t xml:space="preserve"> </w:t>
      </w:r>
      <w:proofErr w:type="spellStart"/>
      <w:r>
        <w:rPr>
          <w:color w:val="1C1C1C"/>
          <w:w w:val="105"/>
        </w:rPr>
        <w:t>vyrobenou</w:t>
      </w:r>
      <w:proofErr w:type="spellEnd"/>
      <w:r>
        <w:rPr>
          <w:color w:val="1C1C1C"/>
          <w:w w:val="105"/>
        </w:rPr>
        <w:t xml:space="preserve">   </w:t>
      </w:r>
      <w:proofErr w:type="spellStart"/>
      <w:r>
        <w:rPr>
          <w:color w:val="1C1C1C"/>
          <w:w w:val="105"/>
        </w:rPr>
        <w:t>nabyvatelem</w:t>
      </w:r>
      <w:proofErr w:type="spellEnd"/>
      <w:r>
        <w:rPr>
          <w:color w:val="1C1C1C"/>
          <w:w w:val="105"/>
        </w:rPr>
        <w:t xml:space="preserve">   </w:t>
      </w:r>
      <w:proofErr w:type="spellStart"/>
      <w:r>
        <w:rPr>
          <w:color w:val="1C1C1C"/>
          <w:w w:val="105"/>
        </w:rPr>
        <w:t>podlicence</w:t>
      </w:r>
      <w:proofErr w:type="spellEnd"/>
      <w:r>
        <w:rPr>
          <w:color w:val="1C1C1C"/>
          <w:w w:val="105"/>
        </w:rPr>
        <w:t xml:space="preserve">   </w:t>
      </w:r>
      <w:proofErr w:type="spellStart"/>
      <w:r>
        <w:rPr>
          <w:color w:val="1C1C1C"/>
          <w:w w:val="105"/>
        </w:rPr>
        <w:t>n</w:t>
      </w:r>
      <w:r>
        <w:rPr>
          <w:color w:val="1C1C1C"/>
          <w:w w:val="105"/>
        </w:rPr>
        <w:t>a</w:t>
      </w:r>
      <w:proofErr w:type="spellEnd"/>
      <w:r>
        <w:rPr>
          <w:color w:val="1C1C1C"/>
          <w:w w:val="105"/>
        </w:rPr>
        <w:t xml:space="preserve">   </w:t>
      </w:r>
      <w:proofErr w:type="spellStart"/>
      <w:r>
        <w:rPr>
          <w:color w:val="1C1C1C"/>
          <w:w w:val="105"/>
        </w:rPr>
        <w:t>základě</w:t>
      </w:r>
      <w:proofErr w:type="spellEnd"/>
      <w:r>
        <w:rPr>
          <w:color w:val="1C1C1C"/>
          <w:w w:val="105"/>
        </w:rPr>
        <w:t xml:space="preserve">   </w:t>
      </w:r>
      <w:proofErr w:type="spellStart"/>
      <w:r>
        <w:rPr>
          <w:color w:val="1C1C1C"/>
          <w:w w:val="105"/>
        </w:rPr>
        <w:t>podlicence</w:t>
      </w:r>
      <w:proofErr w:type="spellEnd"/>
      <w:r>
        <w:rPr>
          <w:color w:val="1C1C1C"/>
          <w:w w:val="105"/>
        </w:rPr>
        <w:t xml:space="preserve">   </w:t>
      </w:r>
      <w:proofErr w:type="spellStart"/>
      <w:r>
        <w:rPr>
          <w:color w:val="1C1C1C"/>
          <w:w w:val="105"/>
        </w:rPr>
        <w:t>poskytnuté</w:t>
      </w:r>
      <w:proofErr w:type="spellEnd"/>
      <w:r>
        <w:rPr>
          <w:color w:val="1C1C1C"/>
          <w:w w:val="105"/>
        </w:rPr>
        <w:t xml:space="preserve"> k</w:t>
      </w:r>
      <w:r>
        <w:rPr>
          <w:color w:val="1C1C1C"/>
          <w:spacing w:val="-4"/>
          <w:w w:val="105"/>
        </w:rPr>
        <w:t xml:space="preserve"> </w:t>
      </w:r>
      <w:proofErr w:type="spellStart"/>
      <w:r>
        <w:rPr>
          <w:color w:val="1C1C1C"/>
          <w:w w:val="105"/>
        </w:rPr>
        <w:t>předmětu</w:t>
      </w:r>
      <w:proofErr w:type="spellEnd"/>
      <w:r>
        <w:rPr>
          <w:color w:val="1C1C1C"/>
          <w:spacing w:val="-1"/>
          <w:w w:val="105"/>
        </w:rPr>
        <w:t xml:space="preserve"> </w:t>
      </w:r>
      <w:proofErr w:type="spellStart"/>
      <w:r>
        <w:rPr>
          <w:color w:val="1C1C1C"/>
          <w:w w:val="105"/>
        </w:rPr>
        <w:t>licence</w:t>
      </w:r>
      <w:proofErr w:type="spellEnd"/>
      <w:r>
        <w:rPr>
          <w:color w:val="1C1C1C"/>
          <w:spacing w:val="-2"/>
          <w:w w:val="105"/>
        </w:rPr>
        <w:t xml:space="preserve"> </w:t>
      </w:r>
      <w:proofErr w:type="spellStart"/>
      <w:r>
        <w:rPr>
          <w:color w:val="1C1C1C"/>
          <w:w w:val="105"/>
        </w:rPr>
        <w:t>dle</w:t>
      </w:r>
      <w:proofErr w:type="spellEnd"/>
      <w:r>
        <w:rPr>
          <w:color w:val="1C1C1C"/>
          <w:spacing w:val="-16"/>
          <w:w w:val="105"/>
        </w:rPr>
        <w:t xml:space="preserve"> </w:t>
      </w:r>
      <w:proofErr w:type="spellStart"/>
      <w:r>
        <w:rPr>
          <w:color w:val="1C1C1C"/>
          <w:w w:val="105"/>
        </w:rPr>
        <w:t>čl</w:t>
      </w:r>
      <w:proofErr w:type="spellEnd"/>
      <w:r>
        <w:rPr>
          <w:color w:val="1C1C1C"/>
          <w:w w:val="105"/>
        </w:rPr>
        <w:t>.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IV</w:t>
      </w:r>
      <w:r>
        <w:rPr>
          <w:color w:val="1C1C1C"/>
          <w:spacing w:val="-14"/>
          <w:w w:val="105"/>
        </w:rPr>
        <w:t xml:space="preserve"> </w:t>
      </w:r>
      <w:proofErr w:type="spellStart"/>
      <w:r>
        <w:rPr>
          <w:color w:val="1C1C1C"/>
          <w:w w:val="105"/>
        </w:rPr>
        <w:t>této</w:t>
      </w:r>
      <w:proofErr w:type="spellEnd"/>
      <w:r>
        <w:rPr>
          <w:color w:val="1C1C1C"/>
          <w:spacing w:val="-9"/>
          <w:w w:val="105"/>
        </w:rPr>
        <w:t xml:space="preserve"> </w:t>
      </w:r>
      <w:proofErr w:type="spellStart"/>
      <w:r>
        <w:rPr>
          <w:color w:val="1C1C1C"/>
          <w:w w:val="105"/>
        </w:rPr>
        <w:t>smlouvy</w:t>
      </w:r>
      <w:proofErr w:type="spellEnd"/>
      <w:r>
        <w:rPr>
          <w:color w:val="4D4D4D"/>
          <w:w w:val="105"/>
        </w:rPr>
        <w:t>.</w:t>
      </w:r>
      <w:r>
        <w:rPr>
          <w:color w:val="4D4D4D"/>
          <w:spacing w:val="-7"/>
          <w:w w:val="105"/>
        </w:rPr>
        <w:t xml:space="preserve"> </w:t>
      </w:r>
      <w:r>
        <w:rPr>
          <w:color w:val="1C1C1C"/>
          <w:w w:val="105"/>
        </w:rPr>
        <w:t>K</w:t>
      </w:r>
      <w:r>
        <w:rPr>
          <w:color w:val="1C1C1C"/>
          <w:spacing w:val="-9"/>
          <w:w w:val="105"/>
        </w:rPr>
        <w:t xml:space="preserve"> </w:t>
      </w:r>
      <w:proofErr w:type="spellStart"/>
      <w:r>
        <w:rPr>
          <w:color w:val="1C1C1C"/>
          <w:w w:val="105"/>
        </w:rPr>
        <w:t>poplatku</w:t>
      </w:r>
      <w:proofErr w:type="spellEnd"/>
      <w:r>
        <w:rPr>
          <w:color w:val="1C1C1C"/>
          <w:spacing w:val="-3"/>
          <w:w w:val="105"/>
        </w:rPr>
        <w:t xml:space="preserve"> </w:t>
      </w:r>
      <w:proofErr w:type="spellStart"/>
      <w:r>
        <w:rPr>
          <w:color w:val="1C1C1C"/>
          <w:w w:val="105"/>
        </w:rPr>
        <w:t>bude</w:t>
      </w:r>
      <w:proofErr w:type="spellEnd"/>
      <w:r>
        <w:rPr>
          <w:color w:val="1C1C1C"/>
          <w:spacing w:val="-9"/>
          <w:w w:val="105"/>
        </w:rPr>
        <w:t xml:space="preserve"> </w:t>
      </w:r>
      <w:proofErr w:type="spellStart"/>
      <w:r>
        <w:rPr>
          <w:color w:val="1C1C1C"/>
          <w:w w:val="105"/>
        </w:rPr>
        <w:t>připočtena</w:t>
      </w:r>
      <w:proofErr w:type="spellEnd"/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DPH</w:t>
      </w:r>
      <w:r>
        <w:rPr>
          <w:color w:val="1C1C1C"/>
          <w:spacing w:val="-7"/>
          <w:w w:val="105"/>
        </w:rPr>
        <w:t xml:space="preserve"> </w:t>
      </w:r>
      <w:proofErr w:type="spellStart"/>
      <w:r>
        <w:rPr>
          <w:color w:val="1C1C1C"/>
          <w:w w:val="105"/>
        </w:rPr>
        <w:t>ve</w:t>
      </w:r>
      <w:proofErr w:type="spellEnd"/>
      <w:r>
        <w:rPr>
          <w:color w:val="1C1C1C"/>
          <w:spacing w:val="-8"/>
          <w:w w:val="105"/>
        </w:rPr>
        <w:t xml:space="preserve"> </w:t>
      </w:r>
      <w:proofErr w:type="spellStart"/>
      <w:r>
        <w:rPr>
          <w:color w:val="1C1C1C"/>
          <w:w w:val="105"/>
        </w:rPr>
        <w:t>výši</w:t>
      </w:r>
      <w:proofErr w:type="spellEnd"/>
      <w:r>
        <w:rPr>
          <w:color w:val="1C1C1C"/>
          <w:spacing w:val="-10"/>
          <w:w w:val="105"/>
        </w:rPr>
        <w:t xml:space="preserve"> </w:t>
      </w:r>
      <w:proofErr w:type="spellStart"/>
      <w:r>
        <w:rPr>
          <w:color w:val="1C1C1C"/>
          <w:w w:val="105"/>
        </w:rPr>
        <w:t>stanovené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právními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předpisy</w:t>
      </w:r>
      <w:proofErr w:type="spellEnd"/>
      <w:r>
        <w:rPr>
          <w:color w:val="1C1C1C"/>
          <w:w w:val="105"/>
        </w:rPr>
        <w:t xml:space="preserve">. </w:t>
      </w:r>
      <w:proofErr w:type="spellStart"/>
      <w:r>
        <w:rPr>
          <w:color w:val="1C1C1C"/>
          <w:w w:val="105"/>
        </w:rPr>
        <w:t>Nabyvatel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licence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není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povinen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platit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poplatek</w:t>
      </w:r>
      <w:proofErr w:type="spellEnd"/>
      <w:r>
        <w:rPr>
          <w:color w:val="1C1C1C"/>
          <w:w w:val="105"/>
        </w:rPr>
        <w:t xml:space="preserve"> za ty </w:t>
      </w:r>
      <w:proofErr w:type="spellStart"/>
      <w:r>
        <w:rPr>
          <w:color w:val="1C1C1C"/>
          <w:w w:val="105"/>
        </w:rPr>
        <w:t>termokamery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které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daruje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poskytovateli</w:t>
      </w:r>
      <w:proofErr w:type="spellEnd"/>
      <w:r>
        <w:rPr>
          <w:color w:val="1C1C1C"/>
          <w:spacing w:val="-18"/>
          <w:w w:val="105"/>
        </w:rPr>
        <w:t xml:space="preserve"> </w:t>
      </w:r>
      <w:proofErr w:type="spellStart"/>
      <w:r>
        <w:rPr>
          <w:color w:val="1C1C1C"/>
          <w:w w:val="105"/>
        </w:rPr>
        <w:t>licence</w:t>
      </w:r>
      <w:proofErr w:type="spellEnd"/>
      <w:r>
        <w:rPr>
          <w:color w:val="1C1C1C"/>
          <w:w w:val="105"/>
        </w:rPr>
        <w:t>.</w:t>
      </w:r>
    </w:p>
    <w:p w14:paraId="7C3266D2" w14:textId="77777777" w:rsidR="00B03685" w:rsidRDefault="00B03685">
      <w:pPr>
        <w:spacing w:line="249" w:lineRule="auto"/>
        <w:jc w:val="both"/>
        <w:sectPr w:rsidR="00B03685">
          <w:footerReference w:type="default" r:id="rId7"/>
          <w:type w:val="continuous"/>
          <w:pgSz w:w="11910" w:h="16840"/>
          <w:pgMar w:top="1400" w:right="1280" w:bottom="1160" w:left="1380" w:header="708" w:footer="972" w:gutter="0"/>
          <w:pgNumType w:start="1"/>
          <w:cols w:space="708"/>
        </w:sectPr>
      </w:pPr>
    </w:p>
    <w:p w14:paraId="349F8691" w14:textId="77777777" w:rsidR="00B03685" w:rsidRDefault="00372F9A">
      <w:pPr>
        <w:pStyle w:val="Odstavecseseznamem"/>
        <w:numPr>
          <w:ilvl w:val="1"/>
          <w:numId w:val="2"/>
        </w:numPr>
        <w:tabs>
          <w:tab w:val="left" w:pos="1291"/>
        </w:tabs>
        <w:spacing w:before="122"/>
        <w:ind w:left="1290" w:hanging="369"/>
        <w:rPr>
          <w:color w:val="212121"/>
          <w:sz w:val="19"/>
        </w:rPr>
      </w:pPr>
      <w:proofErr w:type="spellStart"/>
      <w:r>
        <w:rPr>
          <w:color w:val="212121"/>
          <w:w w:val="105"/>
          <w:sz w:val="19"/>
        </w:rPr>
        <w:lastRenderedPageBreak/>
        <w:t>čl</w:t>
      </w:r>
      <w:proofErr w:type="spellEnd"/>
      <w:r>
        <w:rPr>
          <w:color w:val="212121"/>
          <w:w w:val="105"/>
          <w:sz w:val="19"/>
        </w:rPr>
        <w:t xml:space="preserve">. VIII </w:t>
      </w:r>
      <w:proofErr w:type="spellStart"/>
      <w:r>
        <w:rPr>
          <w:color w:val="212121"/>
          <w:w w:val="105"/>
          <w:sz w:val="19"/>
        </w:rPr>
        <w:t>odst</w:t>
      </w:r>
      <w:proofErr w:type="spellEnd"/>
      <w:r>
        <w:rPr>
          <w:color w:val="212121"/>
          <w:w w:val="105"/>
          <w:sz w:val="19"/>
        </w:rPr>
        <w:t>. 2</w:t>
      </w:r>
      <w:r>
        <w:rPr>
          <w:color w:val="212121"/>
          <w:spacing w:val="-4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Licenční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smlouvy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nově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zní</w:t>
      </w:r>
      <w:proofErr w:type="spellEnd"/>
      <w:r>
        <w:rPr>
          <w:color w:val="212121"/>
          <w:w w:val="105"/>
          <w:sz w:val="19"/>
        </w:rPr>
        <w:t>:</w:t>
      </w:r>
    </w:p>
    <w:p w14:paraId="66FA4150" w14:textId="77777777" w:rsidR="00B03685" w:rsidRDefault="00B03685">
      <w:pPr>
        <w:pStyle w:val="Zkladntext"/>
        <w:spacing w:before="11"/>
        <w:rPr>
          <w:sz w:val="20"/>
        </w:rPr>
      </w:pPr>
    </w:p>
    <w:p w14:paraId="29A895B2" w14:textId="77777777" w:rsidR="00B03685" w:rsidRDefault="00372F9A">
      <w:pPr>
        <w:pStyle w:val="Zkladntext"/>
        <w:spacing w:line="254" w:lineRule="auto"/>
        <w:ind w:left="915" w:right="103" w:firstLine="5"/>
        <w:jc w:val="both"/>
      </w:pPr>
      <w:proofErr w:type="spellStart"/>
      <w:r>
        <w:rPr>
          <w:color w:val="212121"/>
          <w:w w:val="105"/>
        </w:rPr>
        <w:t>Nabyvatel</w:t>
      </w:r>
      <w:proofErr w:type="spellEnd"/>
      <w:r>
        <w:rPr>
          <w:color w:val="212121"/>
          <w:spacing w:val="-10"/>
          <w:w w:val="105"/>
        </w:rPr>
        <w:t xml:space="preserve"> </w:t>
      </w:r>
      <w:proofErr w:type="spellStart"/>
      <w:r>
        <w:rPr>
          <w:color w:val="212121"/>
          <w:w w:val="105"/>
        </w:rPr>
        <w:t>licence</w:t>
      </w:r>
      <w:proofErr w:type="spellEnd"/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se</w:t>
      </w:r>
      <w:r>
        <w:rPr>
          <w:color w:val="212121"/>
          <w:spacing w:val="-22"/>
          <w:w w:val="105"/>
        </w:rPr>
        <w:t xml:space="preserve"> </w:t>
      </w:r>
      <w:proofErr w:type="spellStart"/>
      <w:r>
        <w:rPr>
          <w:color w:val="212121"/>
          <w:w w:val="105"/>
        </w:rPr>
        <w:t>zavazuje</w:t>
      </w:r>
      <w:proofErr w:type="spellEnd"/>
      <w:r>
        <w:rPr>
          <w:color w:val="212121"/>
          <w:spacing w:val="-18"/>
          <w:w w:val="105"/>
        </w:rPr>
        <w:t xml:space="preserve"> </w:t>
      </w:r>
      <w:proofErr w:type="spellStart"/>
      <w:r>
        <w:rPr>
          <w:color w:val="212121"/>
          <w:w w:val="105"/>
        </w:rPr>
        <w:t>vést</w:t>
      </w:r>
      <w:proofErr w:type="spellEnd"/>
      <w:r>
        <w:rPr>
          <w:color w:val="212121"/>
          <w:spacing w:val="-21"/>
          <w:w w:val="105"/>
        </w:rPr>
        <w:t xml:space="preserve"> </w:t>
      </w:r>
      <w:proofErr w:type="spellStart"/>
      <w:r>
        <w:rPr>
          <w:color w:val="212121"/>
          <w:w w:val="105"/>
        </w:rPr>
        <w:t>evidenci</w:t>
      </w:r>
      <w:proofErr w:type="spellEnd"/>
      <w:r>
        <w:rPr>
          <w:color w:val="212121"/>
          <w:spacing w:val="-17"/>
          <w:w w:val="105"/>
        </w:rPr>
        <w:t xml:space="preserve"> </w:t>
      </w:r>
      <w:proofErr w:type="spellStart"/>
      <w:r>
        <w:rPr>
          <w:color w:val="212121"/>
          <w:w w:val="105"/>
        </w:rPr>
        <w:t>výroby</w:t>
      </w:r>
      <w:proofErr w:type="spellEnd"/>
      <w:r>
        <w:rPr>
          <w:color w:val="212121"/>
          <w:spacing w:val="-13"/>
          <w:w w:val="105"/>
        </w:rPr>
        <w:t xml:space="preserve"> </w:t>
      </w:r>
      <w:proofErr w:type="spellStart"/>
      <w:r>
        <w:rPr>
          <w:color w:val="212121"/>
          <w:w w:val="105"/>
        </w:rPr>
        <w:t>termokamer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w w:val="105"/>
        </w:rPr>
        <w:t>formou</w:t>
      </w:r>
      <w:proofErr w:type="spellEnd"/>
      <w:r>
        <w:rPr>
          <w:color w:val="212121"/>
          <w:spacing w:val="-18"/>
          <w:w w:val="105"/>
        </w:rPr>
        <w:t xml:space="preserve"> </w:t>
      </w:r>
      <w:proofErr w:type="spellStart"/>
      <w:r>
        <w:rPr>
          <w:color w:val="212121"/>
          <w:w w:val="105"/>
        </w:rPr>
        <w:t>evidenčního</w:t>
      </w:r>
      <w:proofErr w:type="spellEnd"/>
      <w:r>
        <w:rPr>
          <w:color w:val="212121"/>
          <w:spacing w:val="-12"/>
          <w:w w:val="105"/>
        </w:rPr>
        <w:t xml:space="preserve"> </w:t>
      </w:r>
      <w:proofErr w:type="spellStart"/>
      <w:r>
        <w:rPr>
          <w:color w:val="212121"/>
          <w:w w:val="105"/>
        </w:rPr>
        <w:t>listu</w:t>
      </w:r>
      <w:proofErr w:type="spellEnd"/>
      <w:r>
        <w:rPr>
          <w:color w:val="212121"/>
          <w:spacing w:val="-21"/>
          <w:w w:val="105"/>
        </w:rPr>
        <w:t xml:space="preserve"> </w:t>
      </w:r>
      <w:r>
        <w:rPr>
          <w:color w:val="212121"/>
          <w:w w:val="105"/>
        </w:rPr>
        <w:t>(</w:t>
      </w:r>
      <w:proofErr w:type="spellStart"/>
      <w:r>
        <w:rPr>
          <w:color w:val="212121"/>
          <w:w w:val="105"/>
        </w:rPr>
        <w:t>dále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jen</w:t>
      </w:r>
      <w:proofErr w:type="spellEnd"/>
      <w:r>
        <w:rPr>
          <w:color w:val="212121"/>
          <w:w w:val="105"/>
        </w:rPr>
        <w:t xml:space="preserve"> „</w:t>
      </w:r>
      <w:proofErr w:type="spellStart"/>
      <w:r>
        <w:rPr>
          <w:color w:val="212121"/>
          <w:w w:val="105"/>
        </w:rPr>
        <w:t>evidenční</w:t>
      </w:r>
      <w:proofErr w:type="spellEnd"/>
      <w:r>
        <w:rPr>
          <w:color w:val="212121"/>
          <w:w w:val="105"/>
        </w:rPr>
        <w:t xml:space="preserve"> list") a </w:t>
      </w:r>
      <w:proofErr w:type="spellStart"/>
      <w:r>
        <w:rPr>
          <w:color w:val="212121"/>
          <w:w w:val="105"/>
        </w:rPr>
        <w:t>tento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dokument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kdykoli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na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výzvu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předložit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poskytovateli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licence</w:t>
      </w:r>
      <w:proofErr w:type="spellEnd"/>
      <w:r>
        <w:rPr>
          <w:color w:val="212121"/>
          <w:w w:val="105"/>
        </w:rPr>
        <w:t xml:space="preserve">. </w:t>
      </w:r>
      <w:proofErr w:type="spellStart"/>
      <w:r>
        <w:rPr>
          <w:color w:val="212121"/>
          <w:w w:val="105"/>
        </w:rPr>
        <w:t>Nabyvatel</w:t>
      </w:r>
      <w:proofErr w:type="spellEnd"/>
      <w:r>
        <w:rPr>
          <w:color w:val="212121"/>
          <w:spacing w:val="-7"/>
          <w:w w:val="105"/>
        </w:rPr>
        <w:t xml:space="preserve"> </w:t>
      </w:r>
      <w:proofErr w:type="spellStart"/>
      <w:r>
        <w:rPr>
          <w:color w:val="212121"/>
          <w:w w:val="105"/>
        </w:rPr>
        <w:t>licence</w:t>
      </w:r>
      <w:proofErr w:type="spellEnd"/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je</w:t>
      </w:r>
      <w:r>
        <w:rPr>
          <w:color w:val="212121"/>
          <w:spacing w:val="-18"/>
          <w:w w:val="105"/>
        </w:rPr>
        <w:t xml:space="preserve"> </w:t>
      </w:r>
      <w:proofErr w:type="spellStart"/>
      <w:r>
        <w:rPr>
          <w:color w:val="212121"/>
          <w:w w:val="105"/>
        </w:rPr>
        <w:t>povinen</w:t>
      </w:r>
      <w:proofErr w:type="spellEnd"/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k</w:t>
      </w:r>
      <w:r>
        <w:rPr>
          <w:color w:val="212121"/>
          <w:spacing w:val="-14"/>
          <w:w w:val="105"/>
        </w:rPr>
        <w:t xml:space="preserve"> </w:t>
      </w:r>
      <w:proofErr w:type="spellStart"/>
      <w:r>
        <w:rPr>
          <w:color w:val="212121"/>
          <w:w w:val="105"/>
        </w:rPr>
        <w:t>vedení</w:t>
      </w:r>
      <w:proofErr w:type="spellEnd"/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evidence</w:t>
      </w:r>
      <w:r>
        <w:rPr>
          <w:color w:val="212121"/>
          <w:spacing w:val="-9"/>
          <w:w w:val="105"/>
        </w:rPr>
        <w:t xml:space="preserve"> </w:t>
      </w:r>
      <w:proofErr w:type="spellStart"/>
      <w:r>
        <w:rPr>
          <w:color w:val="212121"/>
          <w:w w:val="105"/>
        </w:rPr>
        <w:t>dle</w:t>
      </w:r>
      <w:proofErr w:type="spellEnd"/>
      <w:r>
        <w:rPr>
          <w:color w:val="212121"/>
          <w:spacing w:val="-15"/>
          <w:w w:val="105"/>
        </w:rPr>
        <w:t xml:space="preserve"> </w:t>
      </w:r>
      <w:proofErr w:type="spellStart"/>
      <w:r>
        <w:rPr>
          <w:color w:val="212121"/>
          <w:w w:val="105"/>
        </w:rPr>
        <w:t>tohoto</w:t>
      </w:r>
      <w:proofErr w:type="spellEnd"/>
      <w:r>
        <w:rPr>
          <w:color w:val="212121"/>
          <w:spacing w:val="-13"/>
          <w:w w:val="105"/>
        </w:rPr>
        <w:t xml:space="preserve"> </w:t>
      </w:r>
      <w:proofErr w:type="spellStart"/>
      <w:r>
        <w:rPr>
          <w:color w:val="212121"/>
          <w:w w:val="105"/>
        </w:rPr>
        <w:t>odstavce</w:t>
      </w:r>
      <w:proofErr w:type="spellEnd"/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3"/>
          <w:w w:val="105"/>
        </w:rPr>
        <w:t xml:space="preserve"> </w:t>
      </w:r>
      <w:proofErr w:type="spellStart"/>
      <w:r>
        <w:rPr>
          <w:color w:val="212121"/>
          <w:w w:val="105"/>
        </w:rPr>
        <w:t>povinnosti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w w:val="105"/>
        </w:rPr>
        <w:t>předložit</w:t>
      </w:r>
      <w:proofErr w:type="spellEnd"/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ji</w:t>
      </w:r>
      <w:r>
        <w:rPr>
          <w:color w:val="212121"/>
          <w:spacing w:val="-8"/>
          <w:w w:val="105"/>
        </w:rPr>
        <w:t xml:space="preserve"> </w:t>
      </w:r>
      <w:proofErr w:type="spellStart"/>
      <w:r>
        <w:rPr>
          <w:color w:val="212121"/>
          <w:w w:val="105"/>
        </w:rPr>
        <w:t>na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výzvu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poskytovateli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licence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zavázat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všechny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osoby</w:t>
      </w:r>
      <w:proofErr w:type="spellEnd"/>
      <w:r>
        <w:rPr>
          <w:color w:val="212121"/>
          <w:w w:val="105"/>
        </w:rPr>
        <w:t xml:space="preserve">, </w:t>
      </w:r>
      <w:proofErr w:type="spellStart"/>
      <w:r>
        <w:rPr>
          <w:color w:val="212121"/>
          <w:w w:val="105"/>
        </w:rPr>
        <w:t>kterým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udělí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podlicenci</w:t>
      </w:r>
      <w:proofErr w:type="spellEnd"/>
      <w:r>
        <w:rPr>
          <w:color w:val="212121"/>
          <w:w w:val="105"/>
        </w:rPr>
        <w:t xml:space="preserve"> k </w:t>
      </w:r>
      <w:proofErr w:type="spellStart"/>
      <w:r>
        <w:rPr>
          <w:color w:val="212121"/>
          <w:w w:val="105"/>
        </w:rPr>
        <w:t>předmětu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licence</w:t>
      </w:r>
      <w:proofErr w:type="spellEnd"/>
      <w:r>
        <w:rPr>
          <w:color w:val="212121"/>
          <w:spacing w:val="-7"/>
          <w:w w:val="105"/>
        </w:rPr>
        <w:t xml:space="preserve"> </w:t>
      </w:r>
      <w:proofErr w:type="spellStart"/>
      <w:r>
        <w:rPr>
          <w:color w:val="212121"/>
          <w:w w:val="105"/>
        </w:rPr>
        <w:t>na</w:t>
      </w:r>
      <w:proofErr w:type="spellEnd"/>
      <w:r>
        <w:rPr>
          <w:color w:val="212121"/>
          <w:spacing w:val="-12"/>
          <w:w w:val="105"/>
        </w:rPr>
        <w:t xml:space="preserve"> </w:t>
      </w:r>
      <w:proofErr w:type="spellStart"/>
      <w:r>
        <w:rPr>
          <w:color w:val="212121"/>
          <w:w w:val="105"/>
        </w:rPr>
        <w:t>základě</w:t>
      </w:r>
      <w:proofErr w:type="spellEnd"/>
      <w:r>
        <w:rPr>
          <w:color w:val="212121"/>
          <w:spacing w:val="-12"/>
          <w:w w:val="105"/>
        </w:rPr>
        <w:t xml:space="preserve"> </w:t>
      </w:r>
      <w:proofErr w:type="spellStart"/>
      <w:r>
        <w:rPr>
          <w:color w:val="212121"/>
          <w:w w:val="105"/>
        </w:rPr>
        <w:t>čl</w:t>
      </w:r>
      <w:proofErr w:type="spellEnd"/>
      <w:r>
        <w:rPr>
          <w:color w:val="212121"/>
          <w:w w:val="105"/>
        </w:rPr>
        <w:t>.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IV.</w:t>
      </w:r>
      <w:r>
        <w:rPr>
          <w:color w:val="212121"/>
          <w:spacing w:val="-8"/>
          <w:w w:val="105"/>
        </w:rPr>
        <w:t xml:space="preserve"> </w:t>
      </w:r>
      <w:proofErr w:type="spellStart"/>
      <w:r>
        <w:rPr>
          <w:color w:val="212121"/>
          <w:w w:val="105"/>
        </w:rPr>
        <w:t>této</w:t>
      </w:r>
      <w:proofErr w:type="spellEnd"/>
      <w:r>
        <w:rPr>
          <w:color w:val="212121"/>
          <w:spacing w:val="-8"/>
          <w:w w:val="105"/>
        </w:rPr>
        <w:t xml:space="preserve"> </w:t>
      </w:r>
      <w:proofErr w:type="spellStart"/>
      <w:r>
        <w:rPr>
          <w:color w:val="212121"/>
          <w:w w:val="105"/>
        </w:rPr>
        <w:t>smlouvy</w:t>
      </w:r>
      <w:proofErr w:type="spellEnd"/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(</w:t>
      </w:r>
      <w:proofErr w:type="spellStart"/>
      <w:r>
        <w:rPr>
          <w:color w:val="212121"/>
          <w:w w:val="105"/>
        </w:rPr>
        <w:t>nabyvatele</w:t>
      </w:r>
      <w:proofErr w:type="spellEnd"/>
      <w:r>
        <w:rPr>
          <w:color w:val="212121"/>
          <w:spacing w:val="4"/>
          <w:w w:val="105"/>
        </w:rPr>
        <w:t xml:space="preserve"> </w:t>
      </w:r>
      <w:proofErr w:type="spellStart"/>
      <w:r>
        <w:rPr>
          <w:color w:val="212121"/>
          <w:w w:val="105"/>
        </w:rPr>
        <w:t>podlicence</w:t>
      </w:r>
      <w:proofErr w:type="spellEnd"/>
      <w:r>
        <w:rPr>
          <w:color w:val="212121"/>
          <w:w w:val="105"/>
        </w:rPr>
        <w:t>).</w:t>
      </w:r>
    </w:p>
    <w:p w14:paraId="43839C44" w14:textId="77777777" w:rsidR="00B03685" w:rsidRDefault="00B03685">
      <w:pPr>
        <w:pStyle w:val="Zkladntext"/>
        <w:rPr>
          <w:sz w:val="20"/>
        </w:rPr>
      </w:pPr>
    </w:p>
    <w:p w14:paraId="2B0EA4F0" w14:textId="77777777" w:rsidR="00B03685" w:rsidRDefault="00B03685">
      <w:pPr>
        <w:pStyle w:val="Zkladntext"/>
        <w:spacing w:before="10"/>
      </w:pPr>
    </w:p>
    <w:p w14:paraId="6BDA428F" w14:textId="77777777" w:rsidR="00B03685" w:rsidRDefault="00372F9A">
      <w:pPr>
        <w:pStyle w:val="Odstavecseseznamem"/>
        <w:numPr>
          <w:ilvl w:val="0"/>
          <w:numId w:val="2"/>
        </w:numPr>
        <w:tabs>
          <w:tab w:val="left" w:pos="552"/>
          <w:tab w:val="left" w:pos="553"/>
        </w:tabs>
        <w:ind w:left="552" w:hanging="423"/>
        <w:rPr>
          <w:color w:val="212121"/>
          <w:sz w:val="19"/>
        </w:rPr>
      </w:pPr>
      <w:proofErr w:type="spellStart"/>
      <w:r>
        <w:rPr>
          <w:color w:val="212121"/>
          <w:w w:val="105"/>
          <w:sz w:val="19"/>
        </w:rPr>
        <w:t>Ostatní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ustanovení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Licenční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smlouvy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zůstávají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beze</w:t>
      </w:r>
      <w:proofErr w:type="spellEnd"/>
      <w:r>
        <w:rPr>
          <w:color w:val="212121"/>
          <w:spacing w:val="-35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změn</w:t>
      </w:r>
      <w:proofErr w:type="spellEnd"/>
      <w:r>
        <w:rPr>
          <w:color w:val="212121"/>
          <w:w w:val="105"/>
          <w:sz w:val="19"/>
        </w:rPr>
        <w:t>.</w:t>
      </w:r>
    </w:p>
    <w:p w14:paraId="2F384AB5" w14:textId="77777777" w:rsidR="00B03685" w:rsidRDefault="00B03685">
      <w:pPr>
        <w:pStyle w:val="Zkladntext"/>
        <w:rPr>
          <w:sz w:val="20"/>
        </w:rPr>
      </w:pPr>
    </w:p>
    <w:p w14:paraId="1D96C4D1" w14:textId="77777777" w:rsidR="00B03685" w:rsidRDefault="00B03685">
      <w:pPr>
        <w:pStyle w:val="Zkladntext"/>
        <w:rPr>
          <w:sz w:val="20"/>
        </w:rPr>
      </w:pPr>
    </w:p>
    <w:p w14:paraId="3C094F35" w14:textId="77777777" w:rsidR="00B03685" w:rsidRDefault="00B03685">
      <w:pPr>
        <w:pStyle w:val="Zkladntext"/>
        <w:spacing w:before="2"/>
        <w:rPr>
          <w:sz w:val="20"/>
        </w:rPr>
      </w:pPr>
    </w:p>
    <w:p w14:paraId="4C307075" w14:textId="77777777" w:rsidR="00B03685" w:rsidRDefault="00372F9A">
      <w:pPr>
        <w:pStyle w:val="Nadpis1"/>
        <w:ind w:left="167" w:right="127"/>
      </w:pPr>
      <w:r>
        <w:rPr>
          <w:color w:val="212121"/>
          <w:w w:val="110"/>
        </w:rPr>
        <w:t>Ill.</w:t>
      </w:r>
    </w:p>
    <w:p w14:paraId="795707ED" w14:textId="77777777" w:rsidR="00B03685" w:rsidRDefault="00372F9A">
      <w:pPr>
        <w:pStyle w:val="Nadpis2"/>
        <w:spacing w:before="5"/>
        <w:ind w:right="127"/>
      </w:pPr>
      <w:proofErr w:type="spellStart"/>
      <w:r>
        <w:rPr>
          <w:color w:val="212121"/>
        </w:rPr>
        <w:t>Závěrečná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ustanovení</w:t>
      </w:r>
      <w:proofErr w:type="spellEnd"/>
    </w:p>
    <w:p w14:paraId="1AD7FD9F" w14:textId="77777777" w:rsidR="00B03685" w:rsidRDefault="00B03685">
      <w:pPr>
        <w:pStyle w:val="Zkladntext"/>
        <w:spacing w:before="1"/>
        <w:rPr>
          <w:b/>
          <w:sz w:val="23"/>
        </w:rPr>
      </w:pPr>
    </w:p>
    <w:p w14:paraId="6B296D3D" w14:textId="77777777" w:rsidR="00B03685" w:rsidRDefault="00372F9A">
      <w:pPr>
        <w:pStyle w:val="Odstavecseseznamem"/>
        <w:numPr>
          <w:ilvl w:val="0"/>
          <w:numId w:val="1"/>
        </w:numPr>
        <w:tabs>
          <w:tab w:val="left" w:pos="479"/>
        </w:tabs>
        <w:spacing w:line="295" w:lineRule="auto"/>
        <w:ind w:right="115" w:hanging="356"/>
        <w:jc w:val="both"/>
        <w:rPr>
          <w:color w:val="212121"/>
          <w:sz w:val="19"/>
        </w:rPr>
      </w:pPr>
      <w:proofErr w:type="spellStart"/>
      <w:r>
        <w:rPr>
          <w:color w:val="212121"/>
          <w:w w:val="105"/>
          <w:sz w:val="19"/>
        </w:rPr>
        <w:t>Tento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dodatek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nabývá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platnosti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dnem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jeho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podpisu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oprávněnými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zástupci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smluvních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stran</w:t>
      </w:r>
      <w:proofErr w:type="spellEnd"/>
      <w:r>
        <w:rPr>
          <w:color w:val="212121"/>
          <w:w w:val="105"/>
          <w:sz w:val="19"/>
        </w:rPr>
        <w:t xml:space="preserve"> a </w:t>
      </w:r>
      <w:proofErr w:type="spellStart"/>
      <w:r>
        <w:rPr>
          <w:color w:val="212121"/>
          <w:w w:val="105"/>
          <w:sz w:val="19"/>
        </w:rPr>
        <w:t>účinnosti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dnem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jeho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uveřejnění</w:t>
      </w:r>
      <w:proofErr w:type="spellEnd"/>
      <w:r>
        <w:rPr>
          <w:color w:val="212121"/>
          <w:w w:val="105"/>
          <w:sz w:val="19"/>
        </w:rPr>
        <w:t xml:space="preserve"> v </w:t>
      </w:r>
      <w:proofErr w:type="spellStart"/>
      <w:r>
        <w:rPr>
          <w:color w:val="212121"/>
          <w:w w:val="105"/>
          <w:sz w:val="19"/>
        </w:rPr>
        <w:t>registru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smluv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dle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zákona</w:t>
      </w:r>
      <w:proofErr w:type="spellEnd"/>
      <w:r>
        <w:rPr>
          <w:color w:val="212121"/>
          <w:w w:val="105"/>
          <w:sz w:val="19"/>
        </w:rPr>
        <w:t xml:space="preserve"> č. 340/2015 Sb., </w:t>
      </w:r>
      <w:proofErr w:type="spellStart"/>
      <w:r>
        <w:rPr>
          <w:color w:val="212121"/>
          <w:w w:val="105"/>
          <w:sz w:val="19"/>
        </w:rPr>
        <w:t>ve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znění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pozdějších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předpisů</w:t>
      </w:r>
      <w:proofErr w:type="spellEnd"/>
      <w:r>
        <w:rPr>
          <w:color w:val="212121"/>
          <w:w w:val="105"/>
          <w:sz w:val="19"/>
        </w:rPr>
        <w:t>.</w:t>
      </w:r>
    </w:p>
    <w:p w14:paraId="2F50AB02" w14:textId="77777777" w:rsidR="00B03685" w:rsidRDefault="00372F9A">
      <w:pPr>
        <w:pStyle w:val="Odstavecseseznamem"/>
        <w:numPr>
          <w:ilvl w:val="0"/>
          <w:numId w:val="1"/>
        </w:numPr>
        <w:tabs>
          <w:tab w:val="left" w:pos="472"/>
        </w:tabs>
        <w:spacing w:before="107" w:line="290" w:lineRule="auto"/>
        <w:ind w:right="113" w:hanging="359"/>
        <w:jc w:val="both"/>
        <w:rPr>
          <w:color w:val="212121"/>
          <w:sz w:val="20"/>
        </w:rPr>
      </w:pPr>
      <w:proofErr w:type="spellStart"/>
      <w:r>
        <w:rPr>
          <w:color w:val="212121"/>
          <w:sz w:val="19"/>
        </w:rPr>
        <w:t>Tento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dodatek</w:t>
      </w:r>
      <w:proofErr w:type="spellEnd"/>
      <w:r>
        <w:rPr>
          <w:color w:val="212121"/>
          <w:sz w:val="19"/>
        </w:rPr>
        <w:t xml:space="preserve"> se </w:t>
      </w:r>
      <w:proofErr w:type="spellStart"/>
      <w:r>
        <w:rPr>
          <w:color w:val="212121"/>
          <w:sz w:val="19"/>
        </w:rPr>
        <w:t>vyhotovuje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ve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dvou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vyhotoveních</w:t>
      </w:r>
      <w:proofErr w:type="spellEnd"/>
      <w:r>
        <w:rPr>
          <w:color w:val="212121"/>
          <w:sz w:val="19"/>
        </w:rPr>
        <w:t xml:space="preserve">, z </w:t>
      </w:r>
      <w:proofErr w:type="spellStart"/>
      <w:r>
        <w:rPr>
          <w:color w:val="212121"/>
          <w:sz w:val="19"/>
        </w:rPr>
        <w:t>nichž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každ</w:t>
      </w:r>
      <w:r>
        <w:rPr>
          <w:color w:val="212121"/>
          <w:sz w:val="19"/>
        </w:rPr>
        <w:t>á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ze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smluvních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stran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obdrží</w:t>
      </w:r>
      <w:proofErr w:type="spellEnd"/>
      <w:r>
        <w:rPr>
          <w:color w:val="212121"/>
          <w:sz w:val="19"/>
        </w:rPr>
        <w:t xml:space="preserve"> po </w:t>
      </w:r>
      <w:proofErr w:type="spellStart"/>
      <w:r>
        <w:rPr>
          <w:color w:val="212121"/>
          <w:sz w:val="19"/>
        </w:rPr>
        <w:t>jednom</w:t>
      </w:r>
      <w:proofErr w:type="spellEnd"/>
      <w:r>
        <w:rPr>
          <w:color w:val="212121"/>
          <w:sz w:val="19"/>
        </w:rPr>
        <w:t>.</w:t>
      </w:r>
    </w:p>
    <w:p w14:paraId="44BD2A4B" w14:textId="77777777" w:rsidR="00B03685" w:rsidRDefault="00372F9A">
      <w:pPr>
        <w:pStyle w:val="Odstavecseseznamem"/>
        <w:numPr>
          <w:ilvl w:val="0"/>
          <w:numId w:val="1"/>
        </w:numPr>
        <w:tabs>
          <w:tab w:val="left" w:pos="474"/>
        </w:tabs>
        <w:spacing w:before="111" w:line="292" w:lineRule="auto"/>
        <w:ind w:left="473" w:right="113"/>
        <w:jc w:val="both"/>
        <w:rPr>
          <w:color w:val="212121"/>
          <w:sz w:val="20"/>
        </w:rPr>
      </w:pPr>
      <w:proofErr w:type="spellStart"/>
      <w:r>
        <w:rPr>
          <w:color w:val="212121"/>
          <w:w w:val="105"/>
          <w:sz w:val="19"/>
        </w:rPr>
        <w:t>Obě</w:t>
      </w:r>
      <w:proofErr w:type="spellEnd"/>
      <w:r>
        <w:rPr>
          <w:color w:val="212121"/>
          <w:spacing w:val="-10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smluvní</w:t>
      </w:r>
      <w:proofErr w:type="spellEnd"/>
      <w:r>
        <w:rPr>
          <w:color w:val="212121"/>
          <w:spacing w:val="-1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strany</w:t>
      </w:r>
      <w:proofErr w:type="spellEnd"/>
      <w:r>
        <w:rPr>
          <w:color w:val="212121"/>
          <w:spacing w:val="-8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prohlašují</w:t>
      </w:r>
      <w:proofErr w:type="spellEnd"/>
      <w:r>
        <w:rPr>
          <w:color w:val="212121"/>
          <w:w w:val="105"/>
          <w:sz w:val="19"/>
        </w:rPr>
        <w:t>,</w:t>
      </w:r>
      <w:r>
        <w:rPr>
          <w:color w:val="212121"/>
          <w:spacing w:val="-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že</w:t>
      </w:r>
      <w:proofErr w:type="spellEnd"/>
      <w:r>
        <w:rPr>
          <w:color w:val="212121"/>
          <w:spacing w:val="-16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si</w:t>
      </w:r>
      <w:proofErr w:type="spellEnd"/>
      <w:r>
        <w:rPr>
          <w:color w:val="212121"/>
          <w:spacing w:val="-27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tento</w:t>
      </w:r>
      <w:proofErr w:type="spellEnd"/>
      <w:r>
        <w:rPr>
          <w:color w:val="212121"/>
          <w:spacing w:val="-10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dodatek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přečetly</w:t>
      </w:r>
      <w:proofErr w:type="spellEnd"/>
      <w:r>
        <w:rPr>
          <w:color w:val="212121"/>
          <w:spacing w:val="-7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a</w:t>
      </w:r>
      <w:r>
        <w:rPr>
          <w:color w:val="212121"/>
          <w:spacing w:val="-7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s</w:t>
      </w:r>
      <w:r>
        <w:rPr>
          <w:color w:val="212121"/>
          <w:spacing w:val="-19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jeho</w:t>
      </w:r>
      <w:proofErr w:type="spellEnd"/>
      <w:r>
        <w:rPr>
          <w:color w:val="212121"/>
          <w:spacing w:val="-8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obsahem</w:t>
      </w:r>
      <w:proofErr w:type="spellEnd"/>
      <w:r>
        <w:rPr>
          <w:color w:val="212121"/>
          <w:w w:val="105"/>
          <w:sz w:val="19"/>
        </w:rPr>
        <w:t>,</w:t>
      </w:r>
      <w:r>
        <w:rPr>
          <w:color w:val="212121"/>
          <w:spacing w:val="-4"/>
          <w:w w:val="105"/>
          <w:sz w:val="19"/>
        </w:rPr>
        <w:t xml:space="preserve"> </w:t>
      </w:r>
      <w:r>
        <w:rPr>
          <w:color w:val="212121"/>
          <w:spacing w:val="2"/>
          <w:w w:val="105"/>
          <w:sz w:val="19"/>
        </w:rPr>
        <w:t>k</w:t>
      </w:r>
      <w:r>
        <w:rPr>
          <w:color w:val="3A3D4B"/>
          <w:spacing w:val="2"/>
          <w:w w:val="105"/>
          <w:sz w:val="19"/>
        </w:rPr>
        <w:t>t</w:t>
      </w:r>
      <w:r>
        <w:rPr>
          <w:color w:val="3A3D4B"/>
          <w:spacing w:val="-34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erý</w:t>
      </w:r>
      <w:proofErr w:type="spellEnd"/>
      <w:r>
        <w:rPr>
          <w:color w:val="212121"/>
          <w:spacing w:val="-12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vyjadřuje</w:t>
      </w:r>
      <w:proofErr w:type="spellEnd"/>
      <w:r>
        <w:rPr>
          <w:color w:val="212121"/>
          <w:spacing w:val="-9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jejich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pravou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vůli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prostou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omylů</w:t>
      </w:r>
      <w:proofErr w:type="spellEnd"/>
      <w:r>
        <w:rPr>
          <w:color w:val="212121"/>
          <w:w w:val="105"/>
          <w:sz w:val="19"/>
        </w:rPr>
        <w:t xml:space="preserve">, </w:t>
      </w:r>
      <w:proofErr w:type="spellStart"/>
      <w:r>
        <w:rPr>
          <w:color w:val="212121"/>
          <w:w w:val="105"/>
          <w:sz w:val="19"/>
        </w:rPr>
        <w:t>souhlasí</w:t>
      </w:r>
      <w:proofErr w:type="spellEnd"/>
      <w:r>
        <w:rPr>
          <w:color w:val="212121"/>
          <w:w w:val="105"/>
          <w:sz w:val="19"/>
        </w:rPr>
        <w:t xml:space="preserve">. </w:t>
      </w:r>
      <w:proofErr w:type="spellStart"/>
      <w:r>
        <w:rPr>
          <w:color w:val="212121"/>
          <w:w w:val="105"/>
          <w:sz w:val="19"/>
        </w:rPr>
        <w:t>Zároveň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prohlašují</w:t>
      </w:r>
      <w:proofErr w:type="spellEnd"/>
      <w:r>
        <w:rPr>
          <w:color w:val="212121"/>
          <w:w w:val="105"/>
          <w:sz w:val="19"/>
        </w:rPr>
        <w:t xml:space="preserve">, </w:t>
      </w:r>
      <w:proofErr w:type="spellStart"/>
      <w:r>
        <w:rPr>
          <w:color w:val="212121"/>
          <w:w w:val="105"/>
          <w:sz w:val="19"/>
        </w:rPr>
        <w:t>že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tento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dodatek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není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uzavírán</w:t>
      </w:r>
      <w:proofErr w:type="spellEnd"/>
      <w:r>
        <w:rPr>
          <w:color w:val="212121"/>
          <w:w w:val="105"/>
          <w:sz w:val="19"/>
        </w:rPr>
        <w:t xml:space="preserve"> v </w:t>
      </w:r>
      <w:proofErr w:type="spellStart"/>
      <w:r>
        <w:rPr>
          <w:color w:val="212121"/>
          <w:w w:val="105"/>
          <w:sz w:val="19"/>
        </w:rPr>
        <w:t>tísni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nebo</w:t>
      </w:r>
      <w:proofErr w:type="spellEnd"/>
      <w:r>
        <w:rPr>
          <w:color w:val="212121"/>
          <w:spacing w:val="-6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za</w:t>
      </w:r>
      <w:r>
        <w:rPr>
          <w:color w:val="212121"/>
          <w:spacing w:val="-14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nápadně</w:t>
      </w:r>
      <w:proofErr w:type="spellEnd"/>
      <w:r>
        <w:rPr>
          <w:color w:val="212121"/>
          <w:spacing w:val="-4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nevýhodných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podmínek</w:t>
      </w:r>
      <w:proofErr w:type="spellEnd"/>
      <w:r>
        <w:rPr>
          <w:color w:val="212121"/>
          <w:w w:val="105"/>
          <w:sz w:val="19"/>
        </w:rPr>
        <w:t>,</w:t>
      </w:r>
      <w:r>
        <w:rPr>
          <w:color w:val="212121"/>
          <w:spacing w:val="-1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na</w:t>
      </w:r>
      <w:proofErr w:type="spellEnd"/>
      <w:r>
        <w:rPr>
          <w:color w:val="212121"/>
          <w:spacing w:val="-12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důkaz</w:t>
      </w:r>
      <w:proofErr w:type="spellEnd"/>
      <w:r>
        <w:rPr>
          <w:color w:val="212121"/>
          <w:spacing w:val="-10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čehož</w:t>
      </w:r>
      <w:proofErr w:type="spellEnd"/>
      <w:r>
        <w:rPr>
          <w:color w:val="212121"/>
          <w:spacing w:val="-9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připojují</w:t>
      </w:r>
      <w:proofErr w:type="spellEnd"/>
      <w:r>
        <w:rPr>
          <w:color w:val="212121"/>
          <w:spacing w:val="-19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své</w:t>
      </w:r>
      <w:proofErr w:type="spellEnd"/>
      <w:r>
        <w:rPr>
          <w:color w:val="212121"/>
          <w:spacing w:val="-12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podpisy</w:t>
      </w:r>
      <w:proofErr w:type="spellEnd"/>
    </w:p>
    <w:p w14:paraId="280C4C6D" w14:textId="77777777" w:rsidR="00B03685" w:rsidRDefault="00B03685">
      <w:pPr>
        <w:pStyle w:val="Zkladntext"/>
        <w:rPr>
          <w:sz w:val="20"/>
        </w:rPr>
      </w:pPr>
    </w:p>
    <w:p w14:paraId="7ADCA884" w14:textId="77777777" w:rsidR="00B03685" w:rsidRDefault="00B03685">
      <w:pPr>
        <w:pStyle w:val="Zkladntext"/>
        <w:spacing w:before="8"/>
        <w:rPr>
          <w:sz w:val="28"/>
        </w:rPr>
      </w:pPr>
    </w:p>
    <w:p w14:paraId="7E39D59F" w14:textId="77777777" w:rsidR="00B03685" w:rsidRDefault="00372F9A">
      <w:pPr>
        <w:pStyle w:val="Zkladntext"/>
        <w:tabs>
          <w:tab w:val="left" w:pos="5030"/>
        </w:tabs>
        <w:spacing w:before="1"/>
        <w:ind w:left="108"/>
      </w:pPr>
      <w:r>
        <w:rPr>
          <w:color w:val="212121"/>
          <w:w w:val="105"/>
        </w:rPr>
        <w:t>V</w:t>
      </w:r>
      <w:r>
        <w:rPr>
          <w:color w:val="212121"/>
          <w:spacing w:val="-3"/>
          <w:w w:val="105"/>
        </w:rPr>
        <w:t xml:space="preserve"> </w:t>
      </w:r>
      <w:proofErr w:type="spellStart"/>
      <w:r>
        <w:rPr>
          <w:color w:val="212121"/>
          <w:w w:val="105"/>
        </w:rPr>
        <w:t>Plzni</w:t>
      </w:r>
      <w:proofErr w:type="spellEnd"/>
      <w:r>
        <w:rPr>
          <w:color w:val="212121"/>
          <w:spacing w:val="-3"/>
          <w:w w:val="105"/>
        </w:rPr>
        <w:t xml:space="preserve"> </w:t>
      </w:r>
      <w:proofErr w:type="spellStart"/>
      <w:r>
        <w:rPr>
          <w:color w:val="212121"/>
          <w:w w:val="105"/>
        </w:rPr>
        <w:t>dne</w:t>
      </w:r>
      <w:proofErr w:type="spellEnd"/>
      <w:r>
        <w:rPr>
          <w:color w:val="212121"/>
          <w:w w:val="105"/>
        </w:rPr>
        <w:tab/>
        <w:t xml:space="preserve">V </w:t>
      </w:r>
      <w:proofErr w:type="spellStart"/>
      <w:r>
        <w:rPr>
          <w:color w:val="212121"/>
          <w:w w:val="105"/>
        </w:rPr>
        <w:t>Plzni</w:t>
      </w:r>
      <w:proofErr w:type="spellEnd"/>
      <w:r>
        <w:rPr>
          <w:color w:val="212121"/>
          <w:spacing w:val="-9"/>
          <w:w w:val="105"/>
        </w:rPr>
        <w:t xml:space="preserve"> </w:t>
      </w:r>
      <w:proofErr w:type="spellStart"/>
      <w:r>
        <w:rPr>
          <w:color w:val="212121"/>
          <w:w w:val="105"/>
        </w:rPr>
        <w:t>dne</w:t>
      </w:r>
      <w:proofErr w:type="spellEnd"/>
    </w:p>
    <w:p w14:paraId="0BC536C4" w14:textId="77777777" w:rsidR="00B03685" w:rsidRDefault="00B03685">
      <w:pPr>
        <w:pStyle w:val="Zkladntext"/>
        <w:rPr>
          <w:sz w:val="20"/>
        </w:rPr>
      </w:pPr>
    </w:p>
    <w:p w14:paraId="27D2B660" w14:textId="77777777" w:rsidR="00B03685" w:rsidRDefault="00B03685">
      <w:pPr>
        <w:pStyle w:val="Zkladntext"/>
        <w:rPr>
          <w:sz w:val="20"/>
        </w:rPr>
      </w:pPr>
    </w:p>
    <w:p w14:paraId="59AB4B0E" w14:textId="77777777" w:rsidR="00B03685" w:rsidRDefault="00B03685">
      <w:pPr>
        <w:pStyle w:val="Zkladntext"/>
        <w:rPr>
          <w:sz w:val="20"/>
        </w:rPr>
      </w:pPr>
    </w:p>
    <w:p w14:paraId="1B6B2B2F" w14:textId="77777777" w:rsidR="00B03685" w:rsidRDefault="00B03685">
      <w:pPr>
        <w:pStyle w:val="Zkladntext"/>
        <w:rPr>
          <w:sz w:val="20"/>
        </w:rPr>
      </w:pPr>
    </w:p>
    <w:p w14:paraId="79646E68" w14:textId="77777777" w:rsidR="00B03685" w:rsidRDefault="00B03685">
      <w:pPr>
        <w:pStyle w:val="Zkladntext"/>
        <w:rPr>
          <w:sz w:val="20"/>
        </w:rPr>
      </w:pPr>
    </w:p>
    <w:p w14:paraId="1CEC7ECC" w14:textId="77777777" w:rsidR="00B03685" w:rsidRDefault="00B03685">
      <w:pPr>
        <w:pStyle w:val="Zkladntext"/>
        <w:rPr>
          <w:sz w:val="20"/>
        </w:rPr>
      </w:pPr>
    </w:p>
    <w:p w14:paraId="37C92B0E" w14:textId="77777777" w:rsidR="00B03685" w:rsidRDefault="00372F9A">
      <w:pPr>
        <w:pStyle w:val="Zkladntext"/>
        <w:spacing w:before="6"/>
        <w:rPr>
          <w:sz w:val="17"/>
        </w:rPr>
      </w:pPr>
      <w:r>
        <w:pict w14:anchorId="7BFD3AB0">
          <v:line id="_x0000_s2051" style="position:absolute;z-index:1048;mso-wrap-distance-left:0;mso-wrap-distance-right:0;mso-position-horizontal-relative:page" from="80.05pt,12.95pt" to="297.8pt,12.95pt" strokecolor="#2b2b2b" strokeweight=".50661mm">
            <w10:wrap type="topAndBottom" anchorx="page"/>
          </v:line>
        </w:pict>
      </w:r>
      <w:r>
        <w:pict w14:anchorId="3CC17523">
          <v:line id="_x0000_s2050" style="position:absolute;z-index:1072;mso-wrap-distance-left:0;mso-wrap-distance-right:0;mso-position-horizontal-relative:page" from="305.7pt,12.75pt" to="522.2pt,12.75pt" strokecolor="#2b2f2f" strokeweight=".50661mm">
            <w10:wrap type="topAndBottom" anchorx="page"/>
          </v:line>
        </w:pict>
      </w:r>
    </w:p>
    <w:p w14:paraId="3B8594D9" w14:textId="77777777" w:rsidR="00B03685" w:rsidRDefault="00372F9A">
      <w:pPr>
        <w:pStyle w:val="Zkladntext"/>
        <w:tabs>
          <w:tab w:val="left" w:pos="4627"/>
        </w:tabs>
        <w:ind w:right="127"/>
        <w:jc w:val="center"/>
      </w:pPr>
      <w:proofErr w:type="spellStart"/>
      <w:r>
        <w:rPr>
          <w:color w:val="212121"/>
          <w:w w:val="105"/>
        </w:rPr>
        <w:t>poskyt</w:t>
      </w:r>
      <w:r>
        <w:rPr>
          <w:color w:val="3A3D4B"/>
          <w:w w:val="105"/>
        </w:rPr>
        <w:t>o</w:t>
      </w:r>
      <w:proofErr w:type="spellEnd"/>
      <w:r>
        <w:rPr>
          <w:color w:val="3A3D4B"/>
          <w:spacing w:val="31"/>
          <w:w w:val="105"/>
        </w:rPr>
        <w:t xml:space="preserve"> </w:t>
      </w:r>
      <w:proofErr w:type="spellStart"/>
      <w:r>
        <w:rPr>
          <w:color w:val="212121"/>
          <w:w w:val="105"/>
        </w:rPr>
        <w:t>a</w:t>
      </w:r>
      <w:r>
        <w:rPr>
          <w:color w:val="3A3D4B"/>
          <w:w w:val="105"/>
        </w:rPr>
        <w:t>f</w:t>
      </w:r>
      <w:r>
        <w:rPr>
          <w:color w:val="212121"/>
          <w:w w:val="105"/>
        </w:rPr>
        <w:t>el</w:t>
      </w:r>
      <w:proofErr w:type="spellEnd"/>
      <w:r>
        <w:rPr>
          <w:color w:val="212121"/>
          <w:spacing w:val="-9"/>
          <w:w w:val="105"/>
        </w:rPr>
        <w:t xml:space="preserve"> </w:t>
      </w:r>
      <w:proofErr w:type="spellStart"/>
      <w:r>
        <w:rPr>
          <w:color w:val="212121"/>
          <w:w w:val="105"/>
        </w:rPr>
        <w:t>licence</w:t>
      </w:r>
      <w:proofErr w:type="spellEnd"/>
      <w:r>
        <w:rPr>
          <w:color w:val="212121"/>
          <w:w w:val="105"/>
        </w:rPr>
        <w:tab/>
      </w:r>
      <w:proofErr w:type="spellStart"/>
      <w:r>
        <w:rPr>
          <w:color w:val="212121"/>
          <w:w w:val="105"/>
        </w:rPr>
        <w:t>nabyvatel</w:t>
      </w:r>
      <w:proofErr w:type="spellEnd"/>
      <w:r>
        <w:rPr>
          <w:color w:val="212121"/>
          <w:spacing w:val="-12"/>
          <w:w w:val="105"/>
        </w:rPr>
        <w:t xml:space="preserve"> </w:t>
      </w:r>
      <w:proofErr w:type="spellStart"/>
      <w:r>
        <w:rPr>
          <w:color w:val="212121"/>
          <w:w w:val="105"/>
        </w:rPr>
        <w:t>licence</w:t>
      </w:r>
      <w:proofErr w:type="spellEnd"/>
    </w:p>
    <w:sectPr w:rsidR="00B03685">
      <w:pgSz w:w="11910" w:h="16840"/>
      <w:pgMar w:top="1580" w:right="1260" w:bottom="1200" w:left="1420" w:header="0" w:footer="9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294D1" w14:textId="77777777" w:rsidR="00372F9A" w:rsidRDefault="00372F9A">
      <w:r>
        <w:separator/>
      </w:r>
    </w:p>
  </w:endnote>
  <w:endnote w:type="continuationSeparator" w:id="0">
    <w:p w14:paraId="01EEA7A1" w14:textId="77777777" w:rsidR="00372F9A" w:rsidRDefault="0037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8BFA" w14:textId="77777777" w:rsidR="00B03685" w:rsidRDefault="00372F9A">
    <w:pPr>
      <w:pStyle w:val="Zkladntext"/>
      <w:spacing w:line="14" w:lineRule="auto"/>
      <w:rPr>
        <w:sz w:val="20"/>
      </w:rPr>
    </w:pPr>
    <w:r>
      <w:pict w14:anchorId="4E25798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4.9pt;margin-top:780.3pt;width:10.45pt;height:14.9pt;z-index:-251658752;mso-position-horizontal-relative:page;mso-position-vertical-relative:page" filled="f" stroked="f">
          <v:textbox inset="0,0,0,0">
            <w:txbxContent>
              <w:p w14:paraId="7E2E7834" w14:textId="77777777" w:rsidR="00B03685" w:rsidRDefault="00372F9A">
                <w:pPr>
                  <w:spacing w:before="47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1C1C1C"/>
                    <w:w w:val="103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EC7A" w14:textId="77777777" w:rsidR="00372F9A" w:rsidRDefault="00372F9A">
      <w:r>
        <w:separator/>
      </w:r>
    </w:p>
  </w:footnote>
  <w:footnote w:type="continuationSeparator" w:id="0">
    <w:p w14:paraId="5BED8D1A" w14:textId="77777777" w:rsidR="00372F9A" w:rsidRDefault="00372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B2075"/>
    <w:multiLevelType w:val="hybridMultilevel"/>
    <w:tmpl w:val="B3649BD4"/>
    <w:lvl w:ilvl="0" w:tplc="806A0096">
      <w:start w:val="1"/>
      <w:numFmt w:val="decimal"/>
      <w:lvlText w:val="%1."/>
      <w:lvlJc w:val="left"/>
      <w:pPr>
        <w:ind w:left="548" w:hanging="430"/>
        <w:jc w:val="left"/>
      </w:pPr>
      <w:rPr>
        <w:rFonts w:hint="default"/>
        <w:spacing w:val="-2"/>
        <w:w w:val="102"/>
      </w:rPr>
    </w:lvl>
    <w:lvl w:ilvl="1" w:tplc="DF1CB1D4">
      <w:numFmt w:val="bullet"/>
      <w:lvlText w:val="•"/>
      <w:lvlJc w:val="left"/>
      <w:pPr>
        <w:ind w:left="1262" w:hanging="359"/>
      </w:pPr>
      <w:rPr>
        <w:rFonts w:hint="default"/>
        <w:w w:val="102"/>
      </w:rPr>
    </w:lvl>
    <w:lvl w:ilvl="2" w:tplc="A4225652">
      <w:numFmt w:val="bullet"/>
      <w:lvlText w:val="•"/>
      <w:lvlJc w:val="left"/>
      <w:pPr>
        <w:ind w:left="2146" w:hanging="359"/>
      </w:pPr>
      <w:rPr>
        <w:rFonts w:hint="default"/>
      </w:rPr>
    </w:lvl>
    <w:lvl w:ilvl="3" w:tplc="F628F16A">
      <w:numFmt w:val="bullet"/>
      <w:lvlText w:val="•"/>
      <w:lvlJc w:val="left"/>
      <w:pPr>
        <w:ind w:left="3033" w:hanging="359"/>
      </w:pPr>
      <w:rPr>
        <w:rFonts w:hint="default"/>
      </w:rPr>
    </w:lvl>
    <w:lvl w:ilvl="4" w:tplc="FAF088D8">
      <w:numFmt w:val="bullet"/>
      <w:lvlText w:val="•"/>
      <w:lvlJc w:val="left"/>
      <w:pPr>
        <w:ind w:left="3920" w:hanging="359"/>
      </w:pPr>
      <w:rPr>
        <w:rFonts w:hint="default"/>
      </w:rPr>
    </w:lvl>
    <w:lvl w:ilvl="5" w:tplc="58784BEE">
      <w:numFmt w:val="bullet"/>
      <w:lvlText w:val="•"/>
      <w:lvlJc w:val="left"/>
      <w:pPr>
        <w:ind w:left="4807" w:hanging="359"/>
      </w:pPr>
      <w:rPr>
        <w:rFonts w:hint="default"/>
      </w:rPr>
    </w:lvl>
    <w:lvl w:ilvl="6" w:tplc="6930EDF8">
      <w:numFmt w:val="bullet"/>
      <w:lvlText w:val="•"/>
      <w:lvlJc w:val="left"/>
      <w:pPr>
        <w:ind w:left="5694" w:hanging="359"/>
      </w:pPr>
      <w:rPr>
        <w:rFonts w:hint="default"/>
      </w:rPr>
    </w:lvl>
    <w:lvl w:ilvl="7" w:tplc="E3EA407C">
      <w:numFmt w:val="bullet"/>
      <w:lvlText w:val="•"/>
      <w:lvlJc w:val="left"/>
      <w:pPr>
        <w:ind w:left="6581" w:hanging="359"/>
      </w:pPr>
      <w:rPr>
        <w:rFonts w:hint="default"/>
      </w:rPr>
    </w:lvl>
    <w:lvl w:ilvl="8" w:tplc="5E520C18">
      <w:numFmt w:val="bullet"/>
      <w:lvlText w:val="•"/>
      <w:lvlJc w:val="left"/>
      <w:pPr>
        <w:ind w:left="7467" w:hanging="359"/>
      </w:pPr>
      <w:rPr>
        <w:rFonts w:hint="default"/>
      </w:rPr>
    </w:lvl>
  </w:abstractNum>
  <w:abstractNum w:abstractNumId="1" w15:restartNumberingAfterBreak="0">
    <w:nsid w:val="51696F56"/>
    <w:multiLevelType w:val="hybridMultilevel"/>
    <w:tmpl w:val="EBB40760"/>
    <w:lvl w:ilvl="0" w:tplc="44E2F230">
      <w:start w:val="1"/>
      <w:numFmt w:val="decimal"/>
      <w:lvlText w:val="%1)"/>
      <w:lvlJc w:val="left"/>
      <w:pPr>
        <w:ind w:left="477" w:hanging="358"/>
        <w:jc w:val="left"/>
      </w:pPr>
      <w:rPr>
        <w:rFonts w:hint="default"/>
        <w:w w:val="101"/>
      </w:rPr>
    </w:lvl>
    <w:lvl w:ilvl="1" w:tplc="B36E089C">
      <w:numFmt w:val="bullet"/>
      <w:lvlText w:val="•"/>
      <w:lvlJc w:val="left"/>
      <w:pPr>
        <w:ind w:left="1354" w:hanging="358"/>
      </w:pPr>
      <w:rPr>
        <w:rFonts w:hint="default"/>
      </w:rPr>
    </w:lvl>
    <w:lvl w:ilvl="2" w:tplc="99CEDD5E">
      <w:numFmt w:val="bullet"/>
      <w:lvlText w:val="•"/>
      <w:lvlJc w:val="left"/>
      <w:pPr>
        <w:ind w:left="2228" w:hanging="358"/>
      </w:pPr>
      <w:rPr>
        <w:rFonts w:hint="default"/>
      </w:rPr>
    </w:lvl>
    <w:lvl w:ilvl="3" w:tplc="D94CD6A6">
      <w:numFmt w:val="bullet"/>
      <w:lvlText w:val="•"/>
      <w:lvlJc w:val="left"/>
      <w:pPr>
        <w:ind w:left="3102" w:hanging="358"/>
      </w:pPr>
      <w:rPr>
        <w:rFonts w:hint="default"/>
      </w:rPr>
    </w:lvl>
    <w:lvl w:ilvl="4" w:tplc="1FAC54F0">
      <w:numFmt w:val="bullet"/>
      <w:lvlText w:val="•"/>
      <w:lvlJc w:val="left"/>
      <w:pPr>
        <w:ind w:left="3976" w:hanging="358"/>
      </w:pPr>
      <w:rPr>
        <w:rFonts w:hint="default"/>
      </w:rPr>
    </w:lvl>
    <w:lvl w:ilvl="5" w:tplc="CF8020C4">
      <w:numFmt w:val="bullet"/>
      <w:lvlText w:val="•"/>
      <w:lvlJc w:val="left"/>
      <w:pPr>
        <w:ind w:left="4850" w:hanging="358"/>
      </w:pPr>
      <w:rPr>
        <w:rFonts w:hint="default"/>
      </w:rPr>
    </w:lvl>
    <w:lvl w:ilvl="6" w:tplc="6D2EF1A6">
      <w:numFmt w:val="bullet"/>
      <w:lvlText w:val="•"/>
      <w:lvlJc w:val="left"/>
      <w:pPr>
        <w:ind w:left="5724" w:hanging="358"/>
      </w:pPr>
      <w:rPr>
        <w:rFonts w:hint="default"/>
      </w:rPr>
    </w:lvl>
    <w:lvl w:ilvl="7" w:tplc="057834DC">
      <w:numFmt w:val="bullet"/>
      <w:lvlText w:val="•"/>
      <w:lvlJc w:val="left"/>
      <w:pPr>
        <w:ind w:left="6599" w:hanging="358"/>
      </w:pPr>
      <w:rPr>
        <w:rFonts w:hint="default"/>
      </w:rPr>
    </w:lvl>
    <w:lvl w:ilvl="8" w:tplc="585ACA9E">
      <w:numFmt w:val="bullet"/>
      <w:lvlText w:val="•"/>
      <w:lvlJc w:val="left"/>
      <w:pPr>
        <w:ind w:left="7473" w:hanging="3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685"/>
    <w:rsid w:val="00372F9A"/>
    <w:rsid w:val="00914005"/>
    <w:rsid w:val="00B0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AF89AAD"/>
  <w15:docId w15:val="{C411EA66-1813-4F15-BDAE-A2FB1629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40"/>
      <w:jc w:val="center"/>
      <w:outlineLvl w:val="0"/>
    </w:pPr>
    <w:rPr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40"/>
      <w:jc w:val="center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477" w:hanging="35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2022-01-04T11:20:00Z</dcterms:created>
  <dcterms:modified xsi:type="dcterms:W3CDTF">2022-01-04T10:21:00Z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LastSaved">
    <vt:filetime>2022-01-04T00:00:00Z</vt:filetime>
  </property>
</Properties>
</file>