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E9127" w14:textId="77777777"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14:paraId="25632F5B" w14:textId="77777777" w:rsidR="007835B6" w:rsidRPr="000328ED" w:rsidRDefault="00517EF3" w:rsidP="00E32A2A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0328ED">
        <w:rPr>
          <w:rFonts w:ascii="Arial" w:hAnsi="Arial" w:cs="Arial"/>
          <w:b/>
          <w:smallCaps/>
          <w:spacing w:val="40"/>
          <w:sz w:val="28"/>
          <w:szCs w:val="28"/>
        </w:rPr>
        <w:t xml:space="preserve">Smlouva o </w:t>
      </w:r>
      <w:r w:rsidR="00092309">
        <w:rPr>
          <w:rFonts w:ascii="Arial" w:hAnsi="Arial" w:cs="Arial"/>
          <w:b/>
          <w:smallCaps/>
          <w:spacing w:val="40"/>
          <w:sz w:val="28"/>
          <w:szCs w:val="28"/>
        </w:rPr>
        <w:t>bezúplatném převodu hmotného majetku</w:t>
      </w:r>
    </w:p>
    <w:p w14:paraId="691C73A6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038D8CFD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686665AD" w14:textId="77777777" w:rsidR="007835B6" w:rsidRPr="006F6BBE" w:rsidRDefault="00517EF3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>
        <w:rPr>
          <w:rFonts w:ascii="Arial" w:hAnsi="Arial" w:cs="Arial"/>
          <w:b/>
          <w:smallCaps/>
          <w:spacing w:val="40"/>
          <w:sz w:val="21"/>
          <w:szCs w:val="21"/>
        </w:rPr>
        <w:t>P</w:t>
      </w:r>
      <w:r w:rsidR="00092309">
        <w:rPr>
          <w:rFonts w:ascii="Arial" w:hAnsi="Arial" w:cs="Arial"/>
          <w:b/>
          <w:smallCaps/>
          <w:spacing w:val="40"/>
          <w:sz w:val="21"/>
          <w:szCs w:val="21"/>
        </w:rPr>
        <w:t>řevodce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092309" w:rsidRPr="006F6BBE" w14:paraId="3C358D35" w14:textId="77777777" w:rsidTr="007B6DC5">
        <w:trPr>
          <w:trHeight w:val="434"/>
        </w:trPr>
        <w:tc>
          <w:tcPr>
            <w:tcW w:w="1384" w:type="dxa"/>
            <w:vAlign w:val="center"/>
          </w:tcPr>
          <w:p w14:paraId="3B579EA6" w14:textId="77777777" w:rsidR="00092309" w:rsidRPr="006F6BBE" w:rsidRDefault="00092309" w:rsidP="007B6DC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2B6E295D" w14:textId="77777777" w:rsidR="00092309" w:rsidRPr="006F6BBE" w:rsidRDefault="00092309" w:rsidP="007B6DC5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092309" w:rsidRPr="006F6BBE" w14:paraId="2292EA5E" w14:textId="77777777" w:rsidTr="007B6DC5">
        <w:tc>
          <w:tcPr>
            <w:tcW w:w="1384" w:type="dxa"/>
            <w:vAlign w:val="center"/>
          </w:tcPr>
          <w:p w14:paraId="6D76FB79" w14:textId="77777777" w:rsidR="00092309" w:rsidRPr="006F6BBE" w:rsidRDefault="00092309" w:rsidP="007B6DC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089A4D44" w14:textId="77777777" w:rsidR="00092309" w:rsidRPr="006F6BBE" w:rsidRDefault="00092309" w:rsidP="007B6DC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Pr="006F6BBE">
              <w:rPr>
                <w:rFonts w:ascii="Arial" w:hAnsi="Arial" w:cs="Arial"/>
                <w:sz w:val="21"/>
                <w:szCs w:val="21"/>
              </w:rPr>
              <w:t>603 00</w:t>
            </w:r>
            <w:r>
              <w:rPr>
                <w:rFonts w:ascii="Arial" w:hAnsi="Arial" w:cs="Arial"/>
                <w:sz w:val="21"/>
                <w:szCs w:val="21"/>
              </w:rPr>
              <w:t xml:space="preserve"> Brno</w:t>
            </w:r>
          </w:p>
        </w:tc>
      </w:tr>
      <w:tr w:rsidR="00092309" w:rsidRPr="006F6BBE" w14:paraId="7198EA03" w14:textId="77777777" w:rsidTr="007B6DC5">
        <w:tc>
          <w:tcPr>
            <w:tcW w:w="1384" w:type="dxa"/>
            <w:vAlign w:val="center"/>
          </w:tcPr>
          <w:p w14:paraId="7935E89E" w14:textId="77777777" w:rsidR="00092309" w:rsidRPr="006F6BBE" w:rsidRDefault="00092309" w:rsidP="007B6DC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2429F8C0" w14:textId="77777777" w:rsidR="00092309" w:rsidRPr="006F6BBE" w:rsidRDefault="00092309" w:rsidP="007B6DC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7938A142" w14:textId="77777777" w:rsidR="00092309" w:rsidRPr="006F6BBE" w:rsidRDefault="00092309" w:rsidP="007B6DC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0C8F5412" w14:textId="77777777" w:rsidR="00092309" w:rsidRPr="006F6BBE" w:rsidRDefault="00092309" w:rsidP="007B6DC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092309" w:rsidRPr="006F6BBE" w14:paraId="164EAD6C" w14:textId="77777777" w:rsidTr="007B6DC5">
        <w:tc>
          <w:tcPr>
            <w:tcW w:w="1384" w:type="dxa"/>
            <w:vAlign w:val="center"/>
          </w:tcPr>
          <w:p w14:paraId="12566D21" w14:textId="77777777" w:rsidR="00092309" w:rsidRPr="006F6BBE" w:rsidRDefault="00092309" w:rsidP="007B6DC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18A53E2B" w14:textId="77777777" w:rsidR="00092309" w:rsidRPr="006F6BBE" w:rsidRDefault="00092309" w:rsidP="007B6DC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092309" w:rsidRPr="006F6BBE" w14:paraId="533AD160" w14:textId="77777777" w:rsidTr="007B6DC5">
        <w:tc>
          <w:tcPr>
            <w:tcW w:w="1384" w:type="dxa"/>
            <w:vAlign w:val="center"/>
          </w:tcPr>
          <w:p w14:paraId="635FCBBE" w14:textId="77777777" w:rsidR="00092309" w:rsidRPr="006F6BBE" w:rsidRDefault="00092309" w:rsidP="007B6DC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6D182B1C" w14:textId="77777777" w:rsidR="00092309" w:rsidRPr="006F6BBE" w:rsidRDefault="00092309" w:rsidP="007B6DC5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CD5343">
              <w:rPr>
                <w:rFonts w:ascii="Arial" w:hAnsi="Arial" w:cs="Arial"/>
                <w:sz w:val="21"/>
                <w:szCs w:val="21"/>
              </w:rPr>
              <w:t>prof. RNDr. Ing. Michal</w:t>
            </w:r>
            <w:r>
              <w:rPr>
                <w:rFonts w:ascii="Arial" w:hAnsi="Arial" w:cs="Arial"/>
                <w:sz w:val="21"/>
                <w:szCs w:val="21"/>
              </w:rPr>
              <w:t>em V. Mar</w:t>
            </w:r>
            <w:r w:rsidRPr="00CD5343">
              <w:rPr>
                <w:rFonts w:ascii="Arial" w:hAnsi="Arial" w:cs="Arial"/>
                <w:sz w:val="21"/>
                <w:szCs w:val="21"/>
              </w:rPr>
              <w:t>k</w:t>
            </w:r>
            <w:r>
              <w:rPr>
                <w:rFonts w:ascii="Arial" w:hAnsi="Arial" w:cs="Arial"/>
                <w:sz w:val="21"/>
                <w:szCs w:val="21"/>
              </w:rPr>
              <w:t>em</w:t>
            </w:r>
            <w:r w:rsidRPr="00CD5343">
              <w:rPr>
                <w:rFonts w:ascii="Arial" w:hAnsi="Arial" w:cs="Arial"/>
                <w:sz w:val="21"/>
                <w:szCs w:val="21"/>
              </w:rPr>
              <w:t>, DrSc., dr. h. c.</w:t>
            </w:r>
            <w:r>
              <w:rPr>
                <w:rFonts w:ascii="Arial" w:hAnsi="Arial" w:cs="Arial"/>
                <w:sz w:val="21"/>
                <w:szCs w:val="21"/>
              </w:rPr>
              <w:t>, ředitelem</w:t>
            </w:r>
          </w:p>
        </w:tc>
      </w:tr>
    </w:tbl>
    <w:p w14:paraId="127F21A0" w14:textId="77777777" w:rsidR="00FC7F03" w:rsidRDefault="00FC7F03" w:rsidP="00092309">
      <w:pPr>
        <w:pStyle w:val="Zkladntext"/>
        <w:suppressAutoHyphens/>
        <w:spacing w:line="240" w:lineRule="atLeast"/>
        <w:ind w:left="0" w:firstLine="0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3239B11F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6A4CBC5D" w14:textId="77777777" w:rsidR="00873398" w:rsidRDefault="00873398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1CE32E47" w14:textId="77777777" w:rsidR="007835B6" w:rsidRPr="006F6BBE" w:rsidRDefault="00092309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>
        <w:rPr>
          <w:rFonts w:ascii="Arial" w:hAnsi="Arial" w:cs="Arial"/>
          <w:b/>
          <w:smallCaps/>
          <w:spacing w:val="40"/>
          <w:sz w:val="21"/>
          <w:szCs w:val="21"/>
        </w:rPr>
        <w:t>Nabyvatel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5F74BA6F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5273223F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25F5BD87" w14:textId="77777777" w:rsidR="007835B6" w:rsidRPr="006F6BBE" w:rsidRDefault="000328ED" w:rsidP="00092309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92309">
              <w:rPr>
                <w:rFonts w:ascii="Arial" w:hAnsi="Arial" w:cs="Arial"/>
                <w:b/>
                <w:sz w:val="21"/>
                <w:szCs w:val="21"/>
              </w:rPr>
              <w:t>fyziky atmosféry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AV ČR, v. v. i.</w:t>
            </w:r>
          </w:p>
        </w:tc>
      </w:tr>
      <w:tr w:rsidR="007835B6" w:rsidRPr="006F6BBE" w14:paraId="695D17AF" w14:textId="77777777" w:rsidTr="003B0B43">
        <w:tc>
          <w:tcPr>
            <w:tcW w:w="1384" w:type="dxa"/>
            <w:vAlign w:val="center"/>
          </w:tcPr>
          <w:p w14:paraId="1C211EBA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3DA47659" w14:textId="77777777" w:rsidR="007835B6" w:rsidRPr="006F6BBE" w:rsidRDefault="000328ED" w:rsidP="00092309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</w:t>
            </w:r>
            <w:r w:rsidR="00092309">
              <w:rPr>
                <w:rFonts w:ascii="Arial" w:hAnsi="Arial" w:cs="Arial"/>
                <w:sz w:val="21"/>
                <w:szCs w:val="21"/>
              </w:rPr>
              <w:t>oční II 1401, 141  00 Praha 4</w:t>
            </w:r>
          </w:p>
        </w:tc>
      </w:tr>
      <w:tr w:rsidR="007835B6" w:rsidRPr="006F6BBE" w14:paraId="778D9501" w14:textId="77777777" w:rsidTr="003B0B43">
        <w:tc>
          <w:tcPr>
            <w:tcW w:w="1384" w:type="dxa"/>
            <w:vAlign w:val="center"/>
          </w:tcPr>
          <w:p w14:paraId="33628F3C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671DB188" w14:textId="77777777" w:rsidR="007835B6" w:rsidRPr="006F6BBE" w:rsidRDefault="0009230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092309">
              <w:rPr>
                <w:rFonts w:ascii="Arial" w:hAnsi="Arial" w:cs="Arial"/>
                <w:sz w:val="21"/>
                <w:szCs w:val="21"/>
              </w:rPr>
              <w:t>68378289</w:t>
            </w:r>
          </w:p>
        </w:tc>
        <w:tc>
          <w:tcPr>
            <w:tcW w:w="689" w:type="dxa"/>
            <w:vAlign w:val="center"/>
          </w:tcPr>
          <w:p w14:paraId="7930AC35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5B4B6C7B" w14:textId="77777777" w:rsidR="007835B6" w:rsidRPr="006F6BBE" w:rsidRDefault="009B449A" w:rsidP="000328ED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092309" w:rsidRPr="00092309">
              <w:rPr>
                <w:rFonts w:ascii="Arial" w:hAnsi="Arial" w:cs="Arial"/>
                <w:sz w:val="21"/>
                <w:szCs w:val="21"/>
              </w:rPr>
              <w:t>68378289</w:t>
            </w:r>
          </w:p>
        </w:tc>
      </w:tr>
      <w:tr w:rsidR="009B449A" w:rsidRPr="006F6BBE" w14:paraId="13862E92" w14:textId="77777777" w:rsidTr="003B0B43">
        <w:tc>
          <w:tcPr>
            <w:tcW w:w="1384" w:type="dxa"/>
            <w:vAlign w:val="center"/>
          </w:tcPr>
          <w:p w14:paraId="0D9A3DE7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7145882E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7835B6" w:rsidRPr="006F6BBE" w14:paraId="25937DD5" w14:textId="77777777" w:rsidTr="003B0B43">
        <w:tc>
          <w:tcPr>
            <w:tcW w:w="1384" w:type="dxa"/>
            <w:vAlign w:val="center"/>
          </w:tcPr>
          <w:p w14:paraId="1DB55335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5045EC9F" w14:textId="77777777" w:rsidR="007835B6" w:rsidRPr="006F6BBE" w:rsidRDefault="00092309" w:rsidP="00CD534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doc. RNDr. Radanem Huthem, DrSc.</w:t>
            </w:r>
            <w:r w:rsidR="00D92744">
              <w:rPr>
                <w:rFonts w:ascii="Arial" w:hAnsi="Arial" w:cs="Arial"/>
                <w:sz w:val="21"/>
                <w:szCs w:val="21"/>
              </w:rPr>
              <w:t>, ředitelem</w:t>
            </w:r>
          </w:p>
        </w:tc>
      </w:tr>
    </w:tbl>
    <w:p w14:paraId="264F27B3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uzavírají podle § </w:t>
      </w:r>
      <w:r w:rsidR="00517EF3">
        <w:rPr>
          <w:rFonts w:cs="Arial"/>
          <w:sz w:val="21"/>
          <w:szCs w:val="21"/>
        </w:rPr>
        <w:t>1746 odst. 2</w:t>
      </w:r>
      <w:r w:rsidRPr="006F6BBE">
        <w:rPr>
          <w:rFonts w:cs="Arial"/>
          <w:sz w:val="21"/>
          <w:szCs w:val="21"/>
        </w:rPr>
        <w:t xml:space="preserve"> občanského zákoníku smlouvu následujícího znění:</w:t>
      </w:r>
    </w:p>
    <w:p w14:paraId="45B2D744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78F9325A" w14:textId="77777777" w:rsidR="0005326E" w:rsidRPr="00CA2202" w:rsidRDefault="00092309" w:rsidP="003158B1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Základní ustanovení</w:t>
      </w:r>
    </w:p>
    <w:p w14:paraId="0B0DA10F" w14:textId="77777777" w:rsidR="003158B1" w:rsidRPr="003158B1" w:rsidRDefault="003158B1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158B1">
        <w:rPr>
          <w:rFonts w:cs="Arial"/>
          <w:sz w:val="21"/>
          <w:szCs w:val="21"/>
        </w:rPr>
        <w:t>Převodce prohlašuje, že je vlastníkem</w:t>
      </w:r>
      <w:r>
        <w:rPr>
          <w:rFonts w:cs="Arial"/>
          <w:sz w:val="21"/>
          <w:szCs w:val="21"/>
        </w:rPr>
        <w:t xml:space="preserve"> mimo jiné</w:t>
      </w:r>
      <w:r w:rsidRPr="003158B1">
        <w:rPr>
          <w:rFonts w:cs="Arial"/>
          <w:sz w:val="21"/>
          <w:szCs w:val="21"/>
        </w:rPr>
        <w:t xml:space="preserve"> movitých věcí, jejichž seznam je uveden v příloze </w:t>
      </w:r>
      <w:r>
        <w:rPr>
          <w:rFonts w:cs="Arial"/>
          <w:sz w:val="21"/>
          <w:szCs w:val="21"/>
        </w:rPr>
        <w:t>č. 1</w:t>
      </w:r>
      <w:r w:rsidR="00E05853">
        <w:rPr>
          <w:rFonts w:cs="Arial"/>
          <w:sz w:val="21"/>
          <w:szCs w:val="21"/>
        </w:rPr>
        <w:t xml:space="preserve"> této smlouvy a tento převod se uskutečňuje na základě splnění podmínky bezúplatného převodu majetku ve veřejném zájmu stanovené v odst. (10) § 28 zákona č. 341/2005 Sb., o veřejných výzkumných institucích.</w:t>
      </w:r>
    </w:p>
    <w:p w14:paraId="24E86164" w14:textId="77777777" w:rsidR="00DA7E4F" w:rsidRDefault="00DA7E4F" w:rsidP="003158B1">
      <w:pPr>
        <w:rPr>
          <w:rFonts w:cs="Arial"/>
          <w:sz w:val="21"/>
          <w:szCs w:val="21"/>
        </w:rPr>
      </w:pPr>
    </w:p>
    <w:p w14:paraId="01ED01DD" w14:textId="77777777" w:rsidR="00E05853" w:rsidRPr="00CA2202" w:rsidRDefault="00E05853" w:rsidP="00E05853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Veřejný zájem</w:t>
      </w:r>
    </w:p>
    <w:p w14:paraId="7C6D282A" w14:textId="515FD85D" w:rsidR="007A7305" w:rsidRDefault="004D3CB2" w:rsidP="00632B63">
      <w:pPr>
        <w:ind w:firstLine="1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Převáděný majetek </w:t>
      </w:r>
      <w:r w:rsidR="000251CE">
        <w:rPr>
          <w:rFonts w:cs="Arial"/>
          <w:sz w:val="21"/>
          <w:szCs w:val="21"/>
        </w:rPr>
        <w:t>převodce</w:t>
      </w:r>
      <w:r>
        <w:rPr>
          <w:rFonts w:cs="Arial"/>
          <w:sz w:val="21"/>
          <w:szCs w:val="21"/>
        </w:rPr>
        <w:t xml:space="preserve"> poř</w:t>
      </w:r>
      <w:r w:rsidR="000251CE">
        <w:rPr>
          <w:rFonts w:cs="Arial"/>
          <w:sz w:val="21"/>
          <w:szCs w:val="21"/>
        </w:rPr>
        <w:t xml:space="preserve">ídil v rámci spolupráce s nabyvatelem na řešení </w:t>
      </w:r>
      <w:r>
        <w:rPr>
          <w:rFonts w:cs="Arial"/>
          <w:sz w:val="21"/>
          <w:szCs w:val="21"/>
        </w:rPr>
        <w:t xml:space="preserve">projektu </w:t>
      </w:r>
      <w:r w:rsidR="000251CE">
        <w:rPr>
          <w:rFonts w:cs="Arial"/>
          <w:sz w:val="21"/>
          <w:szCs w:val="21"/>
        </w:rPr>
        <w:t xml:space="preserve">OP VaVpI </w:t>
      </w:r>
      <w:r>
        <w:rPr>
          <w:rFonts w:cs="Arial"/>
          <w:sz w:val="21"/>
          <w:szCs w:val="21"/>
        </w:rPr>
        <w:t>CzechGlobe</w:t>
      </w:r>
      <w:r w:rsidR="000251CE">
        <w:rPr>
          <w:rFonts w:cs="Arial"/>
          <w:sz w:val="21"/>
          <w:szCs w:val="21"/>
        </w:rPr>
        <w:t xml:space="preserve"> a je umístěn na pracovišti nabyvatele Kopisty. Naplněním udržitelnosti projektu bylo řešení projektu naplněno, a tím byla ukončena i spolupráce s</w:t>
      </w:r>
      <w:r w:rsidR="00B22AB8">
        <w:rPr>
          <w:rFonts w:cs="Arial"/>
          <w:sz w:val="21"/>
          <w:szCs w:val="21"/>
        </w:rPr>
        <w:t> </w:t>
      </w:r>
      <w:r w:rsidR="000251CE">
        <w:rPr>
          <w:rFonts w:cs="Arial"/>
          <w:sz w:val="21"/>
          <w:szCs w:val="21"/>
        </w:rPr>
        <w:t>nabyvatelem</w:t>
      </w:r>
      <w:r w:rsidR="00B22AB8">
        <w:rPr>
          <w:rFonts w:cs="Arial"/>
          <w:sz w:val="21"/>
          <w:szCs w:val="21"/>
        </w:rPr>
        <w:t xml:space="preserve"> na tomto projektu</w:t>
      </w:r>
      <w:r w:rsidR="000251CE">
        <w:rPr>
          <w:rFonts w:cs="Arial"/>
          <w:sz w:val="21"/>
          <w:szCs w:val="21"/>
        </w:rPr>
        <w:t xml:space="preserve">. Převáděný majetek může být nadále využíván nabyvatelem pro řešení úkolů </w:t>
      </w:r>
      <w:r w:rsidR="003931C8">
        <w:rPr>
          <w:rFonts w:cs="Arial"/>
          <w:sz w:val="21"/>
          <w:szCs w:val="21"/>
        </w:rPr>
        <w:t xml:space="preserve">jeho </w:t>
      </w:r>
      <w:r w:rsidR="000251CE">
        <w:rPr>
          <w:rFonts w:cs="Arial"/>
          <w:sz w:val="21"/>
          <w:szCs w:val="21"/>
        </w:rPr>
        <w:t xml:space="preserve">hlavní činnosti. Pro převodce je převáděný majetek nevyužitelný. </w:t>
      </w:r>
      <w:r w:rsidR="007A7305">
        <w:rPr>
          <w:rFonts w:cs="Arial"/>
          <w:sz w:val="21"/>
          <w:szCs w:val="21"/>
        </w:rPr>
        <w:t xml:space="preserve"> </w:t>
      </w:r>
    </w:p>
    <w:p w14:paraId="02AACBE6" w14:textId="77777777" w:rsidR="00E05853" w:rsidRDefault="007A7305" w:rsidP="00632B63">
      <w:pPr>
        <w:ind w:firstLine="1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 důvodu hospodárnosti a účelného využití vynaložených veřejných prostředků</w:t>
      </w:r>
      <w:r w:rsidR="009E42B5">
        <w:rPr>
          <w:rFonts w:cs="Arial"/>
          <w:sz w:val="21"/>
          <w:szCs w:val="21"/>
        </w:rPr>
        <w:t xml:space="preserve"> na pořízení daného majetku</w:t>
      </w:r>
      <w:r>
        <w:rPr>
          <w:rFonts w:cs="Arial"/>
          <w:sz w:val="21"/>
          <w:szCs w:val="21"/>
        </w:rPr>
        <w:t xml:space="preserve"> </w:t>
      </w:r>
      <w:r w:rsidR="009E42B5">
        <w:rPr>
          <w:rFonts w:cs="Arial"/>
          <w:sz w:val="21"/>
          <w:szCs w:val="21"/>
        </w:rPr>
        <w:t xml:space="preserve">se tedy převodce </w:t>
      </w:r>
      <w:r>
        <w:rPr>
          <w:rFonts w:cs="Arial"/>
          <w:sz w:val="21"/>
          <w:szCs w:val="21"/>
        </w:rPr>
        <w:t>s</w:t>
      </w:r>
      <w:r w:rsidR="009E42B5">
        <w:rPr>
          <w:rFonts w:cs="Arial"/>
          <w:sz w:val="21"/>
          <w:szCs w:val="21"/>
        </w:rPr>
        <w:t> </w:t>
      </w:r>
      <w:r>
        <w:rPr>
          <w:rFonts w:cs="Arial"/>
          <w:sz w:val="21"/>
          <w:szCs w:val="21"/>
        </w:rPr>
        <w:t>nabyvatelem</w:t>
      </w:r>
      <w:r w:rsidR="009E42B5">
        <w:rPr>
          <w:rFonts w:cs="Arial"/>
          <w:sz w:val="21"/>
          <w:szCs w:val="21"/>
        </w:rPr>
        <w:t xml:space="preserve"> dohodli</w:t>
      </w:r>
      <w:r>
        <w:rPr>
          <w:rFonts w:cs="Arial"/>
          <w:sz w:val="21"/>
          <w:szCs w:val="21"/>
        </w:rPr>
        <w:t xml:space="preserve"> na</w:t>
      </w:r>
      <w:r w:rsidR="009E42B5">
        <w:rPr>
          <w:rFonts w:cs="Arial"/>
          <w:sz w:val="21"/>
          <w:szCs w:val="21"/>
        </w:rPr>
        <w:t xml:space="preserve"> bezúplatném</w:t>
      </w:r>
      <w:r>
        <w:rPr>
          <w:rFonts w:cs="Arial"/>
          <w:sz w:val="21"/>
          <w:szCs w:val="21"/>
        </w:rPr>
        <w:t xml:space="preserve"> převodu tohoto majetku do vlastnictví</w:t>
      </w:r>
      <w:r w:rsidR="009E42B5">
        <w:rPr>
          <w:rFonts w:cs="Arial"/>
          <w:sz w:val="21"/>
          <w:szCs w:val="21"/>
        </w:rPr>
        <w:t xml:space="preserve"> nabyvatele</w:t>
      </w:r>
      <w:r>
        <w:rPr>
          <w:rFonts w:cs="Arial"/>
          <w:sz w:val="21"/>
          <w:szCs w:val="21"/>
        </w:rPr>
        <w:t>, neboť nabyvatel je schopen daný majetek</w:t>
      </w:r>
      <w:r w:rsidR="00D16197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efektivně využít</w:t>
      </w:r>
      <w:r w:rsidR="00D16197">
        <w:rPr>
          <w:rFonts w:cs="Arial"/>
          <w:sz w:val="21"/>
          <w:szCs w:val="21"/>
        </w:rPr>
        <w:t xml:space="preserve"> v rámci plnění úkolů hlavní činnosti veřejné výzkumné instituce.</w:t>
      </w:r>
    </w:p>
    <w:p w14:paraId="6D5CEBAD" w14:textId="77777777" w:rsidR="00E05853" w:rsidRDefault="00E05853" w:rsidP="003158B1">
      <w:pPr>
        <w:rPr>
          <w:rFonts w:cs="Arial"/>
          <w:sz w:val="21"/>
          <w:szCs w:val="21"/>
        </w:rPr>
      </w:pPr>
    </w:p>
    <w:p w14:paraId="20CA43BD" w14:textId="77777777" w:rsidR="004D3CB2" w:rsidRDefault="004D3CB2" w:rsidP="003158B1">
      <w:pPr>
        <w:rPr>
          <w:rFonts w:cs="Arial"/>
          <w:sz w:val="21"/>
          <w:szCs w:val="21"/>
        </w:rPr>
      </w:pPr>
    </w:p>
    <w:p w14:paraId="0A9565D5" w14:textId="77777777" w:rsidR="004D3CB2" w:rsidRPr="006F6BBE" w:rsidRDefault="004D3CB2" w:rsidP="003158B1">
      <w:pPr>
        <w:rPr>
          <w:rFonts w:cs="Arial"/>
          <w:sz w:val="21"/>
          <w:szCs w:val="21"/>
        </w:rPr>
      </w:pPr>
    </w:p>
    <w:p w14:paraId="20704A63" w14:textId="77777777" w:rsidR="0090102A" w:rsidRPr="006F6BBE" w:rsidRDefault="00092309" w:rsidP="003158B1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Předmět smlouvy</w:t>
      </w:r>
    </w:p>
    <w:p w14:paraId="0EE27FAD" w14:textId="77777777" w:rsidR="003158B1" w:rsidRDefault="003158B1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158B1">
        <w:rPr>
          <w:rFonts w:cs="Arial"/>
          <w:sz w:val="21"/>
          <w:szCs w:val="21"/>
        </w:rPr>
        <w:t>Převodce touto smlouvou převádí bezúplatně movité věci uvedené v</w:t>
      </w:r>
      <w:r>
        <w:rPr>
          <w:rFonts w:cs="Arial"/>
          <w:sz w:val="21"/>
          <w:szCs w:val="21"/>
        </w:rPr>
        <w:t> </w:t>
      </w:r>
      <w:r w:rsidRPr="003158B1">
        <w:rPr>
          <w:rFonts w:cs="Arial"/>
          <w:sz w:val="21"/>
          <w:szCs w:val="21"/>
        </w:rPr>
        <w:t>příloze</w:t>
      </w:r>
      <w:r>
        <w:rPr>
          <w:rFonts w:cs="Arial"/>
          <w:sz w:val="21"/>
          <w:szCs w:val="21"/>
        </w:rPr>
        <w:t xml:space="preserve"> č. 1 této smlouvy</w:t>
      </w:r>
      <w:r w:rsidRPr="003158B1">
        <w:rPr>
          <w:rFonts w:cs="Arial"/>
          <w:sz w:val="21"/>
          <w:szCs w:val="21"/>
        </w:rPr>
        <w:t xml:space="preserve"> nabyvateli a převádí na nabyvatele vlastnické právo k těmto movitým věcem.</w:t>
      </w:r>
    </w:p>
    <w:p w14:paraId="2248BCCF" w14:textId="439F96CB" w:rsidR="003158B1" w:rsidRDefault="003158B1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158B1">
        <w:rPr>
          <w:rFonts w:cs="Arial"/>
          <w:sz w:val="21"/>
          <w:szCs w:val="21"/>
        </w:rPr>
        <w:t xml:space="preserve">Nabyvatel převáděné movité věci přijímá ve stavu, v jakém se nachází ke dni nabytí účinnosti </w:t>
      </w:r>
      <w:r>
        <w:rPr>
          <w:rFonts w:cs="Arial"/>
          <w:sz w:val="21"/>
          <w:szCs w:val="21"/>
        </w:rPr>
        <w:t>této smlouvy. Movité věci bude n</w:t>
      </w:r>
      <w:r w:rsidRPr="003158B1">
        <w:rPr>
          <w:rFonts w:cs="Arial"/>
          <w:sz w:val="21"/>
          <w:szCs w:val="21"/>
        </w:rPr>
        <w:t>abyvatel užívat pro zajištění vědecké činnosti.</w:t>
      </w:r>
    </w:p>
    <w:p w14:paraId="4BBC6015" w14:textId="0878F3F8" w:rsidR="004B49A6" w:rsidRPr="00F90396" w:rsidRDefault="004B49A6" w:rsidP="004B49A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F90396">
        <w:rPr>
          <w:rFonts w:cs="Arial"/>
          <w:sz w:val="21"/>
          <w:szCs w:val="21"/>
        </w:rPr>
        <w:t>Nabyvatel bere na vědomí povinnost využívat převáděný majetek k nehospodářské činnosti</w:t>
      </w:r>
      <w:r w:rsidR="006F0A76" w:rsidRPr="00F90396">
        <w:rPr>
          <w:rFonts w:cs="Arial"/>
          <w:sz w:val="21"/>
          <w:szCs w:val="21"/>
        </w:rPr>
        <w:t xml:space="preserve"> minimálně po dobu jeho odpisu</w:t>
      </w:r>
      <w:r w:rsidRPr="00F90396">
        <w:rPr>
          <w:rFonts w:cs="Arial"/>
          <w:sz w:val="21"/>
          <w:szCs w:val="21"/>
        </w:rPr>
        <w:t>, a to dle metodického pokynu řídícího orgánu OP VaVpI „FAQ - Nakládání s majetkem po udržitelnosti</w:t>
      </w:r>
      <w:r w:rsidR="00F90396">
        <w:rPr>
          <w:rFonts w:cs="Arial"/>
          <w:sz w:val="21"/>
          <w:szCs w:val="21"/>
        </w:rPr>
        <w:t>“ ze dne 4. 6. 2021, který je přílohou</w:t>
      </w:r>
      <w:r w:rsidRPr="00F90396">
        <w:rPr>
          <w:rFonts w:cs="Arial"/>
          <w:sz w:val="21"/>
          <w:szCs w:val="21"/>
        </w:rPr>
        <w:t xml:space="preserve"> č. 2</w:t>
      </w:r>
      <w:r w:rsidR="00F90396">
        <w:rPr>
          <w:rFonts w:cs="Arial"/>
          <w:sz w:val="21"/>
          <w:szCs w:val="21"/>
        </w:rPr>
        <w:t xml:space="preserve"> této smlouvy</w:t>
      </w:r>
      <w:r w:rsidRPr="00F90396">
        <w:rPr>
          <w:rFonts w:cs="Arial"/>
          <w:sz w:val="21"/>
          <w:szCs w:val="21"/>
        </w:rPr>
        <w:t>.</w:t>
      </w:r>
    </w:p>
    <w:p w14:paraId="5B800413" w14:textId="77777777" w:rsidR="008971A6" w:rsidRPr="006F0A76" w:rsidRDefault="008971A6" w:rsidP="006F0A76">
      <w:pPr>
        <w:pStyle w:val="Odstavecseseznamem"/>
        <w:ind w:left="425" w:firstLine="0"/>
        <w:contextualSpacing w:val="0"/>
        <w:rPr>
          <w:rFonts w:cs="Arial"/>
          <w:sz w:val="21"/>
          <w:szCs w:val="21"/>
          <w:highlight w:val="yellow"/>
        </w:rPr>
      </w:pPr>
    </w:p>
    <w:p w14:paraId="5929338E" w14:textId="77777777" w:rsidR="0090102A" w:rsidRPr="006F6BBE" w:rsidRDefault="00092309" w:rsidP="003158B1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Další ujednání</w:t>
      </w:r>
    </w:p>
    <w:p w14:paraId="1CABA295" w14:textId="77777777" w:rsidR="003158B1" w:rsidRDefault="003158B1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158B1">
        <w:rPr>
          <w:rFonts w:cs="Arial"/>
          <w:sz w:val="21"/>
          <w:szCs w:val="21"/>
        </w:rPr>
        <w:t>Převodce prohlašuje, že na převáděných movitých věcech neváznou žádné závazky, dluhy, věcná práva ani jiné právní vady.</w:t>
      </w:r>
    </w:p>
    <w:p w14:paraId="7F88F95A" w14:textId="77777777" w:rsidR="003158B1" w:rsidRDefault="003158B1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158B1">
        <w:rPr>
          <w:rFonts w:cs="Arial"/>
          <w:sz w:val="21"/>
          <w:szCs w:val="21"/>
        </w:rPr>
        <w:t>Převodce prohlašuje, že mu není známo, že by převáděné movité věci měly vady, které by neodpovídaly běžné míře opotřebení</w:t>
      </w:r>
      <w:r>
        <w:rPr>
          <w:rFonts w:cs="Arial"/>
          <w:sz w:val="21"/>
          <w:szCs w:val="21"/>
        </w:rPr>
        <w:t>,</w:t>
      </w:r>
      <w:r w:rsidRPr="003158B1">
        <w:rPr>
          <w:rFonts w:cs="Arial"/>
          <w:sz w:val="21"/>
          <w:szCs w:val="21"/>
        </w:rPr>
        <w:t xml:space="preserve"> a na které by měl povinnost nabyvatele upozornit.</w:t>
      </w:r>
    </w:p>
    <w:p w14:paraId="44D2FFFC" w14:textId="77777777" w:rsidR="009E42B5" w:rsidRDefault="009E42B5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Faktické předání majetku bude provedeno do 30 dnů od podpisu této smlouvy a smluvní strany vyhotoví o tomto předání předávací protokol.</w:t>
      </w:r>
    </w:p>
    <w:p w14:paraId="6DB33DFC" w14:textId="77777777" w:rsidR="003158B1" w:rsidRPr="003158B1" w:rsidRDefault="003158B1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158B1">
        <w:rPr>
          <w:rFonts w:cs="Arial"/>
          <w:sz w:val="21"/>
          <w:szCs w:val="21"/>
        </w:rPr>
        <w:t>Nabyvatel podpisem této smlouvy potvrzuje, že je mu stav převáděných movitých věcí znám.</w:t>
      </w:r>
    </w:p>
    <w:p w14:paraId="105DEBC7" w14:textId="77777777" w:rsidR="0090102A" w:rsidRPr="006F6BBE" w:rsidRDefault="0090102A" w:rsidP="003158B1">
      <w:pPr>
        <w:rPr>
          <w:rFonts w:cs="Arial"/>
          <w:sz w:val="21"/>
          <w:szCs w:val="21"/>
        </w:rPr>
      </w:pPr>
    </w:p>
    <w:p w14:paraId="7E2AF540" w14:textId="77777777" w:rsidR="00754297" w:rsidRPr="006F6BBE" w:rsidRDefault="00092309" w:rsidP="003158B1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Závěrečná ustanovení</w:t>
      </w:r>
    </w:p>
    <w:p w14:paraId="510F8EC9" w14:textId="77777777" w:rsidR="00092309" w:rsidRDefault="00092309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92309">
        <w:rPr>
          <w:rFonts w:cs="Arial"/>
          <w:sz w:val="21"/>
          <w:szCs w:val="21"/>
        </w:rPr>
        <w:t>Smluvní strany prohlašují, že si tuto smlouvu před jejím podpisem přečetly, že s jejím obsahem souhlasí, že byla uzavřena svobodně, určitě a vážně, nikoli v tísni ani za nápadně nevýhodných podmínek, smlouvu si řádně přečetly a s jejím obsahem plně souhlasí, což stvrzují svými podpisy.</w:t>
      </w:r>
    </w:p>
    <w:p w14:paraId="5CE59CA5" w14:textId="77777777" w:rsidR="00092309" w:rsidRDefault="00092309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92309">
        <w:rPr>
          <w:rFonts w:cs="Arial"/>
          <w:sz w:val="21"/>
          <w:szCs w:val="21"/>
        </w:rPr>
        <w:t xml:space="preserve">Tato smlouva je vyhotovena ve </w:t>
      </w:r>
      <w:r w:rsidR="003158B1">
        <w:rPr>
          <w:rFonts w:cs="Arial"/>
          <w:sz w:val="21"/>
          <w:szCs w:val="21"/>
        </w:rPr>
        <w:t>dvou</w:t>
      </w:r>
      <w:r w:rsidRPr="00092309">
        <w:rPr>
          <w:rFonts w:cs="Arial"/>
          <w:sz w:val="21"/>
          <w:szCs w:val="21"/>
        </w:rPr>
        <w:t xml:space="preserve"> stejnopisech s platností originálu, z nichž </w:t>
      </w:r>
      <w:r w:rsidR="003158B1">
        <w:rPr>
          <w:rFonts w:cs="Arial"/>
          <w:sz w:val="21"/>
          <w:szCs w:val="21"/>
        </w:rPr>
        <w:t>každá smluvní strana obdrží po jednom vyhotovení</w:t>
      </w:r>
      <w:r w:rsidRPr="00092309">
        <w:rPr>
          <w:rFonts w:cs="Arial"/>
          <w:sz w:val="21"/>
          <w:szCs w:val="21"/>
        </w:rPr>
        <w:t>.</w:t>
      </w:r>
    </w:p>
    <w:p w14:paraId="6FB747CC" w14:textId="77777777" w:rsidR="009E42B5" w:rsidRPr="009E42B5" w:rsidRDefault="009E42B5" w:rsidP="009E42B5">
      <w:pPr>
        <w:pStyle w:val="Odstavecseseznamem"/>
        <w:numPr>
          <w:ilvl w:val="1"/>
          <w:numId w:val="11"/>
        </w:numPr>
        <w:contextualSpacing w:val="0"/>
        <w:rPr>
          <w:rFonts w:eastAsia="Calibri" w:cs="Arial"/>
          <w:sz w:val="21"/>
          <w:szCs w:val="21"/>
        </w:rPr>
      </w:pPr>
      <w:r w:rsidRPr="00C50B81">
        <w:rPr>
          <w:rFonts w:eastAsia="Calibri" w:cs="Arial"/>
          <w:sz w:val="21"/>
          <w:szCs w:val="21"/>
        </w:rPr>
        <w:t>Smluvní s</w:t>
      </w:r>
      <w:r>
        <w:rPr>
          <w:rFonts w:eastAsia="Calibri" w:cs="Arial"/>
          <w:sz w:val="21"/>
          <w:szCs w:val="21"/>
        </w:rPr>
        <w:t>trany berou na vědomí, že tato s</w:t>
      </w:r>
      <w:r w:rsidRPr="00C50B81">
        <w:rPr>
          <w:rFonts w:eastAsia="Calibri" w:cs="Arial"/>
          <w:sz w:val="21"/>
          <w:szCs w:val="21"/>
        </w:rPr>
        <w:t xml:space="preserve">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rFonts w:eastAsia="Calibri" w:cs="Arial"/>
          <w:sz w:val="21"/>
          <w:szCs w:val="21"/>
        </w:rPr>
        <w:t>převodce</w:t>
      </w:r>
      <w:r w:rsidRPr="00C50B81">
        <w:rPr>
          <w:rFonts w:eastAsia="Calibri" w:cs="Arial"/>
          <w:sz w:val="21"/>
          <w:szCs w:val="21"/>
        </w:rPr>
        <w:t xml:space="preserve">, který na vyžádání </w:t>
      </w:r>
      <w:r>
        <w:rPr>
          <w:rFonts w:eastAsia="Calibri" w:cs="Arial"/>
          <w:sz w:val="21"/>
          <w:szCs w:val="21"/>
        </w:rPr>
        <w:t>nabyvatele</w:t>
      </w:r>
      <w:r w:rsidRPr="00C50B81">
        <w:rPr>
          <w:rFonts w:eastAsia="Calibri" w:cs="Arial"/>
          <w:sz w:val="21"/>
          <w:szCs w:val="21"/>
        </w:rPr>
        <w:t xml:space="preserve"> zašle </w:t>
      </w:r>
      <w:r>
        <w:rPr>
          <w:rFonts w:eastAsia="Calibri" w:cs="Arial"/>
          <w:sz w:val="21"/>
          <w:szCs w:val="21"/>
        </w:rPr>
        <w:t>nabyvateli potvrzení o uveřejnění smlouvy.</w:t>
      </w:r>
    </w:p>
    <w:p w14:paraId="654A3F7D" w14:textId="77777777" w:rsidR="00092309" w:rsidRDefault="00092309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92309">
        <w:rPr>
          <w:rFonts w:cs="Arial"/>
          <w:sz w:val="21"/>
          <w:szCs w:val="21"/>
        </w:rPr>
        <w:t>Tuto smlouvu lze měnit nebo doplňovat výhradně písemnými dodatky podepsanými oběma smluvními stranami.</w:t>
      </w:r>
    </w:p>
    <w:p w14:paraId="6C728B47" w14:textId="77777777" w:rsidR="003158B1" w:rsidRDefault="00092309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Nedílnou součástí této smlouvy je: </w:t>
      </w:r>
    </w:p>
    <w:p w14:paraId="01562014" w14:textId="75C3A434" w:rsidR="00092309" w:rsidRDefault="00092309" w:rsidP="003158B1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Příloha č. 1 – Seznam dlouhodobého</w:t>
      </w:r>
      <w:r w:rsidR="003158B1">
        <w:rPr>
          <w:rFonts w:cs="Arial"/>
          <w:sz w:val="21"/>
          <w:szCs w:val="21"/>
        </w:rPr>
        <w:t xml:space="preserve"> hmotného majetku</w:t>
      </w:r>
    </w:p>
    <w:p w14:paraId="6D7F5E0B" w14:textId="088F37CB" w:rsidR="00F90396" w:rsidRDefault="00F90396" w:rsidP="003158B1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Příloha č. 2 – </w:t>
      </w:r>
      <w:r w:rsidRPr="00F90396">
        <w:rPr>
          <w:rFonts w:cs="Arial"/>
          <w:sz w:val="21"/>
          <w:szCs w:val="21"/>
        </w:rPr>
        <w:t>FAQ - Nakládání s majetkem po udržitelnosti</w:t>
      </w:r>
    </w:p>
    <w:p w14:paraId="6019475A" w14:textId="77777777" w:rsidR="00092309" w:rsidRDefault="00092309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92309">
        <w:rPr>
          <w:rFonts w:cs="Arial"/>
          <w:sz w:val="21"/>
          <w:szCs w:val="21"/>
        </w:rPr>
        <w:t>Tato smlouva nabývá platnosti a účinnosti dnem podpisu této smlouvy.</w:t>
      </w:r>
    </w:p>
    <w:p w14:paraId="44D3285B" w14:textId="77777777" w:rsidR="003158B1" w:rsidRPr="00092309" w:rsidRDefault="003158B1" w:rsidP="003158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Tato smlouva byla projednána a schválena dozorčí radou převodce.</w:t>
      </w:r>
    </w:p>
    <w:p w14:paraId="73BFF622" w14:textId="77777777" w:rsidR="00F9199E" w:rsidRDefault="00F9199E" w:rsidP="00DE5A99">
      <w:pPr>
        <w:rPr>
          <w:rFonts w:cs="Arial"/>
          <w:sz w:val="21"/>
          <w:szCs w:val="21"/>
        </w:rPr>
      </w:pPr>
    </w:p>
    <w:p w14:paraId="265276B5" w14:textId="00566331" w:rsidR="00F90396" w:rsidRDefault="00F90396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0D27F2B2" w14:textId="77777777" w:rsidR="00F9199E" w:rsidRPr="006F6BBE" w:rsidRDefault="00F9199E" w:rsidP="00DE5A99">
      <w:pPr>
        <w:rPr>
          <w:rFonts w:cs="Arial"/>
          <w:sz w:val="21"/>
          <w:szCs w:val="21"/>
        </w:rPr>
      </w:pPr>
      <w:bookmarkStart w:id="0" w:name="_GoBack"/>
      <w:bookmarkEnd w:id="0"/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565186AB" w14:textId="77777777" w:rsidTr="00DA7E4F">
        <w:tc>
          <w:tcPr>
            <w:tcW w:w="4606" w:type="dxa"/>
            <w:vAlign w:val="center"/>
          </w:tcPr>
          <w:p w14:paraId="44A0B713" w14:textId="77777777" w:rsidR="00DA7E4F" w:rsidRPr="006F6BBE" w:rsidRDefault="00DA7E4F" w:rsidP="00092309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092309">
              <w:rPr>
                <w:rFonts w:ascii="Arial" w:hAnsi="Arial" w:cs="Arial"/>
                <w:sz w:val="21"/>
                <w:szCs w:val="21"/>
              </w:rPr>
              <w:t>Praze dne</w:t>
            </w:r>
          </w:p>
        </w:tc>
        <w:tc>
          <w:tcPr>
            <w:tcW w:w="5000" w:type="dxa"/>
            <w:vAlign w:val="center"/>
          </w:tcPr>
          <w:p w14:paraId="649C2C04" w14:textId="77777777" w:rsidR="00DA7E4F" w:rsidRPr="006F6BBE" w:rsidRDefault="00CE69D1" w:rsidP="001546DD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 Brně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  <w:r w:rsidR="00A92CC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A7E4F" w:rsidRPr="006F6BBE" w14:paraId="6889BF53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10A83992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20B55BA6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5B7506C2" w14:textId="77777777" w:rsidTr="00DA7E4F">
        <w:tc>
          <w:tcPr>
            <w:tcW w:w="4606" w:type="dxa"/>
            <w:vAlign w:val="center"/>
          </w:tcPr>
          <w:p w14:paraId="077DD30F" w14:textId="77777777" w:rsidR="00DA7E4F" w:rsidRPr="006F6BBE" w:rsidRDefault="00092309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doc. RNDr. Radan Huth, DrSc.</w:t>
            </w:r>
          </w:p>
        </w:tc>
        <w:tc>
          <w:tcPr>
            <w:tcW w:w="5000" w:type="dxa"/>
            <w:vAlign w:val="center"/>
          </w:tcPr>
          <w:p w14:paraId="01169C40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FF62A6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570834D6" w14:textId="77777777" w:rsidTr="00DA7E4F">
        <w:tc>
          <w:tcPr>
            <w:tcW w:w="4606" w:type="dxa"/>
            <w:vAlign w:val="center"/>
          </w:tcPr>
          <w:p w14:paraId="33913392" w14:textId="77777777" w:rsidR="00DA7E4F" w:rsidRPr="006F6BBE" w:rsidRDefault="00092309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ředitel</w:t>
            </w:r>
          </w:p>
        </w:tc>
        <w:tc>
          <w:tcPr>
            <w:tcW w:w="5000" w:type="dxa"/>
            <w:vAlign w:val="center"/>
          </w:tcPr>
          <w:p w14:paraId="647426FA" w14:textId="77777777" w:rsidR="00DA7E4F" w:rsidRPr="006F6BBE" w:rsidRDefault="00FF62A6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62D198FE" w14:textId="77777777" w:rsidTr="00DA7E4F">
        <w:tc>
          <w:tcPr>
            <w:tcW w:w="4606" w:type="dxa"/>
            <w:vAlign w:val="center"/>
          </w:tcPr>
          <w:p w14:paraId="70DFE4C9" w14:textId="77777777" w:rsidR="00DA7E4F" w:rsidRPr="006F6BBE" w:rsidRDefault="00092309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 fyziky atmosféry AV ČR, v. v. i.</w:t>
            </w:r>
          </w:p>
        </w:tc>
        <w:tc>
          <w:tcPr>
            <w:tcW w:w="5000" w:type="dxa"/>
            <w:vAlign w:val="center"/>
          </w:tcPr>
          <w:p w14:paraId="5858D433" w14:textId="77777777" w:rsidR="00DA7E4F" w:rsidRPr="006F6BBE" w:rsidRDefault="00FF62A6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09230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výzkumu globální změny AV ČR, v. v. i.</w:t>
            </w:r>
          </w:p>
        </w:tc>
      </w:tr>
    </w:tbl>
    <w:p w14:paraId="1DE73AC4" w14:textId="77777777" w:rsidR="00DA7E4F" w:rsidRPr="006F6BBE" w:rsidRDefault="00DA7E4F" w:rsidP="005F3F0B">
      <w:pPr>
        <w:ind w:left="0" w:firstLine="0"/>
        <w:rPr>
          <w:rFonts w:cs="Arial"/>
          <w:sz w:val="21"/>
          <w:szCs w:val="21"/>
        </w:rPr>
      </w:pPr>
    </w:p>
    <w:sectPr w:rsidR="00DA7E4F" w:rsidRPr="006F6BBE" w:rsidSect="00E837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66D59" w14:textId="77777777" w:rsidR="00494A6F" w:rsidRDefault="00494A6F" w:rsidP="00E837B7">
      <w:pPr>
        <w:spacing w:before="0" w:after="0"/>
      </w:pPr>
      <w:r>
        <w:separator/>
      </w:r>
    </w:p>
  </w:endnote>
  <w:endnote w:type="continuationSeparator" w:id="0">
    <w:p w14:paraId="40691FF8" w14:textId="77777777" w:rsidR="00494A6F" w:rsidRDefault="00494A6F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7338F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54C1B696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68676D4" w14:textId="66325663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F90396">
      <w:rPr>
        <w:rFonts w:cs="Arial"/>
        <w:bCs/>
        <w:noProof/>
        <w:sz w:val="21"/>
        <w:szCs w:val="21"/>
      </w:rPr>
      <w:t>3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F90396">
      <w:rPr>
        <w:rFonts w:cs="Arial"/>
        <w:bCs/>
        <w:noProof/>
        <w:sz w:val="21"/>
        <w:szCs w:val="21"/>
      </w:rPr>
      <w:t>3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4BD1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5F6C50C3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59633FC0" w14:textId="552FF2C9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494A6F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494A6F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ED5B" w14:textId="77777777" w:rsidR="00494A6F" w:rsidRDefault="00494A6F" w:rsidP="00E837B7">
      <w:pPr>
        <w:spacing w:before="0" w:after="0"/>
      </w:pPr>
      <w:r>
        <w:separator/>
      </w:r>
    </w:p>
  </w:footnote>
  <w:footnote w:type="continuationSeparator" w:id="0">
    <w:p w14:paraId="3595C783" w14:textId="77777777" w:rsidR="00494A6F" w:rsidRDefault="00494A6F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58539" w14:textId="77777777" w:rsidR="00EA13EF" w:rsidRPr="006F6BBE" w:rsidRDefault="007848DF" w:rsidP="00F715D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 xml:space="preserve">Smlouva o </w:t>
    </w:r>
    <w:r w:rsidR="00092309">
      <w:rPr>
        <w:rFonts w:cs="Arial"/>
        <w:b/>
        <w:sz w:val="21"/>
        <w:szCs w:val="21"/>
      </w:rPr>
      <w:t>bezúplatném převodu hmotného majetku</w:t>
    </w:r>
  </w:p>
  <w:p w14:paraId="1874CBCD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53BB471F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8E40E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454867AC" wp14:editId="05BE0BED">
          <wp:extent cx="154686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978"/>
                  <a:stretch/>
                </pic:blipFill>
                <pic:spPr bwMode="auto">
                  <a:xfrm>
                    <a:off x="0" y="0"/>
                    <a:ext cx="15468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11AB6E" w14:textId="77777777" w:rsidR="00E837B7" w:rsidRDefault="00E837B7" w:rsidP="00E837B7">
    <w:pPr>
      <w:pStyle w:val="Zhlav"/>
      <w:jc w:val="center"/>
      <w:rPr>
        <w:rFonts w:cs="Arial"/>
      </w:rPr>
    </w:pPr>
  </w:p>
  <w:p w14:paraId="26EA533C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" w15:restartNumberingAfterBreak="0">
    <w:nsid w:val="4A252269"/>
    <w:multiLevelType w:val="multilevel"/>
    <w:tmpl w:val="217E25BC"/>
    <w:numStyleLink w:val="Smlouvy"/>
  </w:abstractNum>
  <w:abstractNum w:abstractNumId="4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6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>
    <w:abstractNumId w:val="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>
    <w:abstractNumId w:val="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>
    <w:abstractNumId w:val="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>
    <w:abstractNumId w:val="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72"/>
    <w:rsid w:val="00016A93"/>
    <w:rsid w:val="000251CE"/>
    <w:rsid w:val="000328ED"/>
    <w:rsid w:val="00032BC1"/>
    <w:rsid w:val="00041A90"/>
    <w:rsid w:val="0005326E"/>
    <w:rsid w:val="000608FD"/>
    <w:rsid w:val="00061533"/>
    <w:rsid w:val="00064D40"/>
    <w:rsid w:val="000841FB"/>
    <w:rsid w:val="00085079"/>
    <w:rsid w:val="00090B69"/>
    <w:rsid w:val="00092309"/>
    <w:rsid w:val="00095D68"/>
    <w:rsid w:val="000A7E0B"/>
    <w:rsid w:val="000B0562"/>
    <w:rsid w:val="000B146D"/>
    <w:rsid w:val="000B1B08"/>
    <w:rsid w:val="000B2F72"/>
    <w:rsid w:val="000C4819"/>
    <w:rsid w:val="000E33C0"/>
    <w:rsid w:val="00104399"/>
    <w:rsid w:val="0010510A"/>
    <w:rsid w:val="00106E4A"/>
    <w:rsid w:val="00110D2C"/>
    <w:rsid w:val="001244D4"/>
    <w:rsid w:val="00140F02"/>
    <w:rsid w:val="001546DD"/>
    <w:rsid w:val="001576F7"/>
    <w:rsid w:val="00173125"/>
    <w:rsid w:val="0017523F"/>
    <w:rsid w:val="0019664E"/>
    <w:rsid w:val="001A5EDD"/>
    <w:rsid w:val="001B445F"/>
    <w:rsid w:val="001C2823"/>
    <w:rsid w:val="001C2981"/>
    <w:rsid w:val="001D78D6"/>
    <w:rsid w:val="001E208E"/>
    <w:rsid w:val="001F03B9"/>
    <w:rsid w:val="001F5F10"/>
    <w:rsid w:val="00206064"/>
    <w:rsid w:val="00213072"/>
    <w:rsid w:val="0021642E"/>
    <w:rsid w:val="002218A9"/>
    <w:rsid w:val="002266F4"/>
    <w:rsid w:val="0024072D"/>
    <w:rsid w:val="0025320E"/>
    <w:rsid w:val="002769BD"/>
    <w:rsid w:val="00277399"/>
    <w:rsid w:val="00280065"/>
    <w:rsid w:val="0028422D"/>
    <w:rsid w:val="00290C01"/>
    <w:rsid w:val="00293780"/>
    <w:rsid w:val="002A10CE"/>
    <w:rsid w:val="002A4BE0"/>
    <w:rsid w:val="002B1B11"/>
    <w:rsid w:val="002C151F"/>
    <w:rsid w:val="002C4393"/>
    <w:rsid w:val="002D1D3E"/>
    <w:rsid w:val="002E213A"/>
    <w:rsid w:val="002F5DC3"/>
    <w:rsid w:val="003005B5"/>
    <w:rsid w:val="003117C4"/>
    <w:rsid w:val="003158B1"/>
    <w:rsid w:val="0032134F"/>
    <w:rsid w:val="00322F8C"/>
    <w:rsid w:val="003271F6"/>
    <w:rsid w:val="00332790"/>
    <w:rsid w:val="00334E17"/>
    <w:rsid w:val="00342F5C"/>
    <w:rsid w:val="00357108"/>
    <w:rsid w:val="003579A1"/>
    <w:rsid w:val="0036166F"/>
    <w:rsid w:val="00382D22"/>
    <w:rsid w:val="003931C8"/>
    <w:rsid w:val="003A4B6D"/>
    <w:rsid w:val="003A5567"/>
    <w:rsid w:val="003B0B43"/>
    <w:rsid w:val="003B2A31"/>
    <w:rsid w:val="003C74B6"/>
    <w:rsid w:val="003D5AAF"/>
    <w:rsid w:val="003E0936"/>
    <w:rsid w:val="003E6BE8"/>
    <w:rsid w:val="003F34C8"/>
    <w:rsid w:val="00414754"/>
    <w:rsid w:val="0041559E"/>
    <w:rsid w:val="004218BE"/>
    <w:rsid w:val="00434464"/>
    <w:rsid w:val="004640C0"/>
    <w:rsid w:val="00474362"/>
    <w:rsid w:val="00491F71"/>
    <w:rsid w:val="00494A6F"/>
    <w:rsid w:val="0049630B"/>
    <w:rsid w:val="004B49A6"/>
    <w:rsid w:val="004C08CF"/>
    <w:rsid w:val="004C29FD"/>
    <w:rsid w:val="004D3CB2"/>
    <w:rsid w:val="004D4D79"/>
    <w:rsid w:val="004F2B41"/>
    <w:rsid w:val="004F2F3D"/>
    <w:rsid w:val="004F3670"/>
    <w:rsid w:val="004F6C5F"/>
    <w:rsid w:val="004F78B5"/>
    <w:rsid w:val="00501564"/>
    <w:rsid w:val="00506F22"/>
    <w:rsid w:val="005115D2"/>
    <w:rsid w:val="00512312"/>
    <w:rsid w:val="00516FE0"/>
    <w:rsid w:val="00517DEC"/>
    <w:rsid w:val="00517EF3"/>
    <w:rsid w:val="005211CC"/>
    <w:rsid w:val="00544E72"/>
    <w:rsid w:val="0055374D"/>
    <w:rsid w:val="00556E67"/>
    <w:rsid w:val="0057367C"/>
    <w:rsid w:val="00575F0C"/>
    <w:rsid w:val="00576AC1"/>
    <w:rsid w:val="00584A06"/>
    <w:rsid w:val="005A2C26"/>
    <w:rsid w:val="005A5AFA"/>
    <w:rsid w:val="005B06E4"/>
    <w:rsid w:val="005B2405"/>
    <w:rsid w:val="005C3B19"/>
    <w:rsid w:val="005C6C39"/>
    <w:rsid w:val="005D529A"/>
    <w:rsid w:val="005F2A58"/>
    <w:rsid w:val="005F3F0B"/>
    <w:rsid w:val="00604782"/>
    <w:rsid w:val="00606CB0"/>
    <w:rsid w:val="00632B63"/>
    <w:rsid w:val="00647399"/>
    <w:rsid w:val="00656E45"/>
    <w:rsid w:val="00665831"/>
    <w:rsid w:val="00694A81"/>
    <w:rsid w:val="00695CC2"/>
    <w:rsid w:val="006975AB"/>
    <w:rsid w:val="006A62FE"/>
    <w:rsid w:val="006C30B5"/>
    <w:rsid w:val="006C6BFB"/>
    <w:rsid w:val="006D532D"/>
    <w:rsid w:val="006D62AC"/>
    <w:rsid w:val="006D7166"/>
    <w:rsid w:val="006F0A76"/>
    <w:rsid w:val="006F29AC"/>
    <w:rsid w:val="006F6BBE"/>
    <w:rsid w:val="00700E21"/>
    <w:rsid w:val="007072A6"/>
    <w:rsid w:val="00713D38"/>
    <w:rsid w:val="0071697C"/>
    <w:rsid w:val="00720F7A"/>
    <w:rsid w:val="00723C1C"/>
    <w:rsid w:val="007269DC"/>
    <w:rsid w:val="00730B1B"/>
    <w:rsid w:val="00736E0C"/>
    <w:rsid w:val="0074068C"/>
    <w:rsid w:val="00742DFA"/>
    <w:rsid w:val="00744078"/>
    <w:rsid w:val="00751A33"/>
    <w:rsid w:val="00754297"/>
    <w:rsid w:val="007601C5"/>
    <w:rsid w:val="0076361B"/>
    <w:rsid w:val="00765377"/>
    <w:rsid w:val="00773026"/>
    <w:rsid w:val="007730E6"/>
    <w:rsid w:val="00773DE2"/>
    <w:rsid w:val="00776499"/>
    <w:rsid w:val="007835B6"/>
    <w:rsid w:val="00783BF2"/>
    <w:rsid w:val="007848DF"/>
    <w:rsid w:val="00792B2A"/>
    <w:rsid w:val="00795CB7"/>
    <w:rsid w:val="007A2C39"/>
    <w:rsid w:val="007A7305"/>
    <w:rsid w:val="007B7293"/>
    <w:rsid w:val="007D768E"/>
    <w:rsid w:val="007E750E"/>
    <w:rsid w:val="00823977"/>
    <w:rsid w:val="00825909"/>
    <w:rsid w:val="00834EBE"/>
    <w:rsid w:val="008430F0"/>
    <w:rsid w:val="00847C32"/>
    <w:rsid w:val="00852746"/>
    <w:rsid w:val="00860B64"/>
    <w:rsid w:val="00862E22"/>
    <w:rsid w:val="0086701E"/>
    <w:rsid w:val="00873398"/>
    <w:rsid w:val="008822F5"/>
    <w:rsid w:val="00893FE1"/>
    <w:rsid w:val="008971A6"/>
    <w:rsid w:val="008A1898"/>
    <w:rsid w:val="008A5BF5"/>
    <w:rsid w:val="008C513F"/>
    <w:rsid w:val="008D127B"/>
    <w:rsid w:val="008E31F1"/>
    <w:rsid w:val="008E72BE"/>
    <w:rsid w:val="008F3537"/>
    <w:rsid w:val="008F7396"/>
    <w:rsid w:val="0090102A"/>
    <w:rsid w:val="00901736"/>
    <w:rsid w:val="0094492F"/>
    <w:rsid w:val="00952B2B"/>
    <w:rsid w:val="00972DFA"/>
    <w:rsid w:val="0099775B"/>
    <w:rsid w:val="009B0C68"/>
    <w:rsid w:val="009B449A"/>
    <w:rsid w:val="009C4801"/>
    <w:rsid w:val="009D05E7"/>
    <w:rsid w:val="009E4287"/>
    <w:rsid w:val="009E42B5"/>
    <w:rsid w:val="00A06FB6"/>
    <w:rsid w:val="00A07B87"/>
    <w:rsid w:val="00A17C78"/>
    <w:rsid w:val="00A2142F"/>
    <w:rsid w:val="00A45FE4"/>
    <w:rsid w:val="00A74B67"/>
    <w:rsid w:val="00A82B36"/>
    <w:rsid w:val="00A92CC7"/>
    <w:rsid w:val="00A9561E"/>
    <w:rsid w:val="00AB4B83"/>
    <w:rsid w:val="00AC65A0"/>
    <w:rsid w:val="00AD1526"/>
    <w:rsid w:val="00AE5021"/>
    <w:rsid w:val="00AF7BFD"/>
    <w:rsid w:val="00B024CF"/>
    <w:rsid w:val="00B113DB"/>
    <w:rsid w:val="00B15EAA"/>
    <w:rsid w:val="00B22AB8"/>
    <w:rsid w:val="00B26E87"/>
    <w:rsid w:val="00B34634"/>
    <w:rsid w:val="00B47478"/>
    <w:rsid w:val="00B5522F"/>
    <w:rsid w:val="00B608FB"/>
    <w:rsid w:val="00B60EA0"/>
    <w:rsid w:val="00B6537C"/>
    <w:rsid w:val="00B719FC"/>
    <w:rsid w:val="00B74C17"/>
    <w:rsid w:val="00B95C17"/>
    <w:rsid w:val="00BA2627"/>
    <w:rsid w:val="00BA5EEA"/>
    <w:rsid w:val="00BC0496"/>
    <w:rsid w:val="00BC7A71"/>
    <w:rsid w:val="00BE0AAB"/>
    <w:rsid w:val="00BE2F06"/>
    <w:rsid w:val="00BE79E4"/>
    <w:rsid w:val="00BF4882"/>
    <w:rsid w:val="00BF4939"/>
    <w:rsid w:val="00C00D60"/>
    <w:rsid w:val="00C157FA"/>
    <w:rsid w:val="00C161C9"/>
    <w:rsid w:val="00C17373"/>
    <w:rsid w:val="00C3247A"/>
    <w:rsid w:val="00C43690"/>
    <w:rsid w:val="00C459DF"/>
    <w:rsid w:val="00C55B71"/>
    <w:rsid w:val="00C61BB4"/>
    <w:rsid w:val="00C6402A"/>
    <w:rsid w:val="00C72BE1"/>
    <w:rsid w:val="00C8384E"/>
    <w:rsid w:val="00CA2202"/>
    <w:rsid w:val="00CA2907"/>
    <w:rsid w:val="00CC3782"/>
    <w:rsid w:val="00CD10F3"/>
    <w:rsid w:val="00CD5343"/>
    <w:rsid w:val="00CE3B9B"/>
    <w:rsid w:val="00CE3DDD"/>
    <w:rsid w:val="00CE69D1"/>
    <w:rsid w:val="00CF5E53"/>
    <w:rsid w:val="00D05A8A"/>
    <w:rsid w:val="00D16197"/>
    <w:rsid w:val="00D17420"/>
    <w:rsid w:val="00D3509A"/>
    <w:rsid w:val="00D36E39"/>
    <w:rsid w:val="00D37FCD"/>
    <w:rsid w:val="00D60997"/>
    <w:rsid w:val="00D643DA"/>
    <w:rsid w:val="00D77D7C"/>
    <w:rsid w:val="00D92744"/>
    <w:rsid w:val="00DA7E4F"/>
    <w:rsid w:val="00DB35BE"/>
    <w:rsid w:val="00DB3BD1"/>
    <w:rsid w:val="00DC1641"/>
    <w:rsid w:val="00DD4560"/>
    <w:rsid w:val="00DD6DDF"/>
    <w:rsid w:val="00DD7CF5"/>
    <w:rsid w:val="00DE5A99"/>
    <w:rsid w:val="00DF22BF"/>
    <w:rsid w:val="00E03F3D"/>
    <w:rsid w:val="00E05853"/>
    <w:rsid w:val="00E154A6"/>
    <w:rsid w:val="00E15AF3"/>
    <w:rsid w:val="00E17104"/>
    <w:rsid w:val="00E17210"/>
    <w:rsid w:val="00E17F49"/>
    <w:rsid w:val="00E32A2A"/>
    <w:rsid w:val="00E36BDE"/>
    <w:rsid w:val="00E46D1A"/>
    <w:rsid w:val="00E5688A"/>
    <w:rsid w:val="00E608FE"/>
    <w:rsid w:val="00E64697"/>
    <w:rsid w:val="00E8036B"/>
    <w:rsid w:val="00E837B7"/>
    <w:rsid w:val="00E83B9E"/>
    <w:rsid w:val="00E866F7"/>
    <w:rsid w:val="00EA13EF"/>
    <w:rsid w:val="00EB419E"/>
    <w:rsid w:val="00EC4D5A"/>
    <w:rsid w:val="00ED5992"/>
    <w:rsid w:val="00F02F2D"/>
    <w:rsid w:val="00F03E3D"/>
    <w:rsid w:val="00F06D9F"/>
    <w:rsid w:val="00F10C92"/>
    <w:rsid w:val="00F13677"/>
    <w:rsid w:val="00F1387A"/>
    <w:rsid w:val="00F342AB"/>
    <w:rsid w:val="00F416AE"/>
    <w:rsid w:val="00F425F0"/>
    <w:rsid w:val="00F5092A"/>
    <w:rsid w:val="00F51721"/>
    <w:rsid w:val="00F57D05"/>
    <w:rsid w:val="00F641CA"/>
    <w:rsid w:val="00F715DC"/>
    <w:rsid w:val="00F74936"/>
    <w:rsid w:val="00F83476"/>
    <w:rsid w:val="00F87D9A"/>
    <w:rsid w:val="00F90396"/>
    <w:rsid w:val="00F9199E"/>
    <w:rsid w:val="00FA7027"/>
    <w:rsid w:val="00FB1436"/>
    <w:rsid w:val="00FB236F"/>
    <w:rsid w:val="00FB7821"/>
    <w:rsid w:val="00FC4953"/>
    <w:rsid w:val="00FC7F03"/>
    <w:rsid w:val="00FD465C"/>
    <w:rsid w:val="00FD5A84"/>
    <w:rsid w:val="00FE42D6"/>
    <w:rsid w:val="00FE4FDC"/>
    <w:rsid w:val="00FE6829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8072B"/>
  <w15:docId w15:val="{90A7106D-CCF2-41EB-8257-1608823C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B49A6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0841FB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B49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F64688021C945AF8583F056AF6912" ma:contentTypeVersion="9" ma:contentTypeDescription="Vytvoří nový dokument" ma:contentTypeScope="" ma:versionID="57a2efddd8e1d0c78e3c4a4473111dd5">
  <xsd:schema xmlns:xsd="http://www.w3.org/2001/XMLSchema" xmlns:xs="http://www.w3.org/2001/XMLSchema" xmlns:p="http://schemas.microsoft.com/office/2006/metadata/properties" xmlns:ns3="e8198df2-3414-43df-8c3b-be6225d4b883" targetNamespace="http://schemas.microsoft.com/office/2006/metadata/properties" ma:root="true" ma:fieldsID="a8496bd9788fcf10bbd33d3fbd793542" ns3:_="">
    <xsd:import namespace="e8198df2-3414-43df-8c3b-be6225d4b8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98df2-3414-43df-8c3b-be6225d4b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C844F-391C-4D31-B970-E8935D46D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7FC9E-5D9E-4BAE-850E-734B8B9ED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98df2-3414-43df-8c3b-be6225d4b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4D378-2887-412A-A96A-4C9330E8D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7737DC-C46B-49E9-BF27-236E00F6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Minařík</dc:creator>
  <cp:lastModifiedBy>Michal Minarik</cp:lastModifiedBy>
  <cp:revision>3</cp:revision>
  <cp:lastPrinted>2021-11-23T09:13:00Z</cp:lastPrinted>
  <dcterms:created xsi:type="dcterms:W3CDTF">2021-12-08T11:44:00Z</dcterms:created>
  <dcterms:modified xsi:type="dcterms:W3CDTF">2021-12-08T11:44:00Z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0x010100538F64688021C945AF8583F056AF6912</vt:lpwstr>
  </property>
</Properties>
</file>