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8E3277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3605" cy="1052830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105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8E3277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E3277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 Houska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E3277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383 700 320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E3277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jaroslav.houska@mu-st.cz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E3277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15. 12. 2021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8E3277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PV STAV eu s.r.o.</w:t>
            </w:r>
          </w:p>
          <w:p w:rsidR="001F0477" w:rsidRPr="006F0BA2" w:rsidRDefault="008E3277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Menšíkova 1155</w:t>
            </w:r>
          </w:p>
          <w:p w:rsidR="001F0477" w:rsidRPr="006F0BA2" w:rsidRDefault="008E3277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383 01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Prachatice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8E3277">
              <w:rPr>
                <w:rFonts w:ascii="Tahoma" w:hAnsi="Tahoma" w:cs="Tahoma"/>
                <w:bCs/>
                <w:noProof/>
                <w:sz w:val="22"/>
                <w:szCs w:val="22"/>
              </w:rPr>
              <w:t>26070464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8E3277">
              <w:rPr>
                <w:rFonts w:ascii="Tahoma" w:hAnsi="Tahoma" w:cs="Tahoma"/>
                <w:bCs/>
                <w:noProof/>
                <w:sz w:val="22"/>
                <w:szCs w:val="22"/>
              </w:rPr>
              <w:t>CZ26070464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8E3277">
        <w:rPr>
          <w:rFonts w:ascii="Tahoma" w:hAnsi="Tahoma" w:cs="Tahoma"/>
          <w:noProof/>
          <w:sz w:val="28"/>
          <w:szCs w:val="28"/>
        </w:rPr>
        <w:t>175/21/7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8E32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ZŠ Poděbradova - stavební práce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8E32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97 077,00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8E3277">
        <w:rPr>
          <w:rFonts w:ascii="Tahoma" w:hAnsi="Tahoma" w:cs="Tahoma"/>
          <w:b/>
          <w:bCs/>
          <w:noProof/>
          <w:sz w:val="20"/>
          <w:szCs w:val="20"/>
        </w:rPr>
        <w:t>97 077,00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8E3277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8E3277">
        <w:rPr>
          <w:rFonts w:ascii="Tahoma" w:hAnsi="Tahoma" w:cs="Tahoma"/>
          <w:noProof/>
          <w:sz w:val="20"/>
          <w:szCs w:val="20"/>
        </w:rPr>
        <w:t>30. 12. 2021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8E3277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8E3277">
        <w:rPr>
          <w:rFonts w:ascii="Tahoma" w:hAnsi="Tahoma" w:cs="Tahoma"/>
          <w:noProof/>
          <w:sz w:val="20"/>
          <w:szCs w:val="20"/>
        </w:rPr>
        <w:t>vedoucí odboru</w:t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277" w:rsidRDefault="008E3277">
      <w:r>
        <w:separator/>
      </w:r>
    </w:p>
  </w:endnote>
  <w:endnote w:type="continuationSeparator" w:id="0">
    <w:p w:rsidR="008E3277" w:rsidRDefault="008E3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277" w:rsidRDefault="008E3277">
      <w:r>
        <w:separator/>
      </w:r>
    </w:p>
  </w:footnote>
  <w:footnote w:type="continuationSeparator" w:id="0">
    <w:p w:rsidR="008E3277" w:rsidRDefault="008E3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277"/>
    <w:rsid w:val="001A6E76"/>
    <w:rsid w:val="001F0477"/>
    <w:rsid w:val="00351E8F"/>
    <w:rsid w:val="003E4984"/>
    <w:rsid w:val="00447743"/>
    <w:rsid w:val="006F0BA2"/>
    <w:rsid w:val="008B64A3"/>
    <w:rsid w:val="008E3277"/>
    <w:rsid w:val="009A5745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F1F67-2855-4F99-BF21-2E90043C8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IS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0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755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Jitka Festermajerová</dc:creator>
  <cp:keywords/>
  <dc:description/>
  <cp:lastModifiedBy>Jitka Festermajerová</cp:lastModifiedBy>
  <cp:revision>1</cp:revision>
  <dcterms:created xsi:type="dcterms:W3CDTF">2022-01-03T11:55:00Z</dcterms:created>
  <dcterms:modified xsi:type="dcterms:W3CDTF">2022-01-03T11:55:00Z</dcterms:modified>
</cp:coreProperties>
</file>