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E518A" w14:textId="0E9240E0" w:rsidR="00405F21" w:rsidRDefault="00405F21" w:rsidP="00405F21">
      <w:pPr>
        <w:jc w:val="center"/>
      </w:pPr>
      <w:r>
        <w:rPr>
          <w:rFonts w:ascii="Arial" w:hAnsi="Arial" w:cs="Arial"/>
          <w:b/>
          <w:sz w:val="28"/>
          <w:szCs w:val="28"/>
        </w:rPr>
        <w:t>Zápis z jednání ze dne</w:t>
      </w:r>
      <w:r w:rsidR="008C2289">
        <w:rPr>
          <w:rFonts w:ascii="Arial" w:hAnsi="Arial" w:cs="Arial"/>
          <w:b/>
          <w:sz w:val="28"/>
          <w:szCs w:val="28"/>
        </w:rPr>
        <w:t xml:space="preserve"> </w:t>
      </w:r>
      <w:proofErr w:type="gramStart"/>
      <w:r w:rsidR="00267E84">
        <w:rPr>
          <w:rFonts w:ascii="Arial" w:hAnsi="Arial" w:cs="Arial"/>
          <w:b/>
          <w:sz w:val="28"/>
          <w:szCs w:val="28"/>
        </w:rPr>
        <w:t>19</w:t>
      </w:r>
      <w:r w:rsidR="006C0818">
        <w:rPr>
          <w:rFonts w:ascii="Arial" w:hAnsi="Arial" w:cs="Arial"/>
          <w:b/>
          <w:sz w:val="28"/>
          <w:szCs w:val="28"/>
        </w:rPr>
        <w:t>.12.2016</w:t>
      </w:r>
      <w:proofErr w:type="gramEnd"/>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0BD018F5" w:rsidR="00405F21" w:rsidRDefault="00405F21" w:rsidP="00405F21">
      <w:pPr>
        <w:jc w:val="both"/>
        <w:rPr>
          <w:rFonts w:ascii="Arial" w:hAnsi="Arial" w:cs="Arial"/>
          <w:b/>
        </w:rPr>
      </w:pPr>
      <w:r>
        <w:rPr>
          <w:rFonts w:ascii="Arial" w:hAnsi="Arial" w:cs="Arial"/>
          <w:b/>
        </w:rPr>
        <w:t>Místo:</w:t>
      </w:r>
      <w:r w:rsidR="00820BA2">
        <w:rPr>
          <w:rFonts w:ascii="Arial" w:hAnsi="Arial" w:cs="Arial"/>
          <w:b/>
        </w:rPr>
        <w:t xml:space="preserve"> </w:t>
      </w:r>
      <w:r w:rsidR="006C0818">
        <w:rPr>
          <w:rFonts w:ascii="Arial" w:hAnsi="Arial" w:cs="Arial"/>
          <w:b/>
        </w:rPr>
        <w:t>Ústí nad Labem</w:t>
      </w:r>
    </w:p>
    <w:p w14:paraId="4A2E518E" w14:textId="77777777" w:rsidR="008C2289" w:rsidRDefault="008C2289" w:rsidP="00405F21">
      <w:pPr>
        <w:jc w:val="both"/>
        <w:rPr>
          <w:rFonts w:ascii="Arial" w:hAnsi="Arial" w:cs="Arial"/>
          <w:b/>
        </w:rPr>
      </w:pPr>
    </w:p>
    <w:p w14:paraId="4A2E518F" w14:textId="77777777" w:rsidR="00405F21" w:rsidRDefault="00405F21" w:rsidP="00405F21">
      <w:pPr>
        <w:jc w:val="both"/>
        <w:rPr>
          <w:rFonts w:ascii="Arial" w:hAnsi="Arial" w:cs="Arial"/>
          <w:b/>
        </w:rPr>
      </w:pPr>
    </w:p>
    <w:p w14:paraId="4A2E5190" w14:textId="01E2403B" w:rsidR="00405F21" w:rsidRDefault="00405F21" w:rsidP="00405F21">
      <w:pPr>
        <w:jc w:val="both"/>
        <w:rPr>
          <w:rFonts w:ascii="Arial" w:hAnsi="Arial" w:cs="Arial"/>
        </w:rPr>
      </w:pPr>
      <w:r>
        <w:rPr>
          <w:rFonts w:ascii="Arial" w:hAnsi="Arial" w:cs="Arial"/>
          <w:b/>
        </w:rPr>
        <w:t>Datum:</w:t>
      </w:r>
      <w:r w:rsidR="00820BA2">
        <w:rPr>
          <w:rFonts w:ascii="Arial" w:hAnsi="Arial" w:cs="Arial"/>
          <w:b/>
        </w:rPr>
        <w:t xml:space="preserve"> </w:t>
      </w:r>
      <w:proofErr w:type="gramStart"/>
      <w:r w:rsidR="00267E84">
        <w:rPr>
          <w:rFonts w:ascii="Arial" w:hAnsi="Arial" w:cs="Arial"/>
          <w:b/>
        </w:rPr>
        <w:t>19</w:t>
      </w:r>
      <w:r w:rsidR="006C0818">
        <w:rPr>
          <w:rFonts w:ascii="Arial" w:hAnsi="Arial" w:cs="Arial"/>
          <w:b/>
        </w:rPr>
        <w:t>.12.2016</w:t>
      </w:r>
      <w:proofErr w:type="gramEnd"/>
    </w:p>
    <w:p w14:paraId="4A2E5191" w14:textId="77777777" w:rsidR="00405F21" w:rsidRDefault="00405F21" w:rsidP="00405F21">
      <w:pPr>
        <w:jc w:val="both"/>
        <w:rPr>
          <w:rFonts w:ascii="Arial" w:hAnsi="Arial" w:cs="Arial"/>
        </w:rPr>
      </w:pPr>
    </w:p>
    <w:p w14:paraId="4A2E5192" w14:textId="77777777" w:rsidR="00405F21" w:rsidRDefault="00405F21" w:rsidP="00405F21">
      <w:pPr>
        <w:jc w:val="both"/>
        <w:rPr>
          <w:rFonts w:ascii="Arial" w:hAnsi="Arial" w:cs="Arial"/>
        </w:rPr>
      </w:pPr>
    </w:p>
    <w:p w14:paraId="4A2E5193" w14:textId="77777777" w:rsidR="00405F21" w:rsidRPr="00C57A25" w:rsidRDefault="00405F21" w:rsidP="00405F21">
      <w:pPr>
        <w:jc w:val="both"/>
        <w:rPr>
          <w:rFonts w:ascii="Arial" w:hAnsi="Arial" w:cs="Arial"/>
          <w:b/>
        </w:rPr>
      </w:pPr>
      <w:r w:rsidRPr="00C57A25">
        <w:rPr>
          <w:rFonts w:ascii="Arial" w:hAnsi="Arial" w:cs="Arial"/>
          <w:b/>
        </w:rPr>
        <w:t xml:space="preserve">Účastníci (strany): </w:t>
      </w:r>
    </w:p>
    <w:p w14:paraId="4A2E5194" w14:textId="77777777" w:rsidR="00405F21" w:rsidRDefault="00405F21" w:rsidP="00405F21">
      <w:pPr>
        <w:jc w:val="both"/>
        <w:rPr>
          <w:rFonts w:ascii="Arial" w:hAnsi="Arial" w:cs="Arial"/>
        </w:rPr>
      </w:pPr>
    </w:p>
    <w:p w14:paraId="4A2E5195" w14:textId="77777777" w:rsidR="00405F21" w:rsidRDefault="00405F21" w:rsidP="00405F21">
      <w:pPr>
        <w:jc w:val="both"/>
      </w:pPr>
    </w:p>
    <w:p w14:paraId="037FD1F2" w14:textId="77777777" w:rsidR="00001D92" w:rsidRPr="005470AA" w:rsidRDefault="00001D92" w:rsidP="00001D92">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9A5E151" w14:textId="77777777" w:rsidR="00001D92" w:rsidRPr="005470AA" w:rsidRDefault="00001D92" w:rsidP="00001D92">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BC1C74D" w14:textId="77777777" w:rsidR="00001D92" w:rsidRPr="005470AA" w:rsidRDefault="00001D92" w:rsidP="00001D92">
      <w:pPr>
        <w:jc w:val="both"/>
        <w:rPr>
          <w:rFonts w:ascii="Arial" w:hAnsi="Arial" w:cs="Arial"/>
        </w:rPr>
      </w:pPr>
      <w:r w:rsidRPr="005470AA">
        <w:rPr>
          <w:rFonts w:ascii="Arial" w:hAnsi="Arial" w:cs="Arial"/>
        </w:rPr>
        <w:t xml:space="preserve">IČO: </w:t>
      </w:r>
      <w:r>
        <w:rPr>
          <w:rFonts w:ascii="Arial" w:hAnsi="Arial" w:cs="Arial"/>
        </w:rPr>
        <w:t>44848200</w:t>
      </w:r>
    </w:p>
    <w:p w14:paraId="6407BDDF" w14:textId="77777777" w:rsidR="00001D92" w:rsidRPr="005470AA" w:rsidRDefault="00001D92" w:rsidP="00001D92">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180BF93E" w14:textId="65A00D36" w:rsidR="00001D92" w:rsidRPr="00C7273D" w:rsidRDefault="00001D92" w:rsidP="00001D92">
      <w:pPr>
        <w:rPr>
          <w:rFonts w:ascii="Arial" w:hAnsi="Arial" w:cs="Arial"/>
        </w:rPr>
      </w:pPr>
      <w:r>
        <w:rPr>
          <w:rFonts w:ascii="Arial" w:hAnsi="Arial" w:cs="Arial"/>
        </w:rPr>
        <w:t>Bankovní spojení</w:t>
      </w:r>
      <w:r w:rsidRPr="005470AA">
        <w:rPr>
          <w:rFonts w:ascii="Arial" w:hAnsi="Arial" w:cs="Arial"/>
        </w:rPr>
        <w:t xml:space="preserve">: </w:t>
      </w:r>
      <w:r w:rsidR="00FB610D">
        <w:rPr>
          <w:rFonts w:ascii="Arial" w:hAnsi="Arial" w:cs="Arial"/>
        </w:rPr>
        <w:t>[XX XX]</w:t>
      </w:r>
    </w:p>
    <w:p w14:paraId="7B86039F" w14:textId="77777777" w:rsidR="0070397F" w:rsidRPr="00ED4761" w:rsidRDefault="0070397F" w:rsidP="0070397F">
      <w:pPr>
        <w:jc w:val="both"/>
        <w:rPr>
          <w:rFonts w:ascii="Arial" w:hAnsi="Arial" w:cs="Arial"/>
        </w:rPr>
      </w:pPr>
      <w:r w:rsidRPr="002A5788">
        <w:rPr>
          <w:rFonts w:ascii="Arial" w:hAnsi="Arial" w:cs="Arial"/>
        </w:rPr>
        <w:t xml:space="preserve">Zapsaná v obchodním rejstříku </w:t>
      </w:r>
      <w:proofErr w:type="spellStart"/>
      <w:r w:rsidRPr="002A5788">
        <w:rPr>
          <w:rFonts w:ascii="Arial" w:hAnsi="Arial" w:cs="Arial"/>
        </w:rPr>
        <w:t>vedeném:</w:t>
      </w:r>
      <w:r w:rsidRPr="00ED4761">
        <w:rPr>
          <w:rFonts w:ascii="Arial" w:hAnsi="Arial" w:cs="Arial"/>
        </w:rPr>
        <w:t>Obchodní</w:t>
      </w:r>
      <w:proofErr w:type="spellEnd"/>
      <w:r w:rsidRPr="00ED4761">
        <w:rPr>
          <w:rFonts w:ascii="Arial" w:hAnsi="Arial" w:cs="Arial"/>
        </w:rPr>
        <w:t xml:space="preserve"> rejstřík u Krajského soudu v Ústí nad Labem, oddíl B, vložka 1550.</w:t>
      </w:r>
    </w:p>
    <w:p w14:paraId="4A2E519B" w14:textId="4827B578" w:rsidR="00405F21" w:rsidRPr="005D55F2" w:rsidRDefault="006C0818" w:rsidP="005D55F2">
      <w:pPr>
        <w:ind w:left="2124" w:hanging="2124"/>
        <w:jc w:val="both"/>
        <w:rPr>
          <w:rFonts w:ascii="Arial" w:hAnsi="Arial" w:cs="Arial"/>
          <w:b/>
          <w:bCs/>
          <w:color w:val="000000"/>
          <w:shd w:val="clear" w:color="auto" w:fill="FFFFFF"/>
        </w:rPr>
      </w:pPr>
      <w:r>
        <w:rPr>
          <w:rFonts w:ascii="Arial" w:hAnsi="Arial" w:cs="Arial"/>
        </w:rPr>
        <w:t xml:space="preserve">Zastoupena: </w:t>
      </w:r>
      <w:r w:rsidR="005D55F2">
        <w:rPr>
          <w:rFonts w:ascii="Arial" w:hAnsi="Arial" w:cs="Arial"/>
        </w:rPr>
        <w:t xml:space="preserve">[OU </w:t>
      </w:r>
      <w:r w:rsidR="005D55F2" w:rsidRPr="006A0C51">
        <w:rPr>
          <w:rStyle w:val="ra"/>
          <w:rFonts w:ascii="Arial" w:hAnsi="Arial" w:cs="Arial"/>
          <w:color w:val="000000"/>
          <w:shd w:val="clear" w:color="auto" w:fill="FFFFFF"/>
        </w:rPr>
        <w:t>OU]</w:t>
      </w:r>
      <w:r w:rsidR="005D55F2">
        <w:rPr>
          <w:rStyle w:val="ra"/>
          <w:rFonts w:ascii="Arial" w:hAnsi="Arial" w:cs="Arial"/>
          <w:color w:val="000000"/>
          <w:shd w:val="clear" w:color="auto" w:fill="FFFFFF"/>
        </w:rPr>
        <w:t xml:space="preserve">, </w:t>
      </w:r>
      <w:r w:rsidR="002A50D1">
        <w:rPr>
          <w:rFonts w:ascii="Arial" w:hAnsi="Arial" w:cs="Arial"/>
        </w:rPr>
        <w:t>m</w:t>
      </w:r>
      <w:r w:rsidR="005D55F2">
        <w:rPr>
          <w:rFonts w:ascii="Arial" w:hAnsi="Arial" w:cs="Arial"/>
        </w:rPr>
        <w:t>anažer pro klíčové zákazníky</w:t>
      </w:r>
    </w:p>
    <w:p w14:paraId="4A2E519C" w14:textId="77777777" w:rsidR="008C2289" w:rsidRPr="00AB7D53" w:rsidRDefault="008C2289" w:rsidP="00405F21">
      <w:pPr>
        <w:jc w:val="both"/>
        <w:rPr>
          <w:rFonts w:ascii="Arial" w:hAnsi="Arial" w:cs="Arial"/>
        </w:rPr>
      </w:pPr>
    </w:p>
    <w:p w14:paraId="4A2E519D" w14:textId="77777777" w:rsidR="00405F21" w:rsidRPr="00AB7D53" w:rsidRDefault="00405F21" w:rsidP="00405F21">
      <w:pPr>
        <w:jc w:val="both"/>
        <w:rPr>
          <w:rFonts w:ascii="Arial" w:hAnsi="Arial" w:cs="Arial"/>
          <w:b/>
        </w:rPr>
      </w:pPr>
      <w:r w:rsidRPr="00AB7D53">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7E557C9B" w14:textId="77777777" w:rsidR="006C0818" w:rsidRPr="00AB7D53" w:rsidRDefault="006C0818" w:rsidP="006C0818">
      <w:pPr>
        <w:rPr>
          <w:rFonts w:ascii="Arial" w:hAnsi="Arial" w:cs="Arial"/>
          <w:b/>
        </w:rPr>
      </w:pPr>
      <w:r>
        <w:rPr>
          <w:rFonts w:ascii="Arial" w:hAnsi="Arial" w:cs="Arial"/>
          <w:b/>
        </w:rPr>
        <w:t>Krajská zdravotní a.s.</w:t>
      </w:r>
    </w:p>
    <w:p w14:paraId="309A447D" w14:textId="77777777" w:rsidR="006C0818" w:rsidRPr="00AB7D53" w:rsidRDefault="006C0818" w:rsidP="006C0818">
      <w:pPr>
        <w:rPr>
          <w:rFonts w:ascii="Arial" w:hAnsi="Arial" w:cs="Arial"/>
        </w:rPr>
      </w:pPr>
      <w:r w:rsidRPr="00AB7D53">
        <w:rPr>
          <w:rFonts w:ascii="Arial" w:hAnsi="Arial" w:cs="Arial"/>
        </w:rPr>
        <w:t xml:space="preserve">Sídlo: </w:t>
      </w:r>
      <w:r>
        <w:rPr>
          <w:rFonts w:ascii="Arial" w:hAnsi="Arial" w:cs="Arial"/>
        </w:rPr>
        <w:t>Sociální péče 3316/12A, Ústí nad Labem 40113</w:t>
      </w:r>
    </w:p>
    <w:p w14:paraId="294244C1" w14:textId="77777777" w:rsidR="006C0818" w:rsidRPr="00AB7D53" w:rsidRDefault="006C0818" w:rsidP="006C0818">
      <w:pPr>
        <w:rPr>
          <w:rFonts w:ascii="Arial" w:hAnsi="Arial" w:cs="Arial"/>
        </w:rPr>
      </w:pPr>
      <w:r w:rsidRPr="00AB7D53">
        <w:rPr>
          <w:rFonts w:ascii="Arial" w:hAnsi="Arial" w:cs="Arial"/>
        </w:rPr>
        <w:t xml:space="preserve">IČ: </w:t>
      </w:r>
      <w:r>
        <w:rPr>
          <w:rFonts w:ascii="Arial" w:hAnsi="Arial" w:cs="Arial"/>
        </w:rPr>
        <w:t>25488627</w:t>
      </w:r>
    </w:p>
    <w:p w14:paraId="6E5475AE" w14:textId="77777777" w:rsidR="006C0818" w:rsidRDefault="006C0818" w:rsidP="006C0818">
      <w:pPr>
        <w:rPr>
          <w:rFonts w:ascii="Arial" w:hAnsi="Arial" w:cs="Arial"/>
        </w:rPr>
      </w:pPr>
      <w:r w:rsidRPr="00AB7D53">
        <w:rPr>
          <w:rFonts w:ascii="Arial" w:hAnsi="Arial" w:cs="Arial"/>
        </w:rPr>
        <w:t>DIČ</w:t>
      </w:r>
      <w:r>
        <w:rPr>
          <w:rFonts w:ascii="Arial" w:hAnsi="Arial" w:cs="Arial"/>
        </w:rPr>
        <w:t>:CZ 25488627</w:t>
      </w:r>
    </w:p>
    <w:p w14:paraId="39337EAF" w14:textId="3669A92A" w:rsidR="006C0818" w:rsidRPr="005D55F2" w:rsidRDefault="006C0818" w:rsidP="005D55F2">
      <w:pPr>
        <w:jc w:val="both"/>
        <w:rPr>
          <w:rFonts w:ascii="Arial" w:hAnsi="Arial" w:cs="Arial"/>
        </w:rPr>
      </w:pPr>
      <w:r>
        <w:rPr>
          <w:rFonts w:ascii="Arial" w:hAnsi="Arial" w:cs="Arial"/>
        </w:rPr>
        <w:t>Bankovní spojení</w:t>
      </w:r>
      <w:r w:rsidRPr="005470AA">
        <w:rPr>
          <w:rFonts w:ascii="Arial" w:hAnsi="Arial" w:cs="Arial"/>
        </w:rPr>
        <w:t xml:space="preserve">: </w:t>
      </w:r>
      <w:r w:rsidR="005D55F2">
        <w:rPr>
          <w:rFonts w:ascii="Arial" w:hAnsi="Arial" w:cs="Arial"/>
        </w:rPr>
        <w:t>[XX XX]</w:t>
      </w:r>
    </w:p>
    <w:p w14:paraId="078FDDC3" w14:textId="77777777" w:rsidR="006C0818" w:rsidRPr="00AB7D53" w:rsidRDefault="006C0818" w:rsidP="006C0818">
      <w:pPr>
        <w:rPr>
          <w:rFonts w:ascii="Arial" w:hAnsi="Arial" w:cs="Arial"/>
        </w:rPr>
      </w:pPr>
      <w:r w:rsidRPr="00AB7D53">
        <w:rPr>
          <w:rFonts w:ascii="Arial" w:hAnsi="Arial" w:cs="Arial"/>
        </w:rPr>
        <w:t>Zapsaná</w:t>
      </w:r>
      <w:r>
        <w:rPr>
          <w:rFonts w:ascii="Arial" w:hAnsi="Arial" w:cs="Arial"/>
        </w:rPr>
        <w:t>: Obchodní rejstřík u Krajského soudu v Ústí nad Labem, oddíl B, vložka 1550.</w:t>
      </w:r>
    </w:p>
    <w:p w14:paraId="3C0E166B" w14:textId="0E8B91AB" w:rsidR="002A50D1" w:rsidRDefault="006C0818" w:rsidP="006C0818">
      <w:pPr>
        <w:rPr>
          <w:rFonts w:ascii="Arial" w:hAnsi="Arial" w:cs="Arial"/>
        </w:rPr>
      </w:pPr>
      <w:r w:rsidRPr="006C0818">
        <w:rPr>
          <w:rFonts w:ascii="Arial" w:hAnsi="Arial" w:cs="Arial"/>
        </w:rPr>
        <w:t xml:space="preserve">Zastoupena: </w:t>
      </w:r>
      <w:r w:rsidR="005D55F2">
        <w:rPr>
          <w:rFonts w:ascii="Arial" w:hAnsi="Arial" w:cs="Arial"/>
        </w:rPr>
        <w:t xml:space="preserve">[OU </w:t>
      </w:r>
      <w:r w:rsidR="005D55F2" w:rsidRPr="006A0C51">
        <w:rPr>
          <w:rStyle w:val="ra"/>
          <w:rFonts w:ascii="Arial" w:hAnsi="Arial" w:cs="Arial"/>
          <w:color w:val="000000"/>
          <w:shd w:val="clear" w:color="auto" w:fill="FFFFFF"/>
        </w:rPr>
        <w:t>OU]</w:t>
      </w:r>
      <w:r w:rsidR="005D55F2">
        <w:rPr>
          <w:rStyle w:val="ra"/>
          <w:rFonts w:ascii="Arial" w:hAnsi="Arial" w:cs="Arial"/>
          <w:color w:val="000000"/>
          <w:shd w:val="clear" w:color="auto" w:fill="FFFFFF"/>
        </w:rPr>
        <w:t>,</w:t>
      </w:r>
      <w:r w:rsidR="002A50D1">
        <w:rPr>
          <w:rFonts w:ascii="Arial" w:hAnsi="Arial" w:cs="Arial"/>
        </w:rPr>
        <w:t xml:space="preserve"> Hlavní farmaceut KZ, a.s.</w:t>
      </w:r>
    </w:p>
    <w:p w14:paraId="353B41AE" w14:textId="69E51460" w:rsidR="006C0818" w:rsidRDefault="002A50D1" w:rsidP="006C0818">
      <w:pPr>
        <w:rPr>
          <w:rFonts w:ascii="Arial" w:hAnsi="Arial" w:cs="Arial"/>
        </w:rPr>
      </w:pPr>
      <w:r>
        <w:rPr>
          <w:rFonts w:ascii="Arial" w:hAnsi="Arial" w:cs="Arial"/>
        </w:rPr>
        <w:t xml:space="preserve">      </w:t>
      </w:r>
      <w:r w:rsidR="001B29DE">
        <w:rPr>
          <w:rFonts w:ascii="Arial" w:hAnsi="Arial" w:cs="Arial"/>
        </w:rPr>
        <w:t xml:space="preserve">                               </w:t>
      </w:r>
      <w:r>
        <w:rPr>
          <w:rFonts w:ascii="Arial" w:hAnsi="Arial" w:cs="Arial"/>
        </w:rPr>
        <w:t>vedoucí odboru nemocničních lékáren a zásobování</w:t>
      </w:r>
    </w:p>
    <w:p w14:paraId="0A212B45" w14:textId="1B6005B2" w:rsidR="002A50D1" w:rsidRPr="006C0818" w:rsidRDefault="002A50D1" w:rsidP="006C0818">
      <w:pPr>
        <w:rPr>
          <w:rFonts w:ascii="Arial" w:hAnsi="Arial" w:cs="Arial"/>
        </w:rPr>
      </w:pPr>
      <w:r>
        <w:rPr>
          <w:rFonts w:ascii="Arial" w:hAnsi="Arial" w:cs="Arial"/>
        </w:rPr>
        <w:t xml:space="preserve">                     [OU </w:t>
      </w:r>
      <w:r w:rsidRPr="006A0C51">
        <w:rPr>
          <w:rStyle w:val="ra"/>
          <w:rFonts w:ascii="Arial" w:hAnsi="Arial" w:cs="Arial"/>
          <w:color w:val="000000"/>
          <w:shd w:val="clear" w:color="auto" w:fill="FFFFFF"/>
        </w:rPr>
        <w:t>OU]</w:t>
      </w:r>
      <w:r>
        <w:rPr>
          <w:rStyle w:val="ra"/>
          <w:rFonts w:ascii="Arial" w:hAnsi="Arial" w:cs="Arial"/>
          <w:color w:val="000000"/>
          <w:shd w:val="clear" w:color="auto" w:fill="FFFFFF"/>
        </w:rPr>
        <w:t>, náměstek pro ekonomické řízení a controlling</w:t>
      </w:r>
    </w:p>
    <w:p w14:paraId="4A2E51AA" w14:textId="77777777" w:rsidR="00405F21" w:rsidRDefault="00405F21" w:rsidP="00405F21">
      <w:pPr>
        <w:jc w:val="both"/>
        <w:rPr>
          <w:rFonts w:ascii="Arial" w:hAnsi="Arial" w:cs="Arial"/>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43653FAC"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sidRPr="005D55F2">
        <w:rPr>
          <w:rFonts w:ascii="Arial" w:hAnsi="Arial" w:cs="Arial"/>
          <w:sz w:val="20"/>
        </w:rPr>
        <w:t xml:space="preserve">dohodou nijak dotčeny. </w:t>
      </w:r>
      <w:r w:rsidR="00820BA2" w:rsidRPr="005D55F2">
        <w:rPr>
          <w:rFonts w:ascii="Arial" w:hAnsi="Arial" w:cs="Arial"/>
          <w:sz w:val="20"/>
        </w:rPr>
        <w:t xml:space="preserve">Všechny </w:t>
      </w:r>
      <w:proofErr w:type="gramStart"/>
      <w:r w:rsidR="00BD3041">
        <w:rPr>
          <w:rFonts w:ascii="Arial" w:hAnsi="Arial" w:cs="Arial"/>
          <w:sz w:val="20"/>
        </w:rPr>
        <w:t>Přílohy (1, 2, 3, 4,</w:t>
      </w:r>
      <w:r w:rsidR="00001D92" w:rsidRPr="005D55F2">
        <w:rPr>
          <w:rFonts w:ascii="Arial" w:hAnsi="Arial" w:cs="Arial"/>
          <w:sz w:val="20"/>
        </w:rPr>
        <w:t xml:space="preserve">) </w:t>
      </w:r>
      <w:r w:rsidR="00820BA2" w:rsidRPr="005D55F2">
        <w:rPr>
          <w:rFonts w:ascii="Arial" w:hAnsi="Arial" w:cs="Arial"/>
          <w:sz w:val="20"/>
        </w:rPr>
        <w:t>tohoto</w:t>
      </w:r>
      <w:proofErr w:type="gramEnd"/>
      <w:r w:rsidR="00820BA2">
        <w:rPr>
          <w:rFonts w:ascii="Arial" w:hAnsi="Arial" w:cs="Arial"/>
          <w:sz w:val="20"/>
        </w:rPr>
        <w:t xml:space="preserve"> zápisu </w:t>
      </w:r>
      <w:r w:rsidR="00820BA2" w:rsidRPr="00E359FE">
        <w:rPr>
          <w:rFonts w:ascii="Arial" w:hAnsi="Arial" w:cs="Arial"/>
          <w:sz w:val="20"/>
        </w:rPr>
        <w:t>tvoří</w:t>
      </w:r>
      <w:r w:rsidR="00820BA2">
        <w:rPr>
          <w:rFonts w:ascii="Arial" w:hAnsi="Arial" w:cs="Arial"/>
          <w:sz w:val="20"/>
        </w:rPr>
        <w:t xml:space="preserve"> jeho</w:t>
      </w:r>
      <w:r w:rsidR="00820BA2" w:rsidRPr="00E359FE">
        <w:rPr>
          <w:rFonts w:ascii="Arial" w:hAnsi="Arial" w:cs="Arial"/>
          <w:sz w:val="20"/>
        </w:rPr>
        <w:t xml:space="preserve"> nedílnou součást</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w:t>
      </w:r>
      <w:r>
        <w:rPr>
          <w:rFonts w:ascii="Arial" w:hAnsi="Arial" w:cs="Arial"/>
          <w:sz w:val="20"/>
        </w:rPr>
        <w:lastRenderedPageBreak/>
        <w:t>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43A2473B" w:rsidR="00405F21" w:rsidRPr="00BC4D32" w:rsidRDefault="00405F21" w:rsidP="00405F21">
      <w:pPr>
        <w:pStyle w:val="Zkladntext21"/>
        <w:numPr>
          <w:ilvl w:val="0"/>
          <w:numId w:val="4"/>
        </w:numPr>
      </w:pPr>
      <w:r>
        <w:rPr>
          <w:rFonts w:ascii="Arial" w:hAnsi="Arial" w:cs="Arial"/>
          <w:sz w:val="20"/>
        </w:rPr>
        <w:t>Proces uzavření dílčí kupní smlouvy mezi Zdravotnickým zařízením a distributorem není předmětem tohoto jednání a není nijak závislý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18693CB7"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6C0818">
        <w:rPr>
          <w:rFonts w:ascii="Arial" w:hAnsi="Arial" w:cs="Arial"/>
          <w:sz w:val="20"/>
        </w:rPr>
        <w:t>15</w:t>
      </w:r>
      <w:r>
        <w:rPr>
          <w:rFonts w:ascii="Arial" w:hAnsi="Arial" w:cs="Arial"/>
          <w:sz w:val="20"/>
        </w:rPr>
        <w:t xml:space="preserve"> dní,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lastRenderedPageBreak/>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2AC76865" w:rsidR="00405F21" w:rsidRDefault="00405F21" w:rsidP="00405F21">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w:t>
      </w:r>
      <w:r>
        <w:rPr>
          <w:rFonts w:ascii="Arial" w:hAnsi="Arial" w:cs="Arial"/>
          <w:sz w:val="20"/>
        </w:rPr>
        <w:lastRenderedPageBreak/>
        <w:t>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4A2E5211" w14:textId="77777777" w:rsidR="00405F21" w:rsidRDefault="00405F21" w:rsidP="00405F21">
      <w:pPr>
        <w:pStyle w:val="Zkladntext21"/>
        <w:ind w:left="1065"/>
        <w:rPr>
          <w:rFonts w:ascii="Arial" w:hAnsi="Arial" w:cs="Arial"/>
          <w:sz w:val="20"/>
        </w:rPr>
      </w:pPr>
    </w:p>
    <w:p w14:paraId="4A2E5212" w14:textId="2C562C75"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4A2E5213" w14:textId="77777777" w:rsidR="00405F21" w:rsidRPr="00BC4D32" w:rsidRDefault="00405F21" w:rsidP="00405F21">
      <w:pPr>
        <w:pStyle w:val="Zkladntext21"/>
        <w:ind w:left="1065"/>
        <w:rPr>
          <w:rFonts w:ascii="Arial" w:hAnsi="Arial" w:cs="Arial"/>
          <w:sz w:val="20"/>
        </w:rPr>
      </w:pPr>
    </w:p>
    <w:p w14:paraId="4A2E5214" w14:textId="0B649A82"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w:t>
      </w:r>
      <w:r w:rsidRPr="005D55F2">
        <w:rPr>
          <w:rFonts w:ascii="Arial" w:hAnsi="Arial" w:cs="Arial"/>
          <w:sz w:val="20"/>
        </w:rPr>
        <w:t xml:space="preserve">uzavírá na dobu </w:t>
      </w:r>
      <w:r w:rsidR="00ED681A" w:rsidRPr="005D55F2">
        <w:rPr>
          <w:rFonts w:ascii="Arial" w:hAnsi="Arial" w:cs="Arial"/>
          <w:sz w:val="20"/>
        </w:rPr>
        <w:t xml:space="preserve">od </w:t>
      </w:r>
      <w:r w:rsidR="00001D92" w:rsidRPr="005D55F2">
        <w:rPr>
          <w:rFonts w:ascii="Arial" w:hAnsi="Arial" w:cs="Arial"/>
          <w:sz w:val="20"/>
        </w:rPr>
        <w:t>1. 1. 2017</w:t>
      </w:r>
      <w:r w:rsidR="00ED681A" w:rsidRPr="005D55F2">
        <w:rPr>
          <w:rFonts w:ascii="Arial" w:hAnsi="Arial" w:cs="Arial"/>
          <w:sz w:val="20"/>
        </w:rPr>
        <w:t xml:space="preserve"> do </w:t>
      </w:r>
      <w:r w:rsidR="00001D92" w:rsidRPr="005D55F2">
        <w:rPr>
          <w:rFonts w:ascii="Arial" w:hAnsi="Arial" w:cs="Arial"/>
          <w:sz w:val="20"/>
        </w:rPr>
        <w:t>31. 12. 2017.</w:t>
      </w:r>
      <w:r w:rsidRPr="005D55F2">
        <w:rPr>
          <w:rFonts w:ascii="Arial" w:hAnsi="Arial" w:cs="Arial"/>
          <w:sz w:val="20"/>
        </w:rPr>
        <w:t xml:space="preserve"> Každý z účastníků</w:t>
      </w:r>
      <w:r w:rsidR="00820BA2" w:rsidRPr="005D55F2">
        <w:rPr>
          <w:rFonts w:ascii="Arial" w:hAnsi="Arial" w:cs="Arial"/>
          <w:sz w:val="20"/>
        </w:rPr>
        <w:t xml:space="preserve"> </w:t>
      </w:r>
      <w:r w:rsidRPr="005D55F2">
        <w:rPr>
          <w:rFonts w:ascii="Arial" w:hAnsi="Arial" w:cs="Arial"/>
          <w:sz w:val="20"/>
        </w:rPr>
        <w:t>je oprávněn tuto</w:t>
      </w:r>
      <w:r w:rsidR="00820BA2" w:rsidRPr="005D55F2">
        <w:rPr>
          <w:rFonts w:ascii="Arial" w:hAnsi="Arial" w:cs="Arial"/>
          <w:sz w:val="20"/>
        </w:rPr>
        <w:t xml:space="preserve"> </w:t>
      </w:r>
      <w:r w:rsidRPr="005D55F2">
        <w:rPr>
          <w:rFonts w:ascii="Arial" w:hAnsi="Arial" w:cs="Arial"/>
          <w:sz w:val="20"/>
        </w:rPr>
        <w:t>dohodu vypovědět písemnou výpovědí i bez uvedení</w:t>
      </w:r>
      <w:r>
        <w:rPr>
          <w:rFonts w:ascii="Arial" w:hAnsi="Arial" w:cs="Arial"/>
          <w:sz w:val="20"/>
        </w:rPr>
        <w:t xml:space="preserve"> důvodu doručenou druhé</w:t>
      </w:r>
      <w:r w:rsidR="00820BA2">
        <w:rPr>
          <w:rFonts w:ascii="Arial" w:hAnsi="Arial" w:cs="Arial"/>
          <w:sz w:val="20"/>
        </w:rPr>
        <w:t xml:space="preserve"> </w:t>
      </w:r>
      <w:r>
        <w:rPr>
          <w:rFonts w:ascii="Arial" w:hAnsi="Arial" w:cs="Arial"/>
          <w:sz w:val="20"/>
        </w:rPr>
        <w:t xml:space="preserve">straně. Výpovědní lhůta činí </w:t>
      </w:r>
      <w:r w:rsidR="00ED681A">
        <w:rPr>
          <w:rFonts w:ascii="Arial" w:hAnsi="Arial" w:cs="Arial"/>
          <w:sz w:val="20"/>
        </w:rPr>
        <w:t>2</w:t>
      </w:r>
      <w:r>
        <w:rPr>
          <w:rFonts w:ascii="Arial" w:hAnsi="Arial" w:cs="Arial"/>
          <w:sz w:val="20"/>
        </w:rPr>
        <w:t xml:space="preserve"> měsíc</w:t>
      </w:r>
      <w:r w:rsidR="00A26AED">
        <w:rPr>
          <w:rFonts w:ascii="Arial" w:hAnsi="Arial" w:cs="Arial"/>
          <w:sz w:val="20"/>
        </w:rPr>
        <w:t>e</w:t>
      </w:r>
      <w:r>
        <w:rPr>
          <w:rFonts w:ascii="Arial" w:hAnsi="Arial" w:cs="Arial"/>
          <w:sz w:val="20"/>
        </w:rPr>
        <w:t xml:space="preserve"> a počíná běžet prvním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dohody odstoupit podle čl. IV. odst. 4 této</w:t>
      </w:r>
      <w:r w:rsidR="00820BA2">
        <w:rPr>
          <w:rFonts w:ascii="Arial" w:hAnsi="Arial" w:cs="Arial"/>
          <w:sz w:val="20"/>
        </w:rPr>
        <w:t xml:space="preserve"> </w:t>
      </w:r>
      <w:r>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2F43836E"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26F95127"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76F0A4A8"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Pr>
          <w:rFonts w:ascii="Arial" w:hAnsi="Arial" w:cs="Arial"/>
          <w:sz w:val="20"/>
        </w:rPr>
        <w:t xml:space="preserve">účastníkem a účinností prvním dnem </w:t>
      </w:r>
      <w:r w:rsidR="00D47CA5" w:rsidRPr="00D47CA5">
        <w:rPr>
          <w:rFonts w:ascii="Arial" w:hAnsi="Arial" w:cs="Arial"/>
          <w:sz w:val="20"/>
        </w:rPr>
        <w:t>čtyřměsíčního kalendářního cyklu</w:t>
      </w:r>
      <w:r>
        <w:rPr>
          <w:rFonts w:ascii="Arial" w:hAnsi="Arial" w:cs="Arial"/>
          <w:sz w:val="20"/>
        </w:rPr>
        <w:t xml:space="preserve">, ve kterém byla také platná. </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lastRenderedPageBreak/>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5EDABA50" w14:textId="77777777"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14:paraId="082A6E4D" w14:textId="0BB2352B"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ED639BE" w14:textId="22D5C946"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5B720996" w14:textId="48316C7B"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40E697FC" w14:textId="488D83EF"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696165E0" w14:textId="7C73487A"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14:paraId="4A2E5228" w14:textId="77777777" w:rsidR="00405F21" w:rsidRDefault="00405F21" w:rsidP="00405F21">
      <w:pPr>
        <w:pStyle w:val="Zkladntext21"/>
        <w:rPr>
          <w:rFonts w:ascii="Arial" w:hAnsi="Arial" w:cs="Arial"/>
          <w:sz w:val="20"/>
        </w:rPr>
      </w:pPr>
    </w:p>
    <w:p w14:paraId="4A2E5229" w14:textId="77777777" w:rsidR="00405F21" w:rsidRDefault="00405F21" w:rsidP="00405F21">
      <w:pPr>
        <w:pStyle w:val="Zkladntext21"/>
        <w:rPr>
          <w:rFonts w:ascii="Arial" w:hAnsi="Arial" w:cs="Arial"/>
          <w:sz w:val="20"/>
        </w:rPr>
      </w:pPr>
    </w:p>
    <w:p w14:paraId="4A2E522A" w14:textId="77777777" w:rsidR="00405F21" w:rsidRDefault="00405F21" w:rsidP="00405F21">
      <w:pPr>
        <w:jc w:val="both"/>
        <w:rPr>
          <w:rFonts w:ascii="Arial" w:hAnsi="Arial" w:cs="Arial"/>
        </w:rPr>
      </w:pPr>
    </w:p>
    <w:p w14:paraId="4A2E522B" w14:textId="77777777" w:rsidR="00405F21" w:rsidRDefault="00405F21" w:rsidP="00405F21">
      <w:pPr>
        <w:pStyle w:val="Zkladntext21"/>
        <w:rPr>
          <w:rFonts w:ascii="Arial" w:hAnsi="Arial" w:cs="Arial"/>
          <w:b/>
          <w:sz w:val="20"/>
        </w:rPr>
      </w:pPr>
      <w:r>
        <w:rPr>
          <w:rFonts w:ascii="Arial" w:eastAsia="Arial" w:hAnsi="Arial" w:cs="Arial"/>
          <w:b/>
          <w:sz w:val="20"/>
        </w:rPr>
        <w:t xml:space="preserve"> </w:t>
      </w:r>
    </w:p>
    <w:p w14:paraId="4A2E522C" w14:textId="06D141A6" w:rsidR="00405F21" w:rsidRDefault="00405F21" w:rsidP="00405F21">
      <w:pPr>
        <w:pStyle w:val="Zkladntext21"/>
        <w:rPr>
          <w:rFonts w:ascii="Arial" w:hAnsi="Arial" w:cs="Arial"/>
          <w:b/>
          <w:sz w:val="20"/>
        </w:rPr>
      </w:pPr>
      <w:r>
        <w:rPr>
          <w:rFonts w:ascii="Arial" w:hAnsi="Arial" w:cs="Arial"/>
          <w:b/>
          <w:sz w:val="20"/>
        </w:rPr>
        <w:t>V Praze dne</w:t>
      </w:r>
      <w:r w:rsidR="00144169">
        <w:rPr>
          <w:rFonts w:ascii="Arial" w:hAnsi="Arial" w:cs="Arial"/>
          <w:b/>
          <w:sz w:val="20"/>
        </w:rPr>
        <w:t xml:space="preserve"> </w:t>
      </w:r>
      <w:proofErr w:type="gramStart"/>
      <w:r w:rsidR="00144169">
        <w:rPr>
          <w:rFonts w:ascii="Arial" w:hAnsi="Arial" w:cs="Arial"/>
          <w:b/>
          <w:sz w:val="20"/>
        </w:rPr>
        <w:t>19</w:t>
      </w:r>
      <w:r w:rsidR="006C0818">
        <w:rPr>
          <w:rFonts w:ascii="Arial" w:hAnsi="Arial" w:cs="Arial"/>
          <w:b/>
          <w:sz w:val="20"/>
        </w:rPr>
        <w:t>.12.2016</w:t>
      </w:r>
      <w:proofErr w:type="gramEnd"/>
      <w:r w:rsidR="00BD3041">
        <w:rPr>
          <w:rFonts w:ascii="Arial" w:hAnsi="Arial" w:cs="Arial"/>
          <w:b/>
          <w:sz w:val="20"/>
        </w:rPr>
        <w:tab/>
      </w:r>
      <w:r w:rsidR="00BD3041">
        <w:rPr>
          <w:rFonts w:ascii="Arial" w:hAnsi="Arial" w:cs="Arial"/>
          <w:b/>
          <w:sz w:val="20"/>
        </w:rPr>
        <w:tab/>
      </w:r>
      <w:r w:rsidR="00BD3041">
        <w:rPr>
          <w:rFonts w:ascii="Arial" w:hAnsi="Arial" w:cs="Arial"/>
          <w:b/>
          <w:sz w:val="20"/>
        </w:rPr>
        <w:tab/>
        <w:t xml:space="preserve">      </w:t>
      </w:r>
      <w:r>
        <w:rPr>
          <w:rFonts w:ascii="Arial" w:hAnsi="Arial" w:cs="Arial"/>
          <w:b/>
          <w:sz w:val="20"/>
        </w:rPr>
        <w:t>V</w:t>
      </w:r>
      <w:r w:rsidR="006C0818">
        <w:rPr>
          <w:rFonts w:ascii="Arial" w:hAnsi="Arial" w:cs="Arial"/>
          <w:b/>
          <w:sz w:val="20"/>
        </w:rPr>
        <w:t xml:space="preserve"> Ústí nad Labem </w:t>
      </w:r>
      <w:r>
        <w:rPr>
          <w:rFonts w:ascii="Arial" w:hAnsi="Arial" w:cs="Arial"/>
          <w:b/>
          <w:sz w:val="20"/>
        </w:rPr>
        <w:t xml:space="preserve">dne </w:t>
      </w:r>
      <w:r w:rsidR="00144169">
        <w:rPr>
          <w:rFonts w:ascii="Arial" w:hAnsi="Arial" w:cs="Arial"/>
          <w:b/>
          <w:sz w:val="20"/>
        </w:rPr>
        <w:t>19</w:t>
      </w:r>
      <w:r w:rsidR="006C0818">
        <w:rPr>
          <w:rFonts w:ascii="Arial" w:hAnsi="Arial" w:cs="Arial"/>
          <w:b/>
          <w:sz w:val="20"/>
        </w:rPr>
        <w:t>.12.2016</w:t>
      </w:r>
    </w:p>
    <w:p w14:paraId="4A2E522D" w14:textId="77777777" w:rsidR="00405F21" w:rsidRDefault="00405F21" w:rsidP="00405F21">
      <w:pPr>
        <w:pStyle w:val="Zkladntext21"/>
        <w:rPr>
          <w:rFonts w:ascii="Arial" w:hAnsi="Arial" w:cs="Arial"/>
          <w:b/>
          <w:sz w:val="20"/>
        </w:rPr>
      </w:pPr>
    </w:p>
    <w:p w14:paraId="4A2E522E" w14:textId="77777777" w:rsidR="00405F21" w:rsidRDefault="00405F21" w:rsidP="00405F21">
      <w:pPr>
        <w:pStyle w:val="Zkladntext21"/>
        <w:rPr>
          <w:rFonts w:ascii="Arial" w:hAnsi="Arial" w:cs="Arial"/>
          <w:b/>
          <w:sz w:val="20"/>
        </w:rPr>
      </w:pPr>
    </w:p>
    <w:p w14:paraId="614E4192" w14:textId="77777777" w:rsidR="0060394F" w:rsidRDefault="0060394F" w:rsidP="00405F21">
      <w:pPr>
        <w:pStyle w:val="Zkladntext21"/>
        <w:rPr>
          <w:rFonts w:ascii="Arial" w:hAnsi="Arial" w:cs="Arial"/>
          <w:b/>
          <w:sz w:val="20"/>
        </w:rPr>
      </w:pPr>
    </w:p>
    <w:p w14:paraId="123666F1" w14:textId="77777777" w:rsidR="0060394F" w:rsidRDefault="0060394F" w:rsidP="00405F21">
      <w:pPr>
        <w:pStyle w:val="Zkladntext21"/>
        <w:rPr>
          <w:rFonts w:ascii="Arial" w:hAnsi="Arial" w:cs="Arial"/>
          <w:b/>
          <w:sz w:val="20"/>
        </w:rPr>
      </w:pPr>
    </w:p>
    <w:p w14:paraId="4B1F6F07" w14:textId="77777777" w:rsidR="00302901" w:rsidRDefault="00302901" w:rsidP="00405F21">
      <w:pPr>
        <w:pStyle w:val="Zkladntext21"/>
        <w:rPr>
          <w:rFonts w:ascii="Arial" w:hAnsi="Arial" w:cs="Arial"/>
          <w:b/>
          <w:sz w:val="20"/>
        </w:rPr>
      </w:pPr>
    </w:p>
    <w:p w14:paraId="4A2E522F" w14:textId="77777777" w:rsidR="00405F21" w:rsidRDefault="00405F21" w:rsidP="00405F21">
      <w:pPr>
        <w:pStyle w:val="Zkladntext21"/>
        <w:rPr>
          <w:rFonts w:ascii="Arial" w:hAnsi="Arial" w:cs="Arial"/>
          <w:b/>
          <w:sz w:val="20"/>
        </w:rPr>
      </w:pPr>
    </w:p>
    <w:tbl>
      <w:tblPr>
        <w:tblW w:w="9252" w:type="dxa"/>
        <w:tblInd w:w="-20" w:type="dxa"/>
        <w:tblLayout w:type="fixed"/>
        <w:tblLook w:val="0000" w:firstRow="0" w:lastRow="0" w:firstColumn="0" w:lastColumn="0" w:noHBand="0" w:noVBand="0"/>
      </w:tblPr>
      <w:tblGrid>
        <w:gridCol w:w="4606"/>
        <w:gridCol w:w="4646"/>
      </w:tblGrid>
      <w:tr w:rsidR="00405F21" w14:paraId="4A2E5235" w14:textId="77777777" w:rsidTr="009E5FAC">
        <w:tc>
          <w:tcPr>
            <w:tcW w:w="4606" w:type="dxa"/>
            <w:tcBorders>
              <w:top w:val="single" w:sz="4" w:space="0" w:color="000000"/>
              <w:left w:val="single" w:sz="4" w:space="0" w:color="000000"/>
              <w:bottom w:val="single" w:sz="4" w:space="0" w:color="000000"/>
            </w:tcBorders>
            <w:shd w:val="clear" w:color="auto" w:fill="auto"/>
          </w:tcPr>
          <w:p w14:paraId="4A2E5233" w14:textId="73A67018" w:rsidR="00405F21" w:rsidRDefault="00820BA2" w:rsidP="00820BA2">
            <w:pPr>
              <w:pStyle w:val="Zkladntext21"/>
              <w:jc w:val="center"/>
            </w:pPr>
            <w:r>
              <w:rPr>
                <w:rFonts w:ascii="Arial" w:hAnsi="Arial" w:cs="Arial"/>
                <w:b/>
                <w:sz w:val="20"/>
              </w:rPr>
              <w:t>s</w:t>
            </w:r>
            <w:r w:rsidRPr="00820BA2">
              <w:rPr>
                <w:rFonts w:ascii="Arial" w:hAnsi="Arial" w:cs="Arial"/>
                <w:b/>
                <w:sz w:val="20"/>
                <w:lang w:val="fr-FR"/>
              </w:rPr>
              <w:t>anofi-aventis, s.r.o.</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4A2E5234" w14:textId="6DCF452E" w:rsidR="006C0818" w:rsidRDefault="006C0818" w:rsidP="006C0818">
            <w:pPr>
              <w:pStyle w:val="Zkladntext21"/>
              <w:jc w:val="center"/>
            </w:pPr>
            <w:r>
              <w:rPr>
                <w:rFonts w:ascii="Arial" w:hAnsi="Arial" w:cs="Arial"/>
                <w:b/>
                <w:sz w:val="20"/>
              </w:rPr>
              <w:t>Krajská zdravotní a.s.</w:t>
            </w:r>
          </w:p>
        </w:tc>
      </w:tr>
      <w:tr w:rsidR="00405F21" w14:paraId="4A2E5238" w14:textId="77777777" w:rsidTr="009E5FAC">
        <w:tc>
          <w:tcPr>
            <w:tcW w:w="4606" w:type="dxa"/>
            <w:tcBorders>
              <w:top w:val="single" w:sz="4" w:space="0" w:color="000000"/>
              <w:left w:val="single" w:sz="4" w:space="0" w:color="000000"/>
              <w:bottom w:val="single" w:sz="4" w:space="0" w:color="000000"/>
            </w:tcBorders>
            <w:shd w:val="clear" w:color="auto" w:fill="auto"/>
          </w:tcPr>
          <w:p w14:paraId="4D875B25" w14:textId="144B8FB4" w:rsidR="005D55F2" w:rsidRDefault="005D55F2" w:rsidP="00302901">
            <w:pPr>
              <w:pStyle w:val="Zkladntext21"/>
              <w:jc w:val="center"/>
              <w:rPr>
                <w:rStyle w:val="ra"/>
                <w:rFonts w:ascii="Arial" w:hAnsi="Arial" w:cs="Arial"/>
                <w:color w:val="000000"/>
                <w:shd w:val="clear" w:color="auto" w:fill="FFFFFF"/>
              </w:rPr>
            </w:pPr>
            <w:r>
              <w:rPr>
                <w:rFonts w:ascii="Arial" w:hAnsi="Arial" w:cs="Arial"/>
                <w:sz w:val="20"/>
              </w:rPr>
              <w:t xml:space="preserve">[OU </w:t>
            </w:r>
            <w:r w:rsidRPr="006A0C51">
              <w:rPr>
                <w:rStyle w:val="ra"/>
                <w:rFonts w:ascii="Arial" w:hAnsi="Arial" w:cs="Arial"/>
                <w:color w:val="000000"/>
                <w:shd w:val="clear" w:color="auto" w:fill="FFFFFF"/>
              </w:rPr>
              <w:t>OU]</w:t>
            </w:r>
          </w:p>
          <w:p w14:paraId="4A2E5236" w14:textId="5CC083E7" w:rsidR="006C0818" w:rsidRPr="005D55F2" w:rsidRDefault="006C0818" w:rsidP="00302901">
            <w:pPr>
              <w:pStyle w:val="Zkladntext21"/>
              <w:jc w:val="center"/>
            </w:pPr>
            <w:r w:rsidRPr="005D55F2">
              <w:rPr>
                <w:rFonts w:ascii="Arial" w:hAnsi="Arial" w:cs="Arial"/>
                <w:sz w:val="20"/>
              </w:rPr>
              <w:t>Manažer pro klíčové zákazníky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7A7AE4D7" w14:textId="31D4A44A" w:rsidR="00302901" w:rsidRDefault="005D55F2" w:rsidP="00302901">
            <w:pPr>
              <w:pStyle w:val="Zkladntext21"/>
              <w:jc w:val="center"/>
              <w:rPr>
                <w:rStyle w:val="ra"/>
                <w:rFonts w:ascii="Arial" w:hAnsi="Arial" w:cs="Arial"/>
                <w:color w:val="000000"/>
                <w:shd w:val="clear" w:color="auto" w:fill="FFFFFF"/>
              </w:rPr>
            </w:pPr>
            <w:r w:rsidRPr="005D55F2">
              <w:rPr>
                <w:rFonts w:ascii="Arial" w:hAnsi="Arial" w:cs="Arial"/>
                <w:sz w:val="20"/>
              </w:rPr>
              <w:t xml:space="preserve">[OU </w:t>
            </w:r>
            <w:r w:rsidRPr="00302901">
              <w:rPr>
                <w:rStyle w:val="ra"/>
                <w:rFonts w:ascii="Arial" w:hAnsi="Arial" w:cs="Arial"/>
                <w:color w:val="000000"/>
                <w:sz w:val="20"/>
                <w:shd w:val="clear" w:color="auto" w:fill="FFFFFF"/>
              </w:rPr>
              <w:t>OU]</w:t>
            </w:r>
          </w:p>
          <w:p w14:paraId="462728AD" w14:textId="57A9F6A7" w:rsidR="00302901" w:rsidRPr="00302901" w:rsidRDefault="00302901" w:rsidP="00302901">
            <w:pPr>
              <w:pStyle w:val="Zkladntext21"/>
              <w:jc w:val="center"/>
              <w:rPr>
                <w:rFonts w:ascii="Arial" w:hAnsi="Arial" w:cs="Arial"/>
                <w:color w:val="000000"/>
                <w:shd w:val="clear" w:color="auto" w:fill="FFFFFF"/>
              </w:rPr>
            </w:pPr>
            <w:r w:rsidRPr="00302901">
              <w:rPr>
                <w:rFonts w:ascii="Arial" w:hAnsi="Arial" w:cs="Arial"/>
                <w:sz w:val="20"/>
              </w:rPr>
              <w:t>Hlavní farmaceut KZ, a.s.</w:t>
            </w:r>
          </w:p>
          <w:p w14:paraId="04E5D6AF" w14:textId="67504877" w:rsidR="00302901" w:rsidRDefault="00302901" w:rsidP="00302901">
            <w:pPr>
              <w:jc w:val="center"/>
              <w:rPr>
                <w:rFonts w:ascii="Arial" w:hAnsi="Arial" w:cs="Arial"/>
              </w:rPr>
            </w:pPr>
            <w:r>
              <w:rPr>
                <w:rFonts w:ascii="Arial" w:hAnsi="Arial" w:cs="Arial"/>
              </w:rPr>
              <w:t>vedoucí odboru nemocničních lékáren a zásobování</w:t>
            </w:r>
          </w:p>
          <w:p w14:paraId="4A2E5237" w14:textId="45AF71B1" w:rsidR="00405F21" w:rsidRPr="00302901" w:rsidRDefault="00302901" w:rsidP="001B29DE">
            <w:pPr>
              <w:jc w:val="center"/>
              <w:rPr>
                <w:rFonts w:ascii="Arial" w:hAnsi="Arial" w:cs="Arial"/>
              </w:rPr>
            </w:pPr>
            <w:r>
              <w:rPr>
                <w:rFonts w:ascii="Arial" w:hAnsi="Arial" w:cs="Arial"/>
              </w:rPr>
              <w:t xml:space="preserve">[OU </w:t>
            </w:r>
            <w:r w:rsidRPr="006A0C51">
              <w:rPr>
                <w:rStyle w:val="ra"/>
                <w:rFonts w:ascii="Arial" w:hAnsi="Arial" w:cs="Arial"/>
                <w:color w:val="000000"/>
                <w:shd w:val="clear" w:color="auto" w:fill="FFFFFF"/>
              </w:rPr>
              <w:t>OU]</w:t>
            </w:r>
            <w:r>
              <w:rPr>
                <w:rStyle w:val="ra"/>
                <w:rFonts w:ascii="Arial" w:hAnsi="Arial" w:cs="Arial"/>
                <w:color w:val="000000"/>
                <w:shd w:val="clear" w:color="auto" w:fill="FFFFFF"/>
              </w:rPr>
              <w:t>, náměstek pro ekonomické řízení a controlling</w:t>
            </w:r>
          </w:p>
        </w:tc>
      </w:tr>
    </w:tbl>
    <w:p w14:paraId="4A2E5239" w14:textId="77777777" w:rsidR="00405F21" w:rsidRDefault="00405F21" w:rsidP="00405F21">
      <w:pPr>
        <w:pStyle w:val="Zkladntext21"/>
        <w:rPr>
          <w:rFonts w:ascii="Arial" w:hAnsi="Arial" w:cs="Arial"/>
          <w:sz w:val="20"/>
        </w:rPr>
      </w:pPr>
    </w:p>
    <w:p w14:paraId="7D947BAB" w14:textId="77777777" w:rsidR="0060394F" w:rsidRDefault="00302901" w:rsidP="00302901">
      <w:r>
        <w:t xml:space="preserve">                             </w:t>
      </w:r>
    </w:p>
    <w:p w14:paraId="2E879475" w14:textId="77777777" w:rsidR="0060394F" w:rsidRDefault="0060394F" w:rsidP="00302901"/>
    <w:p w14:paraId="22570E98" w14:textId="77777777" w:rsidR="0060394F" w:rsidRDefault="0060394F" w:rsidP="00302901"/>
    <w:p w14:paraId="00D798A4" w14:textId="77777777" w:rsidR="0060394F" w:rsidRDefault="0060394F" w:rsidP="00302901"/>
    <w:p w14:paraId="6A0780A0" w14:textId="77777777" w:rsidR="0060394F" w:rsidRDefault="0060394F" w:rsidP="00302901"/>
    <w:p w14:paraId="3CDE6B0B" w14:textId="77777777" w:rsidR="0060394F" w:rsidRDefault="0060394F" w:rsidP="00302901"/>
    <w:p w14:paraId="3BBD6009" w14:textId="77777777" w:rsidR="0060394F" w:rsidRDefault="0060394F" w:rsidP="00302901"/>
    <w:p w14:paraId="6B1A0758" w14:textId="77777777" w:rsidR="0060394F" w:rsidRDefault="0060394F" w:rsidP="00302901"/>
    <w:p w14:paraId="60989F25" w14:textId="77777777" w:rsidR="0060394F" w:rsidRDefault="0060394F" w:rsidP="00302901"/>
    <w:p w14:paraId="5A1E4919" w14:textId="77777777" w:rsidR="0060394F" w:rsidRDefault="0060394F" w:rsidP="00302901"/>
    <w:p w14:paraId="56E72B2F" w14:textId="77777777" w:rsidR="0060394F" w:rsidRDefault="0060394F" w:rsidP="00302901"/>
    <w:p w14:paraId="7D708183" w14:textId="77777777" w:rsidR="0060394F" w:rsidRDefault="0060394F" w:rsidP="00302901"/>
    <w:p w14:paraId="60257DD1" w14:textId="77777777" w:rsidR="0060394F" w:rsidRDefault="0060394F" w:rsidP="00302901"/>
    <w:p w14:paraId="1958A540" w14:textId="77777777" w:rsidR="0060394F" w:rsidRDefault="0060394F" w:rsidP="00302901"/>
    <w:p w14:paraId="78C8586C" w14:textId="77777777" w:rsidR="0060394F" w:rsidRDefault="0060394F" w:rsidP="00302901"/>
    <w:p w14:paraId="38F50EB6" w14:textId="77777777" w:rsidR="0060394F" w:rsidRDefault="0060394F" w:rsidP="00302901"/>
    <w:p w14:paraId="2C42301D" w14:textId="77777777" w:rsidR="0060394F" w:rsidRDefault="0060394F" w:rsidP="00302901"/>
    <w:p w14:paraId="023C93C4" w14:textId="77777777" w:rsidR="0060394F" w:rsidRDefault="0060394F" w:rsidP="00302901"/>
    <w:p w14:paraId="5A9FF748" w14:textId="77777777" w:rsidR="001B29DE" w:rsidRDefault="001B29DE" w:rsidP="0060394F">
      <w:pPr>
        <w:jc w:val="center"/>
        <w:rPr>
          <w:rFonts w:ascii="Arial" w:hAnsi="Arial" w:cs="Arial"/>
          <w:b/>
          <w:sz w:val="22"/>
          <w:szCs w:val="22"/>
        </w:rPr>
      </w:pPr>
      <w:r w:rsidRPr="008204D9">
        <w:rPr>
          <w:rFonts w:ascii="Arial" w:hAnsi="Arial" w:cs="Arial"/>
          <w:b/>
          <w:sz w:val="22"/>
          <w:szCs w:val="22"/>
        </w:rPr>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r>
        <w:rPr>
          <w:rFonts w:ascii="Arial" w:hAnsi="Arial" w:cs="Arial"/>
          <w:b/>
          <w:sz w:val="22"/>
          <w:szCs w:val="22"/>
        </w:rPr>
        <w:t xml:space="preserve"> </w:t>
      </w:r>
    </w:p>
    <w:p w14:paraId="5F34FA8A" w14:textId="45DE6C7B" w:rsidR="005510FA" w:rsidRPr="00302901" w:rsidRDefault="005510FA" w:rsidP="001B29DE">
      <w:bookmarkStart w:id="0" w:name="_GoBack"/>
      <w:bookmarkEnd w:id="0"/>
      <w:r w:rsidRPr="008204D9">
        <w:rPr>
          <w:rFonts w:ascii="Arial" w:hAnsi="Arial" w:cs="Arial"/>
          <w:b/>
          <w:sz w:val="22"/>
          <w:szCs w:val="22"/>
        </w:rPr>
        <w:t>[</w:t>
      </w:r>
      <w:r>
        <w:rPr>
          <w:rFonts w:ascii="Arial" w:hAnsi="Arial" w:cs="Arial"/>
          <w:b/>
          <w:sz w:val="22"/>
          <w:szCs w:val="22"/>
        </w:rPr>
        <w:t>NP NP</w:t>
      </w:r>
      <w:r w:rsidRPr="008204D9">
        <w:rPr>
          <w:rFonts w:ascii="Arial" w:hAnsi="Arial" w:cs="Arial"/>
          <w:b/>
          <w:sz w:val="22"/>
          <w:szCs w:val="22"/>
        </w:rPr>
        <w:t>]</w:t>
      </w:r>
    </w:p>
    <w:p w14:paraId="5E4BC1A8" w14:textId="77777777" w:rsidR="005510FA" w:rsidRDefault="005510FA" w:rsidP="005510FA">
      <w:pPr>
        <w:pStyle w:val="Zkladntext21"/>
        <w:ind w:left="989"/>
        <w:rPr>
          <w:rFonts w:ascii="Arial" w:hAnsi="Arial" w:cs="Arial"/>
          <w:sz w:val="20"/>
        </w:rPr>
      </w:pPr>
    </w:p>
    <w:sectPr w:rsidR="00551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15:restartNumberingAfterBreak="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313C9"/>
    <w:rsid w:val="00045B67"/>
    <w:rsid w:val="00144169"/>
    <w:rsid w:val="001B29DE"/>
    <w:rsid w:val="00267E84"/>
    <w:rsid w:val="002A50D1"/>
    <w:rsid w:val="00302901"/>
    <w:rsid w:val="003279D8"/>
    <w:rsid w:val="0035375A"/>
    <w:rsid w:val="003956FD"/>
    <w:rsid w:val="00405F21"/>
    <w:rsid w:val="005510FA"/>
    <w:rsid w:val="005B13DE"/>
    <w:rsid w:val="005D55F2"/>
    <w:rsid w:val="0060394F"/>
    <w:rsid w:val="00622B7E"/>
    <w:rsid w:val="006359AC"/>
    <w:rsid w:val="00670DD4"/>
    <w:rsid w:val="006B76B4"/>
    <w:rsid w:val="006C0818"/>
    <w:rsid w:val="006E00AC"/>
    <w:rsid w:val="0070397F"/>
    <w:rsid w:val="00716249"/>
    <w:rsid w:val="00726C66"/>
    <w:rsid w:val="00754533"/>
    <w:rsid w:val="00820BA2"/>
    <w:rsid w:val="00845F6B"/>
    <w:rsid w:val="008C2289"/>
    <w:rsid w:val="009E5FAC"/>
    <w:rsid w:val="00A26AED"/>
    <w:rsid w:val="00A43F04"/>
    <w:rsid w:val="00BC4CA2"/>
    <w:rsid w:val="00BD3041"/>
    <w:rsid w:val="00C5715E"/>
    <w:rsid w:val="00C57A25"/>
    <w:rsid w:val="00CD211F"/>
    <w:rsid w:val="00D47CA5"/>
    <w:rsid w:val="00E20316"/>
    <w:rsid w:val="00E3095A"/>
    <w:rsid w:val="00E55754"/>
    <w:rsid w:val="00E744AA"/>
    <w:rsid w:val="00E76D51"/>
    <w:rsid w:val="00ED681A"/>
    <w:rsid w:val="00F230D4"/>
    <w:rsid w:val="00F252DE"/>
    <w:rsid w:val="00F55DDF"/>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15:docId w15:val="{0B843463-6727-436F-A8EE-AD9BD8A6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nhideWhenUsed/>
    <w:rsid w:val="005510FA"/>
    <w:pPr>
      <w:suppressAutoHyphens w:val="0"/>
    </w:pPr>
    <w:rPr>
      <w:lang w:eastAsia="cs-CZ"/>
    </w:rPr>
  </w:style>
  <w:style w:type="character" w:customStyle="1" w:styleId="TextkomenteChar">
    <w:name w:val="Text komentáře Char"/>
    <w:basedOn w:val="Standardnpsmoodstavce"/>
    <w:link w:val="Textkomente"/>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character" w:customStyle="1" w:styleId="ra">
    <w:name w:val="ra"/>
    <w:rsid w:val="005D55F2"/>
  </w:style>
  <w:style w:type="paragraph" w:styleId="Pedmtkomente">
    <w:name w:val="annotation subject"/>
    <w:basedOn w:val="Textkomente"/>
    <w:next w:val="Textkomente"/>
    <w:link w:val="PedmtkomenteChar"/>
    <w:uiPriority w:val="99"/>
    <w:semiHidden/>
    <w:unhideWhenUsed/>
    <w:rsid w:val="005D55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pPr>
    <w:rPr>
      <w:rFonts w:ascii="Courier New" w:hAnsi="Courier New"/>
      <w:b/>
      <w:bCs/>
      <w:lang w:val="sk-SK" w:eastAsia="sk-SK"/>
    </w:rPr>
  </w:style>
  <w:style w:type="character" w:customStyle="1" w:styleId="PedmtkomenteChar">
    <w:name w:val="Předmět komentáře Char"/>
    <w:basedOn w:val="TextkomenteChar"/>
    <w:link w:val="Pedmtkomente"/>
    <w:uiPriority w:val="99"/>
    <w:semiHidden/>
    <w:rsid w:val="005D55F2"/>
    <w:rPr>
      <w:rFonts w:ascii="Courier New" w:eastAsia="Times New Roman" w:hAnsi="Courier New" w:cs="Times New Roman"/>
      <w:b/>
      <w:bCs/>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2.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3B6595-95B4-4C0D-BF22-234ECE78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1965</Words>
  <Characters>11597</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2016-10-26T08:57:00Z</dcterms:created>
  <dcterms:modified xsi:type="dcterms:W3CDTF">2017-04-06T12:28:00Z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-408099586</vt:i4>
  </property>
  <property fmtid="{D5CDD505-2E9C-101B-9397-08002B2CF9AE}" pid="3" name="_NewReviewCycle">
    <vt:lpwstr/>
  </property>
  <property fmtid="{D5CDD505-2E9C-101B-9397-08002B2CF9AE}" pid="4" name="_EmailSubject">
    <vt:lpwstr>Zápisy-Kladno+KZ</vt:lpwstr>
  </property>
  <property fmtid="{D5CDD505-2E9C-101B-9397-08002B2CF9AE}" pid="5" name="_AuthorEmail">
    <vt:lpwstr>Jan.Novakovsky@sanofi.com</vt:lpwstr>
  </property>
  <property fmtid="{D5CDD505-2E9C-101B-9397-08002B2CF9AE}" pid="6" name="_AuthorEmailDisplayName">
    <vt:lpwstr>Novakovsky, Jan /CZ</vt:lpwstr>
  </property>
  <property fmtid="{D5CDD505-2E9C-101B-9397-08002B2CF9AE}" pid="7" name="_PreviousAdHocReviewCycleID">
    <vt:i4>-772253148</vt:i4>
  </property>
  <property fmtid="{D5CDD505-2E9C-101B-9397-08002B2CF9AE}" pid="8" name="ContentTypeId">
    <vt:lpwstr>0x0101000AD2056B5AA06447BE3C15F8E0671503</vt:lpwstr>
  </property>
  <property fmtid="{D5CDD505-2E9C-101B-9397-08002B2CF9AE}" pid="9" name="_ReviewingToolsShownOnce">
    <vt:lpwstr/>
  </property>
</Properties>
</file>