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78" w:rsidRPr="00266CB3" w:rsidRDefault="00213078">
      <w:pPr>
        <w:pStyle w:val="Nzev"/>
        <w:rPr>
          <w:sz w:val="22"/>
        </w:rPr>
      </w:pPr>
    </w:p>
    <w:p w:rsidR="00213078" w:rsidRPr="00266CB3" w:rsidRDefault="00213078">
      <w:pPr>
        <w:pStyle w:val="Nzev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31" w:color="auto"/>
          <w:between w:val="single" w:sz="4" w:space="1" w:color="auto"/>
        </w:pBdr>
        <w:tabs>
          <w:tab w:val="left" w:pos="5812"/>
        </w:tabs>
        <w:ind w:left="1701" w:right="2976"/>
        <w:jc w:val="right"/>
        <w:rPr>
          <w:sz w:val="44"/>
          <w:u w:val="none"/>
        </w:rPr>
      </w:pPr>
      <w:r w:rsidRPr="00266CB3">
        <w:rPr>
          <w:sz w:val="44"/>
          <w:u w:val="none"/>
        </w:rPr>
        <w:t>Darovací smlouva</w:t>
      </w:r>
    </w:p>
    <w:p w:rsidR="00213078" w:rsidRPr="00266CB3" w:rsidRDefault="00F9231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gramStart"/>
      <w:r>
        <w:rPr>
          <w:sz w:val="22"/>
        </w:rPr>
        <w:t>Č.j.</w:t>
      </w:r>
      <w:proofErr w:type="gramEnd"/>
      <w:r>
        <w:rPr>
          <w:sz w:val="22"/>
        </w:rPr>
        <w:t>: NPU-430/99855/2021</w:t>
      </w:r>
    </w:p>
    <w:p w:rsidR="00213078" w:rsidRPr="00266CB3" w:rsidRDefault="00F92313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Č.sml</w:t>
      </w:r>
      <w:proofErr w:type="spellEnd"/>
      <w:r>
        <w:rPr>
          <w:sz w:val="22"/>
        </w:rPr>
        <w:t>. 3000J121021</w:t>
      </w:r>
    </w:p>
    <w:p w:rsidR="00213078" w:rsidRPr="00266CB3" w:rsidRDefault="00213078">
      <w:pPr>
        <w:rPr>
          <w:b/>
          <w:sz w:val="28"/>
        </w:rPr>
      </w:pPr>
      <w:bookmarkStart w:id="0" w:name="_GoBack"/>
      <w:bookmarkEnd w:id="0"/>
      <w:r w:rsidRPr="00266CB3">
        <w:rPr>
          <w:b/>
          <w:sz w:val="28"/>
        </w:rPr>
        <w:t>Smluvní strany:</w:t>
      </w:r>
    </w:p>
    <w:p w:rsidR="00266CB3" w:rsidRPr="00B120EF" w:rsidRDefault="00266CB3" w:rsidP="00266CB3">
      <w:pPr>
        <w:rPr>
          <w:b/>
          <w:sz w:val="24"/>
          <w:szCs w:val="24"/>
        </w:rPr>
      </w:pPr>
      <w:r w:rsidRPr="00B120EF">
        <w:rPr>
          <w:b/>
          <w:sz w:val="24"/>
          <w:szCs w:val="24"/>
        </w:rPr>
        <w:t>Nadace barokního divadla zámku Český Krumlov</w:t>
      </w:r>
    </w:p>
    <w:p w:rsidR="00266CB3" w:rsidRPr="00266CB3" w:rsidRDefault="00266CB3" w:rsidP="00266CB3">
      <w:pPr>
        <w:rPr>
          <w:sz w:val="24"/>
        </w:rPr>
      </w:pPr>
      <w:r w:rsidRPr="00266CB3">
        <w:rPr>
          <w:sz w:val="24"/>
        </w:rPr>
        <w:t>Zámek 59</w:t>
      </w:r>
    </w:p>
    <w:p w:rsidR="00266CB3" w:rsidRPr="00266CB3" w:rsidRDefault="00266CB3" w:rsidP="00266CB3">
      <w:pPr>
        <w:rPr>
          <w:sz w:val="24"/>
        </w:rPr>
      </w:pPr>
      <w:r w:rsidRPr="00266CB3">
        <w:rPr>
          <w:sz w:val="24"/>
        </w:rPr>
        <w:t>381 01 Český Krumlov</w:t>
      </w:r>
    </w:p>
    <w:p w:rsidR="00266CB3" w:rsidRPr="00266CB3" w:rsidRDefault="00266CB3" w:rsidP="00266CB3">
      <w:pPr>
        <w:rPr>
          <w:sz w:val="24"/>
        </w:rPr>
      </w:pPr>
      <w:r w:rsidRPr="00266CB3">
        <w:rPr>
          <w:sz w:val="24"/>
        </w:rPr>
        <w:t>IČ: 60084081</w:t>
      </w:r>
    </w:p>
    <w:p w:rsidR="00266CB3" w:rsidRDefault="00266CB3" w:rsidP="00266CB3">
      <w:pPr>
        <w:rPr>
          <w:sz w:val="24"/>
        </w:rPr>
      </w:pPr>
      <w:r w:rsidRPr="00266CB3">
        <w:rPr>
          <w:sz w:val="24"/>
        </w:rPr>
        <w:t xml:space="preserve">zastoupená </w:t>
      </w:r>
      <w:r w:rsidR="00F92313">
        <w:rPr>
          <w:sz w:val="24"/>
        </w:rPr>
        <w:t>XXXXXXXXX</w:t>
      </w:r>
      <w:r w:rsidR="00956FC0">
        <w:rPr>
          <w:sz w:val="24"/>
        </w:rPr>
        <w:t>X</w:t>
      </w:r>
      <w:r w:rsidR="00F92313">
        <w:rPr>
          <w:sz w:val="24"/>
        </w:rPr>
        <w:t>XXX</w:t>
      </w:r>
      <w:r w:rsidR="00DF3AEA">
        <w:rPr>
          <w:sz w:val="24"/>
        </w:rPr>
        <w:t>, předsedou správní rady</w:t>
      </w:r>
    </w:p>
    <w:p w:rsidR="00DE580E" w:rsidRPr="00266CB3" w:rsidRDefault="00DE580E" w:rsidP="00266CB3">
      <w:pPr>
        <w:rPr>
          <w:sz w:val="24"/>
        </w:rPr>
      </w:pPr>
      <w:proofErr w:type="spellStart"/>
      <w:proofErr w:type="gramStart"/>
      <w:r>
        <w:rPr>
          <w:sz w:val="24"/>
        </w:rPr>
        <w:t>Bank</w:t>
      </w:r>
      <w:proofErr w:type="gramEnd"/>
      <w:r>
        <w:rPr>
          <w:sz w:val="24"/>
        </w:rPr>
        <w:t>.</w:t>
      </w:r>
      <w:proofErr w:type="gramStart"/>
      <w:r>
        <w:rPr>
          <w:sz w:val="24"/>
        </w:rPr>
        <w:t>spojení</w:t>
      </w:r>
      <w:proofErr w:type="spellEnd"/>
      <w:proofErr w:type="gramEnd"/>
      <w:r>
        <w:rPr>
          <w:sz w:val="24"/>
        </w:rPr>
        <w:t xml:space="preserve">: </w:t>
      </w:r>
      <w:proofErr w:type="spellStart"/>
      <w:r>
        <w:rPr>
          <w:sz w:val="24"/>
        </w:rPr>
        <w:t>b.ú</w:t>
      </w:r>
      <w:proofErr w:type="spellEnd"/>
      <w:r>
        <w:rPr>
          <w:sz w:val="24"/>
        </w:rPr>
        <w:t xml:space="preserve">. 412087253/0300, vedený v ČSOB, a.s., </w:t>
      </w:r>
      <w:proofErr w:type="spellStart"/>
      <w:r>
        <w:rPr>
          <w:sz w:val="24"/>
        </w:rPr>
        <w:t>pob</w:t>
      </w:r>
      <w:proofErr w:type="spellEnd"/>
      <w:r>
        <w:rPr>
          <w:sz w:val="24"/>
        </w:rPr>
        <w:t xml:space="preserve">. České Budějovice </w:t>
      </w:r>
    </w:p>
    <w:p w:rsidR="009B7987" w:rsidRPr="00266CB3" w:rsidRDefault="009B7987" w:rsidP="00266CB3">
      <w:pPr>
        <w:rPr>
          <w:i/>
          <w:sz w:val="24"/>
          <w:szCs w:val="24"/>
        </w:rPr>
      </w:pPr>
      <w:r w:rsidRPr="00266CB3">
        <w:rPr>
          <w:i/>
          <w:sz w:val="24"/>
          <w:szCs w:val="24"/>
        </w:rPr>
        <w:t xml:space="preserve">(dále jen </w:t>
      </w:r>
      <w:r w:rsidR="00E37E4B" w:rsidRPr="00266CB3">
        <w:rPr>
          <w:i/>
          <w:sz w:val="24"/>
          <w:szCs w:val="24"/>
        </w:rPr>
        <w:t>dárce</w:t>
      </w:r>
      <w:r w:rsidRPr="00266CB3">
        <w:rPr>
          <w:i/>
          <w:sz w:val="24"/>
          <w:szCs w:val="24"/>
        </w:rPr>
        <w:t>)</w:t>
      </w:r>
    </w:p>
    <w:p w:rsidR="009B7987" w:rsidRPr="00266CB3" w:rsidRDefault="009B7987">
      <w:pPr>
        <w:rPr>
          <w:sz w:val="24"/>
          <w:szCs w:val="24"/>
        </w:rPr>
      </w:pPr>
    </w:p>
    <w:p w:rsidR="009B7987" w:rsidRDefault="00B120EF" w:rsidP="009B7987">
      <w:pPr>
        <w:pStyle w:val="Nadpis1"/>
        <w:rPr>
          <w:sz w:val="24"/>
        </w:rPr>
      </w:pPr>
      <w:r>
        <w:rPr>
          <w:sz w:val="24"/>
        </w:rPr>
        <w:t>a</w:t>
      </w:r>
    </w:p>
    <w:p w:rsidR="00B120EF" w:rsidRPr="00B120EF" w:rsidRDefault="00B120EF" w:rsidP="00B120EF"/>
    <w:p w:rsidR="00B120EF" w:rsidRPr="00B120EF" w:rsidRDefault="00B120EF" w:rsidP="00B120EF">
      <w:pPr>
        <w:rPr>
          <w:b/>
          <w:sz w:val="24"/>
        </w:rPr>
      </w:pPr>
      <w:r w:rsidRPr="00B120EF">
        <w:rPr>
          <w:b/>
          <w:sz w:val="24"/>
        </w:rPr>
        <w:t>Národní památkový ústav, státní příspěvková organizace</w:t>
      </w:r>
    </w:p>
    <w:p w:rsidR="00B120EF" w:rsidRPr="00B120EF" w:rsidRDefault="00B120EF" w:rsidP="00B120EF">
      <w:pPr>
        <w:rPr>
          <w:sz w:val="24"/>
        </w:rPr>
      </w:pPr>
      <w:r w:rsidRPr="00B120EF">
        <w:rPr>
          <w:sz w:val="24"/>
        </w:rPr>
        <w:t>IČO: 75032333, DIČ: CZ75032333,</w:t>
      </w:r>
    </w:p>
    <w:p w:rsidR="00B120EF" w:rsidRPr="00B120EF" w:rsidRDefault="00B120EF" w:rsidP="00B120EF">
      <w:pPr>
        <w:rPr>
          <w:sz w:val="24"/>
        </w:rPr>
      </w:pPr>
      <w:r w:rsidRPr="00B120EF">
        <w:rPr>
          <w:sz w:val="24"/>
        </w:rPr>
        <w:t>se sídlem: Valdštejnské nám. 3, PSČ 118 01 Praha 1 – Malá Strana,</w:t>
      </w:r>
    </w:p>
    <w:p w:rsidR="00B120EF" w:rsidRPr="00B120EF" w:rsidRDefault="00B120EF" w:rsidP="00B120EF">
      <w:pPr>
        <w:rPr>
          <w:sz w:val="24"/>
        </w:rPr>
      </w:pPr>
      <w:r w:rsidRPr="00B120EF">
        <w:rPr>
          <w:sz w:val="24"/>
        </w:rPr>
        <w:t>zastoupen: Mgr. Petrem Pavelcem, Ph.D., ředitelem územní památkové správy v Českých Budějovicích</w:t>
      </w:r>
    </w:p>
    <w:p w:rsidR="00B120EF" w:rsidRPr="00B120EF" w:rsidRDefault="00B120EF" w:rsidP="00B120EF">
      <w:pPr>
        <w:rPr>
          <w:sz w:val="24"/>
        </w:rPr>
      </w:pPr>
      <w:r w:rsidRPr="00B120EF">
        <w:rPr>
          <w:sz w:val="24"/>
        </w:rPr>
        <w:t>bankovní spojení: ČNB, č. </w:t>
      </w:r>
      <w:proofErr w:type="spellStart"/>
      <w:r w:rsidRPr="00B120EF">
        <w:rPr>
          <w:sz w:val="24"/>
        </w:rPr>
        <w:t>ú.</w:t>
      </w:r>
      <w:proofErr w:type="spellEnd"/>
      <w:r w:rsidRPr="00B120EF">
        <w:rPr>
          <w:sz w:val="24"/>
        </w:rPr>
        <w:t xml:space="preserve">: 300003-60039011/0710, VS </w:t>
      </w:r>
    </w:p>
    <w:p w:rsidR="00B120EF" w:rsidRPr="00B120EF" w:rsidRDefault="00B120EF" w:rsidP="00B120EF">
      <w:pPr>
        <w:rPr>
          <w:sz w:val="24"/>
        </w:rPr>
      </w:pPr>
    </w:p>
    <w:p w:rsidR="00B120EF" w:rsidRPr="00B120EF" w:rsidRDefault="00B120EF" w:rsidP="00B120EF">
      <w:pPr>
        <w:rPr>
          <w:sz w:val="24"/>
        </w:rPr>
      </w:pPr>
      <w:r w:rsidRPr="00B120EF">
        <w:rPr>
          <w:sz w:val="24"/>
        </w:rPr>
        <w:t>Doručovací adresa:</w:t>
      </w:r>
    </w:p>
    <w:p w:rsidR="00B120EF" w:rsidRPr="00B120EF" w:rsidRDefault="00B120EF" w:rsidP="00B120EF">
      <w:pPr>
        <w:rPr>
          <w:sz w:val="24"/>
        </w:rPr>
      </w:pPr>
      <w:r w:rsidRPr="00B120EF">
        <w:rPr>
          <w:sz w:val="24"/>
        </w:rPr>
        <w:t xml:space="preserve">Národní památkový ústav, </w:t>
      </w:r>
    </w:p>
    <w:p w:rsidR="00B120EF" w:rsidRPr="00B120EF" w:rsidRDefault="00B120EF" w:rsidP="00B120EF">
      <w:pPr>
        <w:rPr>
          <w:sz w:val="24"/>
        </w:rPr>
      </w:pPr>
      <w:r w:rsidRPr="00B120EF">
        <w:rPr>
          <w:sz w:val="24"/>
        </w:rPr>
        <w:t>Územní památková správa v Českých Budějovicích</w:t>
      </w:r>
    </w:p>
    <w:p w:rsidR="00B120EF" w:rsidRPr="00B120EF" w:rsidRDefault="00B120EF" w:rsidP="00B120EF">
      <w:pPr>
        <w:rPr>
          <w:sz w:val="24"/>
        </w:rPr>
      </w:pPr>
      <w:r w:rsidRPr="00B120EF">
        <w:rPr>
          <w:sz w:val="24"/>
        </w:rPr>
        <w:t>Nám. Přemysla Otakara II. 34</w:t>
      </w:r>
    </w:p>
    <w:p w:rsidR="00B120EF" w:rsidRPr="00B120EF" w:rsidRDefault="00B120EF" w:rsidP="00B120EF">
      <w:pPr>
        <w:rPr>
          <w:sz w:val="24"/>
        </w:rPr>
      </w:pPr>
      <w:r w:rsidRPr="00B120EF">
        <w:rPr>
          <w:sz w:val="24"/>
        </w:rPr>
        <w:t>370 21 České Budějovice</w:t>
      </w:r>
    </w:p>
    <w:p w:rsidR="00213078" w:rsidRPr="00266CB3" w:rsidRDefault="00266CB3">
      <w:pPr>
        <w:rPr>
          <w:i/>
          <w:sz w:val="24"/>
        </w:rPr>
      </w:pPr>
      <w:r w:rsidRPr="00266CB3">
        <w:rPr>
          <w:i/>
          <w:sz w:val="24"/>
        </w:rPr>
        <w:t>dále jen obdarovaný)</w:t>
      </w:r>
    </w:p>
    <w:p w:rsidR="00213078" w:rsidRPr="00266CB3" w:rsidRDefault="00213078">
      <w:pPr>
        <w:rPr>
          <w:sz w:val="24"/>
        </w:rPr>
      </w:pPr>
    </w:p>
    <w:p w:rsidR="00213078" w:rsidRPr="00266CB3" w:rsidRDefault="00213078">
      <w:pPr>
        <w:rPr>
          <w:sz w:val="24"/>
        </w:rPr>
      </w:pPr>
    </w:p>
    <w:p w:rsidR="00DE580E" w:rsidRPr="00266CB3" w:rsidRDefault="00DE580E" w:rsidP="00DE580E">
      <w:pPr>
        <w:rPr>
          <w:b/>
          <w:sz w:val="24"/>
        </w:rPr>
      </w:pPr>
      <w:r w:rsidRPr="009F55B2">
        <w:rPr>
          <w:b/>
          <w:sz w:val="24"/>
          <w:szCs w:val="24"/>
        </w:rPr>
        <w:t>uzavírají podle §</w:t>
      </w:r>
      <w:r w:rsidR="00DF3AEA">
        <w:rPr>
          <w:b/>
          <w:sz w:val="24"/>
          <w:szCs w:val="24"/>
        </w:rPr>
        <w:t xml:space="preserve"> </w:t>
      </w:r>
      <w:r w:rsidRPr="00DF3AEA">
        <w:rPr>
          <w:b/>
          <w:bCs/>
          <w:sz w:val="24"/>
          <w:szCs w:val="24"/>
        </w:rPr>
        <w:t>2055-2078</w:t>
      </w:r>
      <w:r w:rsidRPr="009F55B2">
        <w:rPr>
          <w:b/>
          <w:sz w:val="24"/>
          <w:szCs w:val="24"/>
        </w:rPr>
        <w:t xml:space="preserve"> zákona</w:t>
      </w:r>
      <w:r>
        <w:rPr>
          <w:b/>
          <w:sz w:val="24"/>
        </w:rPr>
        <w:t xml:space="preserve"> č. 89/2012 Sb. O</w:t>
      </w:r>
      <w:r w:rsidRPr="00266CB3">
        <w:rPr>
          <w:b/>
          <w:sz w:val="24"/>
        </w:rPr>
        <w:t xml:space="preserve">bčanského zákoníku </w:t>
      </w:r>
      <w:r>
        <w:rPr>
          <w:b/>
          <w:sz w:val="24"/>
        </w:rPr>
        <w:t xml:space="preserve">a násl. </w:t>
      </w:r>
      <w:r w:rsidRPr="00266CB3">
        <w:rPr>
          <w:b/>
          <w:sz w:val="24"/>
        </w:rPr>
        <w:t>tuto</w:t>
      </w:r>
    </w:p>
    <w:p w:rsidR="00213078" w:rsidRDefault="00213078">
      <w:pPr>
        <w:rPr>
          <w:b/>
          <w:sz w:val="24"/>
        </w:rPr>
      </w:pPr>
    </w:p>
    <w:p w:rsidR="001A2D82" w:rsidRPr="00266CB3" w:rsidRDefault="001A2D82">
      <w:pPr>
        <w:rPr>
          <w:b/>
          <w:sz w:val="24"/>
        </w:rPr>
      </w:pPr>
    </w:p>
    <w:p w:rsidR="00213078" w:rsidRPr="00266CB3" w:rsidRDefault="00213078">
      <w:pPr>
        <w:jc w:val="center"/>
        <w:rPr>
          <w:b/>
          <w:sz w:val="32"/>
          <w:szCs w:val="32"/>
        </w:rPr>
      </w:pPr>
      <w:r w:rsidRPr="00266CB3">
        <w:rPr>
          <w:b/>
          <w:sz w:val="32"/>
          <w:szCs w:val="32"/>
        </w:rPr>
        <w:t>darovací smlouvu:</w:t>
      </w:r>
    </w:p>
    <w:p w:rsidR="00213078" w:rsidRPr="00266CB3" w:rsidRDefault="00213078">
      <w:pPr>
        <w:rPr>
          <w:sz w:val="24"/>
        </w:rPr>
      </w:pPr>
    </w:p>
    <w:p w:rsidR="00213078" w:rsidRPr="00795D49" w:rsidRDefault="00795D49">
      <w:pPr>
        <w:jc w:val="center"/>
        <w:rPr>
          <w:b/>
          <w:sz w:val="24"/>
        </w:rPr>
      </w:pPr>
      <w:r w:rsidRPr="00795D49">
        <w:rPr>
          <w:b/>
          <w:sz w:val="24"/>
        </w:rPr>
        <w:t>Článek I.</w:t>
      </w:r>
    </w:p>
    <w:p w:rsidR="00795D49" w:rsidRPr="00795D49" w:rsidRDefault="00795D49">
      <w:pPr>
        <w:jc w:val="center"/>
        <w:rPr>
          <w:b/>
          <w:sz w:val="24"/>
        </w:rPr>
      </w:pPr>
      <w:r>
        <w:rPr>
          <w:b/>
          <w:sz w:val="24"/>
        </w:rPr>
        <w:t>Předmět smlouvy, účel daru</w:t>
      </w:r>
    </w:p>
    <w:p w:rsidR="00D82B13" w:rsidRPr="00795D49" w:rsidRDefault="00213078" w:rsidP="00795D49">
      <w:pPr>
        <w:pStyle w:val="Odstavecseseznamem"/>
        <w:numPr>
          <w:ilvl w:val="0"/>
          <w:numId w:val="5"/>
        </w:numPr>
        <w:ind w:left="567" w:hanging="567"/>
        <w:jc w:val="both"/>
        <w:rPr>
          <w:sz w:val="24"/>
        </w:rPr>
      </w:pPr>
      <w:r w:rsidRPr="00795D49">
        <w:rPr>
          <w:sz w:val="24"/>
        </w:rPr>
        <w:t>Předmět</w:t>
      </w:r>
      <w:r w:rsidR="00C25AAB" w:rsidRPr="00795D49">
        <w:rPr>
          <w:sz w:val="24"/>
        </w:rPr>
        <w:t>e</w:t>
      </w:r>
      <w:r w:rsidRPr="00795D49">
        <w:rPr>
          <w:sz w:val="24"/>
        </w:rPr>
        <w:t xml:space="preserve">m této smlouvy je </w:t>
      </w:r>
      <w:r w:rsidR="00795D49">
        <w:rPr>
          <w:sz w:val="24"/>
        </w:rPr>
        <w:t xml:space="preserve">závazek dárce </w:t>
      </w:r>
      <w:r w:rsidR="00266CB3" w:rsidRPr="00795D49">
        <w:rPr>
          <w:sz w:val="24"/>
        </w:rPr>
        <w:t>poskytn</w:t>
      </w:r>
      <w:r w:rsidR="00795D49">
        <w:rPr>
          <w:sz w:val="24"/>
        </w:rPr>
        <w:t xml:space="preserve">out jednorázový </w:t>
      </w:r>
      <w:r w:rsidR="00266CB3" w:rsidRPr="00795D49">
        <w:rPr>
          <w:sz w:val="24"/>
        </w:rPr>
        <w:t xml:space="preserve"> </w:t>
      </w:r>
      <w:r w:rsidR="00795D49">
        <w:rPr>
          <w:sz w:val="24"/>
        </w:rPr>
        <w:t>finanční</w:t>
      </w:r>
      <w:r w:rsidR="00B120EF" w:rsidRPr="00795D49">
        <w:rPr>
          <w:sz w:val="24"/>
        </w:rPr>
        <w:t xml:space="preserve"> </w:t>
      </w:r>
      <w:r w:rsidR="00795D49">
        <w:rPr>
          <w:sz w:val="24"/>
        </w:rPr>
        <w:t xml:space="preserve">dar obdarovanému </w:t>
      </w:r>
      <w:r w:rsidR="00B120EF" w:rsidRPr="00795D49">
        <w:rPr>
          <w:sz w:val="24"/>
        </w:rPr>
        <w:t xml:space="preserve"> (dále jen „nadační příspěvek“ nebo „dar“)</w:t>
      </w:r>
      <w:r w:rsidR="00266CB3" w:rsidRPr="00795D49">
        <w:rPr>
          <w:sz w:val="24"/>
        </w:rPr>
        <w:t>.</w:t>
      </w:r>
      <w:r w:rsidR="00D82B13" w:rsidRPr="00795D49">
        <w:rPr>
          <w:sz w:val="24"/>
        </w:rPr>
        <w:t xml:space="preserve"> </w:t>
      </w:r>
    </w:p>
    <w:p w:rsidR="00795D49" w:rsidRDefault="00B120EF" w:rsidP="00795D49">
      <w:pPr>
        <w:pStyle w:val="Odstavecseseznamem"/>
        <w:numPr>
          <w:ilvl w:val="0"/>
          <w:numId w:val="5"/>
        </w:numPr>
        <w:ind w:left="567" w:hanging="567"/>
        <w:jc w:val="both"/>
        <w:rPr>
          <w:sz w:val="24"/>
        </w:rPr>
      </w:pPr>
      <w:r w:rsidRPr="00795D49">
        <w:rPr>
          <w:sz w:val="24"/>
        </w:rPr>
        <w:t>Smluvní strany sjednávají touto smlouvou podmínky</w:t>
      </w:r>
      <w:r w:rsidR="00795D49" w:rsidRPr="00795D49">
        <w:rPr>
          <w:sz w:val="24"/>
        </w:rPr>
        <w:t>,</w:t>
      </w:r>
      <w:r w:rsidRPr="00795D49">
        <w:rPr>
          <w:sz w:val="24"/>
        </w:rPr>
        <w:t xml:space="preserve"> za kterých poskytuje dárce finanční dar obdarovanému a obdarovaný prohlašuje, že níže specifikovaný </w:t>
      </w:r>
      <w:r w:rsidR="00795D49" w:rsidRPr="00795D49">
        <w:rPr>
          <w:sz w:val="24"/>
        </w:rPr>
        <w:t xml:space="preserve">finanční </w:t>
      </w:r>
      <w:r w:rsidRPr="00795D49">
        <w:rPr>
          <w:sz w:val="24"/>
        </w:rPr>
        <w:t>dar přijímá</w:t>
      </w:r>
      <w:r w:rsidR="00795D49" w:rsidRPr="00795D49">
        <w:rPr>
          <w:sz w:val="24"/>
        </w:rPr>
        <w:t>.</w:t>
      </w:r>
    </w:p>
    <w:p w:rsidR="00795D49" w:rsidRDefault="00795D49" w:rsidP="00795D49">
      <w:pPr>
        <w:pStyle w:val="Odstavecseseznamem"/>
        <w:numPr>
          <w:ilvl w:val="0"/>
          <w:numId w:val="5"/>
        </w:numPr>
        <w:ind w:left="567" w:hanging="567"/>
        <w:jc w:val="both"/>
        <w:rPr>
          <w:sz w:val="24"/>
        </w:rPr>
      </w:pPr>
      <w:r>
        <w:rPr>
          <w:sz w:val="24"/>
        </w:rPr>
        <w:t xml:space="preserve">Dárce poskytne na základě této darovací smlouvy obdarovanému dar ve výši 155.000 Kč (slovy: jedno sto padesát pět tisíc korun českých). </w:t>
      </w:r>
    </w:p>
    <w:p w:rsidR="00795D49" w:rsidRDefault="00795D49" w:rsidP="005645F5">
      <w:pPr>
        <w:pStyle w:val="Odstavecseseznamem"/>
        <w:numPr>
          <w:ilvl w:val="0"/>
          <w:numId w:val="5"/>
        </w:numPr>
        <w:ind w:left="567" w:hanging="567"/>
        <w:jc w:val="both"/>
        <w:rPr>
          <w:sz w:val="24"/>
        </w:rPr>
      </w:pPr>
      <w:r>
        <w:rPr>
          <w:sz w:val="24"/>
        </w:rPr>
        <w:t>Obdarovaný se zavazuje využít tento dar výlučně za účelem úhrady honorářů kurátorů výstavy s názvem „</w:t>
      </w:r>
      <w:r w:rsidR="00336086">
        <w:rPr>
          <w:sz w:val="24"/>
        </w:rPr>
        <w:t>XXXXXXXXXX</w:t>
      </w:r>
      <w:r>
        <w:rPr>
          <w:sz w:val="24"/>
        </w:rPr>
        <w:t>“ pořádané od</w:t>
      </w:r>
      <w:r w:rsidR="005645F5">
        <w:rPr>
          <w:sz w:val="24"/>
        </w:rPr>
        <w:t xml:space="preserve"> </w:t>
      </w:r>
      <w:proofErr w:type="gramStart"/>
      <w:r w:rsidR="00336086" w:rsidRPr="00336086">
        <w:rPr>
          <w:sz w:val="22"/>
          <w:szCs w:val="22"/>
        </w:rPr>
        <w:t>XX</w:t>
      </w:r>
      <w:proofErr w:type="gramEnd"/>
      <w:r w:rsidR="005645F5" w:rsidRPr="00336086">
        <w:rPr>
          <w:sz w:val="22"/>
          <w:szCs w:val="22"/>
        </w:rPr>
        <w:t>.</w:t>
      </w:r>
      <w:proofErr w:type="gramStart"/>
      <w:r w:rsidR="00336086" w:rsidRPr="00336086">
        <w:rPr>
          <w:sz w:val="22"/>
          <w:szCs w:val="22"/>
        </w:rPr>
        <w:t>XX</w:t>
      </w:r>
      <w:proofErr w:type="gramEnd"/>
      <w:r w:rsidR="005645F5" w:rsidRPr="00336086">
        <w:rPr>
          <w:sz w:val="22"/>
          <w:szCs w:val="22"/>
        </w:rPr>
        <w:t>.</w:t>
      </w:r>
      <w:r w:rsidR="00336086" w:rsidRPr="00336086">
        <w:rPr>
          <w:sz w:val="22"/>
          <w:szCs w:val="22"/>
        </w:rPr>
        <w:t>XXXX</w:t>
      </w:r>
      <w:r w:rsidR="005645F5" w:rsidRPr="00336086">
        <w:rPr>
          <w:sz w:val="22"/>
          <w:szCs w:val="22"/>
        </w:rPr>
        <w:t xml:space="preserve"> </w:t>
      </w:r>
      <w:r w:rsidR="00E26F12" w:rsidRPr="00336086">
        <w:rPr>
          <w:sz w:val="22"/>
          <w:szCs w:val="22"/>
        </w:rPr>
        <w:t>do</w:t>
      </w:r>
      <w:r w:rsidR="00DF3AEA" w:rsidRPr="00336086">
        <w:rPr>
          <w:sz w:val="22"/>
          <w:szCs w:val="22"/>
        </w:rPr>
        <w:t xml:space="preserve"> </w:t>
      </w:r>
      <w:r w:rsidR="00336086" w:rsidRPr="00336086">
        <w:rPr>
          <w:sz w:val="22"/>
          <w:szCs w:val="22"/>
        </w:rPr>
        <w:t>XX</w:t>
      </w:r>
      <w:r w:rsidR="005645F5" w:rsidRPr="00336086">
        <w:rPr>
          <w:sz w:val="22"/>
          <w:szCs w:val="22"/>
        </w:rPr>
        <w:t>.</w:t>
      </w:r>
      <w:r w:rsidR="00336086" w:rsidRPr="00336086">
        <w:rPr>
          <w:sz w:val="22"/>
          <w:szCs w:val="22"/>
        </w:rPr>
        <w:t>XX</w:t>
      </w:r>
      <w:r w:rsidR="005645F5" w:rsidRPr="00336086">
        <w:rPr>
          <w:sz w:val="22"/>
          <w:szCs w:val="22"/>
        </w:rPr>
        <w:t>.</w:t>
      </w:r>
      <w:r w:rsidR="00336086" w:rsidRPr="00336086">
        <w:rPr>
          <w:sz w:val="22"/>
          <w:szCs w:val="22"/>
        </w:rPr>
        <w:t>XXXX</w:t>
      </w:r>
      <w:r w:rsidR="005645F5">
        <w:rPr>
          <w:sz w:val="24"/>
        </w:rPr>
        <w:t xml:space="preserve"> </w:t>
      </w:r>
      <w:r w:rsidR="00E26F12">
        <w:rPr>
          <w:sz w:val="24"/>
        </w:rPr>
        <w:t xml:space="preserve"> na</w:t>
      </w:r>
      <w:r w:rsidR="00336086">
        <w:rPr>
          <w:sz w:val="24"/>
        </w:rPr>
        <w:t xml:space="preserve"> XXXXXXXXXXXXXXXX</w:t>
      </w:r>
      <w:r>
        <w:rPr>
          <w:sz w:val="24"/>
        </w:rPr>
        <w:t xml:space="preserve">. </w:t>
      </w:r>
    </w:p>
    <w:p w:rsidR="00DF3AEA" w:rsidRDefault="00DF3AEA" w:rsidP="00DF3AEA">
      <w:pPr>
        <w:pStyle w:val="Odstavecseseznamem"/>
        <w:numPr>
          <w:ilvl w:val="0"/>
          <w:numId w:val="5"/>
        </w:numPr>
        <w:ind w:left="567" w:hanging="567"/>
        <w:jc w:val="both"/>
        <w:rPr>
          <w:sz w:val="24"/>
        </w:rPr>
      </w:pPr>
      <w:r>
        <w:rPr>
          <w:sz w:val="24"/>
        </w:rPr>
        <w:t xml:space="preserve">Je na uvážení obdarovaného honoráře, kterých kurátorů uhradí obdarovaný z poskytnutého daru. </w:t>
      </w:r>
    </w:p>
    <w:p w:rsidR="00DF3AEA" w:rsidRDefault="00DF3AEA" w:rsidP="00DF3AEA">
      <w:pPr>
        <w:pStyle w:val="Odstavecseseznamem"/>
        <w:ind w:left="567"/>
        <w:rPr>
          <w:sz w:val="24"/>
        </w:rPr>
      </w:pPr>
    </w:p>
    <w:p w:rsidR="00795D49" w:rsidRPr="00795D49" w:rsidRDefault="00795D49" w:rsidP="00795D49">
      <w:pPr>
        <w:ind w:left="360"/>
        <w:rPr>
          <w:sz w:val="24"/>
        </w:rPr>
      </w:pPr>
    </w:p>
    <w:p w:rsidR="00795D49" w:rsidRDefault="00795D49" w:rsidP="00795D49">
      <w:pPr>
        <w:jc w:val="center"/>
        <w:rPr>
          <w:b/>
          <w:sz w:val="24"/>
        </w:rPr>
      </w:pPr>
      <w:r w:rsidRPr="00795D49">
        <w:rPr>
          <w:b/>
          <w:sz w:val="24"/>
        </w:rPr>
        <w:t>Článek II.</w:t>
      </w:r>
    </w:p>
    <w:p w:rsidR="00795D49" w:rsidRDefault="00795D49" w:rsidP="00795D49">
      <w:pPr>
        <w:jc w:val="center"/>
        <w:rPr>
          <w:b/>
          <w:sz w:val="24"/>
        </w:rPr>
      </w:pPr>
      <w:r>
        <w:rPr>
          <w:b/>
          <w:sz w:val="24"/>
        </w:rPr>
        <w:t>Práva a povinnosti smluvních stran</w:t>
      </w:r>
    </w:p>
    <w:p w:rsidR="00F60DF7" w:rsidRDefault="00F60DF7" w:rsidP="00F60DF7">
      <w:pPr>
        <w:pStyle w:val="Odstavecseseznamem"/>
        <w:numPr>
          <w:ilvl w:val="0"/>
          <w:numId w:val="6"/>
        </w:numPr>
        <w:ind w:left="567" w:hanging="567"/>
        <w:jc w:val="both"/>
        <w:rPr>
          <w:sz w:val="24"/>
        </w:rPr>
      </w:pPr>
      <w:r>
        <w:rPr>
          <w:sz w:val="24"/>
        </w:rPr>
        <w:t>Dárce převede dar na účet obdarovaného uvedený v záhlaví této smlouvy do 10 dnů od podpisu této smlouvy druhou smluvní stranou.</w:t>
      </w:r>
    </w:p>
    <w:p w:rsidR="00F60DF7" w:rsidRPr="00F60DF7" w:rsidRDefault="00F60DF7" w:rsidP="00F60DF7">
      <w:pPr>
        <w:pStyle w:val="Odstavecseseznamem"/>
        <w:numPr>
          <w:ilvl w:val="0"/>
          <w:numId w:val="6"/>
        </w:numPr>
        <w:ind w:left="567" w:hanging="567"/>
        <w:rPr>
          <w:sz w:val="24"/>
        </w:rPr>
      </w:pPr>
      <w:r w:rsidRPr="00F60DF7">
        <w:rPr>
          <w:sz w:val="24"/>
        </w:rPr>
        <w:t>Dárce má právo žádat obdarovaného o předložení příslušných dokladů osvědčujících užití daru.</w:t>
      </w:r>
    </w:p>
    <w:p w:rsidR="00F60DF7" w:rsidRPr="00F60DF7" w:rsidRDefault="00F60DF7" w:rsidP="00F60DF7">
      <w:pPr>
        <w:pStyle w:val="Odstavecseseznamem"/>
        <w:numPr>
          <w:ilvl w:val="0"/>
          <w:numId w:val="6"/>
        </w:numPr>
        <w:ind w:left="567" w:hanging="567"/>
        <w:rPr>
          <w:sz w:val="24"/>
        </w:rPr>
      </w:pPr>
      <w:r w:rsidRPr="00F60DF7">
        <w:rPr>
          <w:sz w:val="24"/>
        </w:rPr>
        <w:t xml:space="preserve">Dárce má právo požadovat vrácení daru pouze v případě zjištění, že obdarovaný porušil ustanovení </w:t>
      </w:r>
      <w:r>
        <w:rPr>
          <w:sz w:val="24"/>
        </w:rPr>
        <w:t>čl. I. odst. 4</w:t>
      </w:r>
      <w:r w:rsidRPr="00F60DF7">
        <w:rPr>
          <w:sz w:val="24"/>
        </w:rPr>
        <w:t xml:space="preserve"> </w:t>
      </w:r>
      <w:proofErr w:type="gramStart"/>
      <w:r w:rsidRPr="00F60DF7">
        <w:rPr>
          <w:sz w:val="24"/>
        </w:rPr>
        <w:t>této</w:t>
      </w:r>
      <w:proofErr w:type="gramEnd"/>
      <w:r w:rsidRPr="00F60DF7">
        <w:rPr>
          <w:sz w:val="24"/>
        </w:rPr>
        <w:t xml:space="preserve"> smlouvy.</w:t>
      </w:r>
    </w:p>
    <w:p w:rsidR="00DF3AEA" w:rsidRPr="00DF3AEA" w:rsidRDefault="00DF3AEA" w:rsidP="00DF3AEA">
      <w:pPr>
        <w:pStyle w:val="Odstavecseseznamem"/>
        <w:numPr>
          <w:ilvl w:val="0"/>
          <w:numId w:val="6"/>
        </w:numPr>
        <w:ind w:left="567" w:hanging="567"/>
        <w:jc w:val="both"/>
        <w:rPr>
          <w:sz w:val="24"/>
        </w:rPr>
      </w:pPr>
      <w:r w:rsidRPr="00DF3AEA">
        <w:rPr>
          <w:sz w:val="24"/>
        </w:rPr>
        <w:t>Obdarovaný může dar vrátit dárcovi v případě, že dárce nepřiměřeným způsobem zasahuje do činnosti obdarovaného, nebo poškozuje jeho dobré jméno.</w:t>
      </w:r>
    </w:p>
    <w:p w:rsidR="00795D49" w:rsidRPr="00795D49" w:rsidRDefault="00DF3AEA" w:rsidP="00F60DF7">
      <w:pPr>
        <w:pStyle w:val="Odstavecseseznamem"/>
        <w:numPr>
          <w:ilvl w:val="0"/>
          <w:numId w:val="6"/>
        </w:numPr>
        <w:ind w:left="567" w:hanging="567"/>
        <w:jc w:val="both"/>
        <w:rPr>
          <w:b/>
          <w:sz w:val="24"/>
        </w:rPr>
      </w:pPr>
      <w:r w:rsidRPr="00266CB3">
        <w:rPr>
          <w:sz w:val="24"/>
        </w:rPr>
        <w:t>Dárce je podle § 15 odst. 8 zákona č. 586/1992 Sb., o dani z příjmů, ve znění pozdějších změn oprávněn odečíst si poskytnutou částku nebo finanční hodnotu daru od základu daně</w:t>
      </w:r>
    </w:p>
    <w:p w:rsidR="00795D49" w:rsidRPr="00795D49" w:rsidRDefault="00795D49" w:rsidP="00795D49">
      <w:pPr>
        <w:rPr>
          <w:sz w:val="24"/>
        </w:rPr>
      </w:pPr>
    </w:p>
    <w:p w:rsidR="00740941" w:rsidRDefault="00DF3AEA" w:rsidP="00DF3AEA">
      <w:pPr>
        <w:jc w:val="center"/>
        <w:rPr>
          <w:b/>
          <w:sz w:val="24"/>
        </w:rPr>
      </w:pPr>
      <w:r>
        <w:rPr>
          <w:b/>
          <w:sz w:val="24"/>
        </w:rPr>
        <w:t>Článek III.</w:t>
      </w:r>
    </w:p>
    <w:p w:rsidR="00DF3AEA" w:rsidRDefault="00DF3AEA" w:rsidP="00DF3AEA">
      <w:pPr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:rsidR="00DF3AEA" w:rsidRPr="00DF3AEA" w:rsidRDefault="00DF3AEA" w:rsidP="00DF3AEA">
      <w:pPr>
        <w:pStyle w:val="Zkladntext"/>
        <w:keepNext w:val="0"/>
        <w:numPr>
          <w:ilvl w:val="1"/>
          <w:numId w:val="7"/>
        </w:numPr>
        <w:spacing w:after="0"/>
        <w:outlineLvl w:val="9"/>
        <w:rPr>
          <w:rFonts w:ascii="Times New Roman" w:hAnsi="Times New Roman"/>
          <w:sz w:val="24"/>
          <w:szCs w:val="20"/>
          <w:lang w:val="cs-CZ" w:eastAsia="cs-CZ"/>
        </w:rPr>
      </w:pPr>
      <w:r w:rsidRPr="00DF3AEA">
        <w:rPr>
          <w:rFonts w:ascii="Times New Roman" w:hAnsi="Times New Roman"/>
          <w:sz w:val="24"/>
          <w:szCs w:val="20"/>
          <w:lang w:val="cs-CZ" w:eastAsia="cs-CZ"/>
        </w:rPr>
        <w:t>Tato smlouva byla sepsána ve dvou vyhotoveních. Každá ze smluvních stran obdržela po jednom totožném vyhotovení.</w:t>
      </w:r>
    </w:p>
    <w:p w:rsidR="00DF3AEA" w:rsidRPr="00DF3AEA" w:rsidRDefault="00DF3AEA" w:rsidP="00DF3AEA">
      <w:pPr>
        <w:pStyle w:val="Zkladntext"/>
        <w:keepNext w:val="0"/>
        <w:numPr>
          <w:ilvl w:val="1"/>
          <w:numId w:val="7"/>
        </w:numPr>
        <w:spacing w:after="0"/>
        <w:outlineLvl w:val="9"/>
        <w:rPr>
          <w:rFonts w:ascii="Times New Roman" w:hAnsi="Times New Roman"/>
          <w:sz w:val="24"/>
          <w:szCs w:val="20"/>
          <w:lang w:val="cs-CZ" w:eastAsia="cs-CZ"/>
        </w:rPr>
      </w:pPr>
      <w:r w:rsidRPr="00DF3AEA">
        <w:rPr>
          <w:rFonts w:ascii="Times New Roman" w:hAnsi="Times New Roman"/>
          <w:sz w:val="24"/>
          <w:szCs w:val="20"/>
          <w:lang w:val="cs-CZ" w:eastAsia="cs-CZ"/>
        </w:rPr>
        <w:t>Tato smlouva nabývá platnosti a účinnosti dnem podpisu oběma smluvními stranami. Pokud tato smlouva podléhá povinnosti uveřejnění dle zákona č. 340/2015 Sb., o zvláštních podmínkách účinnosti některých smluv, uveřejňování těchto smluv a o registru smluv (zákon o registru smluv), nabude účinnosti dnem uveřejnění a její uveřejnění zajistí obdarovaný. Smluvní strany berou na vědomí, že tato smlouva může být předmětem zveřejnění i dle jiných právních předpisů.</w:t>
      </w:r>
    </w:p>
    <w:p w:rsidR="00DF3AEA" w:rsidRPr="00DF3AEA" w:rsidRDefault="00DF3AEA" w:rsidP="00DF3AEA">
      <w:pPr>
        <w:widowControl w:val="0"/>
        <w:numPr>
          <w:ilvl w:val="1"/>
          <w:numId w:val="7"/>
        </w:numPr>
        <w:suppressAutoHyphens/>
        <w:spacing w:after="60"/>
        <w:jc w:val="both"/>
        <w:rPr>
          <w:sz w:val="24"/>
        </w:rPr>
      </w:pPr>
      <w:r w:rsidRPr="00DF3AEA">
        <w:rPr>
          <w:sz w:val="24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:rsidR="00DF3AEA" w:rsidRPr="00DF3AEA" w:rsidRDefault="00DF3AEA" w:rsidP="00DF3AEA">
      <w:pPr>
        <w:pStyle w:val="Zkladntext"/>
        <w:keepNext w:val="0"/>
        <w:numPr>
          <w:ilvl w:val="1"/>
          <w:numId w:val="7"/>
        </w:numPr>
        <w:spacing w:after="0"/>
        <w:outlineLvl w:val="9"/>
        <w:rPr>
          <w:rFonts w:ascii="Times New Roman" w:hAnsi="Times New Roman"/>
          <w:sz w:val="24"/>
          <w:szCs w:val="20"/>
          <w:lang w:val="cs-CZ" w:eastAsia="cs-CZ"/>
        </w:rPr>
      </w:pPr>
      <w:r w:rsidRPr="00DF3AEA">
        <w:rPr>
          <w:rFonts w:ascii="Times New Roman" w:hAnsi="Times New Roman"/>
          <w:sz w:val="24"/>
          <w:szCs w:val="20"/>
          <w:lang w:val="cs-CZ" w:eastAsia="cs-CZ"/>
        </w:rPr>
        <w:t xml:space="preserve">Smlouvu je možno měnit či doplňovat výhradně písemnými číslovanými dodatky. </w:t>
      </w:r>
    </w:p>
    <w:p w:rsidR="00DF3AEA" w:rsidRPr="00DF3AEA" w:rsidRDefault="00DF3AEA" w:rsidP="00DF3AEA">
      <w:pPr>
        <w:pStyle w:val="Zkladntext"/>
        <w:keepNext w:val="0"/>
        <w:numPr>
          <w:ilvl w:val="1"/>
          <w:numId w:val="7"/>
        </w:numPr>
        <w:spacing w:after="0"/>
        <w:outlineLvl w:val="9"/>
        <w:rPr>
          <w:rFonts w:ascii="Times New Roman" w:hAnsi="Times New Roman"/>
          <w:sz w:val="24"/>
          <w:szCs w:val="20"/>
          <w:lang w:val="cs-CZ" w:eastAsia="cs-CZ"/>
        </w:rPr>
      </w:pPr>
      <w:r w:rsidRPr="00DF3AEA">
        <w:rPr>
          <w:rFonts w:ascii="Times New Roman" w:hAnsi="Times New Roman"/>
          <w:sz w:val="24"/>
          <w:szCs w:val="20"/>
          <w:lang w:val="cs-CZ" w:eastAsia="cs-CZ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:rsidR="00DF3AEA" w:rsidRPr="00DF3AEA" w:rsidRDefault="00DF3AEA" w:rsidP="00DF3AEA">
      <w:pPr>
        <w:pStyle w:val="Zkladntext"/>
        <w:keepNext w:val="0"/>
        <w:numPr>
          <w:ilvl w:val="1"/>
          <w:numId w:val="7"/>
        </w:numPr>
        <w:spacing w:after="0"/>
        <w:outlineLvl w:val="9"/>
        <w:rPr>
          <w:rFonts w:ascii="Times New Roman" w:hAnsi="Times New Roman"/>
          <w:sz w:val="24"/>
          <w:szCs w:val="20"/>
          <w:lang w:val="cs-CZ" w:eastAsia="cs-CZ"/>
        </w:rPr>
      </w:pPr>
      <w:r w:rsidRPr="00DF3AEA">
        <w:rPr>
          <w:rFonts w:ascii="Times New Roman" w:hAnsi="Times New Roman"/>
          <w:sz w:val="24"/>
          <w:szCs w:val="20"/>
          <w:lang w:val="cs-CZ" w:eastAsia="cs-CZ"/>
        </w:rPr>
        <w:t xml:space="preserve">Informace k ochraně osobních údajů jsou ze strany NPÚ uveřejněny na webových stránkách </w:t>
      </w:r>
      <w:hyperlink r:id="rId6" w:history="1">
        <w:r w:rsidRPr="00DF3AEA">
          <w:rPr>
            <w:rFonts w:ascii="Times New Roman" w:hAnsi="Times New Roman"/>
            <w:sz w:val="24"/>
            <w:szCs w:val="20"/>
            <w:lang w:val="cs-CZ" w:eastAsia="cs-CZ"/>
          </w:rPr>
          <w:t>www.npu.cz</w:t>
        </w:r>
      </w:hyperlink>
      <w:r w:rsidRPr="00DF3AEA">
        <w:rPr>
          <w:rFonts w:ascii="Times New Roman" w:hAnsi="Times New Roman"/>
          <w:sz w:val="24"/>
          <w:szCs w:val="20"/>
          <w:lang w:val="cs-CZ" w:eastAsia="cs-CZ"/>
        </w:rPr>
        <w:t xml:space="preserve"> v sekci „Ochrana osobních údajů“.</w:t>
      </w:r>
    </w:p>
    <w:p w:rsidR="00DF3AEA" w:rsidRDefault="00DF3AEA" w:rsidP="00DF3AEA">
      <w:pPr>
        <w:jc w:val="center"/>
        <w:rPr>
          <w:b/>
          <w:sz w:val="24"/>
        </w:rPr>
      </w:pPr>
    </w:p>
    <w:p w:rsidR="00213078" w:rsidRPr="00266CB3" w:rsidRDefault="00213078">
      <w:pPr>
        <w:rPr>
          <w:sz w:val="24"/>
        </w:rPr>
      </w:pPr>
    </w:p>
    <w:p w:rsidR="00213078" w:rsidRPr="00266CB3" w:rsidRDefault="00213078">
      <w:pPr>
        <w:rPr>
          <w:sz w:val="24"/>
        </w:rPr>
      </w:pPr>
    </w:p>
    <w:p w:rsidR="009420A0" w:rsidRDefault="00E9301A" w:rsidP="009420A0">
      <w:pPr>
        <w:jc w:val="both"/>
        <w:rPr>
          <w:sz w:val="24"/>
        </w:rPr>
      </w:pPr>
      <w:r w:rsidRPr="00266CB3">
        <w:rPr>
          <w:sz w:val="24"/>
        </w:rPr>
        <w:t>V</w:t>
      </w:r>
      <w:r w:rsidR="005645F5">
        <w:rPr>
          <w:sz w:val="24"/>
        </w:rPr>
        <w:t> Českých Budějovicích</w:t>
      </w:r>
      <w:r w:rsidR="009C62FA" w:rsidRPr="00266CB3">
        <w:rPr>
          <w:sz w:val="24"/>
        </w:rPr>
        <w:t xml:space="preserve"> </w:t>
      </w:r>
      <w:r w:rsidR="00213078" w:rsidRPr="00266CB3">
        <w:rPr>
          <w:sz w:val="24"/>
        </w:rPr>
        <w:t>dne</w:t>
      </w:r>
      <w:r w:rsidR="00336086">
        <w:rPr>
          <w:sz w:val="24"/>
        </w:rPr>
        <w:t xml:space="preserve"> 6. 12. </w:t>
      </w:r>
      <w:proofErr w:type="gramStart"/>
      <w:r w:rsidR="00336086">
        <w:rPr>
          <w:sz w:val="24"/>
        </w:rPr>
        <w:t>2021</w:t>
      </w:r>
      <w:r w:rsidR="009420A0">
        <w:rPr>
          <w:sz w:val="24"/>
        </w:rPr>
        <w:t xml:space="preserve">  </w:t>
      </w:r>
      <w:r w:rsidR="005645F5">
        <w:rPr>
          <w:sz w:val="24"/>
        </w:rPr>
        <w:t xml:space="preserve">        </w:t>
      </w:r>
      <w:r w:rsidR="009420A0" w:rsidRPr="00266CB3">
        <w:rPr>
          <w:sz w:val="24"/>
        </w:rPr>
        <w:t>V Českém</w:t>
      </w:r>
      <w:proofErr w:type="gramEnd"/>
      <w:r w:rsidR="009420A0" w:rsidRPr="00266CB3">
        <w:rPr>
          <w:sz w:val="24"/>
        </w:rPr>
        <w:t xml:space="preserve"> Krumlově </w:t>
      </w:r>
      <w:r w:rsidR="009420A0">
        <w:rPr>
          <w:sz w:val="24"/>
        </w:rPr>
        <w:t>dne</w:t>
      </w:r>
      <w:r w:rsidR="00336086">
        <w:rPr>
          <w:sz w:val="24"/>
        </w:rPr>
        <w:t xml:space="preserve"> </w:t>
      </w:r>
    </w:p>
    <w:p w:rsidR="00D82B13" w:rsidRDefault="00D82B13" w:rsidP="00D82B13">
      <w:pPr>
        <w:jc w:val="both"/>
        <w:rPr>
          <w:sz w:val="24"/>
        </w:rPr>
      </w:pPr>
    </w:p>
    <w:p w:rsidR="00D82B13" w:rsidRPr="00266CB3" w:rsidRDefault="00D82B13" w:rsidP="00D82B13">
      <w:pPr>
        <w:jc w:val="both"/>
        <w:rPr>
          <w:sz w:val="24"/>
        </w:rPr>
      </w:pPr>
    </w:p>
    <w:p w:rsidR="00213078" w:rsidRDefault="00213078">
      <w:pPr>
        <w:rPr>
          <w:sz w:val="24"/>
        </w:rPr>
      </w:pPr>
    </w:p>
    <w:p w:rsidR="00213078" w:rsidRPr="00266CB3" w:rsidRDefault="00336086">
      <w:pPr>
        <w:rPr>
          <w:sz w:val="24"/>
        </w:rPr>
      </w:pPr>
      <w:r>
        <w:rPr>
          <w:sz w:val="24"/>
        </w:rPr>
        <w:t xml:space="preserve">Obdarovaný </w:t>
      </w:r>
      <w:r w:rsidR="00213078" w:rsidRPr="00266CB3">
        <w:rPr>
          <w:sz w:val="24"/>
        </w:rPr>
        <w:t xml:space="preserve">………………………          </w:t>
      </w:r>
      <w:r>
        <w:rPr>
          <w:sz w:val="24"/>
        </w:rPr>
        <w:tab/>
        <w:t xml:space="preserve">   </w:t>
      </w:r>
      <w:r w:rsidR="00056D23">
        <w:rPr>
          <w:sz w:val="24"/>
        </w:rPr>
        <w:t xml:space="preserve"> </w:t>
      </w:r>
      <w:r>
        <w:rPr>
          <w:sz w:val="24"/>
        </w:rPr>
        <w:t xml:space="preserve">  Dárce </w:t>
      </w:r>
      <w:r w:rsidR="00213078" w:rsidRPr="00266CB3">
        <w:rPr>
          <w:sz w:val="24"/>
        </w:rPr>
        <w:t>…………………………………</w:t>
      </w:r>
    </w:p>
    <w:p w:rsidR="00213078" w:rsidRDefault="00DF3AEA">
      <w:pPr>
        <w:rPr>
          <w:sz w:val="24"/>
        </w:rPr>
      </w:pPr>
      <w:r w:rsidRPr="00DF3AEA">
        <w:rPr>
          <w:sz w:val="24"/>
        </w:rPr>
        <w:t>Mgr. Petr Pavelec, Ph.D.</w:t>
      </w:r>
      <w:r>
        <w:rPr>
          <w:sz w:val="24"/>
        </w:rPr>
        <w:t xml:space="preserve">                               </w:t>
      </w:r>
      <w:r w:rsidR="00056D23">
        <w:rPr>
          <w:sz w:val="24"/>
        </w:rPr>
        <w:t xml:space="preserve"> </w:t>
      </w:r>
      <w:r>
        <w:rPr>
          <w:sz w:val="24"/>
        </w:rPr>
        <w:t xml:space="preserve">     </w:t>
      </w:r>
      <w:r w:rsidR="00336086">
        <w:rPr>
          <w:sz w:val="24"/>
        </w:rPr>
        <w:t>XXXXXXXXX</w:t>
      </w:r>
    </w:p>
    <w:p w:rsidR="00DF3AEA" w:rsidRPr="00DF3AEA" w:rsidRDefault="00DF3AEA">
      <w:pPr>
        <w:rPr>
          <w:sz w:val="24"/>
        </w:rPr>
      </w:pPr>
      <w:r>
        <w:rPr>
          <w:sz w:val="24"/>
        </w:rPr>
        <w:t xml:space="preserve">ředitel NPÚ ÚPS v Č. </w:t>
      </w:r>
      <w:proofErr w:type="gramStart"/>
      <w:r>
        <w:rPr>
          <w:sz w:val="24"/>
        </w:rPr>
        <w:t xml:space="preserve">Budějovicích                 </w:t>
      </w:r>
      <w:r w:rsidR="005645F5">
        <w:rPr>
          <w:sz w:val="24"/>
        </w:rPr>
        <w:t xml:space="preserve">  </w:t>
      </w:r>
      <w:r>
        <w:rPr>
          <w:sz w:val="24"/>
        </w:rPr>
        <w:t>předseda</w:t>
      </w:r>
      <w:proofErr w:type="gramEnd"/>
      <w:r>
        <w:rPr>
          <w:sz w:val="24"/>
        </w:rPr>
        <w:t xml:space="preserve"> správní rady</w:t>
      </w:r>
    </w:p>
    <w:p w:rsidR="00266CB3" w:rsidRPr="00266CB3" w:rsidRDefault="00266CB3"/>
    <w:sectPr w:rsidR="00266CB3" w:rsidRPr="00266CB3" w:rsidSect="00B120EF">
      <w:pgSz w:w="11906" w:h="16838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43B1A"/>
    <w:multiLevelType w:val="hybridMultilevel"/>
    <w:tmpl w:val="3FF2B5B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D1499E"/>
    <w:multiLevelType w:val="hybridMultilevel"/>
    <w:tmpl w:val="08028FA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70F00BD"/>
    <w:multiLevelType w:val="hybridMultilevel"/>
    <w:tmpl w:val="B10CB556"/>
    <w:lvl w:ilvl="0" w:tplc="45763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46C26"/>
    <w:multiLevelType w:val="hybridMultilevel"/>
    <w:tmpl w:val="68141CE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CB774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E433E30"/>
    <w:multiLevelType w:val="hybridMultilevel"/>
    <w:tmpl w:val="127EB3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7CB"/>
    <w:rsid w:val="00056D23"/>
    <w:rsid w:val="00080C9A"/>
    <w:rsid w:val="000A366D"/>
    <w:rsid w:val="000A4110"/>
    <w:rsid w:val="000B5DED"/>
    <w:rsid w:val="000E2009"/>
    <w:rsid w:val="001065E2"/>
    <w:rsid w:val="001A2D82"/>
    <w:rsid w:val="00213078"/>
    <w:rsid w:val="00247849"/>
    <w:rsid w:val="00257099"/>
    <w:rsid w:val="002625D2"/>
    <w:rsid w:val="002667CB"/>
    <w:rsid w:val="00266CB3"/>
    <w:rsid w:val="00322E31"/>
    <w:rsid w:val="00336086"/>
    <w:rsid w:val="00347974"/>
    <w:rsid w:val="00411CDF"/>
    <w:rsid w:val="00447153"/>
    <w:rsid w:val="00461169"/>
    <w:rsid w:val="004630D0"/>
    <w:rsid w:val="004738B6"/>
    <w:rsid w:val="00487CAF"/>
    <w:rsid w:val="004A2809"/>
    <w:rsid w:val="00500FF1"/>
    <w:rsid w:val="00503267"/>
    <w:rsid w:val="0050615B"/>
    <w:rsid w:val="00535CFA"/>
    <w:rsid w:val="005645F5"/>
    <w:rsid w:val="00565B3B"/>
    <w:rsid w:val="005D615B"/>
    <w:rsid w:val="00633706"/>
    <w:rsid w:val="00653E3C"/>
    <w:rsid w:val="006F2839"/>
    <w:rsid w:val="00740941"/>
    <w:rsid w:val="00795D49"/>
    <w:rsid w:val="00815BD9"/>
    <w:rsid w:val="0086098B"/>
    <w:rsid w:val="008B11F9"/>
    <w:rsid w:val="008F4159"/>
    <w:rsid w:val="00905490"/>
    <w:rsid w:val="009420A0"/>
    <w:rsid w:val="009423E5"/>
    <w:rsid w:val="00956FC0"/>
    <w:rsid w:val="00963F38"/>
    <w:rsid w:val="009B418B"/>
    <w:rsid w:val="009B7987"/>
    <w:rsid w:val="009C62FA"/>
    <w:rsid w:val="009F1BD4"/>
    <w:rsid w:val="009F489A"/>
    <w:rsid w:val="00A30858"/>
    <w:rsid w:val="00A5388E"/>
    <w:rsid w:val="00B120EF"/>
    <w:rsid w:val="00B26BBF"/>
    <w:rsid w:val="00B34578"/>
    <w:rsid w:val="00B425FC"/>
    <w:rsid w:val="00B44B9C"/>
    <w:rsid w:val="00B64082"/>
    <w:rsid w:val="00BB2C5A"/>
    <w:rsid w:val="00BE51AD"/>
    <w:rsid w:val="00C25AAB"/>
    <w:rsid w:val="00CF6DFB"/>
    <w:rsid w:val="00D61593"/>
    <w:rsid w:val="00D82B13"/>
    <w:rsid w:val="00D8480D"/>
    <w:rsid w:val="00DC07A5"/>
    <w:rsid w:val="00DC7FC1"/>
    <w:rsid w:val="00DD38E7"/>
    <w:rsid w:val="00DE3F7E"/>
    <w:rsid w:val="00DE580E"/>
    <w:rsid w:val="00DF3AEA"/>
    <w:rsid w:val="00E26F12"/>
    <w:rsid w:val="00E37E4B"/>
    <w:rsid w:val="00E636F9"/>
    <w:rsid w:val="00E90934"/>
    <w:rsid w:val="00E9301A"/>
    <w:rsid w:val="00EE24F6"/>
    <w:rsid w:val="00F2573C"/>
    <w:rsid w:val="00F530B7"/>
    <w:rsid w:val="00F55E7D"/>
    <w:rsid w:val="00F60DF7"/>
    <w:rsid w:val="00F8066B"/>
    <w:rsid w:val="00F92313"/>
    <w:rsid w:val="00F948F4"/>
    <w:rsid w:val="00F9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  <w:u w:val="single"/>
    </w:rPr>
  </w:style>
  <w:style w:type="paragraph" w:styleId="Textbubliny">
    <w:name w:val="Balloon Text"/>
    <w:basedOn w:val="Normln"/>
    <w:semiHidden/>
    <w:rsid w:val="00080C9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DE580E"/>
    <w:rPr>
      <w:b/>
      <w:bCs/>
    </w:rPr>
  </w:style>
  <w:style w:type="paragraph" w:customStyle="1" w:styleId="a">
    <w:qFormat/>
    <w:rsid w:val="00B120EF"/>
  </w:style>
  <w:style w:type="character" w:styleId="Zvraznn">
    <w:name w:val="Emphasis"/>
    <w:basedOn w:val="Standardnpsmoodstavce"/>
    <w:qFormat/>
    <w:rsid w:val="00B120EF"/>
    <w:rPr>
      <w:i/>
      <w:iCs/>
    </w:rPr>
  </w:style>
  <w:style w:type="paragraph" w:styleId="Odstavecseseznamem">
    <w:name w:val="List Paragraph"/>
    <w:basedOn w:val="Normln"/>
    <w:uiPriority w:val="34"/>
    <w:qFormat/>
    <w:rsid w:val="00795D49"/>
    <w:pPr>
      <w:ind w:left="720"/>
      <w:contextualSpacing/>
    </w:pPr>
  </w:style>
  <w:style w:type="paragraph" w:styleId="Zkladntext">
    <w:name w:val="Body Text"/>
    <w:basedOn w:val="Normln"/>
    <w:link w:val="ZkladntextChar"/>
    <w:rsid w:val="00DF3AEA"/>
    <w:pPr>
      <w:keepNext/>
      <w:spacing w:after="120"/>
      <w:ind w:firstLine="708"/>
      <w:jc w:val="both"/>
      <w:outlineLvl w:val="0"/>
    </w:pPr>
    <w:rPr>
      <w:rFonts w:ascii="Arial" w:hAnsi="Arial"/>
      <w:sz w:val="22"/>
      <w:szCs w:val="2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DF3AEA"/>
    <w:rPr>
      <w:rFonts w:ascii="Arial" w:hAnsi="Arial"/>
      <w:sz w:val="22"/>
      <w:szCs w:val="22"/>
      <w:lang w:val="x-none" w:eastAsia="x-none"/>
    </w:rPr>
  </w:style>
  <w:style w:type="character" w:styleId="Hypertextovodkaz">
    <w:name w:val="Hyperlink"/>
    <w:uiPriority w:val="99"/>
    <w:unhideWhenUsed/>
    <w:rsid w:val="00DF3A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  <w:u w:val="single"/>
    </w:rPr>
  </w:style>
  <w:style w:type="paragraph" w:styleId="Textbubliny">
    <w:name w:val="Balloon Text"/>
    <w:basedOn w:val="Normln"/>
    <w:semiHidden/>
    <w:rsid w:val="00080C9A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DE580E"/>
    <w:rPr>
      <w:b/>
      <w:bCs/>
    </w:rPr>
  </w:style>
  <w:style w:type="paragraph" w:customStyle="1" w:styleId="a">
    <w:qFormat/>
    <w:rsid w:val="00B120EF"/>
  </w:style>
  <w:style w:type="character" w:styleId="Zvraznn">
    <w:name w:val="Emphasis"/>
    <w:basedOn w:val="Standardnpsmoodstavce"/>
    <w:qFormat/>
    <w:rsid w:val="00B120EF"/>
    <w:rPr>
      <w:i/>
      <w:iCs/>
    </w:rPr>
  </w:style>
  <w:style w:type="paragraph" w:styleId="Odstavecseseznamem">
    <w:name w:val="List Paragraph"/>
    <w:basedOn w:val="Normln"/>
    <w:uiPriority w:val="34"/>
    <w:qFormat/>
    <w:rsid w:val="00795D49"/>
    <w:pPr>
      <w:ind w:left="720"/>
      <w:contextualSpacing/>
    </w:pPr>
  </w:style>
  <w:style w:type="paragraph" w:styleId="Zkladntext">
    <w:name w:val="Body Text"/>
    <w:basedOn w:val="Normln"/>
    <w:link w:val="ZkladntextChar"/>
    <w:rsid w:val="00DF3AEA"/>
    <w:pPr>
      <w:keepNext/>
      <w:spacing w:after="120"/>
      <w:ind w:firstLine="708"/>
      <w:jc w:val="both"/>
      <w:outlineLvl w:val="0"/>
    </w:pPr>
    <w:rPr>
      <w:rFonts w:ascii="Arial" w:hAnsi="Arial"/>
      <w:sz w:val="22"/>
      <w:szCs w:val="2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DF3AEA"/>
    <w:rPr>
      <w:rFonts w:ascii="Arial" w:hAnsi="Arial"/>
      <w:sz w:val="22"/>
      <w:szCs w:val="22"/>
      <w:lang w:val="x-none" w:eastAsia="x-none"/>
    </w:rPr>
  </w:style>
  <w:style w:type="character" w:styleId="Hypertextovodkaz">
    <w:name w:val="Hyperlink"/>
    <w:uiPriority w:val="99"/>
    <w:unhideWhenUsed/>
    <w:rsid w:val="00DF3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p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563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Sponzorská smlouva</vt:lpstr>
    </vt:vector>
  </TitlesOfParts>
  <Company> 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Sponzorská smlouva</dc:title>
  <dc:subject/>
  <dc:creator>NDB</dc:creator>
  <cp:keywords/>
  <cp:lastModifiedBy>frankova</cp:lastModifiedBy>
  <cp:revision>5</cp:revision>
  <cp:lastPrinted>2021-07-16T10:30:00Z</cp:lastPrinted>
  <dcterms:created xsi:type="dcterms:W3CDTF">2022-01-04T08:44:00Z</dcterms:created>
  <dcterms:modified xsi:type="dcterms:W3CDTF">2022-01-04T09:25:00Z</dcterms:modified>
</cp:coreProperties>
</file>