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564" w:rsidRPr="00003C29" w:rsidRDefault="005656CA" w:rsidP="00815564">
      <w:pPr>
        <w:jc w:val="center"/>
        <w:rPr>
          <w:rFonts w:ascii="Arial" w:hAnsi="Arial" w:cs="Arial"/>
          <w:b/>
          <w:i/>
          <w:iCs/>
          <w:sz w:val="24"/>
          <w:szCs w:val="24"/>
        </w:rPr>
      </w:pPr>
      <w:r w:rsidRPr="00003C29">
        <w:rPr>
          <w:rFonts w:ascii="Arial" w:hAnsi="Arial" w:cs="Arial"/>
          <w:b/>
          <w:i/>
          <w:iCs/>
          <w:sz w:val="24"/>
          <w:szCs w:val="24"/>
        </w:rPr>
        <w:t xml:space="preserve">SMLOUVA O </w:t>
      </w:r>
      <w:r w:rsidR="00815564" w:rsidRPr="00003C29">
        <w:rPr>
          <w:rFonts w:ascii="Arial" w:hAnsi="Arial" w:cs="Arial"/>
          <w:b/>
          <w:i/>
          <w:iCs/>
          <w:sz w:val="24"/>
          <w:szCs w:val="24"/>
        </w:rPr>
        <w:t>NÁJMU</w:t>
      </w:r>
    </w:p>
    <w:p w:rsidR="00815564" w:rsidRPr="00003C29" w:rsidRDefault="00815564" w:rsidP="00815564">
      <w:pPr>
        <w:jc w:val="center"/>
        <w:rPr>
          <w:rFonts w:ascii="Arial" w:hAnsi="Arial" w:cs="Arial"/>
          <w:i/>
          <w:iCs/>
          <w:sz w:val="24"/>
          <w:szCs w:val="24"/>
        </w:rPr>
      </w:pPr>
      <w:r w:rsidRPr="00003C29">
        <w:rPr>
          <w:rFonts w:ascii="Arial" w:hAnsi="Arial" w:cs="Arial"/>
          <w:i/>
          <w:iCs/>
          <w:sz w:val="24"/>
          <w:szCs w:val="24"/>
        </w:rPr>
        <w:t>uzavřená dle § 22</w:t>
      </w:r>
      <w:r w:rsidR="005656CA" w:rsidRPr="00003C29">
        <w:rPr>
          <w:rFonts w:ascii="Arial" w:hAnsi="Arial" w:cs="Arial"/>
          <w:i/>
          <w:iCs/>
          <w:sz w:val="24"/>
          <w:szCs w:val="24"/>
        </w:rPr>
        <w:t>01</w:t>
      </w:r>
      <w:r w:rsidRPr="00003C29">
        <w:rPr>
          <w:rFonts w:ascii="Arial" w:hAnsi="Arial" w:cs="Arial"/>
          <w:i/>
          <w:iCs/>
          <w:sz w:val="24"/>
          <w:szCs w:val="24"/>
        </w:rPr>
        <w:t xml:space="preserve"> zákona č. 89/2012 Sb., občanský zákoník v platném znění</w:t>
      </w:r>
    </w:p>
    <w:p w:rsidR="00815564" w:rsidRPr="00003C29" w:rsidRDefault="005656CA" w:rsidP="00815564">
      <w:pPr>
        <w:pStyle w:val="Odstavecseseznamem"/>
        <w:numPr>
          <w:ilvl w:val="0"/>
          <w:numId w:val="1"/>
        </w:numPr>
        <w:suppressAutoHyphens w:val="0"/>
        <w:rPr>
          <w:b/>
          <w:bCs/>
          <w:i/>
        </w:rPr>
      </w:pPr>
      <w:r w:rsidRPr="00003C29">
        <w:rPr>
          <w:b/>
          <w:bCs/>
          <w:i/>
        </w:rPr>
        <w:t>Pronajímatel</w:t>
      </w:r>
    </w:p>
    <w:p w:rsidR="00815564" w:rsidRPr="00003C29" w:rsidRDefault="00815564" w:rsidP="00815564">
      <w:pPr>
        <w:spacing w:after="0" w:line="240" w:lineRule="auto"/>
        <w:rPr>
          <w:rFonts w:ascii="Arial" w:hAnsi="Arial" w:cs="Arial"/>
          <w:b/>
          <w:bCs/>
          <w:i/>
          <w:sz w:val="24"/>
          <w:szCs w:val="24"/>
        </w:rPr>
      </w:pPr>
      <w:r w:rsidRPr="00003C29">
        <w:rPr>
          <w:rFonts w:ascii="Arial" w:hAnsi="Arial" w:cs="Arial"/>
          <w:b/>
          <w:bCs/>
          <w:i/>
          <w:sz w:val="24"/>
          <w:szCs w:val="24"/>
        </w:rPr>
        <w:t>Městská bytová správa, spol. s r.o.</w:t>
      </w:r>
    </w:p>
    <w:p w:rsidR="00815564" w:rsidRPr="00003C29" w:rsidRDefault="00815564" w:rsidP="00815564">
      <w:pPr>
        <w:spacing w:after="0" w:line="240" w:lineRule="auto"/>
        <w:rPr>
          <w:rFonts w:ascii="Arial" w:hAnsi="Arial" w:cs="Arial"/>
          <w:i/>
          <w:sz w:val="24"/>
          <w:szCs w:val="24"/>
        </w:rPr>
      </w:pPr>
      <w:r w:rsidRPr="00003C29">
        <w:rPr>
          <w:rFonts w:ascii="Arial" w:hAnsi="Arial" w:cs="Arial"/>
          <w:i/>
          <w:sz w:val="24"/>
          <w:szCs w:val="24"/>
        </w:rPr>
        <w:t xml:space="preserve">Hodonín, čp. 691, Rodinova 4, PSČ 695 01, </w:t>
      </w:r>
    </w:p>
    <w:p w:rsidR="00815564" w:rsidRPr="00003C29" w:rsidRDefault="00815564" w:rsidP="00815564">
      <w:pPr>
        <w:spacing w:after="0" w:line="240" w:lineRule="auto"/>
        <w:rPr>
          <w:rFonts w:ascii="Arial" w:hAnsi="Arial" w:cs="Arial"/>
          <w:i/>
          <w:sz w:val="24"/>
          <w:szCs w:val="24"/>
        </w:rPr>
      </w:pPr>
      <w:r w:rsidRPr="00003C29">
        <w:rPr>
          <w:rFonts w:ascii="Arial" w:hAnsi="Arial" w:cs="Arial"/>
          <w:i/>
          <w:sz w:val="24"/>
          <w:szCs w:val="24"/>
        </w:rPr>
        <w:t>IČO: 63 48 99 53</w:t>
      </w:r>
    </w:p>
    <w:p w:rsidR="00815564" w:rsidRPr="00003C29" w:rsidRDefault="00815564" w:rsidP="00815564">
      <w:pPr>
        <w:spacing w:after="0" w:line="240" w:lineRule="auto"/>
        <w:rPr>
          <w:rFonts w:ascii="Arial" w:hAnsi="Arial" w:cs="Arial"/>
          <w:i/>
          <w:sz w:val="24"/>
          <w:szCs w:val="24"/>
        </w:rPr>
      </w:pPr>
      <w:r w:rsidRPr="00003C29">
        <w:rPr>
          <w:rFonts w:ascii="Arial" w:hAnsi="Arial" w:cs="Arial"/>
          <w:i/>
          <w:sz w:val="24"/>
          <w:szCs w:val="24"/>
        </w:rPr>
        <w:t>zapsaná v OR u KS v Brně, oddíl C, vložka 21697</w:t>
      </w:r>
    </w:p>
    <w:p w:rsidR="00815564" w:rsidRPr="00003C29" w:rsidRDefault="00815564" w:rsidP="00815564">
      <w:pPr>
        <w:spacing w:after="0" w:line="240" w:lineRule="auto"/>
        <w:rPr>
          <w:rFonts w:ascii="Arial" w:hAnsi="Arial" w:cs="Arial"/>
          <w:i/>
          <w:sz w:val="24"/>
          <w:szCs w:val="24"/>
        </w:rPr>
      </w:pPr>
      <w:r w:rsidRPr="00003C29">
        <w:rPr>
          <w:rFonts w:ascii="Arial" w:hAnsi="Arial" w:cs="Arial"/>
          <w:i/>
          <w:sz w:val="24"/>
          <w:szCs w:val="24"/>
        </w:rPr>
        <w:t xml:space="preserve">zastoupená Ing. Janou </w:t>
      </w:r>
      <w:proofErr w:type="spellStart"/>
      <w:r w:rsidRPr="00003C29">
        <w:rPr>
          <w:rFonts w:ascii="Arial" w:hAnsi="Arial" w:cs="Arial"/>
          <w:i/>
          <w:sz w:val="24"/>
          <w:szCs w:val="24"/>
        </w:rPr>
        <w:t>Bimkovou</w:t>
      </w:r>
      <w:proofErr w:type="spellEnd"/>
      <w:r w:rsidRPr="00003C29">
        <w:rPr>
          <w:rFonts w:ascii="Arial" w:hAnsi="Arial" w:cs="Arial"/>
          <w:i/>
          <w:sz w:val="24"/>
          <w:szCs w:val="24"/>
        </w:rPr>
        <w:t>, jednatelkou</w:t>
      </w:r>
    </w:p>
    <w:p w:rsidR="00815564" w:rsidRPr="00003C29" w:rsidRDefault="00815564" w:rsidP="00815564">
      <w:pPr>
        <w:spacing w:after="0" w:line="240" w:lineRule="auto"/>
        <w:rPr>
          <w:rFonts w:ascii="Arial" w:hAnsi="Arial" w:cs="Arial"/>
          <w:i/>
          <w:sz w:val="24"/>
          <w:szCs w:val="24"/>
        </w:rPr>
      </w:pPr>
      <w:r w:rsidRPr="00003C29">
        <w:rPr>
          <w:rFonts w:ascii="Arial" w:hAnsi="Arial" w:cs="Arial"/>
          <w:i/>
          <w:sz w:val="24"/>
          <w:szCs w:val="24"/>
        </w:rPr>
        <w:t xml:space="preserve">(dále též jako „ </w:t>
      </w:r>
      <w:r w:rsidR="005656CA" w:rsidRPr="00003C29">
        <w:rPr>
          <w:rFonts w:ascii="Arial" w:hAnsi="Arial" w:cs="Arial"/>
          <w:b/>
          <w:i/>
          <w:sz w:val="24"/>
          <w:szCs w:val="24"/>
        </w:rPr>
        <w:t>pronajímatel</w:t>
      </w:r>
      <w:r w:rsidRPr="00003C29">
        <w:rPr>
          <w:rFonts w:ascii="Arial" w:hAnsi="Arial" w:cs="Arial"/>
          <w:i/>
          <w:sz w:val="24"/>
          <w:szCs w:val="24"/>
        </w:rPr>
        <w:t>“)</w:t>
      </w:r>
    </w:p>
    <w:p w:rsidR="00815564" w:rsidRPr="00003C29" w:rsidRDefault="00815564" w:rsidP="00815564">
      <w:pPr>
        <w:spacing w:line="240" w:lineRule="auto"/>
        <w:rPr>
          <w:rFonts w:ascii="Arial" w:hAnsi="Arial" w:cs="Arial"/>
          <w:i/>
          <w:sz w:val="24"/>
          <w:szCs w:val="24"/>
        </w:rPr>
      </w:pPr>
      <w:r w:rsidRPr="00003C29">
        <w:rPr>
          <w:rFonts w:ascii="Arial" w:hAnsi="Arial" w:cs="Arial"/>
          <w:i/>
          <w:sz w:val="24"/>
          <w:szCs w:val="24"/>
        </w:rPr>
        <w:t>a</w:t>
      </w:r>
    </w:p>
    <w:p w:rsidR="00815564" w:rsidRPr="00003C29" w:rsidRDefault="005656CA" w:rsidP="00815564">
      <w:pPr>
        <w:pStyle w:val="Odstavecseseznamem"/>
        <w:numPr>
          <w:ilvl w:val="0"/>
          <w:numId w:val="1"/>
        </w:numPr>
        <w:rPr>
          <w:b/>
          <w:i/>
        </w:rPr>
      </w:pPr>
      <w:r w:rsidRPr="00003C29">
        <w:rPr>
          <w:b/>
          <w:i/>
        </w:rPr>
        <w:t>N</w:t>
      </w:r>
      <w:r w:rsidR="00815564" w:rsidRPr="00003C29">
        <w:rPr>
          <w:b/>
          <w:i/>
        </w:rPr>
        <w:t>ájemce</w:t>
      </w:r>
    </w:p>
    <w:p w:rsidR="00815564" w:rsidRPr="00003C29" w:rsidRDefault="00815564" w:rsidP="00815564">
      <w:pPr>
        <w:spacing w:after="0" w:line="240" w:lineRule="auto"/>
        <w:rPr>
          <w:rFonts w:ascii="Arial" w:hAnsi="Arial" w:cs="Arial"/>
          <w:b/>
          <w:bCs/>
          <w:i/>
          <w:sz w:val="24"/>
          <w:szCs w:val="24"/>
        </w:rPr>
      </w:pPr>
      <w:r w:rsidRPr="00003C29">
        <w:rPr>
          <w:rFonts w:ascii="Arial" w:hAnsi="Arial" w:cs="Arial"/>
          <w:b/>
          <w:bCs/>
          <w:i/>
          <w:sz w:val="24"/>
          <w:szCs w:val="24"/>
        </w:rPr>
        <w:t>Jaromír HORŇÁK</w:t>
      </w:r>
    </w:p>
    <w:p w:rsidR="00815564" w:rsidRPr="00003C29" w:rsidRDefault="00815564" w:rsidP="00815564">
      <w:pPr>
        <w:spacing w:after="0"/>
        <w:rPr>
          <w:rFonts w:ascii="Arial" w:hAnsi="Arial" w:cs="Arial"/>
          <w:i/>
          <w:sz w:val="24"/>
          <w:szCs w:val="24"/>
        </w:rPr>
      </w:pPr>
      <w:bookmarkStart w:id="0" w:name="_GoBack"/>
      <w:bookmarkEnd w:id="0"/>
    </w:p>
    <w:p w:rsidR="00815564" w:rsidRPr="00003C29" w:rsidRDefault="00815564" w:rsidP="00815564">
      <w:pPr>
        <w:spacing w:after="0"/>
        <w:rPr>
          <w:rFonts w:ascii="Arial" w:hAnsi="Arial" w:cs="Arial"/>
          <w:i/>
          <w:sz w:val="24"/>
          <w:szCs w:val="24"/>
        </w:rPr>
      </w:pPr>
      <w:r w:rsidRPr="00003C29">
        <w:rPr>
          <w:rFonts w:ascii="Arial" w:hAnsi="Arial" w:cs="Arial"/>
          <w:i/>
          <w:sz w:val="24"/>
          <w:szCs w:val="24"/>
        </w:rPr>
        <w:t>IČO: 45 50 50 80</w:t>
      </w:r>
    </w:p>
    <w:p w:rsidR="00815564" w:rsidRPr="00003C29" w:rsidRDefault="00815564" w:rsidP="00815564">
      <w:pPr>
        <w:spacing w:after="0"/>
        <w:rPr>
          <w:rFonts w:ascii="Arial" w:hAnsi="Arial" w:cs="Arial"/>
          <w:i/>
          <w:sz w:val="24"/>
          <w:szCs w:val="24"/>
        </w:rPr>
      </w:pPr>
      <w:r w:rsidRPr="00003C29">
        <w:rPr>
          <w:rFonts w:ascii="Arial" w:hAnsi="Arial" w:cs="Arial"/>
          <w:i/>
          <w:sz w:val="24"/>
          <w:szCs w:val="24"/>
        </w:rPr>
        <w:t xml:space="preserve">Číslo registr. </w:t>
      </w:r>
      <w:proofErr w:type="gramStart"/>
      <w:r w:rsidRPr="00003C29">
        <w:rPr>
          <w:rFonts w:ascii="Arial" w:hAnsi="Arial" w:cs="Arial"/>
          <w:i/>
          <w:sz w:val="24"/>
          <w:szCs w:val="24"/>
        </w:rPr>
        <w:t>živnostenského</w:t>
      </w:r>
      <w:proofErr w:type="gramEnd"/>
      <w:r w:rsidRPr="00003C29">
        <w:rPr>
          <w:rFonts w:ascii="Arial" w:hAnsi="Arial" w:cs="Arial"/>
          <w:i/>
          <w:sz w:val="24"/>
          <w:szCs w:val="24"/>
        </w:rPr>
        <w:t xml:space="preserve"> oprávnění : XY/1996/0976/R/F</w:t>
      </w:r>
    </w:p>
    <w:p w:rsidR="00815564" w:rsidRPr="00003C29" w:rsidRDefault="00815564" w:rsidP="00815564">
      <w:pPr>
        <w:spacing w:after="0"/>
        <w:rPr>
          <w:rFonts w:ascii="Arial" w:hAnsi="Arial" w:cs="Arial"/>
          <w:i/>
          <w:sz w:val="24"/>
          <w:szCs w:val="24"/>
        </w:rPr>
      </w:pPr>
      <w:r w:rsidRPr="00003C29">
        <w:rPr>
          <w:rFonts w:ascii="Arial" w:hAnsi="Arial" w:cs="Arial"/>
          <w:i/>
          <w:sz w:val="24"/>
          <w:szCs w:val="24"/>
        </w:rPr>
        <w:t>z </w:t>
      </w:r>
      <w:proofErr w:type="gramStart"/>
      <w:r w:rsidRPr="00003C29">
        <w:rPr>
          <w:rFonts w:ascii="Arial" w:hAnsi="Arial" w:cs="Arial"/>
          <w:i/>
          <w:sz w:val="24"/>
          <w:szCs w:val="24"/>
        </w:rPr>
        <w:t>18.dubna</w:t>
      </w:r>
      <w:proofErr w:type="gramEnd"/>
      <w:r w:rsidRPr="00003C29">
        <w:rPr>
          <w:rFonts w:ascii="Arial" w:hAnsi="Arial" w:cs="Arial"/>
          <w:i/>
          <w:sz w:val="24"/>
          <w:szCs w:val="24"/>
        </w:rPr>
        <w:t xml:space="preserve"> 1996</w:t>
      </w:r>
    </w:p>
    <w:p w:rsidR="00815564" w:rsidRPr="00003C29" w:rsidRDefault="00815564" w:rsidP="00815564">
      <w:pPr>
        <w:spacing w:after="0"/>
        <w:rPr>
          <w:rFonts w:ascii="Arial" w:hAnsi="Arial" w:cs="Arial"/>
          <w:i/>
          <w:sz w:val="24"/>
          <w:szCs w:val="24"/>
        </w:rPr>
      </w:pPr>
      <w:r w:rsidRPr="00003C29">
        <w:rPr>
          <w:rFonts w:ascii="Arial" w:hAnsi="Arial" w:cs="Arial"/>
          <w:i/>
          <w:sz w:val="24"/>
          <w:szCs w:val="24"/>
        </w:rPr>
        <w:t>(dále jen jako „</w:t>
      </w:r>
      <w:r w:rsidRPr="00003C29">
        <w:rPr>
          <w:rFonts w:ascii="Arial" w:hAnsi="Arial" w:cs="Arial"/>
          <w:b/>
          <w:bCs/>
          <w:i/>
          <w:sz w:val="24"/>
          <w:szCs w:val="24"/>
        </w:rPr>
        <w:t>nájemce</w:t>
      </w:r>
      <w:r w:rsidRPr="00003C29">
        <w:rPr>
          <w:rFonts w:ascii="Arial" w:hAnsi="Arial" w:cs="Arial"/>
          <w:i/>
          <w:sz w:val="24"/>
          <w:szCs w:val="24"/>
        </w:rPr>
        <w:t>“)</w:t>
      </w:r>
      <w:r w:rsidRPr="00003C29">
        <w:rPr>
          <w:rFonts w:ascii="Arial" w:hAnsi="Arial" w:cs="Arial"/>
          <w:i/>
          <w:iCs/>
          <w:sz w:val="24"/>
          <w:szCs w:val="24"/>
        </w:rPr>
        <w:t xml:space="preserve"> </w:t>
      </w:r>
    </w:p>
    <w:p w:rsidR="00815564" w:rsidRPr="00003C29" w:rsidRDefault="00815564" w:rsidP="00815564">
      <w:pPr>
        <w:jc w:val="center"/>
        <w:rPr>
          <w:rFonts w:ascii="Arial" w:hAnsi="Arial" w:cs="Arial"/>
          <w:b/>
          <w:i/>
          <w:sz w:val="24"/>
          <w:szCs w:val="24"/>
        </w:rPr>
      </w:pPr>
      <w:r w:rsidRPr="00003C29">
        <w:rPr>
          <w:rFonts w:ascii="Arial" w:hAnsi="Arial" w:cs="Arial"/>
          <w:b/>
          <w:i/>
          <w:sz w:val="24"/>
          <w:szCs w:val="24"/>
        </w:rPr>
        <w:t>I.</w:t>
      </w:r>
    </w:p>
    <w:p w:rsidR="00815564" w:rsidRPr="00003C29" w:rsidRDefault="00815564" w:rsidP="00815564">
      <w:pPr>
        <w:jc w:val="center"/>
        <w:rPr>
          <w:rFonts w:ascii="Arial" w:hAnsi="Arial" w:cs="Arial"/>
          <w:b/>
          <w:i/>
          <w:sz w:val="24"/>
          <w:szCs w:val="24"/>
        </w:rPr>
      </w:pPr>
      <w:r w:rsidRPr="00003C29">
        <w:rPr>
          <w:rFonts w:ascii="Arial" w:hAnsi="Arial" w:cs="Arial"/>
          <w:b/>
          <w:i/>
          <w:sz w:val="24"/>
          <w:szCs w:val="24"/>
        </w:rPr>
        <w:t>Předmět a účel smlouvy</w:t>
      </w:r>
    </w:p>
    <w:p w:rsidR="007309F1" w:rsidRPr="00003C29" w:rsidRDefault="005656CA" w:rsidP="00D357B8">
      <w:pPr>
        <w:pStyle w:val="Odstavecseseznamem"/>
        <w:numPr>
          <w:ilvl w:val="0"/>
          <w:numId w:val="11"/>
        </w:numPr>
        <w:spacing w:line="276" w:lineRule="auto"/>
        <w:jc w:val="both"/>
        <w:rPr>
          <w:i/>
        </w:rPr>
      </w:pPr>
      <w:r w:rsidRPr="00003C29">
        <w:rPr>
          <w:i/>
        </w:rPr>
        <w:t xml:space="preserve">Předmětem </w:t>
      </w:r>
      <w:r w:rsidR="00003C29" w:rsidRPr="00003C29">
        <w:rPr>
          <w:i/>
        </w:rPr>
        <w:t>této</w:t>
      </w:r>
      <w:r w:rsidR="007C6866">
        <w:rPr>
          <w:i/>
        </w:rPr>
        <w:t xml:space="preserve"> </w:t>
      </w:r>
      <w:r w:rsidRPr="00003C29">
        <w:rPr>
          <w:i/>
        </w:rPr>
        <w:t xml:space="preserve">smlouvy je </w:t>
      </w:r>
      <w:r w:rsidR="00815564" w:rsidRPr="00003C29">
        <w:rPr>
          <w:i/>
        </w:rPr>
        <w:t xml:space="preserve">nájem </w:t>
      </w:r>
      <w:r w:rsidR="007309F1" w:rsidRPr="00003C29">
        <w:rPr>
          <w:i/>
        </w:rPr>
        <w:t>nemovitostí</w:t>
      </w:r>
      <w:r w:rsidR="00815564" w:rsidRPr="00003C29">
        <w:rPr>
          <w:i/>
        </w:rPr>
        <w:t xml:space="preserve"> </w:t>
      </w:r>
      <w:r w:rsidR="00003C29" w:rsidRPr="00003C29">
        <w:rPr>
          <w:i/>
        </w:rPr>
        <w:t>–</w:t>
      </w:r>
      <w:r w:rsidR="00815564" w:rsidRPr="00003C29">
        <w:rPr>
          <w:i/>
        </w:rPr>
        <w:t xml:space="preserve"> </w:t>
      </w:r>
      <w:r w:rsidR="00003C29" w:rsidRPr="00003C29">
        <w:rPr>
          <w:i/>
        </w:rPr>
        <w:t xml:space="preserve">pozemku, </w:t>
      </w:r>
      <w:r w:rsidR="007309F1" w:rsidRPr="00003C29">
        <w:rPr>
          <w:i/>
        </w:rPr>
        <w:t>stavební parcely č. 9952 o výměře 37 m</w:t>
      </w:r>
      <w:r w:rsidR="007309F1" w:rsidRPr="00003C29">
        <w:rPr>
          <w:i/>
          <w:vertAlign w:val="superscript"/>
        </w:rPr>
        <w:t>2</w:t>
      </w:r>
      <w:r w:rsidR="007309F1" w:rsidRPr="00003C29">
        <w:rPr>
          <w:i/>
        </w:rPr>
        <w:t>, zastavěná plocha a nádvoří, jehož součástí je stavba č. p. 4426 – stavba občanského vybavení – nadzemní část vinného sklepu, a pozemků p</w:t>
      </w:r>
      <w:r w:rsidR="00003C29" w:rsidRPr="00003C29">
        <w:rPr>
          <w:i/>
        </w:rPr>
        <w:t>arcela</w:t>
      </w:r>
      <w:r w:rsidR="007309F1" w:rsidRPr="00003C29">
        <w:rPr>
          <w:i/>
        </w:rPr>
        <w:t xml:space="preserve"> č. 314/2 a p</w:t>
      </w:r>
      <w:r w:rsidR="00003C29" w:rsidRPr="00003C29">
        <w:rPr>
          <w:i/>
        </w:rPr>
        <w:t>arcela</w:t>
      </w:r>
      <w:r w:rsidR="007309F1" w:rsidRPr="00003C29">
        <w:rPr>
          <w:i/>
        </w:rPr>
        <w:t xml:space="preserve"> č. 2146/37, ostatní plocha, jiná plocha</w:t>
      </w:r>
      <w:r w:rsidR="00003C29" w:rsidRPr="00003C29">
        <w:rPr>
          <w:i/>
        </w:rPr>
        <w:t>,</w:t>
      </w:r>
      <w:r w:rsidR="007309F1" w:rsidRPr="00003C29">
        <w:rPr>
          <w:i/>
        </w:rPr>
        <w:t xml:space="preserve"> </w:t>
      </w:r>
      <w:r w:rsidR="00003C29" w:rsidRPr="00003C29">
        <w:rPr>
          <w:i/>
        </w:rPr>
        <w:t xml:space="preserve">- </w:t>
      </w:r>
      <w:r w:rsidR="007309F1" w:rsidRPr="00003C29">
        <w:rPr>
          <w:i/>
        </w:rPr>
        <w:t>podzemní část vinného sklepa</w:t>
      </w:r>
      <w:r w:rsidR="00003C29" w:rsidRPr="00003C29">
        <w:rPr>
          <w:i/>
        </w:rPr>
        <w:t>, a</w:t>
      </w:r>
      <w:r w:rsidR="007309F1" w:rsidRPr="00003C29">
        <w:rPr>
          <w:i/>
        </w:rPr>
        <w:t xml:space="preserve"> krytý přístupový chodník.</w:t>
      </w:r>
    </w:p>
    <w:p w:rsidR="00815564" w:rsidRPr="00003C29" w:rsidRDefault="00815564" w:rsidP="007309F1">
      <w:pPr>
        <w:jc w:val="both"/>
        <w:rPr>
          <w:rFonts w:ascii="Arial" w:hAnsi="Arial" w:cs="Arial"/>
          <w:i/>
          <w:sz w:val="24"/>
          <w:szCs w:val="24"/>
        </w:rPr>
      </w:pPr>
    </w:p>
    <w:p w:rsidR="00815564" w:rsidRPr="00003C29" w:rsidRDefault="00815564" w:rsidP="00815564">
      <w:pPr>
        <w:spacing w:after="0"/>
        <w:jc w:val="center"/>
        <w:rPr>
          <w:rFonts w:ascii="Arial" w:hAnsi="Arial" w:cs="Arial"/>
          <w:b/>
          <w:i/>
          <w:sz w:val="24"/>
          <w:szCs w:val="24"/>
        </w:rPr>
      </w:pPr>
      <w:r w:rsidRPr="00003C29">
        <w:rPr>
          <w:rFonts w:ascii="Arial" w:hAnsi="Arial" w:cs="Arial"/>
          <w:b/>
          <w:i/>
          <w:sz w:val="24"/>
          <w:szCs w:val="24"/>
        </w:rPr>
        <w:t>II.</w:t>
      </w:r>
    </w:p>
    <w:p w:rsidR="00815564" w:rsidRPr="00003C29" w:rsidRDefault="00815564" w:rsidP="000359C3">
      <w:pPr>
        <w:spacing w:after="0"/>
        <w:jc w:val="center"/>
        <w:rPr>
          <w:rFonts w:ascii="Arial" w:hAnsi="Arial" w:cs="Arial"/>
          <w:b/>
          <w:i/>
          <w:sz w:val="24"/>
          <w:szCs w:val="24"/>
        </w:rPr>
      </w:pPr>
      <w:r w:rsidRPr="00003C29">
        <w:rPr>
          <w:rFonts w:ascii="Arial" w:hAnsi="Arial" w:cs="Arial"/>
          <w:b/>
          <w:i/>
          <w:sz w:val="24"/>
          <w:szCs w:val="24"/>
        </w:rPr>
        <w:t xml:space="preserve">Prohlášení </w:t>
      </w:r>
      <w:r w:rsidR="000359C3" w:rsidRPr="00003C29">
        <w:rPr>
          <w:rFonts w:ascii="Arial" w:hAnsi="Arial" w:cs="Arial"/>
          <w:b/>
          <w:i/>
          <w:sz w:val="24"/>
          <w:szCs w:val="24"/>
        </w:rPr>
        <w:t xml:space="preserve">pronajímatele. Prohlášení nájemce. Předmět </w:t>
      </w:r>
      <w:r w:rsidRPr="00003C29">
        <w:rPr>
          <w:rFonts w:ascii="Arial" w:hAnsi="Arial" w:cs="Arial"/>
          <w:b/>
          <w:i/>
          <w:sz w:val="24"/>
          <w:szCs w:val="24"/>
        </w:rPr>
        <w:t>nájmu.</w:t>
      </w:r>
    </w:p>
    <w:p w:rsidR="00815564" w:rsidRPr="00003C29" w:rsidRDefault="00815564" w:rsidP="00815564">
      <w:pPr>
        <w:spacing w:after="0"/>
        <w:jc w:val="center"/>
        <w:rPr>
          <w:rFonts w:ascii="Arial" w:hAnsi="Arial" w:cs="Arial"/>
          <w:b/>
          <w:i/>
          <w:sz w:val="24"/>
          <w:szCs w:val="24"/>
        </w:rPr>
      </w:pPr>
    </w:p>
    <w:p w:rsidR="009043C3" w:rsidRPr="00003C29" w:rsidRDefault="009174CA" w:rsidP="00D357B8">
      <w:pPr>
        <w:pStyle w:val="Odstavecseseznamem"/>
        <w:numPr>
          <w:ilvl w:val="0"/>
          <w:numId w:val="2"/>
        </w:numPr>
        <w:spacing w:line="276" w:lineRule="auto"/>
        <w:jc w:val="both"/>
        <w:rPr>
          <w:i/>
        </w:rPr>
      </w:pPr>
      <w:r w:rsidRPr="00003C29">
        <w:rPr>
          <w:i/>
        </w:rPr>
        <w:t xml:space="preserve">Pronajímatel prohlašuje, že je </w:t>
      </w:r>
      <w:r w:rsidR="00815564" w:rsidRPr="00003C29">
        <w:rPr>
          <w:i/>
        </w:rPr>
        <w:t xml:space="preserve">výlučným </w:t>
      </w:r>
      <w:r w:rsidR="004A61D8" w:rsidRPr="00003C29">
        <w:rPr>
          <w:i/>
        </w:rPr>
        <w:t>vlastníkem</w:t>
      </w:r>
      <w:r w:rsidR="009043C3" w:rsidRPr="00003C29">
        <w:rPr>
          <w:i/>
        </w:rPr>
        <w:t xml:space="preserve"> nemovitostí:</w:t>
      </w:r>
      <w:r w:rsidRPr="00003C29">
        <w:rPr>
          <w:i/>
        </w:rPr>
        <w:t xml:space="preserve"> </w:t>
      </w:r>
    </w:p>
    <w:p w:rsidR="009043C3" w:rsidRPr="00003C29" w:rsidRDefault="00003C29" w:rsidP="00D357B8">
      <w:pPr>
        <w:pStyle w:val="Odstavecseseznamem"/>
        <w:numPr>
          <w:ilvl w:val="1"/>
          <w:numId w:val="2"/>
        </w:numPr>
        <w:spacing w:line="276" w:lineRule="auto"/>
        <w:jc w:val="both"/>
        <w:rPr>
          <w:i/>
        </w:rPr>
      </w:pPr>
      <w:r w:rsidRPr="00003C29">
        <w:rPr>
          <w:i/>
        </w:rPr>
        <w:t xml:space="preserve">Pozemku, </w:t>
      </w:r>
      <w:r w:rsidR="009174CA" w:rsidRPr="00003C29">
        <w:rPr>
          <w:i/>
        </w:rPr>
        <w:t>stavební parc</w:t>
      </w:r>
      <w:r w:rsidRPr="00003C29">
        <w:rPr>
          <w:i/>
        </w:rPr>
        <w:t>ela</w:t>
      </w:r>
      <w:r w:rsidR="009174CA" w:rsidRPr="00003C29">
        <w:rPr>
          <w:i/>
        </w:rPr>
        <w:t xml:space="preserve"> č. 9952</w:t>
      </w:r>
      <w:r w:rsidR="009043C3" w:rsidRPr="00003C29">
        <w:rPr>
          <w:i/>
        </w:rPr>
        <w:t xml:space="preserve"> o výměře 37 m</w:t>
      </w:r>
      <w:r w:rsidR="009043C3" w:rsidRPr="00003C29">
        <w:rPr>
          <w:i/>
          <w:vertAlign w:val="superscript"/>
        </w:rPr>
        <w:t>2</w:t>
      </w:r>
      <w:r w:rsidR="009174CA" w:rsidRPr="00003C29">
        <w:rPr>
          <w:i/>
        </w:rPr>
        <w:t xml:space="preserve"> </w:t>
      </w:r>
      <w:r w:rsidR="009043C3" w:rsidRPr="00003C29">
        <w:rPr>
          <w:i/>
        </w:rPr>
        <w:t xml:space="preserve">, zastavěná plocha a nádvoří, jehož součástí je stavba </w:t>
      </w:r>
      <w:proofErr w:type="gramStart"/>
      <w:r w:rsidR="009043C3" w:rsidRPr="00003C29">
        <w:rPr>
          <w:i/>
        </w:rPr>
        <w:t>č.p.</w:t>
      </w:r>
      <w:proofErr w:type="gramEnd"/>
      <w:r w:rsidR="009043C3" w:rsidRPr="00003C29">
        <w:rPr>
          <w:i/>
        </w:rPr>
        <w:t xml:space="preserve"> 4426 </w:t>
      </w:r>
      <w:r w:rsidR="009174CA" w:rsidRPr="00003C29">
        <w:rPr>
          <w:i/>
        </w:rPr>
        <w:t>–</w:t>
      </w:r>
      <w:r w:rsidR="009043C3" w:rsidRPr="00003C29">
        <w:rPr>
          <w:i/>
        </w:rPr>
        <w:t xml:space="preserve"> stavba občanského vybavení – nadzemní část vinného sklepu, </w:t>
      </w:r>
    </w:p>
    <w:p w:rsidR="009043C3" w:rsidRPr="00003C29" w:rsidRDefault="009043C3" w:rsidP="00D357B8">
      <w:pPr>
        <w:pStyle w:val="Odstavecseseznamem"/>
        <w:numPr>
          <w:ilvl w:val="1"/>
          <w:numId w:val="2"/>
        </w:numPr>
        <w:spacing w:line="276" w:lineRule="auto"/>
        <w:jc w:val="both"/>
        <w:rPr>
          <w:i/>
        </w:rPr>
      </w:pPr>
      <w:r w:rsidRPr="00003C29">
        <w:rPr>
          <w:i/>
        </w:rPr>
        <w:t>pozemků p</w:t>
      </w:r>
      <w:r w:rsidR="00003C29" w:rsidRPr="00003C29">
        <w:rPr>
          <w:i/>
        </w:rPr>
        <w:t xml:space="preserve">arcela </w:t>
      </w:r>
      <w:r w:rsidR="009174CA" w:rsidRPr="00003C29">
        <w:rPr>
          <w:i/>
        </w:rPr>
        <w:t xml:space="preserve">č. 314/2 a </w:t>
      </w:r>
      <w:r w:rsidRPr="00003C29">
        <w:rPr>
          <w:i/>
        </w:rPr>
        <w:t>p</w:t>
      </w:r>
      <w:r w:rsidR="00003C29" w:rsidRPr="00003C29">
        <w:rPr>
          <w:i/>
        </w:rPr>
        <w:t xml:space="preserve">arcela </w:t>
      </w:r>
      <w:r w:rsidRPr="00003C29">
        <w:rPr>
          <w:i/>
        </w:rPr>
        <w:t xml:space="preserve">č. </w:t>
      </w:r>
      <w:r w:rsidR="009174CA" w:rsidRPr="00003C29">
        <w:rPr>
          <w:i/>
        </w:rPr>
        <w:t>2146/37</w:t>
      </w:r>
      <w:r w:rsidRPr="00003C29">
        <w:rPr>
          <w:i/>
        </w:rPr>
        <w:t xml:space="preserve">, ostatní plocha, jiná </w:t>
      </w:r>
      <w:proofErr w:type="gramStart"/>
      <w:r w:rsidRPr="00003C29">
        <w:rPr>
          <w:i/>
        </w:rPr>
        <w:t xml:space="preserve">plocha </w:t>
      </w:r>
      <w:r w:rsidR="009174CA" w:rsidRPr="00003C29">
        <w:rPr>
          <w:i/>
        </w:rPr>
        <w:t xml:space="preserve"> – podzemní</w:t>
      </w:r>
      <w:proofErr w:type="gramEnd"/>
      <w:r w:rsidR="009174CA" w:rsidRPr="00003C29">
        <w:rPr>
          <w:i/>
        </w:rPr>
        <w:t xml:space="preserve"> část</w:t>
      </w:r>
      <w:r w:rsidRPr="00003C29">
        <w:rPr>
          <w:i/>
        </w:rPr>
        <w:t xml:space="preserve"> vinného sklepa + krytý přístupový chodník</w:t>
      </w:r>
      <w:r w:rsidR="00D86F87">
        <w:rPr>
          <w:i/>
        </w:rPr>
        <w:t xml:space="preserve"> + nekrytá terasa</w:t>
      </w:r>
      <w:r w:rsidRPr="00003C29">
        <w:rPr>
          <w:i/>
        </w:rPr>
        <w:t>.</w:t>
      </w:r>
    </w:p>
    <w:p w:rsidR="006D375C" w:rsidRPr="00003C29" w:rsidRDefault="006D375C" w:rsidP="00D357B8">
      <w:pPr>
        <w:pStyle w:val="Odstavecseseznamem"/>
        <w:spacing w:line="276" w:lineRule="auto"/>
        <w:ind w:left="1080"/>
        <w:jc w:val="both"/>
        <w:rPr>
          <w:i/>
        </w:rPr>
      </w:pPr>
    </w:p>
    <w:p w:rsidR="009043C3" w:rsidRPr="00003C29" w:rsidRDefault="009043C3" w:rsidP="00D357B8">
      <w:pPr>
        <w:pStyle w:val="Odstavecseseznamem"/>
        <w:spacing w:line="276" w:lineRule="auto"/>
        <w:jc w:val="both"/>
        <w:rPr>
          <w:i/>
        </w:rPr>
      </w:pPr>
      <w:r w:rsidRPr="00003C29">
        <w:rPr>
          <w:i/>
        </w:rPr>
        <w:t xml:space="preserve">vše zapsáno na LV č. </w:t>
      </w:r>
      <w:r w:rsidR="006D375C" w:rsidRPr="00003C29">
        <w:rPr>
          <w:i/>
        </w:rPr>
        <w:t>13755</w:t>
      </w:r>
      <w:r w:rsidRPr="00003C29">
        <w:rPr>
          <w:i/>
        </w:rPr>
        <w:t xml:space="preserve"> vedeném Katastrálním úřadem pro Jihomoravský kraj, K</w:t>
      </w:r>
      <w:r w:rsidR="00003C29" w:rsidRPr="00003C29">
        <w:rPr>
          <w:i/>
        </w:rPr>
        <w:t>atastrální pracoviště</w:t>
      </w:r>
      <w:r w:rsidRPr="00003C29">
        <w:rPr>
          <w:i/>
        </w:rPr>
        <w:t xml:space="preserve"> Hodonín, pro okres, obec a katastrální území Hodonín. </w:t>
      </w:r>
    </w:p>
    <w:p w:rsidR="006D375C" w:rsidRPr="00003C29" w:rsidRDefault="006D375C" w:rsidP="00D357B8">
      <w:pPr>
        <w:pStyle w:val="Odstavecseseznamem"/>
        <w:spacing w:line="276" w:lineRule="auto"/>
        <w:ind w:left="1080"/>
        <w:jc w:val="both"/>
        <w:rPr>
          <w:i/>
        </w:rPr>
      </w:pPr>
    </w:p>
    <w:p w:rsidR="009043C3" w:rsidRPr="00003C29" w:rsidRDefault="009043C3" w:rsidP="00003C29">
      <w:pPr>
        <w:pStyle w:val="Odstavecseseznamem"/>
        <w:numPr>
          <w:ilvl w:val="0"/>
          <w:numId w:val="2"/>
        </w:numPr>
        <w:spacing w:line="276" w:lineRule="auto"/>
        <w:jc w:val="both"/>
        <w:rPr>
          <w:i/>
        </w:rPr>
      </w:pPr>
      <w:r w:rsidRPr="00003C29">
        <w:rPr>
          <w:i/>
        </w:rPr>
        <w:t xml:space="preserve">Stavba </w:t>
      </w:r>
      <w:r w:rsidR="00003C29" w:rsidRPr="00003C29">
        <w:rPr>
          <w:i/>
        </w:rPr>
        <w:t xml:space="preserve">vinného sklepu </w:t>
      </w:r>
      <w:r w:rsidRPr="00003C29">
        <w:rPr>
          <w:i/>
        </w:rPr>
        <w:t>je rozdělena na nadzemní a</w:t>
      </w:r>
      <w:r w:rsidR="006D375C" w:rsidRPr="00003C29">
        <w:rPr>
          <w:i/>
        </w:rPr>
        <w:t xml:space="preserve"> podzemní </w:t>
      </w:r>
      <w:r w:rsidRPr="00003C29">
        <w:rPr>
          <w:i/>
        </w:rPr>
        <w:t>část</w:t>
      </w:r>
      <w:r w:rsidR="006D375C" w:rsidRPr="00003C29">
        <w:rPr>
          <w:i/>
        </w:rPr>
        <w:t>.</w:t>
      </w:r>
      <w:r w:rsidR="00DF069C">
        <w:rPr>
          <w:i/>
        </w:rPr>
        <w:t xml:space="preserve"> </w:t>
      </w:r>
      <w:r w:rsidR="007309F1" w:rsidRPr="00003C29">
        <w:rPr>
          <w:i/>
        </w:rPr>
        <w:t>Půdorys vinného sklepu je nedílnou součástí této smlouvy</w:t>
      </w:r>
      <w:r w:rsidR="00003C29" w:rsidRPr="00003C29">
        <w:rPr>
          <w:i/>
        </w:rPr>
        <w:t xml:space="preserve"> - </w:t>
      </w:r>
      <w:r w:rsidR="00D357B8" w:rsidRPr="00003C29">
        <w:rPr>
          <w:i/>
        </w:rPr>
        <w:t>Příloha č. 1</w:t>
      </w:r>
      <w:r w:rsidR="007309F1" w:rsidRPr="00003C29">
        <w:rPr>
          <w:i/>
        </w:rPr>
        <w:t>.</w:t>
      </w:r>
    </w:p>
    <w:p w:rsidR="00815564" w:rsidRPr="00DF069C" w:rsidRDefault="007309F1" w:rsidP="00003C29">
      <w:pPr>
        <w:pStyle w:val="Odstavecseseznamem"/>
        <w:numPr>
          <w:ilvl w:val="0"/>
          <w:numId w:val="2"/>
        </w:numPr>
        <w:spacing w:line="276" w:lineRule="auto"/>
        <w:jc w:val="both"/>
        <w:rPr>
          <w:i/>
        </w:rPr>
      </w:pPr>
      <w:r w:rsidRPr="00003C29">
        <w:rPr>
          <w:i/>
        </w:rPr>
        <w:lastRenderedPageBreak/>
        <w:t>Ve vinném sklepu</w:t>
      </w:r>
      <w:r w:rsidR="00815564" w:rsidRPr="00003C29">
        <w:rPr>
          <w:i/>
        </w:rPr>
        <w:t xml:space="preserve"> se nacházejí prostory, jejichž </w:t>
      </w:r>
      <w:r w:rsidRPr="00003C29">
        <w:rPr>
          <w:i/>
        </w:rPr>
        <w:t xml:space="preserve">celková </w:t>
      </w:r>
      <w:r w:rsidR="00815564" w:rsidRPr="00003C29">
        <w:rPr>
          <w:i/>
        </w:rPr>
        <w:t xml:space="preserve">podlahová plocha je ke dni uzavření této smlouvy </w:t>
      </w:r>
      <w:r w:rsidR="00DF069C">
        <w:rPr>
          <w:i/>
        </w:rPr>
        <w:t>131,94</w:t>
      </w:r>
      <w:r w:rsidR="00815564" w:rsidRPr="00802021">
        <w:rPr>
          <w:i/>
          <w:color w:val="FF0000"/>
        </w:rPr>
        <w:t xml:space="preserve"> </w:t>
      </w:r>
      <w:r w:rsidR="00815564" w:rsidRPr="00003C29">
        <w:rPr>
          <w:i/>
        </w:rPr>
        <w:t>m</w:t>
      </w:r>
      <w:r w:rsidR="00815564" w:rsidRPr="00003C29">
        <w:rPr>
          <w:i/>
          <w:vertAlign w:val="superscript"/>
        </w:rPr>
        <w:t>2</w:t>
      </w:r>
      <w:r w:rsidR="00815564" w:rsidRPr="00003C29">
        <w:rPr>
          <w:i/>
        </w:rPr>
        <w:t>, a které jsou blíže specifikovány v </w:t>
      </w:r>
      <w:r w:rsidR="00815564" w:rsidRPr="00DF069C">
        <w:rPr>
          <w:i/>
        </w:rPr>
        <w:t>Evidenčním listě, jenž je nedí</w:t>
      </w:r>
      <w:r w:rsidR="00054ECA" w:rsidRPr="00DF069C">
        <w:rPr>
          <w:i/>
        </w:rPr>
        <w:t xml:space="preserve">lnou přílohou této smlouvy o </w:t>
      </w:r>
      <w:r w:rsidR="00815564" w:rsidRPr="00DF069C">
        <w:rPr>
          <w:i/>
        </w:rPr>
        <w:t>nájmu</w:t>
      </w:r>
      <w:r w:rsidR="00003C29" w:rsidRPr="00DF069C">
        <w:rPr>
          <w:i/>
        </w:rPr>
        <w:t xml:space="preserve"> – Příloha č. 2.</w:t>
      </w:r>
    </w:p>
    <w:p w:rsidR="00054ECA" w:rsidRPr="00BC2F2B" w:rsidRDefault="00054ECA" w:rsidP="00003C29">
      <w:pPr>
        <w:pStyle w:val="Odstavecseseznamem"/>
        <w:numPr>
          <w:ilvl w:val="0"/>
          <w:numId w:val="2"/>
        </w:numPr>
        <w:spacing w:line="276" w:lineRule="auto"/>
        <w:jc w:val="both"/>
        <w:rPr>
          <w:i/>
        </w:rPr>
      </w:pPr>
      <w:r w:rsidRPr="00BC2F2B">
        <w:rPr>
          <w:i/>
        </w:rPr>
        <w:t xml:space="preserve">Přístupový chodník </w:t>
      </w:r>
      <w:r w:rsidR="00DF069C" w:rsidRPr="00BC2F2B">
        <w:rPr>
          <w:i/>
        </w:rPr>
        <w:t>k vinnému sklepu je</w:t>
      </w:r>
      <w:r w:rsidRPr="00BC2F2B">
        <w:rPr>
          <w:i/>
        </w:rPr>
        <w:t xml:space="preserve"> ve tvaru písmene „L“ a vede od stávajícího hotelu až k vinnému sklepu (18,75 m</w:t>
      </w:r>
      <w:r w:rsidRPr="00BC2F2B">
        <w:rPr>
          <w:i/>
          <w:vertAlign w:val="superscript"/>
        </w:rPr>
        <w:t>2</w:t>
      </w:r>
      <w:r w:rsidRPr="00BC2F2B">
        <w:rPr>
          <w:i/>
        </w:rPr>
        <w:t>) a na něj navazuje nekrytá terasa (15,75 m</w:t>
      </w:r>
      <w:r w:rsidRPr="00BC2F2B">
        <w:rPr>
          <w:i/>
          <w:vertAlign w:val="superscript"/>
        </w:rPr>
        <w:t>2</w:t>
      </w:r>
      <w:r w:rsidRPr="00BC2F2B">
        <w:rPr>
          <w:i/>
        </w:rPr>
        <w:t>).</w:t>
      </w:r>
    </w:p>
    <w:p w:rsidR="00815564" w:rsidRPr="00C37236" w:rsidRDefault="00054ECA" w:rsidP="00C37236">
      <w:pPr>
        <w:pStyle w:val="Odstavecseseznamem"/>
        <w:numPr>
          <w:ilvl w:val="0"/>
          <w:numId w:val="2"/>
        </w:numPr>
        <w:spacing w:line="276" w:lineRule="auto"/>
        <w:jc w:val="both"/>
        <w:rPr>
          <w:i/>
        </w:rPr>
      </w:pPr>
      <w:r w:rsidRPr="00003C29">
        <w:rPr>
          <w:i/>
        </w:rPr>
        <w:t>N</w:t>
      </w:r>
      <w:r w:rsidR="00815564" w:rsidRPr="00003C29">
        <w:rPr>
          <w:i/>
        </w:rPr>
        <w:t>ájemce prohla</w:t>
      </w:r>
      <w:r w:rsidRPr="00003C29">
        <w:rPr>
          <w:i/>
        </w:rPr>
        <w:t xml:space="preserve">šuje, že ke dni podpisu této </w:t>
      </w:r>
      <w:r w:rsidR="00815564" w:rsidRPr="00003C29">
        <w:rPr>
          <w:i/>
        </w:rPr>
        <w:t xml:space="preserve">nájemní smlouvy </w:t>
      </w:r>
      <w:r w:rsidR="00003C29" w:rsidRPr="00003C29">
        <w:rPr>
          <w:i/>
        </w:rPr>
        <w:t xml:space="preserve">již </w:t>
      </w:r>
      <w:r w:rsidR="00815564" w:rsidRPr="00003C29">
        <w:rPr>
          <w:i/>
        </w:rPr>
        <w:t xml:space="preserve">užívá na základě dřívějšího smluvního ujednání mezi ním a </w:t>
      </w:r>
      <w:r w:rsidRPr="00003C29">
        <w:rPr>
          <w:i/>
        </w:rPr>
        <w:t>pronajímatelem</w:t>
      </w:r>
      <w:r w:rsidR="00815564" w:rsidRPr="00003C29">
        <w:rPr>
          <w:i/>
        </w:rPr>
        <w:t xml:space="preserve"> (Podnájemní smlouva ze dne </w:t>
      </w:r>
      <w:proofErr w:type="gramStart"/>
      <w:r w:rsidR="005A17DC">
        <w:rPr>
          <w:i/>
        </w:rPr>
        <w:t>27.11.2020</w:t>
      </w:r>
      <w:proofErr w:type="gramEnd"/>
      <w:r w:rsidR="007C6866" w:rsidRPr="00802021">
        <w:rPr>
          <w:iCs/>
          <w:color w:val="FF0000"/>
        </w:rPr>
        <w:t xml:space="preserve"> </w:t>
      </w:r>
      <w:r w:rsidR="00003C29" w:rsidRPr="00003C29">
        <w:rPr>
          <w:i/>
        </w:rPr>
        <w:t xml:space="preserve">na </w:t>
      </w:r>
      <w:r w:rsidR="00815564" w:rsidRPr="00003C29">
        <w:rPr>
          <w:i/>
        </w:rPr>
        <w:t>nebytové prostory nacházející se v I. NP budovy hotelu Krystal</w:t>
      </w:r>
      <w:r w:rsidRPr="00003C29">
        <w:rPr>
          <w:i/>
        </w:rPr>
        <w:t xml:space="preserve"> (pozemek parcela č. st. 7409, zastavěná plocha a nádvoří, jehož součástí je stavba – budova s číslem popisným Hodonín č. p. 3757, stavba ubytovacího zařízení, adresní místo Pančava 3757/49 (budova č. p. 3757 pro účely této smlouvy dále i jen „budova Hotelu Krystal“).</w:t>
      </w:r>
    </w:p>
    <w:p w:rsidR="00815564" w:rsidRPr="00003C29" w:rsidRDefault="00815564" w:rsidP="00815564">
      <w:pPr>
        <w:jc w:val="center"/>
        <w:rPr>
          <w:rFonts w:ascii="Arial" w:hAnsi="Arial" w:cs="Arial"/>
          <w:b/>
          <w:i/>
          <w:sz w:val="24"/>
          <w:szCs w:val="24"/>
        </w:rPr>
      </w:pPr>
      <w:r w:rsidRPr="00003C29">
        <w:rPr>
          <w:rFonts w:ascii="Arial" w:hAnsi="Arial" w:cs="Arial"/>
          <w:b/>
          <w:i/>
          <w:sz w:val="24"/>
          <w:szCs w:val="24"/>
        </w:rPr>
        <w:t>III.</w:t>
      </w:r>
    </w:p>
    <w:p w:rsidR="00815564" w:rsidRPr="00003C29" w:rsidRDefault="004A61D8" w:rsidP="00815564">
      <w:pPr>
        <w:spacing w:after="0"/>
        <w:jc w:val="center"/>
        <w:rPr>
          <w:rFonts w:ascii="Arial" w:hAnsi="Arial" w:cs="Arial"/>
          <w:b/>
          <w:i/>
          <w:sz w:val="24"/>
          <w:szCs w:val="24"/>
        </w:rPr>
      </w:pPr>
      <w:r w:rsidRPr="00003C29">
        <w:rPr>
          <w:rFonts w:ascii="Arial" w:hAnsi="Arial" w:cs="Arial"/>
          <w:b/>
          <w:i/>
          <w:sz w:val="24"/>
          <w:szCs w:val="24"/>
        </w:rPr>
        <w:t xml:space="preserve">Účel </w:t>
      </w:r>
      <w:r w:rsidR="00815564" w:rsidRPr="00003C29">
        <w:rPr>
          <w:rFonts w:ascii="Arial" w:hAnsi="Arial" w:cs="Arial"/>
          <w:b/>
          <w:i/>
          <w:sz w:val="24"/>
          <w:szCs w:val="24"/>
        </w:rPr>
        <w:t>nájmu</w:t>
      </w:r>
    </w:p>
    <w:p w:rsidR="00815564" w:rsidRPr="00003C29" w:rsidRDefault="00815564" w:rsidP="00815564">
      <w:pPr>
        <w:spacing w:after="0"/>
        <w:jc w:val="center"/>
        <w:rPr>
          <w:rFonts w:ascii="Arial" w:hAnsi="Arial" w:cs="Arial"/>
          <w:b/>
          <w:i/>
          <w:sz w:val="24"/>
          <w:szCs w:val="24"/>
        </w:rPr>
      </w:pPr>
    </w:p>
    <w:p w:rsidR="00815564" w:rsidRPr="00C37236" w:rsidRDefault="00815564" w:rsidP="00815564">
      <w:pPr>
        <w:pStyle w:val="Odstavecseseznamem"/>
        <w:numPr>
          <w:ilvl w:val="0"/>
          <w:numId w:val="12"/>
        </w:numPr>
        <w:spacing w:line="276" w:lineRule="auto"/>
        <w:jc w:val="both"/>
        <w:rPr>
          <w:i/>
        </w:rPr>
      </w:pPr>
      <w:r w:rsidRPr="00003C29">
        <w:rPr>
          <w:i/>
        </w:rPr>
        <w:t>Předmětn</w:t>
      </w:r>
      <w:r w:rsidR="007309F1" w:rsidRPr="00003C29">
        <w:rPr>
          <w:i/>
        </w:rPr>
        <w:t>é nemovité</w:t>
      </w:r>
      <w:r w:rsidR="004A61D8" w:rsidRPr="00003C29">
        <w:rPr>
          <w:i/>
        </w:rPr>
        <w:t xml:space="preserve"> věc</w:t>
      </w:r>
      <w:r w:rsidR="00054ECA" w:rsidRPr="00003C29">
        <w:rPr>
          <w:i/>
        </w:rPr>
        <w:t xml:space="preserve">i </w:t>
      </w:r>
      <w:r w:rsidRPr="00003C29">
        <w:rPr>
          <w:i/>
        </w:rPr>
        <w:t xml:space="preserve">dává </w:t>
      </w:r>
      <w:r w:rsidR="004A61D8" w:rsidRPr="00003C29">
        <w:rPr>
          <w:i/>
        </w:rPr>
        <w:t xml:space="preserve">pronajímatel nájemci do </w:t>
      </w:r>
      <w:r w:rsidRPr="00003C29">
        <w:rPr>
          <w:i/>
        </w:rPr>
        <w:t xml:space="preserve">nájmu za účelem </w:t>
      </w:r>
      <w:r w:rsidRPr="00BC2F2B">
        <w:rPr>
          <w:i/>
        </w:rPr>
        <w:t xml:space="preserve">provozování </w:t>
      </w:r>
      <w:r w:rsidR="004A61D8" w:rsidRPr="00BC2F2B">
        <w:rPr>
          <w:i/>
        </w:rPr>
        <w:t>vinného sklepa. N</w:t>
      </w:r>
      <w:r w:rsidRPr="00BC2F2B">
        <w:rPr>
          <w:i/>
        </w:rPr>
        <w:t>ájemce</w:t>
      </w:r>
      <w:r w:rsidRPr="00003C29">
        <w:rPr>
          <w:i/>
        </w:rPr>
        <w:t xml:space="preserve"> výslovně p</w:t>
      </w:r>
      <w:r w:rsidR="004A61D8" w:rsidRPr="00003C29">
        <w:rPr>
          <w:i/>
        </w:rPr>
        <w:t xml:space="preserve">rohlašuje, že se s předmětem </w:t>
      </w:r>
      <w:r w:rsidRPr="00003C29">
        <w:rPr>
          <w:i/>
        </w:rPr>
        <w:t>nájmu důkladně seznámil, a že jej v tomto stavu bez dalšího přebír</w:t>
      </w:r>
      <w:r w:rsidR="004A61D8" w:rsidRPr="00003C29">
        <w:rPr>
          <w:i/>
        </w:rPr>
        <w:t>á jako plně vyhovující účelu nájmu. N</w:t>
      </w:r>
      <w:r w:rsidRPr="00003C29">
        <w:rPr>
          <w:i/>
        </w:rPr>
        <w:t>ájemce se zavazuje předmětné ne</w:t>
      </w:r>
      <w:r w:rsidR="00054ECA" w:rsidRPr="00003C29">
        <w:rPr>
          <w:i/>
        </w:rPr>
        <w:t>movité věci</w:t>
      </w:r>
      <w:r w:rsidRPr="00003C29">
        <w:rPr>
          <w:i/>
        </w:rPr>
        <w:t xml:space="preserve"> užívat v souladu se svým živnos</w:t>
      </w:r>
      <w:r w:rsidR="004A61D8" w:rsidRPr="00003C29">
        <w:rPr>
          <w:i/>
        </w:rPr>
        <w:t xml:space="preserve">tenským oprávněním, s účelem </w:t>
      </w:r>
      <w:r w:rsidRPr="00003C29">
        <w:rPr>
          <w:i/>
        </w:rPr>
        <w:t>nájmu, touto smlouvou a s platnou právní úpravou ČR.</w:t>
      </w:r>
    </w:p>
    <w:p w:rsidR="00815564" w:rsidRPr="00003C29" w:rsidRDefault="00815564" w:rsidP="00815564">
      <w:pPr>
        <w:jc w:val="center"/>
        <w:rPr>
          <w:rFonts w:ascii="Arial" w:hAnsi="Arial" w:cs="Arial"/>
          <w:b/>
          <w:i/>
          <w:sz w:val="24"/>
          <w:szCs w:val="24"/>
        </w:rPr>
      </w:pPr>
      <w:r w:rsidRPr="00003C29">
        <w:rPr>
          <w:rFonts w:ascii="Arial" w:hAnsi="Arial" w:cs="Arial"/>
          <w:b/>
          <w:i/>
          <w:sz w:val="24"/>
          <w:szCs w:val="24"/>
        </w:rPr>
        <w:t>IV.</w:t>
      </w:r>
    </w:p>
    <w:p w:rsidR="00815564" w:rsidRPr="00003C29" w:rsidRDefault="00815564" w:rsidP="00815564">
      <w:pPr>
        <w:spacing w:after="0"/>
        <w:jc w:val="center"/>
        <w:rPr>
          <w:rFonts w:ascii="Arial" w:hAnsi="Arial" w:cs="Arial"/>
          <w:b/>
          <w:i/>
          <w:sz w:val="24"/>
          <w:szCs w:val="24"/>
        </w:rPr>
      </w:pPr>
      <w:r w:rsidRPr="00003C29">
        <w:rPr>
          <w:rFonts w:ascii="Arial" w:hAnsi="Arial" w:cs="Arial"/>
          <w:b/>
          <w:i/>
          <w:sz w:val="24"/>
          <w:szCs w:val="24"/>
        </w:rPr>
        <w:t>Výše a způ</w:t>
      </w:r>
      <w:r w:rsidR="004A61D8" w:rsidRPr="00003C29">
        <w:rPr>
          <w:rFonts w:ascii="Arial" w:hAnsi="Arial" w:cs="Arial"/>
          <w:b/>
          <w:i/>
          <w:sz w:val="24"/>
          <w:szCs w:val="24"/>
        </w:rPr>
        <w:t xml:space="preserve">sob úhrady za </w:t>
      </w:r>
      <w:r w:rsidRPr="00003C29">
        <w:rPr>
          <w:rFonts w:ascii="Arial" w:hAnsi="Arial" w:cs="Arial"/>
          <w:b/>
          <w:i/>
          <w:sz w:val="24"/>
          <w:szCs w:val="24"/>
        </w:rPr>
        <w:t>nájem a za služby, způsob placení</w:t>
      </w:r>
    </w:p>
    <w:p w:rsidR="00815564" w:rsidRPr="00003C29" w:rsidRDefault="00815564" w:rsidP="00815564">
      <w:pPr>
        <w:spacing w:after="0"/>
        <w:jc w:val="center"/>
        <w:rPr>
          <w:rFonts w:ascii="Arial" w:hAnsi="Arial" w:cs="Arial"/>
          <w:b/>
          <w:i/>
          <w:sz w:val="24"/>
          <w:szCs w:val="24"/>
        </w:rPr>
      </w:pPr>
    </w:p>
    <w:p w:rsidR="00815564" w:rsidRPr="00003C29" w:rsidRDefault="004A61D8" w:rsidP="00815564">
      <w:pPr>
        <w:pStyle w:val="Odstavecseseznamem"/>
        <w:numPr>
          <w:ilvl w:val="0"/>
          <w:numId w:val="6"/>
        </w:numPr>
        <w:suppressAutoHyphens w:val="0"/>
        <w:spacing w:line="276" w:lineRule="auto"/>
        <w:jc w:val="both"/>
        <w:rPr>
          <w:i/>
        </w:rPr>
      </w:pPr>
      <w:r w:rsidRPr="00003C29">
        <w:rPr>
          <w:i/>
        </w:rPr>
        <w:t>Výše nájemného za ná</w:t>
      </w:r>
      <w:r w:rsidR="00D357B8" w:rsidRPr="00003C29">
        <w:rPr>
          <w:i/>
        </w:rPr>
        <w:t>jem předmětných nemovitých věcí</w:t>
      </w:r>
      <w:r w:rsidR="00815564" w:rsidRPr="00003C29">
        <w:rPr>
          <w:i/>
        </w:rPr>
        <w:t xml:space="preserve"> a výše úplaty za služ</w:t>
      </w:r>
      <w:r w:rsidRPr="00003C29">
        <w:rPr>
          <w:i/>
        </w:rPr>
        <w:t xml:space="preserve">by s tím spojené, které jsou </w:t>
      </w:r>
      <w:r w:rsidR="00815564" w:rsidRPr="00003C29">
        <w:rPr>
          <w:i/>
        </w:rPr>
        <w:t xml:space="preserve">nájemcem poskytovány v rozsahu dle Evidenčního listu nebytových prostor, se stanovuje ve výši dle Evidenčního listu nebytových prostor – Příloha č. </w:t>
      </w:r>
      <w:r w:rsidR="00D357B8" w:rsidRPr="00003C29">
        <w:rPr>
          <w:i/>
        </w:rPr>
        <w:t>2</w:t>
      </w:r>
      <w:r w:rsidR="00815564" w:rsidRPr="00003C29">
        <w:rPr>
          <w:i/>
        </w:rPr>
        <w:t xml:space="preserve"> této smlouvy, přičemž </w:t>
      </w:r>
      <w:r w:rsidRPr="00003C29">
        <w:rPr>
          <w:i/>
        </w:rPr>
        <w:t>měsíční</w:t>
      </w:r>
      <w:r w:rsidR="00815564" w:rsidRPr="00003C29">
        <w:rPr>
          <w:i/>
        </w:rPr>
        <w:t xml:space="preserve"> výše nájemného ke dni uzavření této smlouvy činí </w:t>
      </w:r>
      <w:r w:rsidRPr="00003C29">
        <w:rPr>
          <w:b/>
          <w:i/>
        </w:rPr>
        <w:t>18.000</w:t>
      </w:r>
      <w:r w:rsidR="00815564" w:rsidRPr="00003C29">
        <w:rPr>
          <w:b/>
          <w:i/>
        </w:rPr>
        <w:t>,-Kč</w:t>
      </w:r>
      <w:r w:rsidR="00815564" w:rsidRPr="00003C29">
        <w:rPr>
          <w:i/>
        </w:rPr>
        <w:t xml:space="preserve"> </w:t>
      </w:r>
      <w:r w:rsidR="00815564" w:rsidRPr="00003C29">
        <w:rPr>
          <w:b/>
          <w:i/>
        </w:rPr>
        <w:t xml:space="preserve">bez DPH </w:t>
      </w:r>
      <w:r w:rsidRPr="00003C29">
        <w:rPr>
          <w:b/>
          <w:i/>
        </w:rPr>
        <w:t>měsíčně, t</w:t>
      </w:r>
      <w:r w:rsidR="00D357B8" w:rsidRPr="00003C29">
        <w:rPr>
          <w:b/>
          <w:i/>
        </w:rPr>
        <w:t>j</w:t>
      </w:r>
      <w:r w:rsidRPr="00003C29">
        <w:rPr>
          <w:b/>
          <w:i/>
        </w:rPr>
        <w:t xml:space="preserve">. 216.000,-Kč </w:t>
      </w:r>
      <w:r w:rsidR="00815564" w:rsidRPr="00003C29">
        <w:rPr>
          <w:b/>
          <w:i/>
        </w:rPr>
        <w:t>ročně</w:t>
      </w:r>
      <w:r w:rsidRPr="00003C29">
        <w:rPr>
          <w:b/>
          <w:i/>
        </w:rPr>
        <w:t xml:space="preserve"> bez DPH</w:t>
      </w:r>
      <w:r w:rsidR="00815564" w:rsidRPr="00003C29">
        <w:rPr>
          <w:b/>
          <w:i/>
        </w:rPr>
        <w:t>.</w:t>
      </w:r>
      <w:r w:rsidR="008D008A" w:rsidRPr="00003C29">
        <w:rPr>
          <w:b/>
          <w:i/>
        </w:rPr>
        <w:t xml:space="preserve"> </w:t>
      </w:r>
    </w:p>
    <w:p w:rsidR="00815564" w:rsidRPr="00003C29" w:rsidRDefault="00815564" w:rsidP="00815564">
      <w:pPr>
        <w:pStyle w:val="Odstavecseseznamem"/>
        <w:numPr>
          <w:ilvl w:val="0"/>
          <w:numId w:val="6"/>
        </w:numPr>
        <w:suppressAutoHyphens w:val="0"/>
        <w:spacing w:after="200" w:line="276" w:lineRule="auto"/>
        <w:jc w:val="both"/>
        <w:rPr>
          <w:i/>
        </w:rPr>
      </w:pPr>
      <w:r w:rsidRPr="00003C29">
        <w:rPr>
          <w:i/>
        </w:rPr>
        <w:t xml:space="preserve">Nájemné sjednané dle odst. 1. případně upravené dle odst. 6 tohoto článku smlouvy bude podnájemce hradit pravidelnými měsíčními splátkami ve výši dle Evidenčního listu (výše měsíční splátky je rovna jedné dvanáctině ročního nájemného), a to nejpozději do 5. dne aktuálního měsíce na účet </w:t>
      </w:r>
      <w:r w:rsidR="004A61D8" w:rsidRPr="00003C29">
        <w:rPr>
          <w:i/>
        </w:rPr>
        <w:t>pronajímatele</w:t>
      </w:r>
      <w:r w:rsidRPr="00003C29">
        <w:rPr>
          <w:i/>
        </w:rPr>
        <w:t xml:space="preserve"> u Komerční banky Hodonín, č. účtu: 3203-671/0100.</w:t>
      </w:r>
    </w:p>
    <w:p w:rsidR="00815564" w:rsidRPr="00003C29" w:rsidRDefault="00815564" w:rsidP="00815564">
      <w:pPr>
        <w:pStyle w:val="Odstavecseseznamem"/>
        <w:numPr>
          <w:ilvl w:val="0"/>
          <w:numId w:val="6"/>
        </w:numPr>
        <w:suppressAutoHyphens w:val="0"/>
        <w:spacing w:after="200" w:line="276" w:lineRule="auto"/>
        <w:jc w:val="both"/>
        <w:rPr>
          <w:i/>
        </w:rPr>
      </w:pPr>
      <w:r w:rsidRPr="00003C29">
        <w:rPr>
          <w:i/>
        </w:rPr>
        <w:t>V úhr</w:t>
      </w:r>
      <w:r w:rsidR="008D008A" w:rsidRPr="00003C29">
        <w:rPr>
          <w:i/>
        </w:rPr>
        <w:t xml:space="preserve">adě za </w:t>
      </w:r>
      <w:r w:rsidRPr="00003C29">
        <w:rPr>
          <w:i/>
        </w:rPr>
        <w:t xml:space="preserve">nájem není zahrnuta úhrada za elektrickou energii, za odvoz domovního odpadu, vodné a stočné, úhrada spojům </w:t>
      </w:r>
      <w:r w:rsidR="008D008A" w:rsidRPr="00003C29">
        <w:rPr>
          <w:i/>
        </w:rPr>
        <w:t>a úhrada za obdobné služby. N</w:t>
      </w:r>
      <w:r w:rsidRPr="00003C29">
        <w:rPr>
          <w:i/>
        </w:rPr>
        <w:t>ájemce se zavazuje sjednat svým jménem s dodavateli služeb uvedených v tomto odstavci samostatné smlouvy, neposkytuje-li mu služ</w:t>
      </w:r>
      <w:r w:rsidR="008D008A" w:rsidRPr="00003C29">
        <w:rPr>
          <w:i/>
        </w:rPr>
        <w:t xml:space="preserve">by v souvislosti s předmětem </w:t>
      </w:r>
      <w:r w:rsidRPr="00003C29">
        <w:rPr>
          <w:i/>
        </w:rPr>
        <w:t xml:space="preserve">nájmu </w:t>
      </w:r>
      <w:r w:rsidR="008D008A" w:rsidRPr="00003C29">
        <w:rPr>
          <w:i/>
        </w:rPr>
        <w:t>pronajímatel</w:t>
      </w:r>
      <w:r w:rsidRPr="00003C29">
        <w:rPr>
          <w:i/>
        </w:rPr>
        <w:t>.</w:t>
      </w:r>
    </w:p>
    <w:p w:rsidR="00815564" w:rsidRPr="00003C29" w:rsidRDefault="008D008A" w:rsidP="00815564">
      <w:pPr>
        <w:pStyle w:val="Odstavecseseznamem"/>
        <w:numPr>
          <w:ilvl w:val="0"/>
          <w:numId w:val="6"/>
        </w:numPr>
        <w:suppressAutoHyphens w:val="0"/>
        <w:spacing w:after="200" w:line="276" w:lineRule="auto"/>
        <w:jc w:val="both"/>
        <w:rPr>
          <w:i/>
        </w:rPr>
      </w:pPr>
      <w:r w:rsidRPr="00003C29">
        <w:rPr>
          <w:i/>
        </w:rPr>
        <w:t xml:space="preserve">Za služby poskytované </w:t>
      </w:r>
      <w:r w:rsidR="00815564" w:rsidRPr="00003C29">
        <w:rPr>
          <w:i/>
        </w:rPr>
        <w:t xml:space="preserve">nájemci </w:t>
      </w:r>
      <w:r w:rsidRPr="00003C29">
        <w:rPr>
          <w:i/>
        </w:rPr>
        <w:t xml:space="preserve">pronajímatelem v souvislosti s </w:t>
      </w:r>
      <w:r w:rsidR="00815564" w:rsidRPr="00003C29">
        <w:rPr>
          <w:i/>
        </w:rPr>
        <w:t>náj</w:t>
      </w:r>
      <w:r w:rsidRPr="00003C29">
        <w:rPr>
          <w:i/>
        </w:rPr>
        <w:t xml:space="preserve">mem se </w:t>
      </w:r>
      <w:r w:rsidR="00815564" w:rsidRPr="00003C29">
        <w:rPr>
          <w:i/>
        </w:rPr>
        <w:t xml:space="preserve">nájemce zavazuje hradit formou pravidelných měsíčních záloh ve výši dle Evidenčního listu a to nejpozději do 5. dne aktuálního měsíce na účet </w:t>
      </w:r>
      <w:r w:rsidRPr="00003C29">
        <w:rPr>
          <w:i/>
        </w:rPr>
        <w:lastRenderedPageBreak/>
        <w:t>pronajímatele</w:t>
      </w:r>
      <w:r w:rsidR="00815564" w:rsidRPr="00003C29">
        <w:rPr>
          <w:i/>
        </w:rPr>
        <w:t xml:space="preserve"> u Komerční banky Hodonín, č. účtu: 3203-671/0100. Na základě skutečně odebraných služeb provede </w:t>
      </w:r>
      <w:r w:rsidRPr="00003C29">
        <w:rPr>
          <w:i/>
        </w:rPr>
        <w:t>pronajímatel</w:t>
      </w:r>
      <w:r w:rsidR="00815564" w:rsidRPr="00003C29">
        <w:rPr>
          <w:i/>
        </w:rPr>
        <w:t xml:space="preserve"> vyúčtování uhrazených záloh nejpozději do</w:t>
      </w:r>
      <w:r w:rsidRPr="00003C29">
        <w:rPr>
          <w:i/>
        </w:rPr>
        <w:t xml:space="preserve"> 30. 6. následujícího roku a </w:t>
      </w:r>
      <w:r w:rsidR="00815564" w:rsidRPr="00003C29">
        <w:rPr>
          <w:i/>
        </w:rPr>
        <w:t xml:space="preserve">nájemce je povinen na základě </w:t>
      </w:r>
      <w:r w:rsidRPr="00003C29">
        <w:rPr>
          <w:i/>
        </w:rPr>
        <w:t>pronajímatelem</w:t>
      </w:r>
      <w:r w:rsidR="00815564" w:rsidRPr="00003C29">
        <w:rPr>
          <w:i/>
        </w:rPr>
        <w:t xml:space="preserve"> vystavené faktury uhradit případný nedoplatek, nebo je mu vrácen případný přeplatek, vzniklý v důsledku vyúčtování. V případě nepřiměřené výše záloh je </w:t>
      </w:r>
      <w:r w:rsidRPr="00003C29">
        <w:rPr>
          <w:i/>
        </w:rPr>
        <w:t>pronajímatel</w:t>
      </w:r>
      <w:r w:rsidR="00815564" w:rsidRPr="00003C29">
        <w:rPr>
          <w:i/>
        </w:rPr>
        <w:t xml:space="preserve"> oprávněn jejich výši na základě vyúčtování za předešlý rok jednostranně upravit a zaslat nový Eviden</w:t>
      </w:r>
      <w:r w:rsidRPr="00003C29">
        <w:rPr>
          <w:i/>
        </w:rPr>
        <w:t xml:space="preserve">ční list s  novou výši záloh </w:t>
      </w:r>
      <w:r w:rsidR="00815564" w:rsidRPr="00003C29">
        <w:rPr>
          <w:i/>
        </w:rPr>
        <w:t>nájemci, který se zavazuje takto stanovené zálohy respektovat.</w:t>
      </w:r>
    </w:p>
    <w:p w:rsidR="00815564" w:rsidRPr="00003C29" w:rsidRDefault="00815564" w:rsidP="00815564">
      <w:pPr>
        <w:pStyle w:val="Odstavecseseznamem"/>
        <w:numPr>
          <w:ilvl w:val="0"/>
          <w:numId w:val="6"/>
        </w:numPr>
        <w:suppressAutoHyphens w:val="0"/>
        <w:spacing w:after="200" w:line="276" w:lineRule="auto"/>
        <w:jc w:val="both"/>
        <w:rPr>
          <w:i/>
        </w:rPr>
      </w:pPr>
      <w:r w:rsidRPr="00003C29">
        <w:rPr>
          <w:i/>
        </w:rPr>
        <w:t>V případě prodlení s placením nájemného a měsíčních záloh na poskytované služby uvedené v evidenčním</w:t>
      </w:r>
      <w:r w:rsidR="008D008A" w:rsidRPr="00003C29">
        <w:rPr>
          <w:i/>
        </w:rPr>
        <w:t xml:space="preserve"> listě nebytových prostor je </w:t>
      </w:r>
      <w:r w:rsidRPr="00003C29">
        <w:rPr>
          <w:i/>
        </w:rPr>
        <w:t xml:space="preserve">nájemce povinen zaplatit </w:t>
      </w:r>
      <w:r w:rsidR="008D008A" w:rsidRPr="00003C29">
        <w:rPr>
          <w:i/>
        </w:rPr>
        <w:t>pronajímateli</w:t>
      </w:r>
      <w:r w:rsidRPr="00003C29">
        <w:rPr>
          <w:i/>
        </w:rPr>
        <w:t xml:space="preserve"> sjednaný úrok z prodlení ve výši 0,25% z dlužné částky za každý den prodlení.</w:t>
      </w:r>
    </w:p>
    <w:p w:rsidR="00815564" w:rsidRPr="00003C29" w:rsidRDefault="00815564" w:rsidP="00815564">
      <w:pPr>
        <w:pStyle w:val="Odstavecseseznamem"/>
        <w:numPr>
          <w:ilvl w:val="0"/>
          <w:numId w:val="6"/>
        </w:numPr>
        <w:suppressAutoHyphens w:val="0"/>
        <w:spacing w:line="276" w:lineRule="auto"/>
        <w:jc w:val="both"/>
        <w:rPr>
          <w:i/>
        </w:rPr>
      </w:pPr>
      <w:r w:rsidRPr="00003C29">
        <w:rPr>
          <w:i/>
        </w:rPr>
        <w:t>Nájemné sjednané v souladu s Přílohou č. 1 této smlouvy se bude každoročně navyšovat o úředně stanovenou míru inflace vyhlášenou Českým statistickým úřadem, a to od následuj</w:t>
      </w:r>
      <w:r w:rsidR="008D008A" w:rsidRPr="00003C29">
        <w:rPr>
          <w:i/>
        </w:rPr>
        <w:t>ícího měsíce po jejím vyhlášení, a to od roku 2023.</w:t>
      </w:r>
    </w:p>
    <w:p w:rsidR="00815564" w:rsidRPr="00003C29" w:rsidRDefault="00815564" w:rsidP="00815564">
      <w:pPr>
        <w:spacing w:after="0"/>
        <w:jc w:val="center"/>
        <w:rPr>
          <w:rFonts w:ascii="Arial" w:hAnsi="Arial" w:cs="Arial"/>
          <w:b/>
          <w:i/>
          <w:sz w:val="24"/>
          <w:szCs w:val="24"/>
        </w:rPr>
      </w:pPr>
      <w:r w:rsidRPr="00003C29">
        <w:rPr>
          <w:rFonts w:ascii="Arial" w:hAnsi="Arial" w:cs="Arial"/>
          <w:b/>
          <w:i/>
          <w:sz w:val="24"/>
          <w:szCs w:val="24"/>
        </w:rPr>
        <w:t>V.</w:t>
      </w:r>
    </w:p>
    <w:p w:rsidR="00815564" w:rsidRPr="00003C29" w:rsidRDefault="008D008A" w:rsidP="00815564">
      <w:pPr>
        <w:spacing w:after="0"/>
        <w:jc w:val="center"/>
        <w:rPr>
          <w:rFonts w:ascii="Arial" w:hAnsi="Arial" w:cs="Arial"/>
          <w:b/>
          <w:i/>
          <w:sz w:val="24"/>
          <w:szCs w:val="24"/>
        </w:rPr>
      </w:pPr>
      <w:r w:rsidRPr="00003C29">
        <w:rPr>
          <w:rFonts w:ascii="Arial" w:hAnsi="Arial" w:cs="Arial"/>
          <w:b/>
          <w:i/>
          <w:sz w:val="24"/>
          <w:szCs w:val="24"/>
        </w:rPr>
        <w:t xml:space="preserve">Doba trvání </w:t>
      </w:r>
      <w:r w:rsidR="00815564" w:rsidRPr="00003C29">
        <w:rPr>
          <w:rFonts w:ascii="Arial" w:hAnsi="Arial" w:cs="Arial"/>
          <w:b/>
          <w:i/>
          <w:sz w:val="24"/>
          <w:szCs w:val="24"/>
        </w:rPr>
        <w:t>nájmu</w:t>
      </w:r>
    </w:p>
    <w:p w:rsidR="00815564" w:rsidRPr="00003C29" w:rsidRDefault="00815564" w:rsidP="00815564">
      <w:pPr>
        <w:spacing w:after="0"/>
        <w:jc w:val="center"/>
        <w:rPr>
          <w:rFonts w:ascii="Arial" w:hAnsi="Arial" w:cs="Arial"/>
          <w:b/>
          <w:i/>
          <w:sz w:val="24"/>
          <w:szCs w:val="24"/>
        </w:rPr>
      </w:pPr>
    </w:p>
    <w:p w:rsidR="00815564" w:rsidRPr="00003C29" w:rsidRDefault="008D008A" w:rsidP="00815564">
      <w:pPr>
        <w:pStyle w:val="Odstavecseseznamem"/>
        <w:numPr>
          <w:ilvl w:val="0"/>
          <w:numId w:val="7"/>
        </w:numPr>
        <w:suppressAutoHyphens w:val="0"/>
        <w:spacing w:line="276" w:lineRule="auto"/>
        <w:jc w:val="both"/>
        <w:rPr>
          <w:i/>
        </w:rPr>
      </w:pPr>
      <w:r w:rsidRPr="00003C29">
        <w:rPr>
          <w:i/>
        </w:rPr>
        <w:t>N</w:t>
      </w:r>
      <w:r w:rsidR="00815564" w:rsidRPr="00003C29">
        <w:rPr>
          <w:i/>
        </w:rPr>
        <w:t xml:space="preserve">ájem se sjednává </w:t>
      </w:r>
      <w:r w:rsidR="00815564" w:rsidRPr="00003C29">
        <w:rPr>
          <w:b/>
          <w:bCs/>
          <w:i/>
        </w:rPr>
        <w:t>na dobu neurčitou, a to od 1. ledna 202</w:t>
      </w:r>
      <w:r w:rsidRPr="00003C29">
        <w:rPr>
          <w:b/>
          <w:bCs/>
          <w:i/>
        </w:rPr>
        <w:t>2</w:t>
      </w:r>
      <w:r w:rsidR="00815564" w:rsidRPr="00003C29">
        <w:rPr>
          <w:b/>
          <w:bCs/>
          <w:i/>
        </w:rPr>
        <w:t xml:space="preserve">, s výpovědní dobou </w:t>
      </w:r>
      <w:r w:rsidR="00815564" w:rsidRPr="005A17DC">
        <w:rPr>
          <w:b/>
          <w:bCs/>
          <w:i/>
        </w:rPr>
        <w:t>12</w:t>
      </w:r>
      <w:r w:rsidRPr="00003C29">
        <w:rPr>
          <w:b/>
          <w:bCs/>
          <w:i/>
        </w:rPr>
        <w:t xml:space="preserve"> měsíců</w:t>
      </w:r>
      <w:r w:rsidR="00815564" w:rsidRPr="00003C29">
        <w:rPr>
          <w:i/>
        </w:rPr>
        <w:t>.</w:t>
      </w:r>
    </w:p>
    <w:p w:rsidR="00815564" w:rsidRPr="00003C29" w:rsidRDefault="00815564" w:rsidP="00815564">
      <w:pPr>
        <w:pStyle w:val="Odstavecseseznamem"/>
        <w:numPr>
          <w:ilvl w:val="0"/>
          <w:numId w:val="7"/>
        </w:numPr>
        <w:suppressAutoHyphens w:val="0"/>
        <w:spacing w:after="200" w:line="276" w:lineRule="auto"/>
        <w:jc w:val="both"/>
        <w:rPr>
          <w:i/>
        </w:rPr>
      </w:pPr>
      <w:r w:rsidRPr="00003C29">
        <w:rPr>
          <w:i/>
        </w:rPr>
        <w:t xml:space="preserve">Pro případ prodlení s úhradou nájmu dle čl. IV. delším než dva měsíce se sjednává oprávnění </w:t>
      </w:r>
      <w:r w:rsidR="008D008A" w:rsidRPr="00003C29">
        <w:rPr>
          <w:i/>
        </w:rPr>
        <w:t xml:space="preserve">pronajímatele </w:t>
      </w:r>
      <w:r w:rsidRPr="00003C29">
        <w:rPr>
          <w:i/>
        </w:rPr>
        <w:t>tuto smlouvu vypovědět bez výpovědní doby, přičemž účinky takové výpovědi nastanou okamžikem je</w:t>
      </w:r>
      <w:r w:rsidR="008D008A" w:rsidRPr="00003C29">
        <w:rPr>
          <w:i/>
        </w:rPr>
        <w:t xml:space="preserve">jího prokazatelného doručení </w:t>
      </w:r>
      <w:r w:rsidRPr="00003C29">
        <w:rPr>
          <w:i/>
        </w:rPr>
        <w:t>nájemci.</w:t>
      </w:r>
    </w:p>
    <w:p w:rsidR="00815564" w:rsidRPr="00003C29" w:rsidRDefault="008D008A" w:rsidP="00815564">
      <w:pPr>
        <w:pStyle w:val="Odstavecseseznamem"/>
        <w:numPr>
          <w:ilvl w:val="0"/>
          <w:numId w:val="7"/>
        </w:numPr>
        <w:suppressAutoHyphens w:val="0"/>
        <w:spacing w:after="200" w:line="276" w:lineRule="auto"/>
        <w:jc w:val="both"/>
        <w:rPr>
          <w:i/>
        </w:rPr>
      </w:pPr>
      <w:r w:rsidRPr="00003C29">
        <w:rPr>
          <w:i/>
        </w:rPr>
        <w:t xml:space="preserve">Pronajímatel </w:t>
      </w:r>
      <w:r w:rsidR="00815564" w:rsidRPr="00003C29">
        <w:rPr>
          <w:i/>
        </w:rPr>
        <w:t>je oprávněn vypovědět písemně tuto smlouvu rovněž s dvouměsíční výpovědní dob</w:t>
      </w:r>
      <w:r w:rsidRPr="00003C29">
        <w:rPr>
          <w:i/>
        </w:rPr>
        <w:t xml:space="preserve">ou, chce-li předmět </w:t>
      </w:r>
      <w:r w:rsidR="00815564" w:rsidRPr="00003C29">
        <w:rPr>
          <w:i/>
        </w:rPr>
        <w:t xml:space="preserve">nájmu užívat pro sebe. Výpovědní doba v takovém případě začne běžet od prvního dne měsíce následujícího po měsíci, v němž je výpověď doručena druhé straně. </w:t>
      </w:r>
    </w:p>
    <w:p w:rsidR="00D357B8" w:rsidRPr="00C37236" w:rsidRDefault="008D008A" w:rsidP="00C37236">
      <w:pPr>
        <w:pStyle w:val="Odstavecseseznamem"/>
        <w:numPr>
          <w:ilvl w:val="0"/>
          <w:numId w:val="7"/>
        </w:numPr>
        <w:suppressAutoHyphens w:val="0"/>
        <w:spacing w:line="276" w:lineRule="auto"/>
        <w:jc w:val="both"/>
        <w:rPr>
          <w:i/>
        </w:rPr>
      </w:pPr>
      <w:r w:rsidRPr="00003C29">
        <w:rPr>
          <w:i/>
        </w:rPr>
        <w:t xml:space="preserve">Ke dni ukončení </w:t>
      </w:r>
      <w:r w:rsidR="00815564" w:rsidRPr="00003C29">
        <w:rPr>
          <w:i/>
        </w:rPr>
        <w:t>nájmu či k posl</w:t>
      </w:r>
      <w:r w:rsidRPr="00003C29">
        <w:rPr>
          <w:i/>
        </w:rPr>
        <w:t xml:space="preserve">ednímu dni výpovědní doby se nájemce zavazuje předmět </w:t>
      </w:r>
      <w:r w:rsidR="00815564" w:rsidRPr="00003C29">
        <w:rPr>
          <w:i/>
        </w:rPr>
        <w:t>nájmu vyklidit (vyklizení</w:t>
      </w:r>
      <w:r w:rsidRPr="00003C29">
        <w:rPr>
          <w:i/>
        </w:rPr>
        <w:t xml:space="preserve"> se netýká věcí ve vlastnictví </w:t>
      </w:r>
      <w:r w:rsidR="00815564" w:rsidRPr="00003C29">
        <w:rPr>
          <w:i/>
        </w:rPr>
        <w:t xml:space="preserve">nájemce) a vrátit </w:t>
      </w:r>
      <w:r w:rsidRPr="00003C29">
        <w:rPr>
          <w:i/>
        </w:rPr>
        <w:t>pronajímateli ve st</w:t>
      </w:r>
      <w:r w:rsidR="00815564" w:rsidRPr="00003C29">
        <w:rPr>
          <w:i/>
        </w:rPr>
        <w:t>avu, v jakém jej převzal, s ohledem na obvyklé opotřebení vlivem řádného užívání.</w:t>
      </w:r>
      <w:r w:rsidRPr="00003C29">
        <w:rPr>
          <w:i/>
        </w:rPr>
        <w:t xml:space="preserve"> O předání/převzetí předmětu </w:t>
      </w:r>
      <w:r w:rsidR="00815564" w:rsidRPr="00003C29">
        <w:rPr>
          <w:i/>
        </w:rPr>
        <w:t xml:space="preserve">nájmu bude sepsán </w:t>
      </w:r>
      <w:r w:rsidR="00815564" w:rsidRPr="00003C29">
        <w:rPr>
          <w:b/>
          <w:bCs/>
          <w:i/>
        </w:rPr>
        <w:t>předávací protokol</w:t>
      </w:r>
      <w:r w:rsidR="00815564" w:rsidRPr="00003C29">
        <w:rPr>
          <w:i/>
        </w:rPr>
        <w:t>, obsahuj</w:t>
      </w:r>
      <w:r w:rsidRPr="00003C29">
        <w:rPr>
          <w:i/>
        </w:rPr>
        <w:t xml:space="preserve">ící mimo jiné popis předmětu </w:t>
      </w:r>
      <w:r w:rsidR="00815564" w:rsidRPr="00003C29">
        <w:rPr>
          <w:i/>
        </w:rPr>
        <w:t>nájmu. V </w:t>
      </w:r>
      <w:r w:rsidRPr="00003C29">
        <w:rPr>
          <w:i/>
        </w:rPr>
        <w:t xml:space="preserve">případě nevyklizení předmětu nájmu </w:t>
      </w:r>
      <w:r w:rsidR="00815564" w:rsidRPr="00003C29">
        <w:rPr>
          <w:i/>
        </w:rPr>
        <w:t xml:space="preserve">nájemce souhlasí s jeho vyklizením </w:t>
      </w:r>
      <w:r w:rsidRPr="00003C29">
        <w:rPr>
          <w:i/>
        </w:rPr>
        <w:t xml:space="preserve">pronajímatelem na </w:t>
      </w:r>
      <w:r w:rsidR="00815564" w:rsidRPr="00003C29">
        <w:rPr>
          <w:i/>
        </w:rPr>
        <w:t>nájemcovi náklady.</w:t>
      </w:r>
    </w:p>
    <w:p w:rsidR="00815564" w:rsidRPr="00003C29" w:rsidRDefault="00815564" w:rsidP="00815564">
      <w:pPr>
        <w:spacing w:after="0"/>
        <w:jc w:val="center"/>
        <w:rPr>
          <w:rFonts w:ascii="Arial" w:hAnsi="Arial" w:cs="Arial"/>
          <w:b/>
          <w:i/>
          <w:sz w:val="24"/>
          <w:szCs w:val="24"/>
        </w:rPr>
      </w:pPr>
      <w:r w:rsidRPr="00003C29">
        <w:rPr>
          <w:rFonts w:ascii="Arial" w:hAnsi="Arial" w:cs="Arial"/>
          <w:b/>
          <w:i/>
          <w:sz w:val="24"/>
          <w:szCs w:val="24"/>
        </w:rPr>
        <w:t>VI.</w:t>
      </w:r>
    </w:p>
    <w:p w:rsidR="00815564" w:rsidRPr="00003C29" w:rsidRDefault="008D008A" w:rsidP="00815564">
      <w:pPr>
        <w:spacing w:after="0"/>
        <w:jc w:val="center"/>
        <w:rPr>
          <w:rFonts w:ascii="Arial" w:hAnsi="Arial" w:cs="Arial"/>
          <w:b/>
          <w:i/>
          <w:sz w:val="24"/>
          <w:szCs w:val="24"/>
        </w:rPr>
      </w:pPr>
      <w:r w:rsidRPr="00003C29">
        <w:rPr>
          <w:rFonts w:ascii="Arial" w:hAnsi="Arial" w:cs="Arial"/>
          <w:b/>
          <w:i/>
          <w:sz w:val="24"/>
          <w:szCs w:val="24"/>
        </w:rPr>
        <w:t xml:space="preserve">Práva a povinnosti </w:t>
      </w:r>
      <w:r w:rsidR="00815564" w:rsidRPr="00003C29">
        <w:rPr>
          <w:rFonts w:ascii="Arial" w:hAnsi="Arial" w:cs="Arial"/>
          <w:b/>
          <w:i/>
          <w:sz w:val="24"/>
          <w:szCs w:val="24"/>
        </w:rPr>
        <w:t>nájemce</w:t>
      </w:r>
    </w:p>
    <w:p w:rsidR="00815564" w:rsidRPr="00003C29" w:rsidRDefault="00815564" w:rsidP="00815564">
      <w:pPr>
        <w:spacing w:after="0"/>
        <w:jc w:val="center"/>
        <w:rPr>
          <w:rFonts w:ascii="Arial" w:hAnsi="Arial" w:cs="Arial"/>
          <w:b/>
          <w:i/>
          <w:sz w:val="24"/>
          <w:szCs w:val="24"/>
        </w:rPr>
      </w:pPr>
    </w:p>
    <w:p w:rsidR="00815564" w:rsidRPr="00003C29" w:rsidRDefault="008D008A" w:rsidP="00815564">
      <w:pPr>
        <w:pStyle w:val="Odstavecseseznamem"/>
        <w:numPr>
          <w:ilvl w:val="0"/>
          <w:numId w:val="8"/>
        </w:numPr>
        <w:suppressAutoHyphens w:val="0"/>
        <w:spacing w:line="276" w:lineRule="auto"/>
        <w:jc w:val="both"/>
        <w:rPr>
          <w:i/>
        </w:rPr>
      </w:pPr>
      <w:r w:rsidRPr="00003C29">
        <w:rPr>
          <w:i/>
        </w:rPr>
        <w:t>N</w:t>
      </w:r>
      <w:r w:rsidR="00815564" w:rsidRPr="00003C29">
        <w:rPr>
          <w:i/>
        </w:rPr>
        <w:t xml:space="preserve">ájemce se </w:t>
      </w:r>
      <w:r w:rsidRPr="00003C29">
        <w:rPr>
          <w:i/>
        </w:rPr>
        <w:t>seznámil se stavem předmětu n</w:t>
      </w:r>
      <w:r w:rsidR="00815564" w:rsidRPr="00003C29">
        <w:rPr>
          <w:i/>
        </w:rPr>
        <w:t>ájmu a v tomto stavu jej přebírá a bere na vědomí aktuální stav jeho</w:t>
      </w:r>
      <w:r w:rsidRPr="00003C29">
        <w:rPr>
          <w:i/>
        </w:rPr>
        <w:t xml:space="preserve"> opotřebení ke dni převzetí. N</w:t>
      </w:r>
      <w:r w:rsidR="00815564" w:rsidRPr="00003C29">
        <w:rPr>
          <w:i/>
        </w:rPr>
        <w:t>ájemce je oprávněn užívat ne</w:t>
      </w:r>
      <w:r w:rsidRPr="00003C29">
        <w:rPr>
          <w:i/>
        </w:rPr>
        <w:t>movitou věc</w:t>
      </w:r>
      <w:r w:rsidR="00815564" w:rsidRPr="00003C29">
        <w:rPr>
          <w:i/>
        </w:rPr>
        <w:t xml:space="preserve"> v souladu s jejich účelem a v rozsahu této smlouvy.</w:t>
      </w:r>
    </w:p>
    <w:p w:rsidR="00815564" w:rsidRPr="00003C29" w:rsidRDefault="008D008A" w:rsidP="00815564">
      <w:pPr>
        <w:pStyle w:val="Odstavecseseznamem"/>
        <w:numPr>
          <w:ilvl w:val="0"/>
          <w:numId w:val="8"/>
        </w:numPr>
        <w:suppressAutoHyphens w:val="0"/>
        <w:spacing w:after="200" w:line="276" w:lineRule="auto"/>
        <w:jc w:val="both"/>
        <w:rPr>
          <w:i/>
        </w:rPr>
      </w:pPr>
      <w:r w:rsidRPr="00003C29">
        <w:rPr>
          <w:i/>
        </w:rPr>
        <w:lastRenderedPageBreak/>
        <w:t>Ná</w:t>
      </w:r>
      <w:r w:rsidR="00815564" w:rsidRPr="00003C29">
        <w:rPr>
          <w:i/>
        </w:rPr>
        <w:t xml:space="preserve">jemce se zavazuje, že bude </w:t>
      </w:r>
      <w:r w:rsidRPr="00003C29">
        <w:rPr>
          <w:i/>
        </w:rPr>
        <w:t>předmět nájmu</w:t>
      </w:r>
      <w:r w:rsidR="00815564" w:rsidRPr="00003C29">
        <w:rPr>
          <w:i/>
        </w:rPr>
        <w:t xml:space="preserve"> užívat v souladu s platnou právní úpravou ČR a touto</w:t>
      </w:r>
      <w:r w:rsidRPr="00003C29">
        <w:rPr>
          <w:i/>
        </w:rPr>
        <w:t xml:space="preserve"> smlouvou. </w:t>
      </w:r>
    </w:p>
    <w:p w:rsidR="00815564" w:rsidRPr="00003C29" w:rsidRDefault="00D357B8" w:rsidP="00815564">
      <w:pPr>
        <w:pStyle w:val="Odstavecseseznamem"/>
        <w:numPr>
          <w:ilvl w:val="0"/>
          <w:numId w:val="3"/>
        </w:numPr>
        <w:suppressAutoHyphens w:val="0"/>
        <w:spacing w:after="200" w:line="276" w:lineRule="auto"/>
        <w:jc w:val="both"/>
        <w:rPr>
          <w:i/>
        </w:rPr>
      </w:pPr>
      <w:r w:rsidRPr="00003C29">
        <w:rPr>
          <w:i/>
        </w:rPr>
        <w:t>N</w:t>
      </w:r>
      <w:r w:rsidR="00815564" w:rsidRPr="00003C29">
        <w:rPr>
          <w:i/>
        </w:rPr>
        <w:t>ájemce se zavazuje dodržovat obecně závazné právní předpisy a předpisy vydané, zejména v oblasti protipožární, bezpečnosti práce, ochrany životního prostředí (např. plyn, elektrická energie, ovzduší, voda, odpadové hospod</w:t>
      </w:r>
      <w:r w:rsidRPr="00003C29">
        <w:rPr>
          <w:i/>
        </w:rPr>
        <w:t>ářství, vzduchotechnika). N</w:t>
      </w:r>
      <w:r w:rsidR="00815564" w:rsidRPr="00003C29">
        <w:rPr>
          <w:i/>
        </w:rPr>
        <w:t>ájemce odpovídá za likvidaci veškerých odpadů vzniklých při jeho čin</w:t>
      </w:r>
      <w:r w:rsidRPr="00003C29">
        <w:rPr>
          <w:i/>
        </w:rPr>
        <w:t>nosti v pronajatém objektu. N</w:t>
      </w:r>
      <w:r w:rsidR="00815564" w:rsidRPr="00003C29">
        <w:rPr>
          <w:i/>
        </w:rPr>
        <w:t>ájemce se zavazuje provádět kontrolu stavu pronajatých prostor z hlediska protipožární prevence, bezpečnosti práce a ochrany životního prostředí. V souladu s výše uvedeným se zavazuje dodržovat povinnost příslušných hlášení orgánů státní a komunální správy.</w:t>
      </w:r>
    </w:p>
    <w:p w:rsidR="00815564" w:rsidRPr="00003C29" w:rsidRDefault="00D357B8" w:rsidP="00815564">
      <w:pPr>
        <w:pStyle w:val="Odstavecseseznamem"/>
        <w:numPr>
          <w:ilvl w:val="0"/>
          <w:numId w:val="3"/>
        </w:numPr>
        <w:suppressAutoHyphens w:val="0"/>
        <w:spacing w:after="200" w:line="276" w:lineRule="auto"/>
        <w:jc w:val="both"/>
        <w:rPr>
          <w:i/>
        </w:rPr>
      </w:pPr>
      <w:r w:rsidRPr="00003C29">
        <w:rPr>
          <w:i/>
        </w:rPr>
        <w:t>N</w:t>
      </w:r>
      <w:r w:rsidR="00815564" w:rsidRPr="00003C29">
        <w:rPr>
          <w:i/>
        </w:rPr>
        <w:t xml:space="preserve">ájemce odpovídá </w:t>
      </w:r>
      <w:r w:rsidRPr="00003C29">
        <w:rPr>
          <w:i/>
        </w:rPr>
        <w:t>pronajímateli</w:t>
      </w:r>
      <w:r w:rsidR="00815564" w:rsidRPr="00003C29">
        <w:rPr>
          <w:i/>
        </w:rPr>
        <w:t xml:space="preserve"> za všechny škody, které </w:t>
      </w:r>
      <w:r w:rsidRPr="00003C29">
        <w:rPr>
          <w:i/>
        </w:rPr>
        <w:t>pronajímateli</w:t>
      </w:r>
      <w:r w:rsidR="00815564" w:rsidRPr="00003C29">
        <w:rPr>
          <w:i/>
        </w:rPr>
        <w:t xml:space="preserve"> vzniknou v sou</w:t>
      </w:r>
      <w:r w:rsidRPr="00003C29">
        <w:rPr>
          <w:i/>
        </w:rPr>
        <w:t xml:space="preserve">vislosti s užíváním předmětu </w:t>
      </w:r>
      <w:r w:rsidR="00815564" w:rsidRPr="00003C29">
        <w:rPr>
          <w:i/>
        </w:rPr>
        <w:t>nájmu dle této smlouvy, a to i v důsledku činnosti nebo jednání jeho zaměstnanců nebo třetích osob, j</w:t>
      </w:r>
      <w:r w:rsidRPr="00003C29">
        <w:rPr>
          <w:i/>
        </w:rPr>
        <w:t>imž způsobení škody umožní. N</w:t>
      </w:r>
      <w:r w:rsidR="00815564" w:rsidRPr="00003C29">
        <w:rPr>
          <w:i/>
        </w:rPr>
        <w:t>ájemce se zavazuje odstranit na své náklady závady a poškození, které v předmětu podnájmu způsobí v souvislosti s jeho užíváním, a to i v důsledku činnosti nebo jednání jeho zaměstnanců nebo třetích osob, jimž takovéto jednání nebo činnost umožní.</w:t>
      </w:r>
    </w:p>
    <w:p w:rsidR="00815564" w:rsidRPr="00003C29" w:rsidRDefault="00815564" w:rsidP="00D357B8">
      <w:pPr>
        <w:pStyle w:val="Odstavecseseznamem"/>
        <w:numPr>
          <w:ilvl w:val="0"/>
          <w:numId w:val="3"/>
        </w:numPr>
        <w:suppressAutoHyphens w:val="0"/>
        <w:spacing w:after="200" w:line="276" w:lineRule="auto"/>
        <w:jc w:val="both"/>
        <w:rPr>
          <w:i/>
        </w:rPr>
      </w:pPr>
      <w:r w:rsidRPr="00003C29">
        <w:rPr>
          <w:i/>
        </w:rPr>
        <w:t xml:space="preserve">V případě nedodržení či porušení vše uvedených povinnosti, odpovídá </w:t>
      </w:r>
      <w:r w:rsidR="00D357B8" w:rsidRPr="00003C29">
        <w:rPr>
          <w:i/>
        </w:rPr>
        <w:t>nájemce</w:t>
      </w:r>
      <w:r w:rsidRPr="00003C29">
        <w:rPr>
          <w:i/>
        </w:rPr>
        <w:t xml:space="preserve"> v plné výši za škodu, která vznikne. </w:t>
      </w:r>
    </w:p>
    <w:p w:rsidR="00815564" w:rsidRDefault="00D357B8" w:rsidP="00815564">
      <w:pPr>
        <w:pStyle w:val="Odstavecseseznamem"/>
        <w:numPr>
          <w:ilvl w:val="0"/>
          <w:numId w:val="3"/>
        </w:numPr>
        <w:suppressAutoHyphens w:val="0"/>
        <w:spacing w:after="200" w:line="276" w:lineRule="auto"/>
        <w:jc w:val="both"/>
        <w:rPr>
          <w:i/>
        </w:rPr>
      </w:pPr>
      <w:r w:rsidRPr="00003C29">
        <w:rPr>
          <w:i/>
        </w:rPr>
        <w:t>Ná</w:t>
      </w:r>
      <w:r w:rsidR="00815564" w:rsidRPr="00003C29">
        <w:rPr>
          <w:i/>
        </w:rPr>
        <w:t xml:space="preserve">jemce není oprávněn provádět v předmětných  prostorách úpravy nebo jiné podstatné změny, opravy a investice, s výjimkou jeho dále uvedeného </w:t>
      </w:r>
      <w:r w:rsidRPr="00003C29">
        <w:rPr>
          <w:i/>
        </w:rPr>
        <w:t>závazku a údržbě a opravám. N</w:t>
      </w:r>
      <w:r w:rsidR="00815564" w:rsidRPr="00003C29">
        <w:rPr>
          <w:i/>
        </w:rPr>
        <w:t>ájemce se zavazuje provádět na svůj n</w:t>
      </w:r>
      <w:r w:rsidRPr="00003C29">
        <w:rPr>
          <w:i/>
        </w:rPr>
        <w:t>áklad údržbu a opravy</w:t>
      </w:r>
      <w:r w:rsidR="00815564" w:rsidRPr="00003C29">
        <w:rPr>
          <w:i/>
        </w:rPr>
        <w:t xml:space="preserve"> prostor, včetně údržby chodníku a umožňujícího přístup k</w:t>
      </w:r>
      <w:r w:rsidRPr="00003C29">
        <w:rPr>
          <w:i/>
        </w:rPr>
        <w:t> vinnému sklepu</w:t>
      </w:r>
      <w:r w:rsidR="00815564" w:rsidRPr="00003C29">
        <w:rPr>
          <w:i/>
        </w:rPr>
        <w:t xml:space="preserve">. Případné stavební úpravy v tom smyslu, jak jsou uvedeny v první větě tohoto odstavce, budou vzájemně projednány a v případě souhlasu </w:t>
      </w:r>
      <w:r w:rsidRPr="00003C29">
        <w:rPr>
          <w:i/>
        </w:rPr>
        <w:t xml:space="preserve">pronajímatele </w:t>
      </w:r>
      <w:r w:rsidR="00815564" w:rsidRPr="00003C29">
        <w:rPr>
          <w:i/>
        </w:rPr>
        <w:t>a předmětnými úpravami budou vztahy s tím spojené upraveny písemným dodatkem k této smlouvě.</w:t>
      </w:r>
    </w:p>
    <w:p w:rsidR="00C37236" w:rsidRPr="00C37236" w:rsidRDefault="00C37236" w:rsidP="00C37236">
      <w:pPr>
        <w:pStyle w:val="Odstavecseseznamem"/>
        <w:numPr>
          <w:ilvl w:val="0"/>
          <w:numId w:val="3"/>
        </w:numPr>
        <w:suppressAutoHyphens w:val="0"/>
        <w:spacing w:line="276" w:lineRule="auto"/>
        <w:jc w:val="both"/>
        <w:rPr>
          <w:i/>
        </w:rPr>
      </w:pPr>
      <w:r>
        <w:rPr>
          <w:i/>
        </w:rPr>
        <w:t xml:space="preserve">Nájemce se </w:t>
      </w:r>
      <w:r w:rsidRPr="002244FB">
        <w:rPr>
          <w:i/>
        </w:rPr>
        <w:t xml:space="preserve">zavazuje </w:t>
      </w:r>
      <w:r>
        <w:rPr>
          <w:i/>
        </w:rPr>
        <w:t>pronajaté prostory přednostně použít k </w:t>
      </w:r>
      <w:r w:rsidRPr="002244FB">
        <w:rPr>
          <w:i/>
        </w:rPr>
        <w:t>zajiš</w:t>
      </w:r>
      <w:r>
        <w:rPr>
          <w:i/>
        </w:rPr>
        <w:t xml:space="preserve">tění </w:t>
      </w:r>
      <w:r w:rsidRPr="002244FB">
        <w:rPr>
          <w:i/>
        </w:rPr>
        <w:t>potřeb hotel</w:t>
      </w:r>
      <w:r>
        <w:rPr>
          <w:i/>
        </w:rPr>
        <w:t xml:space="preserve">ových hostů </w:t>
      </w:r>
      <w:r w:rsidRPr="002244FB">
        <w:rPr>
          <w:i/>
        </w:rPr>
        <w:t xml:space="preserve">v případě </w:t>
      </w:r>
      <w:r>
        <w:rPr>
          <w:i/>
        </w:rPr>
        <w:t xml:space="preserve">požadavku hotelu. Zároveň se nájemce zavazuje </w:t>
      </w:r>
      <w:r w:rsidRPr="002244FB">
        <w:rPr>
          <w:i/>
        </w:rPr>
        <w:t xml:space="preserve">v případě požadavku </w:t>
      </w:r>
      <w:r>
        <w:rPr>
          <w:i/>
        </w:rPr>
        <w:t>pronajímatele, přednostně tomuto požadavku vyhovět,</w:t>
      </w:r>
      <w:r w:rsidRPr="002244FB">
        <w:rPr>
          <w:i/>
        </w:rPr>
        <w:t xml:space="preserve"> přič</w:t>
      </w:r>
      <w:r>
        <w:rPr>
          <w:i/>
        </w:rPr>
        <w:t xml:space="preserve">emž tento požadavek musí být </w:t>
      </w:r>
      <w:r w:rsidRPr="002244FB">
        <w:rPr>
          <w:i/>
        </w:rPr>
        <w:t xml:space="preserve">nájemci prokazatelně předán </w:t>
      </w:r>
      <w:r>
        <w:rPr>
          <w:i/>
        </w:rPr>
        <w:t xml:space="preserve">včas a pronajímaný prostor nesmí již být prokazatelně blokován jinou akcí. </w:t>
      </w:r>
    </w:p>
    <w:p w:rsidR="00815564" w:rsidRPr="00003C29" w:rsidRDefault="00D357B8" w:rsidP="00815564">
      <w:pPr>
        <w:pStyle w:val="Odstavecseseznamem"/>
        <w:numPr>
          <w:ilvl w:val="0"/>
          <w:numId w:val="3"/>
        </w:numPr>
        <w:suppressAutoHyphens w:val="0"/>
        <w:spacing w:after="200" w:line="276" w:lineRule="auto"/>
        <w:jc w:val="both"/>
        <w:rPr>
          <w:i/>
        </w:rPr>
      </w:pPr>
      <w:r w:rsidRPr="00003C29">
        <w:rPr>
          <w:i/>
        </w:rPr>
        <w:t>N</w:t>
      </w:r>
      <w:r w:rsidR="00815564" w:rsidRPr="00003C29">
        <w:rPr>
          <w:i/>
        </w:rPr>
        <w:t>ájemce se zavazuje umožnit na požádání či prokazatelnou výzvu přístup do předmětných prostor vlastníkovi předmětu nájmu.</w:t>
      </w:r>
    </w:p>
    <w:p w:rsidR="00815564" w:rsidRPr="00003C29" w:rsidRDefault="00D357B8" w:rsidP="00815564">
      <w:pPr>
        <w:pStyle w:val="Odstavecseseznamem"/>
        <w:numPr>
          <w:ilvl w:val="0"/>
          <w:numId w:val="3"/>
        </w:numPr>
        <w:suppressAutoHyphens w:val="0"/>
        <w:spacing w:after="200" w:line="276" w:lineRule="auto"/>
        <w:jc w:val="both"/>
        <w:rPr>
          <w:i/>
        </w:rPr>
      </w:pPr>
      <w:r w:rsidRPr="00003C29">
        <w:rPr>
          <w:i/>
        </w:rPr>
        <w:t>N</w:t>
      </w:r>
      <w:r w:rsidR="00815564" w:rsidRPr="00003C29">
        <w:rPr>
          <w:i/>
        </w:rPr>
        <w:t>ájemce není oprávněn sjednat v pronajatých nebytových prostorách podnájem třetím osobám</w:t>
      </w:r>
      <w:r w:rsidRPr="00003C29">
        <w:rPr>
          <w:i/>
        </w:rPr>
        <w:t xml:space="preserve"> bez souhlasu pronajímatele</w:t>
      </w:r>
      <w:r w:rsidR="00815564" w:rsidRPr="00003C29">
        <w:rPr>
          <w:i/>
        </w:rPr>
        <w:t>.</w:t>
      </w:r>
    </w:p>
    <w:p w:rsidR="00815564" w:rsidRDefault="00D357B8" w:rsidP="00815564">
      <w:pPr>
        <w:pStyle w:val="Odstavecseseznamem"/>
        <w:numPr>
          <w:ilvl w:val="0"/>
          <w:numId w:val="3"/>
        </w:numPr>
        <w:suppressAutoHyphens w:val="0"/>
        <w:spacing w:after="200" w:line="276" w:lineRule="auto"/>
        <w:jc w:val="both"/>
        <w:rPr>
          <w:i/>
        </w:rPr>
      </w:pPr>
      <w:r w:rsidRPr="00003C29">
        <w:rPr>
          <w:i/>
        </w:rPr>
        <w:t>N</w:t>
      </w:r>
      <w:r w:rsidR="00815564" w:rsidRPr="00003C29">
        <w:rPr>
          <w:i/>
        </w:rPr>
        <w:t xml:space="preserve">ájemce je povinen na své náklady zajistit veškeré opravy (konstrukčních prvků a zařizovacích předmětů) a běžnou údržbu předmětu nájmu (včetně revizí elektroinstalace a </w:t>
      </w:r>
      <w:proofErr w:type="spellStart"/>
      <w:r w:rsidR="00815564" w:rsidRPr="00003C29">
        <w:rPr>
          <w:i/>
        </w:rPr>
        <w:t>plynoinstalace</w:t>
      </w:r>
      <w:proofErr w:type="spellEnd"/>
      <w:r w:rsidR="00815564" w:rsidRPr="00003C29">
        <w:rPr>
          <w:i/>
        </w:rPr>
        <w:t>).</w:t>
      </w:r>
    </w:p>
    <w:p w:rsidR="005A17DC" w:rsidRDefault="005A17DC" w:rsidP="005A17DC">
      <w:pPr>
        <w:spacing w:after="200" w:line="276" w:lineRule="auto"/>
        <w:jc w:val="both"/>
        <w:rPr>
          <w:i/>
        </w:rPr>
      </w:pPr>
    </w:p>
    <w:p w:rsidR="005A17DC" w:rsidRDefault="005A17DC" w:rsidP="005A17DC">
      <w:pPr>
        <w:spacing w:after="200" w:line="276" w:lineRule="auto"/>
        <w:jc w:val="both"/>
        <w:rPr>
          <w:i/>
        </w:rPr>
      </w:pPr>
    </w:p>
    <w:p w:rsidR="005A17DC" w:rsidRPr="005A17DC" w:rsidRDefault="005A17DC" w:rsidP="005A17DC">
      <w:pPr>
        <w:spacing w:after="200" w:line="276" w:lineRule="auto"/>
        <w:jc w:val="both"/>
        <w:rPr>
          <w:i/>
        </w:rPr>
      </w:pPr>
    </w:p>
    <w:p w:rsidR="00815564" w:rsidRPr="00003C29" w:rsidRDefault="00815564" w:rsidP="00815564">
      <w:pPr>
        <w:jc w:val="center"/>
        <w:rPr>
          <w:rFonts w:ascii="Arial" w:hAnsi="Arial" w:cs="Arial"/>
          <w:b/>
          <w:i/>
          <w:sz w:val="24"/>
          <w:szCs w:val="24"/>
        </w:rPr>
      </w:pPr>
      <w:r w:rsidRPr="00003C29">
        <w:rPr>
          <w:rFonts w:ascii="Arial" w:hAnsi="Arial" w:cs="Arial"/>
          <w:b/>
          <w:i/>
          <w:sz w:val="24"/>
          <w:szCs w:val="24"/>
        </w:rPr>
        <w:lastRenderedPageBreak/>
        <w:t>VII.</w:t>
      </w:r>
    </w:p>
    <w:p w:rsidR="00815564" w:rsidRPr="00003C29" w:rsidRDefault="00815564" w:rsidP="00815564">
      <w:pPr>
        <w:spacing w:after="0"/>
        <w:jc w:val="center"/>
        <w:rPr>
          <w:rFonts w:ascii="Arial" w:hAnsi="Arial" w:cs="Arial"/>
          <w:b/>
          <w:i/>
          <w:sz w:val="24"/>
          <w:szCs w:val="24"/>
        </w:rPr>
      </w:pPr>
      <w:r w:rsidRPr="00003C29">
        <w:rPr>
          <w:rFonts w:ascii="Arial" w:hAnsi="Arial" w:cs="Arial"/>
          <w:b/>
          <w:i/>
          <w:sz w:val="24"/>
          <w:szCs w:val="24"/>
        </w:rPr>
        <w:t>Zveřejnění v registru smluv.</w:t>
      </w:r>
    </w:p>
    <w:p w:rsidR="00815564" w:rsidRPr="00003C29" w:rsidRDefault="00815564" w:rsidP="00815564">
      <w:pPr>
        <w:spacing w:after="0"/>
        <w:jc w:val="center"/>
        <w:rPr>
          <w:rFonts w:ascii="Arial" w:hAnsi="Arial" w:cs="Arial"/>
          <w:b/>
          <w:i/>
          <w:sz w:val="24"/>
          <w:szCs w:val="24"/>
        </w:rPr>
      </w:pPr>
    </w:p>
    <w:p w:rsidR="00815564" w:rsidRPr="00003C29" w:rsidRDefault="00815564" w:rsidP="00815564">
      <w:pPr>
        <w:pStyle w:val="Odstavecseseznamem"/>
        <w:jc w:val="both"/>
        <w:rPr>
          <w:i/>
        </w:rPr>
      </w:pPr>
      <w:r w:rsidRPr="00003C29">
        <w:rPr>
          <w:i/>
        </w:rPr>
        <w:t xml:space="preserve">Podnájemce bere na vědomí, že tato smlouva bude zveřejněna dle zákona č. 340/2015 Sb., o zvláštních podmínkách účinnosti některých smluv, uveřejňování těchto smluv a o registru smluv, v platném znění. Zveřejnění v registru smluv zajistí </w:t>
      </w:r>
      <w:r w:rsidR="00D357B8" w:rsidRPr="00003C29">
        <w:rPr>
          <w:i/>
        </w:rPr>
        <w:t>pronajímatel</w:t>
      </w:r>
      <w:r w:rsidRPr="00003C29">
        <w:rPr>
          <w:i/>
        </w:rPr>
        <w:t xml:space="preserve">. </w:t>
      </w:r>
    </w:p>
    <w:p w:rsidR="00815564" w:rsidRPr="00003C29" w:rsidRDefault="00815564" w:rsidP="00815564">
      <w:pPr>
        <w:pStyle w:val="Odstavecseseznamem"/>
        <w:jc w:val="both"/>
        <w:rPr>
          <w:i/>
        </w:rPr>
      </w:pPr>
    </w:p>
    <w:p w:rsidR="00815564" w:rsidRPr="00003C29" w:rsidRDefault="00815564" w:rsidP="00815564">
      <w:pPr>
        <w:jc w:val="center"/>
        <w:rPr>
          <w:rFonts w:ascii="Arial" w:hAnsi="Arial" w:cs="Arial"/>
          <w:b/>
          <w:i/>
          <w:sz w:val="24"/>
          <w:szCs w:val="24"/>
        </w:rPr>
      </w:pPr>
      <w:r w:rsidRPr="00003C29">
        <w:rPr>
          <w:rFonts w:ascii="Arial" w:hAnsi="Arial" w:cs="Arial"/>
          <w:b/>
          <w:i/>
          <w:sz w:val="24"/>
          <w:szCs w:val="24"/>
        </w:rPr>
        <w:t>VIII.</w:t>
      </w:r>
    </w:p>
    <w:p w:rsidR="00815564" w:rsidRPr="00003C29" w:rsidRDefault="00815564" w:rsidP="00815564">
      <w:pPr>
        <w:spacing w:after="0"/>
        <w:jc w:val="center"/>
        <w:rPr>
          <w:rFonts w:ascii="Arial" w:hAnsi="Arial" w:cs="Arial"/>
          <w:b/>
          <w:i/>
          <w:sz w:val="24"/>
          <w:szCs w:val="24"/>
        </w:rPr>
      </w:pPr>
      <w:r w:rsidRPr="00003C29">
        <w:rPr>
          <w:rFonts w:ascii="Arial" w:hAnsi="Arial" w:cs="Arial"/>
          <w:b/>
          <w:i/>
          <w:sz w:val="24"/>
          <w:szCs w:val="24"/>
        </w:rPr>
        <w:t>Závěrečná ustanovení</w:t>
      </w:r>
    </w:p>
    <w:p w:rsidR="00815564" w:rsidRPr="00003C29" w:rsidRDefault="00815564" w:rsidP="00815564">
      <w:pPr>
        <w:spacing w:after="0"/>
        <w:jc w:val="center"/>
        <w:rPr>
          <w:rFonts w:ascii="Arial" w:hAnsi="Arial" w:cs="Arial"/>
          <w:b/>
          <w:i/>
          <w:sz w:val="24"/>
          <w:szCs w:val="24"/>
        </w:rPr>
      </w:pPr>
    </w:p>
    <w:p w:rsidR="00815564" w:rsidRPr="00003C29" w:rsidRDefault="00815564" w:rsidP="00815564">
      <w:pPr>
        <w:pStyle w:val="Odstavecseseznamem"/>
        <w:numPr>
          <w:ilvl w:val="0"/>
          <w:numId w:val="5"/>
        </w:numPr>
        <w:suppressAutoHyphens w:val="0"/>
        <w:spacing w:line="276" w:lineRule="auto"/>
        <w:jc w:val="both"/>
        <w:rPr>
          <w:i/>
        </w:rPr>
      </w:pPr>
      <w:r w:rsidRPr="00003C29">
        <w:rPr>
          <w:i/>
        </w:rPr>
        <w:t>Změny provedené na předmět</w:t>
      </w:r>
      <w:r w:rsidR="00D357B8" w:rsidRPr="00003C29">
        <w:rPr>
          <w:i/>
        </w:rPr>
        <w:t>u nájmu</w:t>
      </w:r>
      <w:r w:rsidRPr="00003C29">
        <w:rPr>
          <w:i/>
        </w:rPr>
        <w:t xml:space="preserve"> bez souhlasu </w:t>
      </w:r>
      <w:r w:rsidR="00D357B8" w:rsidRPr="00003C29">
        <w:rPr>
          <w:i/>
        </w:rPr>
        <w:t xml:space="preserve">pronajímatele nezakládají při skončení nájmu </w:t>
      </w:r>
      <w:r w:rsidRPr="00003C29">
        <w:rPr>
          <w:i/>
        </w:rPr>
        <w:t>nájemci právo k úhrad</w:t>
      </w:r>
      <w:r w:rsidR="00D357B8" w:rsidRPr="00003C29">
        <w:rPr>
          <w:i/>
        </w:rPr>
        <w:t xml:space="preserve">ě nákladů s nimi spojenými a </w:t>
      </w:r>
      <w:r w:rsidRPr="00003C29">
        <w:rPr>
          <w:i/>
        </w:rPr>
        <w:t>nájemce je povinen předmět</w:t>
      </w:r>
      <w:r w:rsidR="00D357B8" w:rsidRPr="00003C29">
        <w:rPr>
          <w:i/>
        </w:rPr>
        <w:t xml:space="preserve"> nájmu</w:t>
      </w:r>
      <w:r w:rsidRPr="00003C29">
        <w:rPr>
          <w:i/>
        </w:rPr>
        <w:t xml:space="preserve"> uvést na vlastní náklady do původního stavu, pokud nebude dohodnuto jinak.</w:t>
      </w:r>
    </w:p>
    <w:p w:rsidR="00815564" w:rsidRPr="00003C29" w:rsidRDefault="00815564" w:rsidP="00815564">
      <w:pPr>
        <w:pStyle w:val="Odstavecseseznamem"/>
        <w:numPr>
          <w:ilvl w:val="0"/>
          <w:numId w:val="5"/>
        </w:numPr>
        <w:suppressAutoHyphens w:val="0"/>
        <w:spacing w:after="200" w:line="276" w:lineRule="auto"/>
        <w:jc w:val="both"/>
        <w:rPr>
          <w:i/>
        </w:rPr>
      </w:pPr>
      <w:r w:rsidRPr="00003C29">
        <w:rPr>
          <w:i/>
        </w:rPr>
        <w:t xml:space="preserve">Pro případ porušení závazků vyplývajících z této smlouvy se sjednává, že strana, která závazek porušila, uhradí oprávněné straně smluvní pokutu ve výši 5.000 Kč za každý jednotlivý případ porušení. Smluvní pokuta ať již vyúčtovaná nebo zaplacená, nemá vliv na možnost samostatně uplatnit náhradu škody. </w:t>
      </w:r>
    </w:p>
    <w:p w:rsidR="00815564" w:rsidRPr="00003C29" w:rsidRDefault="00815564" w:rsidP="00815564">
      <w:pPr>
        <w:pStyle w:val="Odstavecseseznamem"/>
        <w:numPr>
          <w:ilvl w:val="0"/>
          <w:numId w:val="5"/>
        </w:numPr>
        <w:suppressAutoHyphens w:val="0"/>
        <w:spacing w:after="200" w:line="276" w:lineRule="auto"/>
        <w:jc w:val="both"/>
        <w:rPr>
          <w:i/>
        </w:rPr>
      </w:pPr>
      <w:r w:rsidRPr="00003C29">
        <w:rPr>
          <w:i/>
        </w:rPr>
        <w:t>Právní vztahy vyplývající z této smlouvy se řídí platnou právní úpravou ČR, zejména ustanoveními zákona č. 89/2012 Sb., občanského zákoníku v platném znění.</w:t>
      </w:r>
    </w:p>
    <w:p w:rsidR="00815564" w:rsidRPr="00003C29" w:rsidRDefault="00815564" w:rsidP="00815564">
      <w:pPr>
        <w:pStyle w:val="Odstavecseseznamem"/>
        <w:numPr>
          <w:ilvl w:val="0"/>
          <w:numId w:val="5"/>
        </w:numPr>
        <w:suppressAutoHyphens w:val="0"/>
        <w:spacing w:after="200" w:line="276" w:lineRule="auto"/>
        <w:jc w:val="both"/>
        <w:rPr>
          <w:i/>
        </w:rPr>
      </w:pPr>
      <w:r w:rsidRPr="00003C29">
        <w:rPr>
          <w:i/>
        </w:rPr>
        <w:t>Smlouvu je možno měnit či doplňovat pouze vzájemně odsouhlaseními písemnými projevy smluvních stran.</w:t>
      </w:r>
    </w:p>
    <w:p w:rsidR="00815564" w:rsidRPr="00003C29" w:rsidRDefault="00815564" w:rsidP="00815564">
      <w:pPr>
        <w:pStyle w:val="Odstavecseseznamem"/>
        <w:numPr>
          <w:ilvl w:val="0"/>
          <w:numId w:val="5"/>
        </w:numPr>
        <w:suppressAutoHyphens w:val="0"/>
        <w:spacing w:after="200" w:line="276" w:lineRule="auto"/>
        <w:jc w:val="both"/>
        <w:rPr>
          <w:i/>
        </w:rPr>
      </w:pPr>
      <w:r w:rsidRPr="00003C29">
        <w:rPr>
          <w:i/>
        </w:rPr>
        <w:t xml:space="preserve">Smlouva se vyhotovuje ve dvou stejnopisech, z nichž každý má platnost originálu. Přílohou </w:t>
      </w:r>
      <w:r w:rsidR="00D357B8" w:rsidRPr="00003C29">
        <w:rPr>
          <w:i/>
        </w:rPr>
        <w:t xml:space="preserve">č. 1 </w:t>
      </w:r>
      <w:r w:rsidRPr="00003C29">
        <w:rPr>
          <w:i/>
        </w:rPr>
        <w:t xml:space="preserve">této smlouvy </w:t>
      </w:r>
      <w:r w:rsidR="00D357B8" w:rsidRPr="00003C29">
        <w:rPr>
          <w:i/>
        </w:rPr>
        <w:t xml:space="preserve">„Půdorys vinného sklepu“ a Přílohou č. 2 </w:t>
      </w:r>
      <w:r w:rsidRPr="00003C29">
        <w:rPr>
          <w:i/>
        </w:rPr>
        <w:t xml:space="preserve">je Evidenční list </w:t>
      </w:r>
      <w:r w:rsidR="003D5A49" w:rsidRPr="00003C29">
        <w:rPr>
          <w:i/>
        </w:rPr>
        <w:t>předmětu nájmu</w:t>
      </w:r>
      <w:r w:rsidRPr="00003C29">
        <w:rPr>
          <w:i/>
        </w:rPr>
        <w:t>. Každá ze smluvních stran obdrží jeden stejnopis smlouvy.</w:t>
      </w:r>
    </w:p>
    <w:p w:rsidR="00815564" w:rsidRPr="00003C29" w:rsidRDefault="00815564" w:rsidP="00815564">
      <w:pPr>
        <w:pStyle w:val="Odstavecseseznamem"/>
        <w:numPr>
          <w:ilvl w:val="0"/>
          <w:numId w:val="5"/>
        </w:numPr>
        <w:suppressAutoHyphens w:val="0"/>
        <w:spacing w:after="200" w:line="276" w:lineRule="auto"/>
        <w:jc w:val="both"/>
        <w:rPr>
          <w:i/>
          <w:color w:val="FF0000"/>
        </w:rPr>
      </w:pPr>
      <w:r w:rsidRPr="00003C29">
        <w:rPr>
          <w:i/>
        </w:rPr>
        <w:t xml:space="preserve">Smlouva nabývá platnosti podpisem poslední ze smluvních stran a </w:t>
      </w:r>
      <w:r w:rsidRPr="00003C29">
        <w:rPr>
          <w:b/>
          <w:i/>
        </w:rPr>
        <w:t>účinnosti ke dni 1. 1. 202</w:t>
      </w:r>
      <w:r w:rsidR="003D5A49" w:rsidRPr="00003C29">
        <w:rPr>
          <w:b/>
          <w:i/>
        </w:rPr>
        <w:t>2</w:t>
      </w:r>
      <w:r w:rsidRPr="00003C29">
        <w:rPr>
          <w:i/>
        </w:rPr>
        <w:t>, bude-li k tomuto dni již zveřejněna v registru smluv, jinak ke dni zveřejnění v registru smluv.</w:t>
      </w:r>
    </w:p>
    <w:p w:rsidR="00815564" w:rsidRPr="00003C29" w:rsidRDefault="00815564" w:rsidP="00815564">
      <w:pPr>
        <w:pStyle w:val="Odstavecseseznamem"/>
        <w:numPr>
          <w:ilvl w:val="0"/>
          <w:numId w:val="5"/>
        </w:numPr>
        <w:suppressAutoHyphens w:val="0"/>
        <w:spacing w:after="200" w:line="276" w:lineRule="auto"/>
        <w:jc w:val="both"/>
        <w:rPr>
          <w:i/>
        </w:rPr>
      </w:pPr>
      <w:r w:rsidRPr="00003C29">
        <w:rPr>
          <w:i/>
        </w:rPr>
        <w:t>Smluvní strany prohlašují, že si tuto smlouvu přečetly, jejímu obsahu porozuměly a nemají k němu výhrad. Dále prohlašují, že je tato smlouva projevem jejich svobodné a pravé vůle, a že byla uzavřena svobodně a vážně, nikoliv za nevýhodných podmínek či v tísni. Na důkaz toho připojují své podpisy.</w:t>
      </w:r>
    </w:p>
    <w:p w:rsidR="00815564" w:rsidRPr="00003C29" w:rsidRDefault="00815564" w:rsidP="00815564">
      <w:pPr>
        <w:spacing w:after="200" w:line="276" w:lineRule="auto"/>
        <w:jc w:val="both"/>
        <w:rPr>
          <w:rFonts w:ascii="Arial" w:hAnsi="Arial" w:cs="Arial"/>
          <w:i/>
          <w:sz w:val="24"/>
          <w:szCs w:val="24"/>
        </w:rPr>
      </w:pPr>
    </w:p>
    <w:p w:rsidR="00815564" w:rsidRPr="00003C29" w:rsidRDefault="00B93E5D" w:rsidP="00815564">
      <w:pPr>
        <w:rPr>
          <w:rFonts w:ascii="Arial" w:hAnsi="Arial" w:cs="Arial"/>
          <w:i/>
          <w:sz w:val="24"/>
          <w:szCs w:val="24"/>
        </w:rPr>
      </w:pPr>
      <w:r>
        <w:rPr>
          <w:rFonts w:ascii="Arial" w:hAnsi="Arial" w:cs="Arial"/>
          <w:i/>
          <w:sz w:val="24"/>
          <w:szCs w:val="24"/>
        </w:rPr>
        <w:t xml:space="preserve">V Hodoníně dne </w:t>
      </w:r>
      <w:proofErr w:type="gramStart"/>
      <w:r>
        <w:rPr>
          <w:rFonts w:ascii="Arial" w:hAnsi="Arial" w:cs="Arial"/>
          <w:i/>
          <w:sz w:val="24"/>
          <w:szCs w:val="24"/>
        </w:rPr>
        <w:t>23.12.2021</w:t>
      </w:r>
      <w:proofErr w:type="gramEnd"/>
      <w:r w:rsidR="003D5A49" w:rsidRPr="00003C29">
        <w:rPr>
          <w:rFonts w:ascii="Arial" w:hAnsi="Arial" w:cs="Arial"/>
          <w:i/>
          <w:sz w:val="24"/>
          <w:szCs w:val="24"/>
        </w:rPr>
        <w:tab/>
      </w:r>
      <w:r w:rsidR="003D5A49" w:rsidRPr="00003C29">
        <w:rPr>
          <w:rFonts w:ascii="Arial" w:hAnsi="Arial" w:cs="Arial"/>
          <w:i/>
          <w:sz w:val="24"/>
          <w:szCs w:val="24"/>
        </w:rPr>
        <w:tab/>
      </w:r>
      <w:r>
        <w:rPr>
          <w:rFonts w:ascii="Arial" w:hAnsi="Arial" w:cs="Arial"/>
          <w:i/>
          <w:sz w:val="24"/>
          <w:szCs w:val="24"/>
        </w:rPr>
        <w:t xml:space="preserve"> V Hodoníně dne 23.12.2021</w:t>
      </w:r>
    </w:p>
    <w:p w:rsidR="003D5A49" w:rsidRPr="00003C29" w:rsidRDefault="003D5A49" w:rsidP="00815564">
      <w:pPr>
        <w:rPr>
          <w:rFonts w:ascii="Arial" w:hAnsi="Arial" w:cs="Arial"/>
          <w:i/>
          <w:sz w:val="24"/>
          <w:szCs w:val="24"/>
        </w:rPr>
      </w:pPr>
    </w:p>
    <w:p w:rsidR="00815564" w:rsidRPr="00003C29" w:rsidRDefault="00815564" w:rsidP="00815564">
      <w:pPr>
        <w:rPr>
          <w:rFonts w:ascii="Arial" w:hAnsi="Arial" w:cs="Arial"/>
          <w:i/>
          <w:sz w:val="24"/>
          <w:szCs w:val="24"/>
        </w:rPr>
      </w:pPr>
      <w:r w:rsidRPr="00003C29">
        <w:rPr>
          <w:rFonts w:ascii="Arial" w:hAnsi="Arial" w:cs="Arial"/>
          <w:i/>
          <w:sz w:val="24"/>
          <w:szCs w:val="24"/>
        </w:rPr>
        <w:t>………………………………………</w:t>
      </w:r>
      <w:r w:rsidR="003D5A49" w:rsidRPr="00003C29">
        <w:rPr>
          <w:rFonts w:ascii="Arial" w:hAnsi="Arial" w:cs="Arial"/>
          <w:i/>
          <w:sz w:val="24"/>
          <w:szCs w:val="24"/>
        </w:rPr>
        <w:t xml:space="preserve">                  </w:t>
      </w:r>
      <w:r w:rsidRPr="00003C29">
        <w:rPr>
          <w:rFonts w:ascii="Arial" w:hAnsi="Arial" w:cs="Arial"/>
          <w:i/>
          <w:sz w:val="24"/>
          <w:szCs w:val="24"/>
        </w:rPr>
        <w:t>………………………………………</w:t>
      </w:r>
    </w:p>
    <w:p w:rsidR="00815564" w:rsidRPr="00003C29" w:rsidRDefault="00815564" w:rsidP="00815564">
      <w:pPr>
        <w:rPr>
          <w:rFonts w:ascii="Arial" w:hAnsi="Arial" w:cs="Arial"/>
          <w:i/>
          <w:sz w:val="24"/>
          <w:szCs w:val="24"/>
        </w:rPr>
      </w:pPr>
      <w:r w:rsidRPr="00003C29">
        <w:rPr>
          <w:rFonts w:ascii="Arial" w:hAnsi="Arial" w:cs="Arial"/>
          <w:i/>
          <w:sz w:val="24"/>
          <w:szCs w:val="24"/>
        </w:rPr>
        <w:t>Jaromír Horňák</w:t>
      </w:r>
      <w:r w:rsidRPr="00003C29">
        <w:rPr>
          <w:rFonts w:ascii="Arial" w:hAnsi="Arial" w:cs="Arial"/>
          <w:i/>
          <w:sz w:val="24"/>
          <w:szCs w:val="24"/>
        </w:rPr>
        <w:tab/>
      </w:r>
      <w:r w:rsidRPr="00003C29">
        <w:rPr>
          <w:rFonts w:ascii="Arial" w:hAnsi="Arial" w:cs="Arial"/>
          <w:i/>
          <w:sz w:val="24"/>
          <w:szCs w:val="24"/>
        </w:rPr>
        <w:tab/>
      </w:r>
      <w:r w:rsidRPr="00003C29">
        <w:rPr>
          <w:rFonts w:ascii="Arial" w:hAnsi="Arial" w:cs="Arial"/>
          <w:i/>
          <w:sz w:val="24"/>
          <w:szCs w:val="24"/>
        </w:rPr>
        <w:tab/>
      </w:r>
      <w:r w:rsidRPr="00003C29">
        <w:rPr>
          <w:rFonts w:ascii="Arial" w:hAnsi="Arial" w:cs="Arial"/>
          <w:i/>
          <w:sz w:val="24"/>
          <w:szCs w:val="24"/>
        </w:rPr>
        <w:tab/>
      </w:r>
      <w:r w:rsidRPr="00003C29">
        <w:rPr>
          <w:rFonts w:ascii="Arial" w:hAnsi="Arial" w:cs="Arial"/>
          <w:i/>
          <w:sz w:val="24"/>
          <w:szCs w:val="24"/>
        </w:rPr>
        <w:tab/>
        <w:t>Ing. Jana Bimková</w:t>
      </w:r>
    </w:p>
    <w:p w:rsidR="00815564" w:rsidRPr="003D5A49" w:rsidRDefault="00815564" w:rsidP="003D5A49">
      <w:pPr>
        <w:rPr>
          <w:rFonts w:ascii="Arial" w:hAnsi="Arial" w:cs="Arial"/>
          <w:i/>
          <w:sz w:val="24"/>
          <w:szCs w:val="24"/>
        </w:rPr>
      </w:pPr>
      <w:r w:rsidRPr="002244FB">
        <w:rPr>
          <w:rFonts w:ascii="Arial" w:hAnsi="Arial" w:cs="Arial"/>
          <w:i/>
          <w:sz w:val="24"/>
          <w:szCs w:val="24"/>
        </w:rPr>
        <w:t xml:space="preserve">                                                           Jednatelka Městské bytová správy, spol. s r. o.</w:t>
      </w:r>
    </w:p>
    <w:sectPr w:rsidR="00815564" w:rsidRPr="003D5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B72A1"/>
    <w:multiLevelType w:val="hybridMultilevel"/>
    <w:tmpl w:val="CD0866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7A4835"/>
    <w:multiLevelType w:val="hybridMultilevel"/>
    <w:tmpl w:val="C45A4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EE4A3D"/>
    <w:multiLevelType w:val="hybridMultilevel"/>
    <w:tmpl w:val="814CB1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9E7CAF"/>
    <w:multiLevelType w:val="hybridMultilevel"/>
    <w:tmpl w:val="65CA7D9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C1A2802"/>
    <w:multiLevelType w:val="hybridMultilevel"/>
    <w:tmpl w:val="EAE4CE90"/>
    <w:lvl w:ilvl="0" w:tplc="21946DE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3C0B2A"/>
    <w:multiLevelType w:val="hybridMultilevel"/>
    <w:tmpl w:val="340C1E96"/>
    <w:lvl w:ilvl="0" w:tplc="86B09498">
      <w:start w:val="5"/>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AA724C5"/>
    <w:multiLevelType w:val="hybridMultilevel"/>
    <w:tmpl w:val="FAA2DB62"/>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0C16B6"/>
    <w:multiLevelType w:val="hybridMultilevel"/>
    <w:tmpl w:val="BFDE18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CB3327"/>
    <w:multiLevelType w:val="hybridMultilevel"/>
    <w:tmpl w:val="441069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FD64EFB"/>
    <w:multiLevelType w:val="hybridMultilevel"/>
    <w:tmpl w:val="08088B3E"/>
    <w:lvl w:ilvl="0" w:tplc="0405000F">
      <w:start w:val="1"/>
      <w:numFmt w:val="decimal"/>
      <w:lvlText w:val="%1."/>
      <w:lvlJc w:val="left"/>
      <w:pPr>
        <w:ind w:left="360" w:hanging="360"/>
      </w:pPr>
      <w:rPr>
        <w:rFonts w:hint="default"/>
      </w:rPr>
    </w:lvl>
    <w:lvl w:ilvl="1" w:tplc="32869CF4">
      <w:numFmt w:val="bullet"/>
      <w:lvlText w:val="-"/>
      <w:lvlJc w:val="left"/>
      <w:pPr>
        <w:ind w:left="1080" w:hanging="360"/>
      </w:pPr>
      <w:rPr>
        <w:rFonts w:ascii="Arial" w:eastAsia="Times New Roman" w:hAnsi="Aria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3F91E8F"/>
    <w:multiLevelType w:val="hybridMultilevel"/>
    <w:tmpl w:val="F442153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DDA6001"/>
    <w:multiLevelType w:val="hybridMultilevel"/>
    <w:tmpl w:val="AC82A9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5"/>
  </w:num>
  <w:num w:numId="5">
    <w:abstractNumId w:val="4"/>
  </w:num>
  <w:num w:numId="6">
    <w:abstractNumId w:val="11"/>
  </w:num>
  <w:num w:numId="7">
    <w:abstractNumId w:val="0"/>
  </w:num>
  <w:num w:numId="8">
    <w:abstractNumId w:val="7"/>
  </w:num>
  <w:num w:numId="9">
    <w:abstractNumId w:val="10"/>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564"/>
    <w:rsid w:val="00003C29"/>
    <w:rsid w:val="000359C3"/>
    <w:rsid w:val="00054ECA"/>
    <w:rsid w:val="00367780"/>
    <w:rsid w:val="003D5A49"/>
    <w:rsid w:val="004A61D8"/>
    <w:rsid w:val="004C3D5C"/>
    <w:rsid w:val="005656CA"/>
    <w:rsid w:val="005A17DC"/>
    <w:rsid w:val="00687818"/>
    <w:rsid w:val="006D375C"/>
    <w:rsid w:val="006E4FB1"/>
    <w:rsid w:val="007309F1"/>
    <w:rsid w:val="007C6866"/>
    <w:rsid w:val="00802021"/>
    <w:rsid w:val="00815564"/>
    <w:rsid w:val="008D008A"/>
    <w:rsid w:val="009043C3"/>
    <w:rsid w:val="009174CA"/>
    <w:rsid w:val="009F037A"/>
    <w:rsid w:val="00B93E5D"/>
    <w:rsid w:val="00BB7701"/>
    <w:rsid w:val="00BC2F2B"/>
    <w:rsid w:val="00C37236"/>
    <w:rsid w:val="00D357B8"/>
    <w:rsid w:val="00D86F87"/>
    <w:rsid w:val="00DF069C"/>
    <w:rsid w:val="00E3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CEB7D-D87A-40C2-AF11-89E9D3B8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55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5564"/>
    <w:pPr>
      <w:suppressAutoHyphens/>
      <w:spacing w:after="0" w:line="240" w:lineRule="auto"/>
      <w:ind w:left="720"/>
      <w:contextualSpacing/>
    </w:pPr>
    <w:rPr>
      <w:rFonts w:ascii="Arial" w:eastAsia="Times New Roman" w:hAnsi="Arial" w:cs="Arial"/>
      <w:sz w:val="24"/>
      <w:szCs w:val="24"/>
      <w:lang w:eastAsia="zh-CN"/>
    </w:rPr>
  </w:style>
  <w:style w:type="paragraph" w:styleId="Bezmezer">
    <w:name w:val="No Spacing"/>
    <w:uiPriority w:val="1"/>
    <w:qFormat/>
    <w:rsid w:val="00815564"/>
    <w:pPr>
      <w:suppressAutoHyphens/>
      <w:spacing w:after="0" w:line="240" w:lineRule="auto"/>
    </w:pPr>
    <w:rPr>
      <w:rFonts w:ascii="Arial" w:eastAsia="Times New Roman" w:hAnsi="Arial" w:cs="Arial"/>
      <w:sz w:val="24"/>
      <w:szCs w:val="24"/>
      <w:lang w:eastAsia="zh-CN"/>
    </w:rPr>
  </w:style>
  <w:style w:type="paragraph" w:customStyle="1" w:styleId="Default">
    <w:name w:val="Default"/>
    <w:rsid w:val="00815564"/>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3D5A4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5A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1659</Words>
  <Characters>9792</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Eva Holá</dc:creator>
  <cp:keywords/>
  <dc:description/>
  <cp:lastModifiedBy>Marcela Ingrová</cp:lastModifiedBy>
  <cp:revision>2</cp:revision>
  <cp:lastPrinted>2021-12-14T08:12:00Z</cp:lastPrinted>
  <dcterms:created xsi:type="dcterms:W3CDTF">2022-01-04T08:25:00Z</dcterms:created>
  <dcterms:modified xsi:type="dcterms:W3CDTF">2022-01-04T08:25:00Z</dcterms:modified>
</cp:coreProperties>
</file>