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A" w:rsidRPr="00775DE0" w:rsidRDefault="00775DE0" w:rsidP="00775DE0"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                    O B J E D N Á V K A  Z6-2119                  Strana  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Objednávka dle zákona č. 134/2016 Sb. o zadávání veřejných zakázek, v platném 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Objednatel:                               Dodavatel: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Nemocnice Třinec, příspěvková organizace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Kaštanová 268, Dolní Líšná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739 61 Třinec      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IČO: 00534242      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DIČ: CZ00534242    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Tel.:558 309 742   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Fax.:558 309 742   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Mail:sklad@nemtr.cz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Vyřizuje:Lyžbická Jana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Bankovní spojení:                   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KB Třinec                                 </w:t>
      </w:r>
      <w:proofErr w:type="gramStart"/>
      <w:r>
        <w:rPr>
          <w:rStyle w:val="PsacstrojHTML"/>
          <w:rFonts w:eastAsiaTheme="minorHAnsi"/>
        </w:rPr>
        <w:t>Zák.číslo</w:t>
      </w:r>
      <w:proofErr w:type="gramEnd"/>
      <w:r>
        <w:rPr>
          <w:rStyle w:val="PsacstrojHTML"/>
          <w:rFonts w:eastAsiaTheme="minorHAnsi"/>
        </w:rPr>
        <w:t>: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Číslo účtu: 29034781/0100                 Datum obj: 14.12.2021               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LAB MARK a.s.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 Mičánce   48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166 00 Praha 6 - Košíře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Splatnost 30 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K dodávce zašlete prohlášení o shodě podle zákona číslo 123/2000 Sb, v aktuálním 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R. Název+Popis                                                Katalog. č.         Počet MJ 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1 TEST Standard F COVID-19 Ag FIA 15minutový, </w:t>
      </w:r>
      <w:proofErr w:type="gramStart"/>
      <w:r>
        <w:rPr>
          <w:rStyle w:val="PsacstrojHTML"/>
          <w:rFonts w:eastAsiaTheme="minorHAnsi"/>
        </w:rPr>
        <w:t>bal.25</w:t>
      </w:r>
      <w:proofErr w:type="gramEnd"/>
      <w:r>
        <w:rPr>
          <w:rStyle w:val="PsacstrojHTML"/>
          <w:rFonts w:eastAsiaTheme="minorHAnsi"/>
        </w:rPr>
        <w:t> testů   10COV30D               30 BAL  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         IČO: 25713001, cena s DPH 97 500,- Kč, akceptace objednávky </w:t>
      </w:r>
      <w:proofErr w:type="gramStart"/>
      <w:r>
        <w:rPr>
          <w:rStyle w:val="PsacstrojHTML"/>
          <w:rFonts w:eastAsiaTheme="minorHAnsi"/>
        </w:rPr>
        <w:t>14.12.21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                                        Vyhotovil: Lyžbická 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lastRenderedPageBreak/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                                        </w:t>
      </w:r>
      <w:proofErr w:type="gramStart"/>
      <w:r>
        <w:rPr>
          <w:rStyle w:val="PsacstrojHTML"/>
          <w:rFonts w:eastAsiaTheme="minorHAnsi"/>
        </w:rPr>
        <w:t>Schválil 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                                            náměstek</w:t>
      </w:r>
      <w:proofErr w:type="gramEnd"/>
      <w:r>
        <w:rPr>
          <w:rStyle w:val="PsacstrojHTML"/>
          <w:rFonts w:eastAsiaTheme="minorHAnsi"/>
        </w:rPr>
        <w:t> pro ekonomiku a finance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                                              Ing. Kamil Mašík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         ((INT27882))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 </w:t>
      </w:r>
      <w:bookmarkStart w:id="0" w:name="_GoBack"/>
      <w:bookmarkEnd w:id="0"/>
    </w:p>
    <w:sectPr w:rsidR="009670FA" w:rsidRPr="0077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B7"/>
    <w:rsid w:val="00053D89"/>
    <w:rsid w:val="00190479"/>
    <w:rsid w:val="001F5D87"/>
    <w:rsid w:val="00317E67"/>
    <w:rsid w:val="003771C4"/>
    <w:rsid w:val="00601E4D"/>
    <w:rsid w:val="0070427C"/>
    <w:rsid w:val="00775DE0"/>
    <w:rsid w:val="008D6320"/>
    <w:rsid w:val="009670FA"/>
    <w:rsid w:val="00BB1E61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2AE3-2BFB-4A84-873A-C82C7683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FB11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2022-01-03T08:09:00Z</dcterms:created>
  <dcterms:modified xsi:type="dcterms:W3CDTF">2022-01-03T08:09:00Z</dcterms:modified>
</cp:coreProperties>
</file>