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3B2" w:rsidRPr="00120FDB" w:rsidRDefault="00120FDB" w:rsidP="004373B2">
      <w:pPr>
        <w:jc w:val="center"/>
        <w:rPr>
          <w:b/>
          <w:sz w:val="28"/>
          <w:szCs w:val="28"/>
          <w:u w:val="single"/>
        </w:rPr>
      </w:pPr>
      <w:r w:rsidRPr="00120FDB">
        <w:rPr>
          <w:b/>
          <w:sz w:val="28"/>
          <w:szCs w:val="28"/>
          <w:u w:val="single"/>
        </w:rPr>
        <w:t>Smlouva o dílo</w:t>
      </w:r>
    </w:p>
    <w:p w:rsidR="004373B2" w:rsidRPr="00FC716E" w:rsidRDefault="00BC1CC3" w:rsidP="004373B2">
      <w:pPr>
        <w:jc w:val="center"/>
        <w:rPr>
          <w:i/>
        </w:rPr>
      </w:pPr>
      <w:r w:rsidRPr="00FC716E">
        <w:rPr>
          <w:i/>
        </w:rPr>
        <w:t>u</w:t>
      </w:r>
      <w:r w:rsidR="004373B2" w:rsidRPr="00FC716E">
        <w:rPr>
          <w:i/>
        </w:rPr>
        <w:t xml:space="preserve">zavřená v souladu </w:t>
      </w:r>
      <w:r w:rsidRPr="00FC716E">
        <w:rPr>
          <w:i/>
        </w:rPr>
        <w:t xml:space="preserve">s ust. </w:t>
      </w:r>
      <w:r w:rsidR="004373B2" w:rsidRPr="00FC716E">
        <w:rPr>
          <w:i/>
        </w:rPr>
        <w:t xml:space="preserve"> § 2568 a násl. zákona č. 89/2012 Sb., občanský zákoník</w:t>
      </w:r>
    </w:p>
    <w:p w:rsidR="004373B2" w:rsidRPr="00432469" w:rsidRDefault="004373B2" w:rsidP="004373B2"/>
    <w:p w:rsidR="004373B2" w:rsidRPr="00784282" w:rsidRDefault="004373B2" w:rsidP="00C43AE4">
      <w:pPr>
        <w:pStyle w:val="Odstavecseseznamem"/>
        <w:numPr>
          <w:ilvl w:val="0"/>
          <w:numId w:val="1"/>
        </w:numPr>
        <w:ind w:left="0" w:firstLine="0"/>
        <w:jc w:val="center"/>
        <w:rPr>
          <w:b/>
          <w:i/>
          <w:color w:val="000000" w:themeColor="text1"/>
        </w:rPr>
      </w:pPr>
      <w:r w:rsidRPr="00784282">
        <w:rPr>
          <w:b/>
          <w:i/>
          <w:color w:val="000000" w:themeColor="text1"/>
        </w:rPr>
        <w:t>Smluvní strany</w:t>
      </w:r>
    </w:p>
    <w:tbl>
      <w:tblPr>
        <w:tblW w:w="9284" w:type="dxa"/>
        <w:tblLayout w:type="fixed"/>
        <w:tblCellMar>
          <w:left w:w="70" w:type="dxa"/>
          <w:right w:w="70" w:type="dxa"/>
        </w:tblCellMar>
        <w:tblLook w:val="0000" w:firstRow="0" w:lastRow="0" w:firstColumn="0" w:lastColumn="0" w:noHBand="0" w:noVBand="0"/>
      </w:tblPr>
      <w:tblGrid>
        <w:gridCol w:w="9284"/>
      </w:tblGrid>
      <w:tr w:rsidR="00120FDB" w:rsidRPr="00120FDB" w:rsidTr="00432469">
        <w:tc>
          <w:tcPr>
            <w:tcW w:w="9284" w:type="dxa"/>
          </w:tcPr>
          <w:p w:rsidR="00120FDB" w:rsidRPr="00120FDB" w:rsidRDefault="00120FDB" w:rsidP="00120FDB">
            <w:pPr>
              <w:spacing w:after="0" w:line="240" w:lineRule="auto"/>
              <w:jc w:val="both"/>
              <w:rPr>
                <w:rFonts w:eastAsia="Times New Roman" w:cs="Arial"/>
                <w:b/>
                <w:lang w:eastAsia="cs-CZ"/>
              </w:rPr>
            </w:pPr>
            <w:r>
              <w:rPr>
                <w:rFonts w:eastAsia="Times New Roman" w:cs="Arial"/>
                <w:b/>
                <w:lang w:eastAsia="cs-CZ"/>
              </w:rPr>
              <w:t>Objednatel</w:t>
            </w:r>
            <w:r w:rsidRPr="00120FDB">
              <w:rPr>
                <w:rFonts w:eastAsia="Times New Roman" w:cs="Arial"/>
                <w:b/>
                <w:lang w:eastAsia="cs-CZ"/>
              </w:rPr>
              <w:t>:</w:t>
            </w:r>
            <w:r w:rsidRPr="00120FDB">
              <w:rPr>
                <w:rFonts w:eastAsia="Times New Roman" w:cs="Arial"/>
                <w:b/>
                <w:lang w:eastAsia="cs-CZ"/>
              </w:rPr>
              <w:tab/>
            </w:r>
            <w:r w:rsidRPr="00120FDB">
              <w:rPr>
                <w:rFonts w:eastAsia="Times New Roman" w:cs="Arial"/>
                <w:b/>
                <w:lang w:eastAsia="cs-CZ"/>
              </w:rPr>
              <w:tab/>
              <w:t>EKOLTES Hranice, a.s.</w:t>
            </w:r>
          </w:p>
          <w:p w:rsidR="00120FDB" w:rsidRPr="00120FDB" w:rsidRDefault="00120FDB" w:rsidP="00120FDB">
            <w:pPr>
              <w:spacing w:after="0" w:line="240" w:lineRule="auto"/>
              <w:jc w:val="both"/>
              <w:rPr>
                <w:rFonts w:eastAsia="Times New Roman" w:cs="Arial"/>
                <w:lang w:eastAsia="cs-CZ"/>
              </w:rPr>
            </w:pPr>
            <w:r w:rsidRPr="00120FDB">
              <w:rPr>
                <w:rFonts w:eastAsia="Times New Roman" w:cs="Arial"/>
                <w:lang w:eastAsia="cs-CZ"/>
              </w:rPr>
              <w:tab/>
            </w:r>
            <w:r w:rsidRPr="00120FDB">
              <w:rPr>
                <w:rFonts w:eastAsia="Times New Roman" w:cs="Arial"/>
                <w:lang w:eastAsia="cs-CZ"/>
              </w:rPr>
              <w:tab/>
            </w:r>
            <w:r w:rsidRPr="00120FDB">
              <w:rPr>
                <w:rFonts w:eastAsia="Times New Roman" w:cs="Arial"/>
                <w:lang w:eastAsia="cs-CZ"/>
              </w:rPr>
              <w:tab/>
              <w:t>Zborovská 606</w:t>
            </w:r>
          </w:p>
          <w:p w:rsidR="00120FDB" w:rsidRPr="00120FDB" w:rsidRDefault="00120FDB" w:rsidP="00120FDB">
            <w:pPr>
              <w:spacing w:after="0" w:line="240" w:lineRule="auto"/>
              <w:jc w:val="both"/>
              <w:rPr>
                <w:rFonts w:eastAsia="Times New Roman" w:cs="Arial"/>
                <w:lang w:eastAsia="cs-CZ"/>
              </w:rPr>
            </w:pPr>
            <w:r w:rsidRPr="00120FDB">
              <w:rPr>
                <w:rFonts w:eastAsia="Times New Roman" w:cs="Arial"/>
                <w:lang w:eastAsia="cs-CZ"/>
              </w:rPr>
              <w:tab/>
            </w:r>
            <w:r w:rsidRPr="00120FDB">
              <w:rPr>
                <w:rFonts w:eastAsia="Times New Roman" w:cs="Arial"/>
                <w:lang w:eastAsia="cs-CZ"/>
              </w:rPr>
              <w:tab/>
            </w:r>
            <w:r w:rsidRPr="00120FDB">
              <w:rPr>
                <w:rFonts w:eastAsia="Times New Roman" w:cs="Arial"/>
                <w:lang w:eastAsia="cs-CZ"/>
              </w:rPr>
              <w:tab/>
              <w:t>753 01  Hranice</w:t>
            </w:r>
          </w:p>
          <w:p w:rsidR="00120FDB" w:rsidRPr="00120FDB" w:rsidRDefault="00120FDB" w:rsidP="00120FDB">
            <w:pPr>
              <w:spacing w:after="0" w:line="240" w:lineRule="auto"/>
              <w:jc w:val="both"/>
              <w:rPr>
                <w:rFonts w:eastAsia="Times New Roman" w:cs="Arial"/>
                <w:lang w:eastAsia="cs-CZ"/>
              </w:rPr>
            </w:pPr>
          </w:p>
          <w:p w:rsidR="00120FDB" w:rsidRPr="00120FDB" w:rsidRDefault="00120FDB" w:rsidP="00120FDB">
            <w:pPr>
              <w:spacing w:after="0" w:line="240" w:lineRule="auto"/>
              <w:jc w:val="both"/>
              <w:rPr>
                <w:rFonts w:eastAsia="Times New Roman" w:cs="Arial"/>
                <w:bCs/>
                <w:lang w:eastAsia="cs-CZ"/>
              </w:rPr>
            </w:pPr>
            <w:r w:rsidRPr="00120FDB">
              <w:rPr>
                <w:rFonts w:eastAsia="Times New Roman" w:cs="Arial"/>
                <w:bCs/>
                <w:lang w:eastAsia="cs-CZ"/>
              </w:rPr>
              <w:t xml:space="preserve">Společnost </w:t>
            </w:r>
            <w:r w:rsidRPr="00120FDB">
              <w:rPr>
                <w:rFonts w:eastAsia="Times New Roman" w:cs="Arial"/>
                <w:lang w:eastAsia="cs-CZ"/>
              </w:rPr>
              <w:t>zastoupena</w:t>
            </w:r>
            <w:r w:rsidRPr="00120FDB">
              <w:rPr>
                <w:rFonts w:eastAsia="Times New Roman" w:cs="Arial"/>
                <w:bCs/>
                <w:lang w:eastAsia="cs-CZ"/>
              </w:rPr>
              <w:t xml:space="preserve">: </w:t>
            </w:r>
            <w:r w:rsidRPr="00120FDB">
              <w:rPr>
                <w:rFonts w:eastAsia="Times New Roman" w:cs="Arial"/>
                <w:bCs/>
                <w:lang w:eastAsia="cs-CZ"/>
              </w:rPr>
              <w:tab/>
            </w:r>
            <w:r w:rsidRPr="00120FDB">
              <w:rPr>
                <w:rFonts w:eastAsia="Times New Roman" w:cs="Arial"/>
                <w:lang w:eastAsia="cs-CZ"/>
              </w:rPr>
              <w:t>RNDr. František Smolka, předseda představenstva</w:t>
            </w:r>
          </w:p>
          <w:p w:rsidR="00120FDB" w:rsidRPr="00120FDB" w:rsidRDefault="00120FDB" w:rsidP="00120FDB">
            <w:pPr>
              <w:spacing w:after="0" w:line="240" w:lineRule="auto"/>
              <w:jc w:val="both"/>
              <w:rPr>
                <w:rFonts w:eastAsia="Times New Roman" w:cs="Arial"/>
                <w:lang w:eastAsia="cs-CZ"/>
              </w:rPr>
            </w:pPr>
            <w:r w:rsidRPr="00120FDB">
              <w:rPr>
                <w:rFonts w:eastAsia="Times New Roman" w:cs="Arial"/>
                <w:lang w:eastAsia="cs-CZ"/>
              </w:rPr>
              <w:tab/>
            </w:r>
            <w:r w:rsidRPr="00120FDB">
              <w:rPr>
                <w:rFonts w:eastAsia="Times New Roman" w:cs="Arial"/>
                <w:lang w:eastAsia="cs-CZ"/>
              </w:rPr>
              <w:tab/>
            </w:r>
            <w:r w:rsidRPr="00120FDB">
              <w:rPr>
                <w:rFonts w:eastAsia="Times New Roman" w:cs="Arial"/>
                <w:lang w:eastAsia="cs-CZ"/>
              </w:rPr>
              <w:tab/>
            </w:r>
            <w:r w:rsidRPr="00120FDB">
              <w:rPr>
                <w:rFonts w:eastAsia="Times New Roman" w:cs="Arial"/>
                <w:lang w:eastAsia="cs-CZ"/>
              </w:rPr>
              <w:tab/>
              <w:t xml:space="preserve">Ing. Ota Čermák, ředitel společnosti </w:t>
            </w:r>
          </w:p>
        </w:tc>
      </w:tr>
      <w:tr w:rsidR="00120FDB" w:rsidRPr="00120FDB" w:rsidTr="00432469">
        <w:trPr>
          <w:cantSplit/>
        </w:trPr>
        <w:tc>
          <w:tcPr>
            <w:tcW w:w="9284" w:type="dxa"/>
          </w:tcPr>
          <w:p w:rsidR="00120FDB" w:rsidRPr="00120FDB" w:rsidRDefault="00120FDB" w:rsidP="00120FDB">
            <w:pPr>
              <w:spacing w:after="0" w:line="240" w:lineRule="auto"/>
              <w:jc w:val="both"/>
              <w:rPr>
                <w:rFonts w:eastAsia="Times New Roman" w:cs="Arial"/>
                <w:lang w:eastAsia="cs-CZ"/>
              </w:rPr>
            </w:pPr>
          </w:p>
          <w:p w:rsidR="00120FDB" w:rsidRPr="00120FDB" w:rsidRDefault="00120FDB" w:rsidP="00120FDB">
            <w:pPr>
              <w:spacing w:after="0" w:line="240" w:lineRule="auto"/>
              <w:jc w:val="both"/>
              <w:rPr>
                <w:rFonts w:eastAsia="Times New Roman" w:cs="Arial"/>
                <w:lang w:eastAsia="cs-CZ"/>
              </w:rPr>
            </w:pPr>
            <w:r w:rsidRPr="00120FDB">
              <w:rPr>
                <w:rFonts w:eastAsia="Times New Roman" w:cs="Arial"/>
                <w:lang w:eastAsia="cs-CZ"/>
              </w:rPr>
              <w:t xml:space="preserve">IČ: </w:t>
            </w:r>
            <w:r w:rsidRPr="00120FDB">
              <w:rPr>
                <w:rFonts w:eastAsia="Times New Roman" w:cs="Arial"/>
                <w:lang w:eastAsia="cs-CZ"/>
              </w:rPr>
              <w:tab/>
            </w:r>
            <w:r w:rsidRPr="00120FDB">
              <w:rPr>
                <w:rFonts w:eastAsia="Times New Roman" w:cs="Arial"/>
                <w:lang w:eastAsia="cs-CZ"/>
              </w:rPr>
              <w:tab/>
            </w:r>
            <w:r w:rsidRPr="00120FDB">
              <w:rPr>
                <w:rFonts w:eastAsia="Times New Roman" w:cs="Arial"/>
                <w:lang w:eastAsia="cs-CZ"/>
              </w:rPr>
              <w:tab/>
              <w:t>61974919</w:t>
            </w:r>
          </w:p>
          <w:p w:rsidR="00120FDB" w:rsidRPr="00120FDB" w:rsidRDefault="00120FDB" w:rsidP="00120FDB">
            <w:pPr>
              <w:spacing w:after="0" w:line="240" w:lineRule="auto"/>
              <w:jc w:val="both"/>
              <w:rPr>
                <w:rFonts w:eastAsia="Times New Roman" w:cs="Arial"/>
                <w:lang w:eastAsia="cs-CZ"/>
              </w:rPr>
            </w:pPr>
            <w:r w:rsidRPr="00120FDB">
              <w:rPr>
                <w:rFonts w:eastAsia="Times New Roman" w:cs="Arial"/>
                <w:lang w:eastAsia="cs-CZ"/>
              </w:rPr>
              <w:t xml:space="preserve">DIČ: </w:t>
            </w:r>
            <w:r w:rsidRPr="00120FDB">
              <w:rPr>
                <w:rFonts w:eastAsia="Times New Roman" w:cs="Arial"/>
                <w:lang w:eastAsia="cs-CZ"/>
              </w:rPr>
              <w:tab/>
            </w:r>
            <w:r w:rsidRPr="00120FDB">
              <w:rPr>
                <w:rFonts w:eastAsia="Times New Roman" w:cs="Arial"/>
                <w:lang w:eastAsia="cs-CZ"/>
              </w:rPr>
              <w:tab/>
            </w:r>
            <w:r w:rsidRPr="00120FDB">
              <w:rPr>
                <w:rFonts w:eastAsia="Times New Roman" w:cs="Arial"/>
                <w:lang w:eastAsia="cs-CZ"/>
              </w:rPr>
              <w:tab/>
              <w:t>CZ61974919</w:t>
            </w:r>
          </w:p>
          <w:p w:rsidR="00120FDB" w:rsidRPr="00120FDB" w:rsidRDefault="00120FDB" w:rsidP="00120FDB">
            <w:pPr>
              <w:spacing w:after="0" w:line="240" w:lineRule="auto"/>
              <w:jc w:val="both"/>
              <w:rPr>
                <w:rFonts w:eastAsia="Times New Roman" w:cs="Arial"/>
                <w:lang w:eastAsia="cs-CZ"/>
              </w:rPr>
            </w:pPr>
            <w:r w:rsidRPr="00120FDB">
              <w:rPr>
                <w:rFonts w:eastAsia="Times New Roman" w:cs="Arial"/>
                <w:lang w:eastAsia="cs-CZ"/>
              </w:rPr>
              <w:t xml:space="preserve">Bankovní spojení: </w:t>
            </w:r>
            <w:r w:rsidRPr="00120FDB">
              <w:rPr>
                <w:rFonts w:eastAsia="Times New Roman" w:cs="Arial"/>
                <w:lang w:eastAsia="cs-CZ"/>
              </w:rPr>
              <w:tab/>
              <w:t>Komerční banka a.s., Hranice</w:t>
            </w:r>
          </w:p>
          <w:p w:rsidR="00120FDB" w:rsidRPr="00120FDB" w:rsidRDefault="00120FDB" w:rsidP="00120FDB">
            <w:pPr>
              <w:spacing w:after="0" w:line="240" w:lineRule="auto"/>
              <w:jc w:val="both"/>
              <w:rPr>
                <w:rFonts w:eastAsia="Times New Roman" w:cs="Arial"/>
                <w:lang w:eastAsia="cs-CZ"/>
              </w:rPr>
            </w:pPr>
            <w:r w:rsidRPr="00120FDB">
              <w:rPr>
                <w:rFonts w:eastAsia="Times New Roman" w:cs="Arial"/>
                <w:lang w:eastAsia="cs-CZ"/>
              </w:rPr>
              <w:t xml:space="preserve">Číslo účtu: </w:t>
            </w:r>
            <w:r w:rsidRPr="00120FDB">
              <w:rPr>
                <w:rFonts w:eastAsia="Times New Roman" w:cs="Arial"/>
                <w:lang w:eastAsia="cs-CZ"/>
              </w:rPr>
              <w:tab/>
            </w:r>
            <w:r w:rsidRPr="00120FDB">
              <w:rPr>
                <w:rFonts w:eastAsia="Times New Roman" w:cs="Arial"/>
                <w:lang w:eastAsia="cs-CZ"/>
              </w:rPr>
              <w:tab/>
            </w:r>
            <w:r w:rsidR="005E63AF">
              <w:rPr>
                <w:rFonts w:eastAsia="Times New Roman" w:cs="Arial"/>
                <w:lang w:eastAsia="cs-CZ"/>
              </w:rPr>
              <w:t>xxx</w:t>
            </w:r>
          </w:p>
          <w:p w:rsidR="00120FDB" w:rsidRPr="00120FDB" w:rsidRDefault="00120FDB" w:rsidP="00120FDB">
            <w:pPr>
              <w:spacing w:after="0" w:line="240" w:lineRule="auto"/>
              <w:jc w:val="both"/>
              <w:rPr>
                <w:rFonts w:eastAsia="Times New Roman" w:cs="Arial"/>
                <w:lang w:eastAsia="cs-CZ"/>
              </w:rPr>
            </w:pPr>
            <w:r w:rsidRPr="00120FDB">
              <w:rPr>
                <w:rFonts w:eastAsia="Times New Roman" w:cs="Arial"/>
                <w:lang w:eastAsia="cs-CZ"/>
              </w:rPr>
              <w:t>Zápis do OR:</w:t>
            </w:r>
            <w:r w:rsidRPr="00120FDB">
              <w:rPr>
                <w:rFonts w:eastAsia="Times New Roman" w:cs="Arial"/>
                <w:lang w:eastAsia="cs-CZ"/>
              </w:rPr>
              <w:tab/>
            </w:r>
            <w:r w:rsidRPr="00120FDB">
              <w:rPr>
                <w:rFonts w:eastAsia="Times New Roman" w:cs="Arial"/>
                <w:lang w:eastAsia="cs-CZ"/>
              </w:rPr>
              <w:tab/>
              <w:t>Krajský soud v Ostravě, spisová značka B 1190</w:t>
            </w:r>
          </w:p>
        </w:tc>
      </w:tr>
    </w:tbl>
    <w:p w:rsidR="00120FDB" w:rsidRDefault="00120FDB" w:rsidP="004373B2">
      <w:pPr>
        <w:rPr>
          <w:b/>
          <w:color w:val="000000" w:themeColor="text1"/>
        </w:rPr>
      </w:pPr>
    </w:p>
    <w:p w:rsidR="00A304AE" w:rsidRDefault="004373B2" w:rsidP="004373B2">
      <w:pPr>
        <w:rPr>
          <w:color w:val="FF0000"/>
        </w:rPr>
      </w:pPr>
      <w:r w:rsidRPr="00BF05A8">
        <w:rPr>
          <w:b/>
          <w:color w:val="000000" w:themeColor="text1"/>
        </w:rPr>
        <w:t>Zhotovitel:</w:t>
      </w:r>
      <w:r>
        <w:rPr>
          <w:color w:val="FF0000"/>
        </w:rPr>
        <w:tab/>
      </w:r>
      <w:r w:rsidR="00A304AE">
        <w:rPr>
          <w:color w:val="FF0000"/>
        </w:rPr>
        <w:tab/>
      </w:r>
      <w:r w:rsidR="00A304AE" w:rsidRPr="00A304AE">
        <w:rPr>
          <w:b/>
          <w:color w:val="000000" w:themeColor="text1"/>
        </w:rPr>
        <w:t>Ekoinvesta spol. s r.o.</w:t>
      </w:r>
      <w:r w:rsidR="00A304AE" w:rsidRPr="00A304AE">
        <w:rPr>
          <w:color w:val="000000" w:themeColor="text1"/>
        </w:rPr>
        <w:br/>
      </w:r>
      <w:r w:rsidR="00A304AE" w:rsidRPr="00A304AE">
        <w:rPr>
          <w:color w:val="000000" w:themeColor="text1"/>
        </w:rPr>
        <w:tab/>
      </w:r>
      <w:r w:rsidR="00A304AE" w:rsidRPr="00A304AE">
        <w:rPr>
          <w:color w:val="000000" w:themeColor="text1"/>
        </w:rPr>
        <w:tab/>
      </w:r>
      <w:r w:rsidR="00A304AE" w:rsidRPr="00A304AE">
        <w:rPr>
          <w:color w:val="000000" w:themeColor="text1"/>
        </w:rPr>
        <w:tab/>
        <w:t>Třída 1. Máje 328</w:t>
      </w:r>
      <w:r w:rsidR="00A304AE" w:rsidRPr="00A304AE">
        <w:rPr>
          <w:color w:val="000000" w:themeColor="text1"/>
        </w:rPr>
        <w:br/>
      </w:r>
      <w:r w:rsidR="00A304AE" w:rsidRPr="00A304AE">
        <w:rPr>
          <w:color w:val="000000" w:themeColor="text1"/>
        </w:rPr>
        <w:tab/>
      </w:r>
      <w:r w:rsidR="00A304AE" w:rsidRPr="00A304AE">
        <w:rPr>
          <w:color w:val="000000" w:themeColor="text1"/>
        </w:rPr>
        <w:tab/>
      </w:r>
      <w:r w:rsidR="00A304AE" w:rsidRPr="00A304AE">
        <w:rPr>
          <w:color w:val="000000" w:themeColor="text1"/>
        </w:rPr>
        <w:tab/>
        <w:t>753 01 Hranice</w:t>
      </w:r>
    </w:p>
    <w:tbl>
      <w:tblPr>
        <w:tblW w:w="9284" w:type="dxa"/>
        <w:tblLayout w:type="fixed"/>
        <w:tblCellMar>
          <w:left w:w="70" w:type="dxa"/>
          <w:right w:w="70" w:type="dxa"/>
        </w:tblCellMar>
        <w:tblLook w:val="0000" w:firstRow="0" w:lastRow="0" w:firstColumn="0" w:lastColumn="0" w:noHBand="0" w:noVBand="0"/>
      </w:tblPr>
      <w:tblGrid>
        <w:gridCol w:w="9284"/>
      </w:tblGrid>
      <w:tr w:rsidR="00A304AE" w:rsidRPr="00120FDB" w:rsidTr="00D7539C">
        <w:tc>
          <w:tcPr>
            <w:tcW w:w="9284" w:type="dxa"/>
          </w:tcPr>
          <w:p w:rsidR="00A304AE" w:rsidRPr="00120FDB" w:rsidRDefault="00A304AE" w:rsidP="00D7539C">
            <w:pPr>
              <w:spacing w:after="0" w:line="240" w:lineRule="auto"/>
              <w:jc w:val="both"/>
              <w:rPr>
                <w:rFonts w:eastAsia="Times New Roman" w:cs="Arial"/>
                <w:lang w:eastAsia="cs-CZ"/>
              </w:rPr>
            </w:pPr>
          </w:p>
          <w:p w:rsidR="00A304AE" w:rsidRPr="00120FDB" w:rsidRDefault="00A304AE" w:rsidP="00A304AE">
            <w:pPr>
              <w:spacing w:after="0" w:line="240" w:lineRule="auto"/>
              <w:jc w:val="both"/>
              <w:rPr>
                <w:rFonts w:eastAsia="Times New Roman" w:cs="Arial"/>
                <w:lang w:eastAsia="cs-CZ"/>
              </w:rPr>
            </w:pPr>
            <w:r w:rsidRPr="00120FDB">
              <w:rPr>
                <w:rFonts w:eastAsia="Times New Roman" w:cs="Arial"/>
                <w:bCs/>
                <w:lang w:eastAsia="cs-CZ"/>
              </w:rPr>
              <w:t xml:space="preserve">Společnost </w:t>
            </w:r>
            <w:r w:rsidRPr="00120FDB">
              <w:rPr>
                <w:rFonts w:eastAsia="Times New Roman" w:cs="Arial"/>
                <w:lang w:eastAsia="cs-CZ"/>
              </w:rPr>
              <w:t>zastoupena</w:t>
            </w:r>
            <w:r w:rsidRPr="00120FDB">
              <w:rPr>
                <w:rFonts w:eastAsia="Times New Roman" w:cs="Arial"/>
                <w:bCs/>
                <w:lang w:eastAsia="cs-CZ"/>
              </w:rPr>
              <w:t xml:space="preserve">: </w:t>
            </w:r>
            <w:r w:rsidRPr="00120FDB">
              <w:rPr>
                <w:rFonts w:eastAsia="Times New Roman" w:cs="Arial"/>
                <w:bCs/>
                <w:lang w:eastAsia="cs-CZ"/>
              </w:rPr>
              <w:tab/>
            </w:r>
            <w:r>
              <w:rPr>
                <w:rFonts w:eastAsia="Times New Roman" w:cs="Arial"/>
                <w:lang w:eastAsia="cs-CZ"/>
              </w:rPr>
              <w:t>Jaromír Derych, jednatel společnosti</w:t>
            </w:r>
            <w:r w:rsidRPr="00120FDB">
              <w:rPr>
                <w:rFonts w:eastAsia="Times New Roman" w:cs="Arial"/>
                <w:lang w:eastAsia="cs-CZ"/>
              </w:rPr>
              <w:t xml:space="preserve"> </w:t>
            </w:r>
          </w:p>
        </w:tc>
      </w:tr>
      <w:tr w:rsidR="00A304AE" w:rsidRPr="00120FDB" w:rsidTr="00D7539C">
        <w:trPr>
          <w:cantSplit/>
        </w:trPr>
        <w:tc>
          <w:tcPr>
            <w:tcW w:w="9284" w:type="dxa"/>
          </w:tcPr>
          <w:p w:rsidR="00A304AE" w:rsidRPr="00120FDB" w:rsidRDefault="00A304AE" w:rsidP="00D7539C">
            <w:pPr>
              <w:spacing w:after="0" w:line="240" w:lineRule="auto"/>
              <w:jc w:val="both"/>
              <w:rPr>
                <w:rFonts w:eastAsia="Times New Roman" w:cs="Arial"/>
                <w:lang w:eastAsia="cs-CZ"/>
              </w:rPr>
            </w:pPr>
          </w:p>
          <w:p w:rsidR="00A304AE" w:rsidRPr="00120FDB" w:rsidRDefault="00A304AE" w:rsidP="00D7539C">
            <w:pPr>
              <w:spacing w:after="0" w:line="240" w:lineRule="auto"/>
              <w:jc w:val="both"/>
              <w:rPr>
                <w:rFonts w:eastAsia="Times New Roman" w:cs="Arial"/>
                <w:lang w:eastAsia="cs-CZ"/>
              </w:rPr>
            </w:pPr>
            <w:r>
              <w:rPr>
                <w:rFonts w:eastAsia="Times New Roman" w:cs="Arial"/>
                <w:lang w:eastAsia="cs-CZ"/>
              </w:rPr>
              <w:t xml:space="preserve">IČ: </w:t>
            </w:r>
            <w:r>
              <w:rPr>
                <w:rFonts w:eastAsia="Times New Roman" w:cs="Arial"/>
                <w:lang w:eastAsia="cs-CZ"/>
              </w:rPr>
              <w:tab/>
            </w:r>
            <w:r>
              <w:rPr>
                <w:rFonts w:eastAsia="Times New Roman" w:cs="Arial"/>
                <w:lang w:eastAsia="cs-CZ"/>
              </w:rPr>
              <w:tab/>
            </w:r>
            <w:r>
              <w:rPr>
                <w:rFonts w:eastAsia="Times New Roman" w:cs="Arial"/>
                <w:lang w:eastAsia="cs-CZ"/>
              </w:rPr>
              <w:tab/>
              <w:t>64618447</w:t>
            </w:r>
          </w:p>
          <w:p w:rsidR="00A304AE" w:rsidRPr="00120FDB" w:rsidRDefault="00A304AE" w:rsidP="00D7539C">
            <w:pPr>
              <w:spacing w:after="0" w:line="240" w:lineRule="auto"/>
              <w:jc w:val="both"/>
              <w:rPr>
                <w:rFonts w:eastAsia="Times New Roman" w:cs="Arial"/>
                <w:lang w:eastAsia="cs-CZ"/>
              </w:rPr>
            </w:pPr>
            <w:r w:rsidRPr="00120FDB">
              <w:rPr>
                <w:rFonts w:eastAsia="Times New Roman" w:cs="Arial"/>
                <w:lang w:eastAsia="cs-CZ"/>
              </w:rPr>
              <w:t xml:space="preserve">DIČ: </w:t>
            </w:r>
            <w:r w:rsidRPr="00120FDB">
              <w:rPr>
                <w:rFonts w:eastAsia="Times New Roman" w:cs="Arial"/>
                <w:lang w:eastAsia="cs-CZ"/>
              </w:rPr>
              <w:tab/>
            </w:r>
            <w:r w:rsidRPr="00120FDB">
              <w:rPr>
                <w:rFonts w:eastAsia="Times New Roman" w:cs="Arial"/>
                <w:lang w:eastAsia="cs-CZ"/>
              </w:rPr>
              <w:tab/>
            </w:r>
            <w:r w:rsidRPr="00120FDB">
              <w:rPr>
                <w:rFonts w:eastAsia="Times New Roman" w:cs="Arial"/>
                <w:lang w:eastAsia="cs-CZ"/>
              </w:rPr>
              <w:tab/>
              <w:t>CZ</w:t>
            </w:r>
            <w:r>
              <w:rPr>
                <w:rFonts w:eastAsia="Times New Roman" w:cs="Arial"/>
                <w:lang w:eastAsia="cs-CZ"/>
              </w:rPr>
              <w:t>64618447</w:t>
            </w:r>
          </w:p>
          <w:p w:rsidR="00A304AE" w:rsidRPr="00120FDB" w:rsidRDefault="00A304AE" w:rsidP="00D7539C">
            <w:pPr>
              <w:spacing w:after="0" w:line="240" w:lineRule="auto"/>
              <w:jc w:val="both"/>
              <w:rPr>
                <w:rFonts w:eastAsia="Times New Roman" w:cs="Arial"/>
                <w:lang w:eastAsia="cs-CZ"/>
              </w:rPr>
            </w:pPr>
            <w:r w:rsidRPr="00120FDB">
              <w:rPr>
                <w:rFonts w:eastAsia="Times New Roman" w:cs="Arial"/>
                <w:lang w:eastAsia="cs-CZ"/>
              </w:rPr>
              <w:t xml:space="preserve">Bankovní spojení: </w:t>
            </w:r>
            <w:r w:rsidRPr="00120FDB">
              <w:rPr>
                <w:rFonts w:eastAsia="Times New Roman" w:cs="Arial"/>
                <w:lang w:eastAsia="cs-CZ"/>
              </w:rPr>
              <w:tab/>
            </w:r>
            <w:r w:rsidR="005E63AF">
              <w:rPr>
                <w:rFonts w:eastAsia="Times New Roman" w:cs="Arial"/>
                <w:lang w:eastAsia="cs-CZ"/>
              </w:rPr>
              <w:t>xxx</w:t>
            </w:r>
          </w:p>
          <w:p w:rsidR="00A304AE" w:rsidRPr="00120FDB" w:rsidRDefault="00A304AE" w:rsidP="00D7539C">
            <w:pPr>
              <w:spacing w:after="0" w:line="240" w:lineRule="auto"/>
              <w:jc w:val="both"/>
              <w:rPr>
                <w:rFonts w:eastAsia="Times New Roman" w:cs="Arial"/>
                <w:lang w:eastAsia="cs-CZ"/>
              </w:rPr>
            </w:pPr>
            <w:r w:rsidRPr="00120FDB">
              <w:rPr>
                <w:rFonts w:eastAsia="Times New Roman" w:cs="Arial"/>
                <w:lang w:eastAsia="cs-CZ"/>
              </w:rPr>
              <w:t xml:space="preserve">Číslo účtu: </w:t>
            </w:r>
            <w:r w:rsidRPr="00120FDB">
              <w:rPr>
                <w:rFonts w:eastAsia="Times New Roman" w:cs="Arial"/>
                <w:lang w:eastAsia="cs-CZ"/>
              </w:rPr>
              <w:tab/>
            </w:r>
            <w:r w:rsidRPr="00120FDB">
              <w:rPr>
                <w:rFonts w:eastAsia="Times New Roman" w:cs="Arial"/>
                <w:lang w:eastAsia="cs-CZ"/>
              </w:rPr>
              <w:tab/>
            </w:r>
            <w:r w:rsidR="005E63AF">
              <w:rPr>
                <w:rFonts w:eastAsia="Times New Roman" w:cs="Arial"/>
                <w:lang w:eastAsia="cs-CZ"/>
              </w:rPr>
              <w:t>xxx</w:t>
            </w:r>
            <w:bookmarkStart w:id="0" w:name="_GoBack"/>
            <w:bookmarkEnd w:id="0"/>
          </w:p>
          <w:p w:rsidR="00A304AE" w:rsidRDefault="00A304AE" w:rsidP="00A304AE">
            <w:pPr>
              <w:spacing w:after="0" w:line="240" w:lineRule="auto"/>
              <w:jc w:val="both"/>
              <w:rPr>
                <w:rFonts w:eastAsia="Times New Roman" w:cs="Arial"/>
                <w:lang w:eastAsia="cs-CZ"/>
              </w:rPr>
            </w:pPr>
            <w:r w:rsidRPr="00120FDB">
              <w:rPr>
                <w:rFonts w:eastAsia="Times New Roman" w:cs="Arial"/>
                <w:lang w:eastAsia="cs-CZ"/>
              </w:rPr>
              <w:t>Zápis do OR:</w:t>
            </w:r>
            <w:r w:rsidRPr="00120FDB">
              <w:rPr>
                <w:rFonts w:eastAsia="Times New Roman" w:cs="Arial"/>
                <w:lang w:eastAsia="cs-CZ"/>
              </w:rPr>
              <w:tab/>
            </w:r>
            <w:r w:rsidRPr="00120FDB">
              <w:rPr>
                <w:rFonts w:eastAsia="Times New Roman" w:cs="Arial"/>
                <w:lang w:eastAsia="cs-CZ"/>
              </w:rPr>
              <w:tab/>
            </w:r>
            <w:r>
              <w:rPr>
                <w:rFonts w:eastAsia="Times New Roman" w:cs="Arial"/>
                <w:lang w:eastAsia="cs-CZ"/>
              </w:rPr>
              <w:t xml:space="preserve">Krajský soud v Ostravě, oddíl C, vložka 14203. Osoba oprávněná jednat ve         </w:t>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t>věcech technických a realizace stavby: Petr Sehnálek, koordinátor staveb.</w:t>
            </w:r>
          </w:p>
          <w:p w:rsidR="00A304AE" w:rsidRDefault="00A304AE" w:rsidP="00A304AE">
            <w:pPr>
              <w:spacing w:after="0" w:line="240" w:lineRule="auto"/>
              <w:jc w:val="both"/>
              <w:rPr>
                <w:rFonts w:eastAsia="Times New Roman" w:cs="Arial"/>
                <w:lang w:eastAsia="cs-CZ"/>
              </w:rPr>
            </w:pPr>
          </w:p>
          <w:p w:rsidR="00A304AE" w:rsidRPr="00120FDB" w:rsidRDefault="00A304AE" w:rsidP="00A304AE">
            <w:pPr>
              <w:spacing w:after="0" w:line="240" w:lineRule="auto"/>
              <w:rPr>
                <w:rFonts w:eastAsia="Times New Roman" w:cs="Arial"/>
                <w:lang w:eastAsia="cs-CZ"/>
              </w:rPr>
            </w:pPr>
            <w:r>
              <w:rPr>
                <w:rFonts w:eastAsia="Times New Roman" w:cs="Arial"/>
                <w:lang w:eastAsia="cs-CZ"/>
              </w:rPr>
              <w:t>(dále jen „</w:t>
            </w:r>
            <w:r w:rsidRPr="00A304AE">
              <w:rPr>
                <w:rFonts w:eastAsia="Times New Roman" w:cs="Arial"/>
                <w:b/>
                <w:lang w:eastAsia="cs-CZ"/>
              </w:rPr>
              <w:t>zhotovitel</w:t>
            </w:r>
            <w:r>
              <w:rPr>
                <w:rFonts w:eastAsia="Times New Roman" w:cs="Arial"/>
                <w:lang w:eastAsia="cs-CZ"/>
              </w:rPr>
              <w:t xml:space="preserve">“) </w:t>
            </w:r>
            <w:r>
              <w:rPr>
                <w:rFonts w:eastAsia="Times New Roman" w:cs="Arial"/>
                <w:lang w:eastAsia="cs-CZ"/>
              </w:rPr>
              <w:br/>
            </w:r>
          </w:p>
        </w:tc>
      </w:tr>
      <w:tr w:rsidR="00A304AE" w:rsidRPr="00120FDB" w:rsidTr="00D7539C">
        <w:trPr>
          <w:cantSplit/>
        </w:trPr>
        <w:tc>
          <w:tcPr>
            <w:tcW w:w="9284" w:type="dxa"/>
          </w:tcPr>
          <w:p w:rsidR="00A304AE" w:rsidRPr="00120FDB" w:rsidRDefault="00A304AE" w:rsidP="00D7539C">
            <w:pPr>
              <w:spacing w:after="0" w:line="240" w:lineRule="auto"/>
              <w:jc w:val="both"/>
              <w:rPr>
                <w:rFonts w:eastAsia="Times New Roman" w:cs="Arial"/>
                <w:lang w:eastAsia="cs-CZ"/>
              </w:rPr>
            </w:pPr>
          </w:p>
        </w:tc>
      </w:tr>
    </w:tbl>
    <w:p w:rsidR="00120FDB" w:rsidRPr="00120FDB" w:rsidRDefault="00120FDB" w:rsidP="004373B2"/>
    <w:p w:rsidR="00BF05A8" w:rsidRPr="00784282" w:rsidRDefault="00BF05A8" w:rsidP="00C43AE4">
      <w:pPr>
        <w:pStyle w:val="Odstavecseseznamem"/>
        <w:numPr>
          <w:ilvl w:val="0"/>
          <w:numId w:val="1"/>
        </w:numPr>
        <w:ind w:left="0" w:firstLine="0"/>
        <w:jc w:val="center"/>
        <w:rPr>
          <w:b/>
          <w:i/>
          <w:color w:val="000000" w:themeColor="text1"/>
        </w:rPr>
      </w:pPr>
      <w:r w:rsidRPr="00784282">
        <w:rPr>
          <w:b/>
          <w:i/>
          <w:color w:val="000000" w:themeColor="text1"/>
        </w:rPr>
        <w:t>Předmět smlouvy</w:t>
      </w:r>
    </w:p>
    <w:p w:rsidR="00BF05A8" w:rsidRDefault="00BF05A8" w:rsidP="00BF05A8">
      <w:pPr>
        <w:pStyle w:val="Odstavecseseznamem"/>
        <w:ind w:left="1080"/>
        <w:rPr>
          <w:b/>
          <w:color w:val="000000" w:themeColor="text1"/>
        </w:rPr>
      </w:pPr>
    </w:p>
    <w:p w:rsidR="00BF05A8" w:rsidRPr="00BC1CC3" w:rsidRDefault="00BF05A8" w:rsidP="00BC1CC3">
      <w:pPr>
        <w:pStyle w:val="Odstavecseseznamem"/>
        <w:numPr>
          <w:ilvl w:val="0"/>
          <w:numId w:val="2"/>
        </w:numPr>
        <w:ind w:left="360"/>
        <w:rPr>
          <w:b/>
          <w:color w:val="000000" w:themeColor="text1"/>
        </w:rPr>
      </w:pPr>
      <w:r w:rsidRPr="00C43AE4">
        <w:t xml:space="preserve">Touto smlouvou o dílo se zhotovitel zavazuje na vlastní </w:t>
      </w:r>
      <w:r w:rsidRPr="00EC15B9">
        <w:t>náklady</w:t>
      </w:r>
      <w:r w:rsidR="00C43AE4" w:rsidRPr="00EC15B9">
        <w:t xml:space="preserve"> </w:t>
      </w:r>
      <w:r w:rsidRPr="00C43AE4">
        <w:t xml:space="preserve">a nebezpečí </w:t>
      </w:r>
      <w:r w:rsidR="00BC1CC3" w:rsidRPr="00C43AE4">
        <w:t xml:space="preserve">odborně </w:t>
      </w:r>
      <w:r w:rsidRPr="00C43AE4">
        <w:t>provést</w:t>
      </w:r>
      <w:r w:rsidR="00BC1CC3" w:rsidRPr="00C43AE4">
        <w:t xml:space="preserve"> v níže uvedeném termínu </w:t>
      </w:r>
      <w:r w:rsidRPr="00C43AE4">
        <w:t>dílo</w:t>
      </w:r>
      <w:r w:rsidR="00BC1CC3" w:rsidRPr="00C43AE4">
        <w:t>:</w:t>
      </w:r>
      <w:r w:rsidRPr="00C43AE4">
        <w:t xml:space="preserve"> </w:t>
      </w:r>
      <w:r w:rsidRPr="00C43AE4">
        <w:rPr>
          <w:b/>
        </w:rPr>
        <w:t xml:space="preserve">„Stavebně montážní práce – plynové kotelny K 31, ul. </w:t>
      </w:r>
      <w:r w:rsidRPr="00BC1CC3">
        <w:rPr>
          <w:b/>
          <w:color w:val="000000" w:themeColor="text1"/>
        </w:rPr>
        <w:t>Bělotínská 1297, Hranice“</w:t>
      </w:r>
      <w:r w:rsidR="00BC1CC3">
        <w:rPr>
          <w:b/>
          <w:color w:val="000000" w:themeColor="text1"/>
        </w:rPr>
        <w:t>.</w:t>
      </w:r>
    </w:p>
    <w:p w:rsidR="00BF05A8" w:rsidRPr="00C43AE4" w:rsidRDefault="00BF05A8" w:rsidP="00BF05A8">
      <w:pPr>
        <w:ind w:left="360"/>
      </w:pPr>
      <w:r w:rsidRPr="00C43AE4">
        <w:t xml:space="preserve">Místem plnění je plynová kotelna K 31 </w:t>
      </w:r>
      <w:r w:rsidR="00BC1CC3" w:rsidRPr="00C43AE4">
        <w:t xml:space="preserve">na </w:t>
      </w:r>
      <w:r w:rsidRPr="00C43AE4">
        <w:t>ul. Bělotínská 1297, Hranice.</w:t>
      </w:r>
    </w:p>
    <w:p w:rsidR="00A304AE" w:rsidRDefault="00A304AE" w:rsidP="00BF05A8">
      <w:pPr>
        <w:ind w:left="360"/>
      </w:pPr>
    </w:p>
    <w:p w:rsidR="00A304AE" w:rsidRDefault="00A304AE" w:rsidP="00BF05A8">
      <w:pPr>
        <w:ind w:left="360"/>
      </w:pPr>
    </w:p>
    <w:p w:rsidR="00A304AE" w:rsidRDefault="00A304AE" w:rsidP="00BF05A8">
      <w:pPr>
        <w:ind w:left="360"/>
      </w:pPr>
    </w:p>
    <w:p w:rsidR="00BF05A8" w:rsidRPr="00C43AE4" w:rsidRDefault="00BC1CC3" w:rsidP="00BF05A8">
      <w:pPr>
        <w:ind w:left="360"/>
      </w:pPr>
      <w:r w:rsidRPr="00C43AE4">
        <w:lastRenderedPageBreak/>
        <w:t>Dílem s</w:t>
      </w:r>
      <w:r w:rsidR="00C43AE4">
        <w:t>e pro účely této smlouvy rozumí</w:t>
      </w:r>
      <w:r w:rsidRPr="00C43AE4">
        <w:t>:</w:t>
      </w:r>
    </w:p>
    <w:p w:rsidR="00BF05A8" w:rsidRPr="00784282" w:rsidRDefault="00BF05A8" w:rsidP="00BF05A8">
      <w:pPr>
        <w:pStyle w:val="Odstavecseseznamem"/>
        <w:numPr>
          <w:ilvl w:val="0"/>
          <w:numId w:val="3"/>
        </w:numPr>
        <w:rPr>
          <w:b/>
          <w:i/>
          <w:color w:val="000000" w:themeColor="text1"/>
        </w:rPr>
      </w:pPr>
      <w:r w:rsidRPr="00784282">
        <w:rPr>
          <w:b/>
          <w:i/>
          <w:color w:val="000000" w:themeColor="text1"/>
        </w:rPr>
        <w:t>Demontáž stávající technologie vč. ekologické likvidace odpadu</w:t>
      </w:r>
    </w:p>
    <w:p w:rsidR="00BF05A8" w:rsidRPr="00784282" w:rsidRDefault="00BF05A8" w:rsidP="00BF05A8">
      <w:pPr>
        <w:pStyle w:val="Odstavecseseznamem"/>
        <w:numPr>
          <w:ilvl w:val="0"/>
          <w:numId w:val="3"/>
        </w:numPr>
        <w:rPr>
          <w:b/>
          <w:i/>
          <w:color w:val="000000" w:themeColor="text1"/>
        </w:rPr>
      </w:pPr>
      <w:r w:rsidRPr="00784282">
        <w:rPr>
          <w:b/>
          <w:i/>
          <w:color w:val="000000" w:themeColor="text1"/>
        </w:rPr>
        <w:t>Montáž nové technologie plynové kotelny</w:t>
      </w:r>
    </w:p>
    <w:p w:rsidR="00BF05A8" w:rsidRPr="00784282" w:rsidRDefault="00BF05A8" w:rsidP="00BF05A8">
      <w:pPr>
        <w:pStyle w:val="Odstavecseseznamem"/>
        <w:numPr>
          <w:ilvl w:val="0"/>
          <w:numId w:val="3"/>
        </w:numPr>
        <w:rPr>
          <w:b/>
          <w:i/>
          <w:color w:val="000000" w:themeColor="text1"/>
        </w:rPr>
      </w:pPr>
      <w:r w:rsidRPr="00784282">
        <w:rPr>
          <w:b/>
          <w:i/>
          <w:color w:val="000000" w:themeColor="text1"/>
        </w:rPr>
        <w:t>Stavební úpravy prostor kotelny</w:t>
      </w:r>
    </w:p>
    <w:p w:rsidR="00BF05A8" w:rsidRPr="00784282" w:rsidRDefault="00BF05A8" w:rsidP="00BF05A8">
      <w:pPr>
        <w:pStyle w:val="Odstavecseseznamem"/>
        <w:numPr>
          <w:ilvl w:val="0"/>
          <w:numId w:val="3"/>
        </w:numPr>
        <w:rPr>
          <w:b/>
          <w:i/>
          <w:color w:val="000000" w:themeColor="text1"/>
        </w:rPr>
      </w:pPr>
      <w:r w:rsidRPr="00784282">
        <w:rPr>
          <w:b/>
          <w:i/>
          <w:color w:val="000000" w:themeColor="text1"/>
        </w:rPr>
        <w:t>Rozvody elektroinstalace</w:t>
      </w:r>
    </w:p>
    <w:p w:rsidR="00BF05A8" w:rsidRDefault="00BF05A8" w:rsidP="00BF05A8">
      <w:pPr>
        <w:pStyle w:val="Odstavecseseznamem"/>
        <w:numPr>
          <w:ilvl w:val="0"/>
          <w:numId w:val="3"/>
        </w:numPr>
        <w:rPr>
          <w:b/>
          <w:i/>
          <w:color w:val="000000" w:themeColor="text1"/>
        </w:rPr>
      </w:pPr>
      <w:r w:rsidRPr="00784282">
        <w:rPr>
          <w:b/>
          <w:i/>
          <w:color w:val="000000" w:themeColor="text1"/>
        </w:rPr>
        <w:t>Systém MaR</w:t>
      </w:r>
    </w:p>
    <w:p w:rsidR="00185642" w:rsidRPr="00C43AE4" w:rsidRDefault="00C43AE4" w:rsidP="00BF05A8">
      <w:pPr>
        <w:pStyle w:val="Odstavecseseznamem"/>
        <w:numPr>
          <w:ilvl w:val="0"/>
          <w:numId w:val="3"/>
        </w:numPr>
        <w:rPr>
          <w:b/>
          <w:i/>
        </w:rPr>
      </w:pPr>
      <w:r w:rsidRPr="00C43AE4">
        <w:rPr>
          <w:b/>
          <w:i/>
        </w:rPr>
        <w:t>Zaškolení provozního personálu</w:t>
      </w:r>
    </w:p>
    <w:p w:rsidR="00BF05A8" w:rsidRPr="004A1A14" w:rsidRDefault="00BF05A8" w:rsidP="006A1F06">
      <w:pPr>
        <w:ind w:left="426"/>
      </w:pPr>
      <w:r>
        <w:rPr>
          <w:color w:val="000000" w:themeColor="text1"/>
        </w:rPr>
        <w:t xml:space="preserve">Rozsah prací je zpracován na základě cenové nabídky zhotovitele, která je nedílnou součástí této </w:t>
      </w:r>
      <w:r w:rsidRPr="004A1A14">
        <w:t>smlouvy</w:t>
      </w:r>
      <w:r w:rsidR="000B61DB" w:rsidRPr="004A1A14">
        <w:t xml:space="preserve"> </w:t>
      </w:r>
      <w:r w:rsidR="00053C0A">
        <w:t>a tvoří P</w:t>
      </w:r>
      <w:r w:rsidR="00C43AE4" w:rsidRPr="004A1A14">
        <w:t>řílohu č. 1</w:t>
      </w:r>
    </w:p>
    <w:p w:rsidR="00BF05A8" w:rsidRDefault="00BF05A8" w:rsidP="00C43AE4">
      <w:pPr>
        <w:pStyle w:val="Odstavecseseznamem"/>
        <w:numPr>
          <w:ilvl w:val="0"/>
          <w:numId w:val="2"/>
        </w:numPr>
        <w:ind w:left="426" w:hanging="426"/>
        <w:rPr>
          <w:color w:val="000000" w:themeColor="text1"/>
        </w:rPr>
      </w:pPr>
      <w:r>
        <w:rPr>
          <w:color w:val="000000" w:themeColor="text1"/>
        </w:rPr>
        <w:t>Provedení díla zahrnuje zejména úplné a bezvadné provedení všech montážních prací včetně dodávky potřebných materiálů a zařízení nezbytných pro řádné dokončení díla, dále provedení všech činností souvisejících s dodávkou montážních prací, jejichž provedení je pro řádné dokončení díla nezbytné, vypracování zkoušek potřebných ke kolaudačnímu řízení a vyklizení a úklid všech ploch používaných zhotovitelem v průběhu provádění díla.</w:t>
      </w:r>
    </w:p>
    <w:p w:rsidR="00BF05A8" w:rsidRDefault="00BF05A8" w:rsidP="00C43AE4">
      <w:pPr>
        <w:pStyle w:val="Odstavecseseznamem"/>
        <w:numPr>
          <w:ilvl w:val="0"/>
          <w:numId w:val="2"/>
        </w:numPr>
        <w:ind w:left="426" w:hanging="426"/>
        <w:rPr>
          <w:color w:val="000000" w:themeColor="text1"/>
        </w:rPr>
      </w:pPr>
      <w:r>
        <w:rPr>
          <w:color w:val="000000" w:themeColor="text1"/>
        </w:rPr>
        <w:t>Zhotovitel je povinen provádět dílo tak, aby při realizaci stavby nedošlo k poškození stávajících staveb, zařízení a přilehlých pozemků. Případná poškození či narušení je zhotovitel povinen na své náklady odstranit a uvést stavbu, zařízení či pozemek do původního stavu.</w:t>
      </w:r>
    </w:p>
    <w:p w:rsidR="00BF05A8" w:rsidRPr="00C43AE4" w:rsidRDefault="00BF05A8" w:rsidP="00432469">
      <w:pPr>
        <w:pStyle w:val="Odstavecseseznamem"/>
        <w:numPr>
          <w:ilvl w:val="0"/>
          <w:numId w:val="2"/>
        </w:numPr>
        <w:ind w:left="426" w:hanging="426"/>
        <w:rPr>
          <w:color w:val="000000" w:themeColor="text1"/>
        </w:rPr>
      </w:pPr>
      <w:r w:rsidRPr="00C43AE4">
        <w:rPr>
          <w:color w:val="000000" w:themeColor="text1"/>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2C2497" w:rsidRPr="002C2497" w:rsidRDefault="00BF05A8" w:rsidP="00C43AE4">
      <w:pPr>
        <w:pStyle w:val="Odstavecseseznamem"/>
        <w:numPr>
          <w:ilvl w:val="0"/>
          <w:numId w:val="2"/>
        </w:numPr>
        <w:ind w:left="426" w:hanging="426"/>
        <w:rPr>
          <w:color w:val="000000" w:themeColor="text1"/>
        </w:rPr>
      </w:pPr>
      <w:r w:rsidRPr="002C2497">
        <w:rPr>
          <w:color w:val="000000" w:themeColor="text1"/>
        </w:rPr>
        <w:t>Objednatel se zavazuje připravit podmínky pro připojení stavby na zdroj energie</w:t>
      </w:r>
      <w:r w:rsidR="002C2497" w:rsidRPr="002C2497">
        <w:rPr>
          <w:color w:val="000000" w:themeColor="text1"/>
        </w:rPr>
        <w:t xml:space="preserve">, které nejsou součástí dodávky zhotovitele (vodovodní přípojka, přípojka plynu a ležatá kanalizace). V případě prodlení objednatele s přípravou těchto podmínek dojde i k adekvátnímu posunutí termínu ukončení prací dle bodu III. </w:t>
      </w:r>
      <w:r w:rsidR="000B61DB">
        <w:rPr>
          <w:color w:val="000000" w:themeColor="text1"/>
        </w:rPr>
        <w:t>t</w:t>
      </w:r>
      <w:r w:rsidR="002C2497" w:rsidRPr="002C2497">
        <w:rPr>
          <w:color w:val="000000" w:themeColor="text1"/>
        </w:rPr>
        <w:t xml:space="preserve">éto </w:t>
      </w:r>
      <w:r w:rsidR="000B61DB">
        <w:rPr>
          <w:color w:val="000000" w:themeColor="text1"/>
        </w:rPr>
        <w:t>smlouvy</w:t>
      </w:r>
      <w:r w:rsidR="002C2497" w:rsidRPr="002C2497">
        <w:rPr>
          <w:color w:val="000000" w:themeColor="text1"/>
        </w:rPr>
        <w:t>.</w:t>
      </w:r>
    </w:p>
    <w:p w:rsidR="002C2497" w:rsidRDefault="002C2497" w:rsidP="00C43AE4">
      <w:pPr>
        <w:pStyle w:val="Odstavecseseznamem"/>
        <w:numPr>
          <w:ilvl w:val="0"/>
          <w:numId w:val="2"/>
        </w:numPr>
        <w:ind w:left="426" w:hanging="426"/>
        <w:rPr>
          <w:color w:val="000000" w:themeColor="text1"/>
        </w:rPr>
      </w:pPr>
      <w:r>
        <w:rPr>
          <w:color w:val="000000" w:themeColor="text1"/>
        </w:rPr>
        <w:t>Obj</w:t>
      </w:r>
      <w:r w:rsidR="000B61DB">
        <w:rPr>
          <w:color w:val="000000" w:themeColor="text1"/>
        </w:rPr>
        <w:t>ednatel se zavazuje včas a řádně</w:t>
      </w:r>
      <w:r>
        <w:rPr>
          <w:color w:val="000000" w:themeColor="text1"/>
        </w:rPr>
        <w:t xml:space="preserve"> dokončené dílo v souladu s touto smlouvou převzít a zaplatit za něj níže uvedenou cenu.</w:t>
      </w:r>
    </w:p>
    <w:p w:rsidR="002C2497" w:rsidRDefault="002C2497" w:rsidP="002C2497">
      <w:pPr>
        <w:rPr>
          <w:color w:val="000000" w:themeColor="text1"/>
        </w:rPr>
      </w:pPr>
    </w:p>
    <w:p w:rsidR="002C2497" w:rsidRPr="00784282" w:rsidRDefault="002C2497" w:rsidP="00C43AE4">
      <w:pPr>
        <w:pStyle w:val="Odstavecseseznamem"/>
        <w:numPr>
          <w:ilvl w:val="0"/>
          <w:numId w:val="1"/>
        </w:numPr>
        <w:ind w:left="0" w:firstLine="0"/>
        <w:jc w:val="center"/>
        <w:rPr>
          <w:b/>
          <w:i/>
          <w:color w:val="000000" w:themeColor="text1"/>
        </w:rPr>
      </w:pPr>
      <w:r w:rsidRPr="00784282">
        <w:rPr>
          <w:b/>
          <w:i/>
          <w:color w:val="000000" w:themeColor="text1"/>
        </w:rPr>
        <w:t>Termín plnění</w:t>
      </w:r>
    </w:p>
    <w:p w:rsidR="002C2497" w:rsidRPr="00432469" w:rsidRDefault="002C2497" w:rsidP="00C43AE4">
      <w:r w:rsidRPr="00432469">
        <w:t>Zahájení prací:</w:t>
      </w:r>
      <w:r w:rsidRPr="00432469">
        <w:tab/>
      </w:r>
      <w:r w:rsidR="009B0491" w:rsidRPr="00432469">
        <w:rPr>
          <w:b/>
        </w:rPr>
        <w:t>od 01.08.2016</w:t>
      </w:r>
    </w:p>
    <w:p w:rsidR="002C2497" w:rsidRPr="00432469" w:rsidRDefault="002C2497" w:rsidP="00C43AE4">
      <w:pPr>
        <w:rPr>
          <w:b/>
        </w:rPr>
      </w:pPr>
      <w:r w:rsidRPr="00432469">
        <w:t>Ukončení prací:</w:t>
      </w:r>
      <w:r w:rsidRPr="00432469">
        <w:tab/>
      </w:r>
      <w:r w:rsidR="009B0491" w:rsidRPr="00432469">
        <w:rPr>
          <w:b/>
        </w:rPr>
        <w:t>do 31.08.2016</w:t>
      </w:r>
    </w:p>
    <w:p w:rsidR="002C2497" w:rsidRPr="003E4E8F" w:rsidRDefault="002C2497" w:rsidP="002C2497">
      <w:pPr>
        <w:ind w:left="360"/>
      </w:pPr>
    </w:p>
    <w:p w:rsidR="002C2497" w:rsidRPr="00784282" w:rsidRDefault="002C2497" w:rsidP="00C43AE4">
      <w:pPr>
        <w:pStyle w:val="Odstavecseseznamem"/>
        <w:numPr>
          <w:ilvl w:val="0"/>
          <w:numId w:val="1"/>
        </w:numPr>
        <w:ind w:left="0" w:firstLine="0"/>
        <w:jc w:val="center"/>
        <w:rPr>
          <w:b/>
          <w:i/>
          <w:color w:val="000000" w:themeColor="text1"/>
        </w:rPr>
      </w:pPr>
      <w:r w:rsidRPr="00784282">
        <w:rPr>
          <w:b/>
          <w:i/>
          <w:color w:val="000000" w:themeColor="text1"/>
        </w:rPr>
        <w:t>Cena díla</w:t>
      </w:r>
    </w:p>
    <w:p w:rsidR="002C2497" w:rsidRDefault="002C2497" w:rsidP="002C2497">
      <w:pPr>
        <w:pStyle w:val="Odstavecseseznamem"/>
        <w:ind w:left="1080"/>
        <w:rPr>
          <w:b/>
          <w:color w:val="000000" w:themeColor="text1"/>
        </w:rPr>
      </w:pPr>
    </w:p>
    <w:p w:rsidR="002C2497" w:rsidRDefault="002C2497" w:rsidP="00C43AE4">
      <w:pPr>
        <w:pStyle w:val="Odstavecseseznamem"/>
        <w:numPr>
          <w:ilvl w:val="0"/>
          <w:numId w:val="4"/>
        </w:numPr>
        <w:ind w:left="426" w:hanging="437"/>
        <w:rPr>
          <w:color w:val="000000" w:themeColor="text1"/>
        </w:rPr>
      </w:pPr>
      <w:r>
        <w:rPr>
          <w:color w:val="000000" w:themeColor="text1"/>
        </w:rPr>
        <w:t>Smluvní strany se dohodly, že objednatel zaplatí za provedení díla dle čl. II této smlouvy cenu, která je stanovena takto:</w:t>
      </w:r>
    </w:p>
    <w:p w:rsidR="002C2497" w:rsidRPr="00CA74C7" w:rsidRDefault="000D7F9D" w:rsidP="00073548">
      <w:pPr>
        <w:ind w:left="426" w:hanging="426"/>
        <w:jc w:val="center"/>
      </w:pPr>
      <w:r>
        <w:t>B</w:t>
      </w:r>
      <w:r w:rsidR="002C2497" w:rsidRPr="00CA74C7">
        <w:t>ez DPH</w:t>
      </w:r>
      <w:r w:rsidR="002C2497" w:rsidRPr="00CA74C7">
        <w:tab/>
      </w:r>
      <w:r w:rsidR="00E604DF">
        <w:tab/>
      </w:r>
      <w:r w:rsidR="00C43AE4" w:rsidRPr="00CA74C7">
        <w:tab/>
      </w:r>
      <w:r w:rsidR="00A304AE" w:rsidRPr="00C97430">
        <w:rPr>
          <w:b/>
        </w:rPr>
        <w:t>1 054 318</w:t>
      </w:r>
      <w:r w:rsidR="00C43AE4" w:rsidRPr="00C97430">
        <w:rPr>
          <w:b/>
        </w:rPr>
        <w:t>,-</w:t>
      </w:r>
      <w:r w:rsidR="002C2497" w:rsidRPr="00CA74C7">
        <w:rPr>
          <w:b/>
        </w:rPr>
        <w:t>Kč</w:t>
      </w:r>
    </w:p>
    <w:p w:rsidR="002C2497" w:rsidRPr="00CA74C7" w:rsidRDefault="00073548" w:rsidP="00073548">
      <w:pPr>
        <w:jc w:val="both"/>
      </w:pPr>
      <w:r>
        <w:t xml:space="preserve">                                                  </w:t>
      </w:r>
      <w:r w:rsidR="002C2497" w:rsidRPr="00CA74C7">
        <w:t>DPH 21 %</w:t>
      </w:r>
      <w:r w:rsidR="002C2497" w:rsidRPr="00CA74C7">
        <w:tab/>
      </w:r>
      <w:r w:rsidR="00E604DF">
        <w:tab/>
      </w:r>
      <w:r w:rsidR="00C43AE4" w:rsidRPr="00CA74C7">
        <w:tab/>
      </w:r>
      <w:r w:rsidRPr="00C97430">
        <w:rPr>
          <w:b/>
        </w:rPr>
        <w:t xml:space="preserve">           221 407</w:t>
      </w:r>
      <w:r w:rsidR="00C43AE4" w:rsidRPr="00C97430">
        <w:rPr>
          <w:b/>
        </w:rPr>
        <w:t>,-</w:t>
      </w:r>
      <w:r w:rsidR="002C2497" w:rsidRPr="00C97430">
        <w:rPr>
          <w:b/>
        </w:rPr>
        <w:t>Kč</w:t>
      </w:r>
    </w:p>
    <w:p w:rsidR="002C2497" w:rsidRPr="00CA74C7" w:rsidRDefault="002C2497" w:rsidP="00C43AE4">
      <w:pPr>
        <w:ind w:left="426" w:hanging="437"/>
        <w:jc w:val="center"/>
      </w:pPr>
      <w:r w:rsidRPr="00CA74C7">
        <w:t>Včetně DPH</w:t>
      </w:r>
      <w:r w:rsidRPr="00CA74C7">
        <w:tab/>
      </w:r>
      <w:r w:rsidR="00E604DF">
        <w:tab/>
      </w:r>
      <w:r w:rsidR="00C43AE4" w:rsidRPr="00CA74C7">
        <w:tab/>
      </w:r>
      <w:r w:rsidR="00073548" w:rsidRPr="00C97430">
        <w:rPr>
          <w:b/>
        </w:rPr>
        <w:t>1 275 725</w:t>
      </w:r>
      <w:r w:rsidR="00C43AE4" w:rsidRPr="00C97430">
        <w:rPr>
          <w:b/>
        </w:rPr>
        <w:t>,-</w:t>
      </w:r>
      <w:r w:rsidRPr="00CA74C7">
        <w:rPr>
          <w:b/>
        </w:rPr>
        <w:t>Kč</w:t>
      </w:r>
    </w:p>
    <w:p w:rsidR="006E54DC" w:rsidRPr="004127FB" w:rsidRDefault="006E54DC" w:rsidP="00C43AE4">
      <w:pPr>
        <w:pStyle w:val="Odstavecseseznamem"/>
        <w:numPr>
          <w:ilvl w:val="0"/>
          <w:numId w:val="4"/>
        </w:numPr>
        <w:ind w:left="426" w:hanging="437"/>
      </w:pPr>
      <w:r>
        <w:rPr>
          <w:color w:val="000000" w:themeColor="text1"/>
        </w:rPr>
        <w:t xml:space="preserve">Podkladem pro stanovení ceny jsou položkové rozpočty jednotlivých stavebních dílů uvedených </w:t>
      </w:r>
      <w:r w:rsidRPr="004127FB">
        <w:t>v n</w:t>
      </w:r>
      <w:r w:rsidR="004127FB">
        <w:t>abídce zhotovitele, které jsou P</w:t>
      </w:r>
      <w:r w:rsidRPr="004127FB">
        <w:t>řílohou</w:t>
      </w:r>
      <w:r w:rsidR="000B61DB" w:rsidRPr="004127FB">
        <w:t xml:space="preserve"> </w:t>
      </w:r>
      <w:r w:rsidR="00C43AE4" w:rsidRPr="004127FB">
        <w:t>č. 1</w:t>
      </w:r>
      <w:r w:rsidRPr="004127FB">
        <w:t xml:space="preserve"> a nedíln</w:t>
      </w:r>
      <w:r w:rsidR="004127FB">
        <w:t>ou</w:t>
      </w:r>
      <w:r w:rsidRPr="004127FB">
        <w:t xml:space="preserve"> součást</w:t>
      </w:r>
      <w:r w:rsidR="004127FB">
        <w:t>í</w:t>
      </w:r>
      <w:r w:rsidRPr="004127FB">
        <w:t xml:space="preserve"> této smlouvy.</w:t>
      </w:r>
    </w:p>
    <w:p w:rsidR="000B61DB" w:rsidRDefault="000B61DB" w:rsidP="00C43AE4">
      <w:pPr>
        <w:pStyle w:val="Odstavecseseznamem"/>
        <w:numPr>
          <w:ilvl w:val="0"/>
          <w:numId w:val="4"/>
        </w:numPr>
        <w:ind w:left="426" w:hanging="437"/>
      </w:pPr>
      <w:r w:rsidRPr="00C43AE4">
        <w:lastRenderedPageBreak/>
        <w:t>Sjednaná cena zahrnuje všechny náklady zhotovitele včetně poplatků, cel a nákupu licencí.</w:t>
      </w:r>
    </w:p>
    <w:p w:rsidR="00A304AE" w:rsidRPr="00C43AE4" w:rsidRDefault="00A304AE" w:rsidP="00A304AE"/>
    <w:p w:rsidR="006E54DC" w:rsidRDefault="006E54DC" w:rsidP="006E54DC">
      <w:pPr>
        <w:ind w:left="360"/>
        <w:rPr>
          <w:color w:val="000000" w:themeColor="text1"/>
        </w:rPr>
      </w:pPr>
    </w:p>
    <w:p w:rsidR="006E54DC" w:rsidRPr="00784282" w:rsidRDefault="006E54DC" w:rsidP="00C43AE4">
      <w:pPr>
        <w:pStyle w:val="Odstavecseseznamem"/>
        <w:numPr>
          <w:ilvl w:val="0"/>
          <w:numId w:val="1"/>
        </w:numPr>
        <w:ind w:left="0" w:firstLine="0"/>
        <w:jc w:val="center"/>
        <w:rPr>
          <w:b/>
          <w:i/>
          <w:color w:val="000000" w:themeColor="text1"/>
        </w:rPr>
      </w:pPr>
      <w:r w:rsidRPr="00784282">
        <w:rPr>
          <w:b/>
          <w:i/>
          <w:color w:val="000000" w:themeColor="text1"/>
        </w:rPr>
        <w:t>Platební podmínky</w:t>
      </w:r>
    </w:p>
    <w:p w:rsidR="006E54DC" w:rsidRDefault="006E54DC" w:rsidP="006E54DC">
      <w:pPr>
        <w:pStyle w:val="Odstavecseseznamem"/>
        <w:ind w:left="1080"/>
        <w:rPr>
          <w:b/>
          <w:color w:val="000000" w:themeColor="text1"/>
        </w:rPr>
      </w:pPr>
    </w:p>
    <w:p w:rsidR="006E54DC" w:rsidRDefault="006E54DC" w:rsidP="00CA74C7">
      <w:pPr>
        <w:pStyle w:val="Odstavecseseznamem"/>
        <w:numPr>
          <w:ilvl w:val="0"/>
          <w:numId w:val="5"/>
        </w:numPr>
        <w:ind w:left="426" w:hanging="437"/>
        <w:rPr>
          <w:color w:val="000000" w:themeColor="text1"/>
        </w:rPr>
      </w:pPr>
      <w:r>
        <w:rPr>
          <w:color w:val="000000" w:themeColor="text1"/>
        </w:rPr>
        <w:t>Veškeré provedené práce budou uhrazeny vždy po převzetí ucelené části definované položkovým rozpočtem a zápisem ve stavebním deníku. Zhotovitel předloží objednateli soupis provedených prací a po jejich písemném odsouhlasení objednatelem vystaví fakturu – daňový doklad, jehož nedílnou součástí musí být soupis provedených prací. Bez tohoto soupisu je faktura neplatná. Oboustranně odsouhlasený soupis provedených prací, z kterého je zřejmé, že objednatel převzal a zhotovitel předal dílčí plnění, vykonává funkci dílčího zápisu o předání a převzetí provedených stavebních prací. Každá faktura bude vystavena jako daňový doklad ve smyslu zákona o DPH.</w:t>
      </w:r>
    </w:p>
    <w:p w:rsidR="006E54DC" w:rsidRDefault="006E54DC" w:rsidP="00CA74C7">
      <w:pPr>
        <w:pStyle w:val="Odstavecseseznamem"/>
        <w:numPr>
          <w:ilvl w:val="0"/>
          <w:numId w:val="5"/>
        </w:numPr>
        <w:ind w:left="426" w:hanging="437"/>
        <w:rPr>
          <w:color w:val="000000" w:themeColor="text1"/>
        </w:rPr>
      </w:pPr>
      <w:r>
        <w:rPr>
          <w:color w:val="000000" w:themeColor="text1"/>
        </w:rPr>
        <w:t>Objednatel postupně uhradí zhotoviteli každou vystavenou fakturu do výše 90 % fakturované částky. Zbývající část, tj. 10 % bude sloužit jako zádržné pro případné vady a nedodělky. Tuto cenu uhradí objednatel zhotoviteli po odstranění všech vad a nedodělků uvedených v předávacím protokolu.</w:t>
      </w:r>
    </w:p>
    <w:p w:rsidR="006E54DC" w:rsidRDefault="006E54DC" w:rsidP="00CA74C7">
      <w:pPr>
        <w:pStyle w:val="Odstavecseseznamem"/>
        <w:numPr>
          <w:ilvl w:val="0"/>
          <w:numId w:val="5"/>
        </w:numPr>
        <w:ind w:left="426" w:hanging="437"/>
        <w:rPr>
          <w:color w:val="000000" w:themeColor="text1"/>
        </w:rPr>
      </w:pPr>
      <w:r>
        <w:rPr>
          <w:color w:val="000000" w:themeColor="text1"/>
        </w:rPr>
        <w:t>Fakturu za provedené práce může zhotovitel  předložit pouze jedenkrát měsíčně.</w:t>
      </w:r>
    </w:p>
    <w:p w:rsidR="006E54DC" w:rsidRDefault="006E54DC" w:rsidP="00CA74C7">
      <w:pPr>
        <w:pStyle w:val="Odstavecseseznamem"/>
        <w:numPr>
          <w:ilvl w:val="0"/>
          <w:numId w:val="5"/>
        </w:numPr>
        <w:ind w:left="426" w:hanging="437"/>
        <w:rPr>
          <w:color w:val="000000" w:themeColor="text1"/>
        </w:rPr>
      </w:pPr>
      <w:r>
        <w:rPr>
          <w:color w:val="000000" w:themeColor="text1"/>
        </w:rPr>
        <w:t>V případě, že objednateli vznikne nárok na smluvní pokutu nebo jinou majetkovou sankce vůči zhotoviteli, je objednatel oprávněn započíst tuto částku vůči kterékoli faktuře.</w:t>
      </w:r>
    </w:p>
    <w:p w:rsidR="006E54DC" w:rsidRDefault="006E54DC" w:rsidP="00CA74C7">
      <w:pPr>
        <w:pStyle w:val="Odstavecseseznamem"/>
        <w:numPr>
          <w:ilvl w:val="0"/>
          <w:numId w:val="5"/>
        </w:numPr>
        <w:ind w:left="426" w:hanging="437"/>
      </w:pPr>
      <w:r w:rsidRPr="00CA74C7">
        <w:t xml:space="preserve">Splatnost faktur se tímto stanovuje na </w:t>
      </w:r>
      <w:r w:rsidRPr="00CA74C7">
        <w:rPr>
          <w:b/>
        </w:rPr>
        <w:t>21 dní</w:t>
      </w:r>
      <w:r w:rsidRPr="00CA74C7">
        <w:t xml:space="preserve"> od data </w:t>
      </w:r>
      <w:r w:rsidR="000B61DB" w:rsidRPr="00CA74C7">
        <w:t>doručení faktury objednateli</w:t>
      </w:r>
      <w:r w:rsidRPr="00CA74C7">
        <w:t>.</w:t>
      </w:r>
    </w:p>
    <w:p w:rsidR="00A42BE9" w:rsidRPr="00CA74C7" w:rsidRDefault="00A42BE9" w:rsidP="00CA74C7">
      <w:pPr>
        <w:rPr>
          <w:color w:val="000000" w:themeColor="text1"/>
        </w:rPr>
      </w:pPr>
    </w:p>
    <w:p w:rsidR="006E54DC" w:rsidRPr="00784282" w:rsidRDefault="006E54DC" w:rsidP="00CA74C7">
      <w:pPr>
        <w:pStyle w:val="Odstavecseseznamem"/>
        <w:numPr>
          <w:ilvl w:val="0"/>
          <w:numId w:val="1"/>
        </w:numPr>
        <w:ind w:left="0" w:firstLine="0"/>
        <w:jc w:val="center"/>
        <w:rPr>
          <w:b/>
          <w:i/>
          <w:color w:val="000000" w:themeColor="text1"/>
        </w:rPr>
      </w:pPr>
      <w:r w:rsidRPr="00784282">
        <w:rPr>
          <w:b/>
          <w:i/>
          <w:color w:val="000000" w:themeColor="text1"/>
        </w:rPr>
        <w:t>Smluvní pokuty</w:t>
      </w:r>
    </w:p>
    <w:p w:rsidR="0025445A" w:rsidRDefault="0025445A" w:rsidP="0025445A">
      <w:pPr>
        <w:pStyle w:val="Odstavecseseznamem"/>
        <w:ind w:left="1080"/>
        <w:rPr>
          <w:color w:val="000000" w:themeColor="text1"/>
        </w:rPr>
      </w:pPr>
    </w:p>
    <w:p w:rsidR="006E54DC" w:rsidRPr="00CA74C7" w:rsidRDefault="006E54DC" w:rsidP="00CA74C7">
      <w:pPr>
        <w:pStyle w:val="Odstavecseseznamem"/>
        <w:numPr>
          <w:ilvl w:val="0"/>
          <w:numId w:val="6"/>
        </w:numPr>
        <w:ind w:left="426" w:hanging="426"/>
      </w:pPr>
      <w:r>
        <w:rPr>
          <w:color w:val="000000" w:themeColor="text1"/>
        </w:rPr>
        <w:t xml:space="preserve">Bude-li zhotovitel v prodlení s předáním díla, je povinen zaplatit objednateli smluvní pokutu ve </w:t>
      </w:r>
      <w:r w:rsidRPr="00CA74C7">
        <w:t xml:space="preserve">výši </w:t>
      </w:r>
      <w:r w:rsidR="00CA74C7" w:rsidRPr="00CA74C7">
        <w:rPr>
          <w:b/>
        </w:rPr>
        <w:t>0,</w:t>
      </w:r>
      <w:r w:rsidR="00E85858">
        <w:rPr>
          <w:b/>
        </w:rPr>
        <w:t>0</w:t>
      </w:r>
      <w:r w:rsidRPr="00CA74C7">
        <w:rPr>
          <w:b/>
        </w:rPr>
        <w:t>5 %</w:t>
      </w:r>
      <w:r w:rsidR="000B61DB" w:rsidRPr="00CA74C7">
        <w:rPr>
          <w:b/>
        </w:rPr>
        <w:t xml:space="preserve"> </w:t>
      </w:r>
      <w:r w:rsidRPr="00CA74C7">
        <w:t>ze sjednané ceny díla (rozumí se cena bez DPH) za každý i započatý den prodlení.</w:t>
      </w:r>
    </w:p>
    <w:p w:rsidR="0025445A" w:rsidRDefault="006E54DC" w:rsidP="00CA74C7">
      <w:pPr>
        <w:pStyle w:val="Odstavecseseznamem"/>
        <w:numPr>
          <w:ilvl w:val="0"/>
          <w:numId w:val="6"/>
        </w:numPr>
        <w:ind w:left="426" w:hanging="426"/>
        <w:rPr>
          <w:color w:val="000000" w:themeColor="text1"/>
        </w:rPr>
      </w:pPr>
      <w:r>
        <w:rPr>
          <w:color w:val="000000" w:themeColor="text1"/>
        </w:rPr>
        <w:t xml:space="preserve">Dojde-li ze strany objednatele k prodlení při úhradě faktury, </w:t>
      </w:r>
      <w:r w:rsidR="0025445A">
        <w:rPr>
          <w:color w:val="000000" w:themeColor="text1"/>
        </w:rPr>
        <w:t xml:space="preserve">je objednatel povinen zaplatit zhotoviteli úrok z prodlení ve výši </w:t>
      </w:r>
      <w:r w:rsidR="0025445A" w:rsidRPr="0025445A">
        <w:rPr>
          <w:b/>
          <w:color w:val="000000" w:themeColor="text1"/>
        </w:rPr>
        <w:t>0,05 %</w:t>
      </w:r>
      <w:r w:rsidR="0025445A">
        <w:rPr>
          <w:color w:val="000000" w:themeColor="text1"/>
        </w:rPr>
        <w:t xml:space="preserve"> z dlužné částky za každý den prodlení.</w:t>
      </w:r>
    </w:p>
    <w:p w:rsidR="006E54DC" w:rsidRDefault="0025445A" w:rsidP="00CA74C7">
      <w:pPr>
        <w:pStyle w:val="Odstavecseseznamem"/>
        <w:numPr>
          <w:ilvl w:val="0"/>
          <w:numId w:val="6"/>
        </w:numPr>
        <w:ind w:left="426" w:hanging="426"/>
        <w:rPr>
          <w:color w:val="000000" w:themeColor="text1"/>
        </w:rPr>
      </w:pPr>
      <w:r>
        <w:rPr>
          <w:color w:val="000000" w:themeColor="text1"/>
        </w:rPr>
        <w:t xml:space="preserve">Nevyklidí-li </w:t>
      </w:r>
      <w:r w:rsidR="006E54DC">
        <w:rPr>
          <w:color w:val="000000" w:themeColor="text1"/>
        </w:rPr>
        <w:t xml:space="preserve"> </w:t>
      </w:r>
      <w:r>
        <w:rPr>
          <w:color w:val="000000" w:themeColor="text1"/>
        </w:rPr>
        <w:t xml:space="preserve">zhotovitel staveniště do tří dnů ode dne dokončení díla bez vad a nedodělků, je povinen zaplatit objednateli smluvní pokutu ve </w:t>
      </w:r>
      <w:r w:rsidRPr="00CA74C7">
        <w:rPr>
          <w:color w:val="000000" w:themeColor="text1"/>
        </w:rPr>
        <w:t xml:space="preserve">výši </w:t>
      </w:r>
      <w:r w:rsidRPr="00CA74C7">
        <w:rPr>
          <w:b/>
          <w:color w:val="000000" w:themeColor="text1"/>
        </w:rPr>
        <w:t>5</w:t>
      </w:r>
      <w:r w:rsidR="00CA74C7" w:rsidRPr="00CA74C7">
        <w:rPr>
          <w:b/>
          <w:color w:val="000000" w:themeColor="text1"/>
        </w:rPr>
        <w:t>.0</w:t>
      </w:r>
      <w:r w:rsidRPr="00CA74C7">
        <w:rPr>
          <w:b/>
          <w:color w:val="000000" w:themeColor="text1"/>
        </w:rPr>
        <w:t>00,- Kč</w:t>
      </w:r>
      <w:r>
        <w:rPr>
          <w:color w:val="000000" w:themeColor="text1"/>
        </w:rPr>
        <w:t xml:space="preserve"> za každý den prodlení.</w:t>
      </w:r>
    </w:p>
    <w:p w:rsidR="0025445A" w:rsidRDefault="0025445A" w:rsidP="00CA74C7">
      <w:pPr>
        <w:pStyle w:val="Odstavecseseznamem"/>
        <w:numPr>
          <w:ilvl w:val="0"/>
          <w:numId w:val="6"/>
        </w:numPr>
        <w:ind w:left="426" w:hanging="426"/>
        <w:rPr>
          <w:color w:val="000000" w:themeColor="text1"/>
        </w:rPr>
      </w:pPr>
      <w:r>
        <w:rPr>
          <w:color w:val="000000" w:themeColor="text1"/>
        </w:rPr>
        <w:t xml:space="preserve">Pokud zhotovitel neodstraní případné vady nebo nedodělky v termínu stanoveném v protokolu o předání a převzetí díla, zaplatí objednateli smluvní pokutu ve výši </w:t>
      </w:r>
      <w:r w:rsidR="00CA74C7" w:rsidRPr="00CA74C7">
        <w:rPr>
          <w:b/>
          <w:color w:val="000000" w:themeColor="text1"/>
        </w:rPr>
        <w:t>5</w:t>
      </w:r>
      <w:r w:rsidRPr="00CA74C7">
        <w:rPr>
          <w:b/>
          <w:color w:val="000000" w:themeColor="text1"/>
        </w:rPr>
        <w:t>.000,- Kč</w:t>
      </w:r>
      <w:r>
        <w:rPr>
          <w:color w:val="000000" w:themeColor="text1"/>
        </w:rPr>
        <w:t xml:space="preserve"> za každý i započatý den prodlení. Všechny tyto smluvní pokuty jsou splatné do 14ti dnů po jejich vyúčtování.</w:t>
      </w:r>
    </w:p>
    <w:p w:rsidR="0025445A" w:rsidRDefault="0025445A" w:rsidP="0025445A">
      <w:pPr>
        <w:pStyle w:val="Odstavecseseznamem"/>
        <w:rPr>
          <w:color w:val="000000" w:themeColor="text1"/>
        </w:rPr>
      </w:pPr>
    </w:p>
    <w:p w:rsidR="0025445A" w:rsidRPr="00784282" w:rsidRDefault="0025445A" w:rsidP="00CA74C7">
      <w:pPr>
        <w:pStyle w:val="Odstavecseseznamem"/>
        <w:numPr>
          <w:ilvl w:val="0"/>
          <w:numId w:val="1"/>
        </w:numPr>
        <w:ind w:left="0" w:firstLine="0"/>
        <w:jc w:val="center"/>
        <w:rPr>
          <w:b/>
          <w:i/>
          <w:color w:val="000000" w:themeColor="text1"/>
        </w:rPr>
      </w:pPr>
      <w:r w:rsidRPr="00784282">
        <w:rPr>
          <w:b/>
          <w:i/>
          <w:color w:val="000000" w:themeColor="text1"/>
        </w:rPr>
        <w:t>Stavební deník</w:t>
      </w:r>
    </w:p>
    <w:p w:rsidR="006034D6" w:rsidRPr="006034D6" w:rsidRDefault="006034D6" w:rsidP="006034D6">
      <w:pPr>
        <w:pStyle w:val="Odstavecseseznamem"/>
        <w:ind w:left="1080"/>
        <w:rPr>
          <w:b/>
          <w:color w:val="000000" w:themeColor="text1"/>
        </w:rPr>
      </w:pPr>
    </w:p>
    <w:p w:rsidR="0025445A" w:rsidRDefault="0025445A" w:rsidP="00CA74C7">
      <w:pPr>
        <w:pStyle w:val="Odstavecseseznamem"/>
        <w:numPr>
          <w:ilvl w:val="0"/>
          <w:numId w:val="7"/>
        </w:numPr>
        <w:ind w:left="426" w:hanging="426"/>
        <w:rPr>
          <w:color w:val="000000" w:themeColor="text1"/>
        </w:rPr>
      </w:pPr>
      <w:r>
        <w:rPr>
          <w:color w:val="000000" w:themeColor="text1"/>
        </w:rPr>
        <w:t>Zhotovitel je povinen vést ode dne převzetí staveniště o pracích</w:t>
      </w:r>
      <w:r w:rsidR="00EC15B9">
        <w:rPr>
          <w:color w:val="000000" w:themeColor="text1"/>
        </w:rPr>
        <w:t>, které provádí, stavební deník</w:t>
      </w:r>
      <w:r w:rsidRPr="00EC15B9">
        <w:rPr>
          <w:color w:val="000000" w:themeColor="text1"/>
        </w:rPr>
        <w:t>,</w:t>
      </w:r>
      <w:r>
        <w:rPr>
          <w:color w:val="000000" w:themeColor="text1"/>
        </w:rPr>
        <w:t xml:space="preserve"> do kterého je povinen zapisovat všechny skutečnosti rozhodné pro plnění smlouvy. Zejména je povinen zapisovat údaje o časovém postupu prací, jejich jakosti, zdůvodnění odchylek prováděných prací od projektové dokumentace apod. Povinnost vést stavební deník končí dnem, kdy bude odstraněna poslední vada uvedená v protokolu o předání a převzetí díla.</w:t>
      </w:r>
    </w:p>
    <w:p w:rsidR="0025445A" w:rsidRDefault="0025445A" w:rsidP="00CA74C7">
      <w:pPr>
        <w:pStyle w:val="Odstavecseseznamem"/>
        <w:numPr>
          <w:ilvl w:val="0"/>
          <w:numId w:val="7"/>
        </w:numPr>
        <w:ind w:left="426" w:hanging="426"/>
        <w:rPr>
          <w:color w:val="000000" w:themeColor="text1"/>
        </w:rPr>
      </w:pPr>
      <w:r>
        <w:rPr>
          <w:color w:val="000000" w:themeColor="text1"/>
        </w:rPr>
        <w:t>Zá</w:t>
      </w:r>
      <w:r w:rsidR="00EC15B9">
        <w:rPr>
          <w:color w:val="000000" w:themeColor="text1"/>
        </w:rPr>
        <w:t>pisy do stavebního deníku provád</w:t>
      </w:r>
      <w:r>
        <w:rPr>
          <w:color w:val="000000" w:themeColor="text1"/>
        </w:rPr>
        <w:t>í a podepisuje stavbyvedoucí</w:t>
      </w:r>
      <w:r w:rsidR="006034D6">
        <w:rPr>
          <w:color w:val="000000" w:themeColor="text1"/>
        </w:rPr>
        <w:t xml:space="preserve">, u něhož bude tento stavební deník uložen, nebo jím určený zástupce vždy ten den, kdy byly práce provedeny nebo kdy nastaly okolnosti, které jsou předmětem zápisu. Kromě koordinátora stavby nebo jim určeného </w:t>
      </w:r>
      <w:r w:rsidR="006034D6">
        <w:rPr>
          <w:color w:val="000000" w:themeColor="text1"/>
        </w:rPr>
        <w:lastRenderedPageBreak/>
        <w:t>zástupce může do stavebního deníku provádět potřebné záznamy pouze objednatel, případně jím pověřený zástupce.</w:t>
      </w:r>
    </w:p>
    <w:p w:rsidR="006034D6" w:rsidRDefault="006034D6" w:rsidP="00CA74C7">
      <w:pPr>
        <w:pStyle w:val="Odstavecseseznamem"/>
        <w:numPr>
          <w:ilvl w:val="0"/>
          <w:numId w:val="7"/>
        </w:numPr>
        <w:ind w:left="426" w:hanging="426"/>
        <w:rPr>
          <w:color w:val="000000" w:themeColor="text1"/>
        </w:rPr>
      </w:pPr>
      <w:r>
        <w:rPr>
          <w:color w:val="000000" w:themeColor="text1"/>
        </w:rPr>
        <w:t>Nesouhlasí-li zhotovitel se zápisem, který učinil objednatel nebo jím pověřený zástupce do stavebního deníku, musí k tomuto zápisu připojit svoje stanovisko nejpozději do tří pracovních dnů, jinak se má za to, že se zápisem souhlasí.</w:t>
      </w:r>
    </w:p>
    <w:p w:rsidR="006034D6" w:rsidRDefault="006034D6" w:rsidP="00CA74C7">
      <w:pPr>
        <w:pStyle w:val="Odstavecseseznamem"/>
        <w:numPr>
          <w:ilvl w:val="0"/>
          <w:numId w:val="7"/>
        </w:numPr>
        <w:ind w:left="426" w:hanging="426"/>
        <w:rPr>
          <w:color w:val="000000" w:themeColor="text1"/>
        </w:rPr>
      </w:pPr>
      <w:r>
        <w:rPr>
          <w:color w:val="000000" w:themeColor="text1"/>
        </w:rPr>
        <w:t>Nesouhlasí-li objednatel se zápisem, který učinil koordinátor stavby nebo jím pověřený zástupce do stavebního deníku, musí k tomuto zápisu připojit svoje stanovisko nejpozději do tří pracovních dnů, jinak se má za to, že se zápisem souhlasí.</w:t>
      </w:r>
    </w:p>
    <w:p w:rsidR="006034D6" w:rsidRDefault="006034D6" w:rsidP="00CA74C7">
      <w:pPr>
        <w:pStyle w:val="Odstavecseseznamem"/>
        <w:numPr>
          <w:ilvl w:val="0"/>
          <w:numId w:val="7"/>
        </w:numPr>
        <w:ind w:left="426" w:hanging="426"/>
        <w:rPr>
          <w:color w:val="000000" w:themeColor="text1"/>
        </w:rPr>
      </w:pPr>
      <w:r>
        <w:rPr>
          <w:color w:val="000000" w:themeColor="text1"/>
        </w:rPr>
        <w:t>Je zakázáno zápisy v deníku přepisovat, škrtat a nelze též z něj vytrhávat jednotlivé stránky.</w:t>
      </w:r>
    </w:p>
    <w:p w:rsidR="006034D6" w:rsidRDefault="006034D6" w:rsidP="00CA74C7">
      <w:pPr>
        <w:pStyle w:val="Odstavecseseznamem"/>
        <w:numPr>
          <w:ilvl w:val="0"/>
          <w:numId w:val="7"/>
        </w:numPr>
        <w:ind w:left="426" w:hanging="426"/>
        <w:rPr>
          <w:color w:val="000000" w:themeColor="text1"/>
        </w:rPr>
      </w:pPr>
      <w:r>
        <w:rPr>
          <w:color w:val="000000" w:themeColor="text1"/>
        </w:rPr>
        <w:t>Zápisy ve stavebním deníku se nepovažují za změnu či doplnění smlouvy, ale slouží jako podklad pro vypracování doplňků a změn smlouvy.</w:t>
      </w:r>
    </w:p>
    <w:p w:rsidR="006034D6" w:rsidRDefault="006034D6" w:rsidP="006034D6">
      <w:pPr>
        <w:pStyle w:val="Odstavecseseznamem"/>
        <w:rPr>
          <w:color w:val="000000" w:themeColor="text1"/>
        </w:rPr>
      </w:pPr>
    </w:p>
    <w:p w:rsidR="006034D6" w:rsidRPr="00784282" w:rsidRDefault="006034D6" w:rsidP="00EC15B9">
      <w:pPr>
        <w:pStyle w:val="Odstavecseseznamem"/>
        <w:numPr>
          <w:ilvl w:val="0"/>
          <w:numId w:val="1"/>
        </w:numPr>
        <w:ind w:left="0" w:firstLine="0"/>
        <w:jc w:val="center"/>
        <w:rPr>
          <w:b/>
          <w:i/>
          <w:color w:val="000000" w:themeColor="text1"/>
        </w:rPr>
      </w:pPr>
      <w:r w:rsidRPr="00784282">
        <w:rPr>
          <w:b/>
          <w:i/>
          <w:color w:val="000000" w:themeColor="text1"/>
        </w:rPr>
        <w:t>Staveniště</w:t>
      </w:r>
    </w:p>
    <w:p w:rsidR="00B6488F" w:rsidRDefault="00B6488F" w:rsidP="00B6488F">
      <w:pPr>
        <w:pStyle w:val="Odstavecseseznamem"/>
        <w:ind w:left="1080"/>
        <w:rPr>
          <w:color w:val="000000" w:themeColor="text1"/>
        </w:rPr>
      </w:pPr>
    </w:p>
    <w:p w:rsidR="006034D6" w:rsidRDefault="006034D6" w:rsidP="00EC15B9">
      <w:pPr>
        <w:pStyle w:val="Odstavecseseznamem"/>
        <w:numPr>
          <w:ilvl w:val="0"/>
          <w:numId w:val="8"/>
        </w:numPr>
        <w:ind w:left="426" w:hanging="426"/>
        <w:rPr>
          <w:color w:val="000000" w:themeColor="text1"/>
        </w:rPr>
      </w:pPr>
      <w:r>
        <w:rPr>
          <w:color w:val="000000" w:themeColor="text1"/>
        </w:rPr>
        <w:t>Staveništěm se rozumí prostor určený projektovou dokumentací nebo jiným dokumentem pro stavbu a pro zařízení staveniště. Objednatel je předá zhotoviteli nejméně tři dny před vlastním termínem zahájení prací, pokud nebude dohodnuto jinak.</w:t>
      </w:r>
    </w:p>
    <w:p w:rsidR="006034D6" w:rsidRDefault="006034D6" w:rsidP="00EC15B9">
      <w:pPr>
        <w:pStyle w:val="Odstavecseseznamem"/>
        <w:numPr>
          <w:ilvl w:val="0"/>
          <w:numId w:val="8"/>
        </w:numPr>
        <w:ind w:left="426" w:hanging="426"/>
        <w:rPr>
          <w:color w:val="000000" w:themeColor="text1"/>
        </w:rPr>
      </w:pPr>
      <w:r>
        <w:rPr>
          <w:color w:val="000000" w:themeColor="text1"/>
        </w:rPr>
        <w:t xml:space="preserve">Objednatel předá zhotoviteli staveniště </w:t>
      </w:r>
      <w:r w:rsidRPr="00EC15B9">
        <w:t>prost</w:t>
      </w:r>
      <w:r w:rsidR="00A42BE9" w:rsidRPr="00EC15B9">
        <w:t>é</w:t>
      </w:r>
      <w:r w:rsidRPr="00EC15B9">
        <w:t xml:space="preserve"> práv </w:t>
      </w:r>
      <w:r>
        <w:rPr>
          <w:color w:val="000000" w:themeColor="text1"/>
        </w:rPr>
        <w:t>třetí osoby</w:t>
      </w:r>
      <w:r w:rsidR="00A36D9C">
        <w:rPr>
          <w:color w:val="000000" w:themeColor="text1"/>
        </w:rPr>
        <w:t>.</w:t>
      </w:r>
    </w:p>
    <w:p w:rsidR="006034D6" w:rsidRDefault="006034D6" w:rsidP="00EC15B9">
      <w:pPr>
        <w:pStyle w:val="Odstavecseseznamem"/>
        <w:numPr>
          <w:ilvl w:val="0"/>
          <w:numId w:val="8"/>
        </w:numPr>
        <w:ind w:left="426" w:hanging="426"/>
        <w:rPr>
          <w:color w:val="000000" w:themeColor="text1"/>
        </w:rPr>
      </w:pPr>
      <w:r>
        <w:rPr>
          <w:color w:val="000000" w:themeColor="text1"/>
        </w:rPr>
        <w:t>Zhotovitel je povinen seznámit se po převzetí staveniště s rozmístěním a trasou případných podzemních vedení na staveništi a ty buď vhodným způsobem přeložit, nebo chránit v průběhu provádění díla, aby nedošlo k jejich poškození. Poškození inženýrských sítí a s tím související náklady na opravy, náhrady škody i pokuty jdou k tíži zhotovitele. Zhotovitel si zajistí vytýčení všech inženýrských sítí v místě provádění díla na vlastní náklady.</w:t>
      </w:r>
    </w:p>
    <w:p w:rsidR="006034D6" w:rsidRDefault="006034D6" w:rsidP="00EC15B9">
      <w:pPr>
        <w:pStyle w:val="Odstavecseseznamem"/>
        <w:numPr>
          <w:ilvl w:val="0"/>
          <w:numId w:val="8"/>
        </w:numPr>
        <w:ind w:left="426" w:hanging="426"/>
        <w:rPr>
          <w:color w:val="000000" w:themeColor="text1"/>
        </w:rPr>
      </w:pPr>
      <w:r>
        <w:rPr>
          <w:color w:val="000000" w:themeColor="text1"/>
        </w:rPr>
        <w:t xml:space="preserve">Zhotovitel je povinen provádět dílo tak, aby nevznikly žádné škody na okolních pozemcích či majetku objednatele či třetích osob. Náklady na vybudování, udržování a vyklizení staveniště jsou zahrnuty v ceně. Zhotovitel odpovídá za pořádek a čistotu na pracovišti a je povinen odstraňovat na své náklady odpady a nečistoty vzniklé jeho pracemi. Zhotovitel </w:t>
      </w:r>
      <w:r w:rsidR="00B6488F">
        <w:rPr>
          <w:color w:val="000000" w:themeColor="text1"/>
        </w:rPr>
        <w:t>je povinen zajistit bezpečnost práce a provozu, zejména dodržování předpisů BOZP a PO na pracovišti, a odpovídá za škody vzniklé jejich porušením jemu, objednateli nebo třetím osobám.</w:t>
      </w:r>
    </w:p>
    <w:p w:rsidR="00B6488F" w:rsidRDefault="00B6488F" w:rsidP="00EC15B9">
      <w:pPr>
        <w:pStyle w:val="Odstavecseseznamem"/>
        <w:numPr>
          <w:ilvl w:val="0"/>
          <w:numId w:val="8"/>
        </w:numPr>
        <w:ind w:left="426" w:hanging="426"/>
        <w:rPr>
          <w:color w:val="000000" w:themeColor="text1"/>
        </w:rPr>
      </w:pPr>
      <w:r>
        <w:rPr>
          <w:color w:val="000000" w:themeColor="text1"/>
        </w:rPr>
        <w:t xml:space="preserve">Zhotovitel je povinen využít veřejné komunikace v souladu s platnými předpisy. Pokud vzniknou jejich užíváním škody, odpovídá za ně přímo zhotovitel. </w:t>
      </w:r>
    </w:p>
    <w:p w:rsidR="00B6488F" w:rsidRDefault="00B6488F" w:rsidP="00EC15B9">
      <w:pPr>
        <w:pStyle w:val="Odstavecseseznamem"/>
        <w:numPr>
          <w:ilvl w:val="0"/>
          <w:numId w:val="8"/>
        </w:numPr>
        <w:ind w:left="426" w:hanging="426"/>
        <w:rPr>
          <w:color w:val="000000" w:themeColor="text1"/>
        </w:rPr>
      </w:pPr>
      <w:r>
        <w:rPr>
          <w:color w:val="000000" w:themeColor="text1"/>
        </w:rPr>
        <w:t>Zhotovitel může k účelům skladování stavebního materiálu a vybavení sociálního zařízení použít bezplatně plochy staveniště vymezené projektem pro stavební povolení. V případě, že bude potřebovat další skladovací plochy je povinen si tyto obstarat a jejich nájem uhradit.</w:t>
      </w:r>
    </w:p>
    <w:p w:rsidR="00B6488F" w:rsidRDefault="00B6488F" w:rsidP="00EC15B9">
      <w:pPr>
        <w:pStyle w:val="Odstavecseseznamem"/>
        <w:numPr>
          <w:ilvl w:val="0"/>
          <w:numId w:val="8"/>
        </w:numPr>
        <w:ind w:left="426" w:hanging="426"/>
        <w:rPr>
          <w:color w:val="000000" w:themeColor="text1"/>
        </w:rPr>
      </w:pPr>
      <w:r>
        <w:rPr>
          <w:color w:val="000000" w:themeColor="text1"/>
        </w:rPr>
        <w:t>Provozní, sociální a případně i výrobní zařízení staveniště zabezpečuje zhotovitel.</w:t>
      </w:r>
    </w:p>
    <w:p w:rsidR="00050053" w:rsidRDefault="00050053" w:rsidP="00050053">
      <w:pPr>
        <w:pStyle w:val="Odstavecseseznamem"/>
        <w:rPr>
          <w:color w:val="000000" w:themeColor="text1"/>
        </w:rPr>
      </w:pPr>
    </w:p>
    <w:p w:rsidR="00050053" w:rsidRPr="00A7641A" w:rsidRDefault="00050053" w:rsidP="00EC15B9">
      <w:pPr>
        <w:pStyle w:val="Odstavecseseznamem"/>
        <w:numPr>
          <w:ilvl w:val="0"/>
          <w:numId w:val="1"/>
        </w:numPr>
        <w:ind w:left="0" w:firstLine="0"/>
        <w:jc w:val="center"/>
        <w:rPr>
          <w:b/>
          <w:i/>
          <w:color w:val="000000" w:themeColor="text1"/>
        </w:rPr>
      </w:pPr>
      <w:r w:rsidRPr="00A7641A">
        <w:rPr>
          <w:b/>
          <w:i/>
          <w:color w:val="000000" w:themeColor="text1"/>
        </w:rPr>
        <w:t>Provádění díla</w:t>
      </w:r>
    </w:p>
    <w:p w:rsidR="00050053" w:rsidRDefault="00050053" w:rsidP="00050053">
      <w:pPr>
        <w:pStyle w:val="Odstavecseseznamem"/>
        <w:ind w:left="1080"/>
        <w:rPr>
          <w:color w:val="000000" w:themeColor="text1"/>
        </w:rPr>
      </w:pPr>
    </w:p>
    <w:p w:rsidR="00050053" w:rsidRPr="008936F5" w:rsidRDefault="00050053" w:rsidP="00EC15B9">
      <w:pPr>
        <w:pStyle w:val="Odstavecseseznamem"/>
        <w:numPr>
          <w:ilvl w:val="0"/>
          <w:numId w:val="9"/>
        </w:numPr>
        <w:ind w:left="426" w:hanging="426"/>
      </w:pPr>
      <w:r>
        <w:rPr>
          <w:color w:val="000000" w:themeColor="text1"/>
        </w:rPr>
        <w:t xml:space="preserve">Zhotovitel je povinen provést dílo na svůj náklad a na své nebezpečí ve sjednané době v kvalitě odpovídající účelu díla, právním předpisům a platným technickým normám. Objednatel je </w:t>
      </w:r>
      <w:r w:rsidRPr="008936F5">
        <w:t>povinen</w:t>
      </w:r>
      <w:r w:rsidR="00A42BE9" w:rsidRPr="008936F5">
        <w:t xml:space="preserve"> řádně provedené </w:t>
      </w:r>
      <w:r w:rsidRPr="008936F5">
        <w:t xml:space="preserve"> dílo</w:t>
      </w:r>
      <w:r w:rsidR="00A42BE9" w:rsidRPr="008936F5">
        <w:t xml:space="preserve"> </w:t>
      </w:r>
      <w:r w:rsidRPr="008936F5">
        <w:t>převzít a zaplatit</w:t>
      </w:r>
      <w:r w:rsidR="00A42BE9" w:rsidRPr="008936F5">
        <w:t xml:space="preserve"> dohodnutou cenu</w:t>
      </w:r>
      <w:r w:rsidRPr="008936F5">
        <w:t>.</w:t>
      </w:r>
    </w:p>
    <w:p w:rsidR="00050053" w:rsidRDefault="00050053" w:rsidP="00EC15B9">
      <w:pPr>
        <w:pStyle w:val="Odstavecseseznamem"/>
        <w:numPr>
          <w:ilvl w:val="0"/>
          <w:numId w:val="9"/>
        </w:numPr>
        <w:ind w:left="426" w:hanging="426"/>
        <w:rPr>
          <w:color w:val="000000" w:themeColor="text1"/>
        </w:rPr>
      </w:pPr>
      <w:r>
        <w:rPr>
          <w:color w:val="000000" w:themeColor="text1"/>
        </w:rPr>
        <w:t>Objednatel je oprávněn kontrolovat provádění díla. Zjistí-li objednatel, že zhotovitel provádí dílo v rozporu s projektovou dokumentací, je objednatel oprávněn dožadovat se toho, aby zhotovitel odstranil vady vzniklé vadným prováděním a dílo prováděl řádným způsobem. Objednatel musí tuto skutečnost sdělit zhotoviteli nejpozději do tří pracovních dnů, a to formou zápisu ve stavebním deníku. Neučiní-li tak, považuje se dosud provedené dílo za bezvadné.</w:t>
      </w:r>
    </w:p>
    <w:p w:rsidR="00050053" w:rsidRDefault="00050053" w:rsidP="00EC15B9">
      <w:pPr>
        <w:pStyle w:val="Odstavecseseznamem"/>
        <w:numPr>
          <w:ilvl w:val="0"/>
          <w:numId w:val="9"/>
        </w:numPr>
        <w:ind w:left="426" w:hanging="426"/>
        <w:rPr>
          <w:color w:val="000000" w:themeColor="text1"/>
        </w:rPr>
      </w:pPr>
      <w:r>
        <w:rPr>
          <w:color w:val="000000" w:themeColor="text1"/>
        </w:rPr>
        <w:lastRenderedPageBreak/>
        <w:t>Zhotovitel je povinen zápisem ve stavebním deníku vyzvat objednatele ke kontrole a prověření prací, které budou zakryty nebo se stanou nepřístupnými, a to nejméně 2 pracovní dny před jejich zakrytím. V zápisu bude uveden termín, do kterého se má objednatel ke kontrole dostavit.</w:t>
      </w:r>
    </w:p>
    <w:p w:rsidR="00050053" w:rsidRDefault="00050053" w:rsidP="00EC15B9">
      <w:pPr>
        <w:pStyle w:val="Odstavecseseznamem"/>
        <w:numPr>
          <w:ilvl w:val="0"/>
          <w:numId w:val="9"/>
        </w:numPr>
        <w:ind w:left="426" w:hanging="426"/>
        <w:rPr>
          <w:color w:val="000000" w:themeColor="text1"/>
        </w:rPr>
      </w:pPr>
      <w:r>
        <w:rPr>
          <w:color w:val="000000" w:themeColor="text1"/>
        </w:rPr>
        <w:t>Pokud se objednatel ke kontrole dle odstavce IX.</w:t>
      </w:r>
      <w:r w:rsidR="002C784F">
        <w:rPr>
          <w:color w:val="000000" w:themeColor="text1"/>
        </w:rPr>
        <w:t>(</w:t>
      </w:r>
      <w:r>
        <w:rPr>
          <w:color w:val="000000" w:themeColor="text1"/>
        </w:rPr>
        <w:t>3</w:t>
      </w:r>
      <w:r w:rsidR="002C784F">
        <w:rPr>
          <w:color w:val="000000" w:themeColor="text1"/>
        </w:rPr>
        <w:t>)</w:t>
      </w:r>
      <w:r>
        <w:rPr>
          <w:color w:val="000000" w:themeColor="text1"/>
        </w:rPr>
        <w:t xml:space="preserve"> nedostaví, je zhotovitel oprávněn předmětné práce zakrýt. Bude-li v tomto případě objednatel dodatečně požadovat jejich odkrytí, je zhotovitel povinen toto odkrytí provést na náklady objednatele. Při zjištění vad v části odkrytého díla nárok na náhradu nelze ze strany zhotovitele uplatnit.</w:t>
      </w:r>
    </w:p>
    <w:p w:rsidR="00E85858" w:rsidRPr="00A304AE" w:rsidRDefault="00050053" w:rsidP="00E85858">
      <w:pPr>
        <w:pStyle w:val="Odstavecseseznamem"/>
        <w:numPr>
          <w:ilvl w:val="0"/>
          <w:numId w:val="9"/>
        </w:numPr>
        <w:ind w:left="426" w:hanging="426"/>
        <w:rPr>
          <w:color w:val="000000" w:themeColor="text1"/>
        </w:rPr>
      </w:pPr>
      <w:r>
        <w:rPr>
          <w:color w:val="000000" w:themeColor="text1"/>
        </w:rPr>
        <w:t>Zhotovitel je povinen zajistit dílo proti krádeži a dalším škodám. Pokud zaviněním zhotovitele dojde ke způsobení škody objednateli nebo jiným subjektům, je zhotovitel povinen bez zbytečného odkladu tuto škodu odstranit a není-li to možné, tak finančně uhradit. Veškeré náklady s tím spojené nese zhotovitel.</w:t>
      </w:r>
    </w:p>
    <w:p w:rsidR="00A36D9C" w:rsidRPr="00E85858" w:rsidRDefault="00A36D9C" w:rsidP="00E85858">
      <w:pPr>
        <w:rPr>
          <w:color w:val="000000" w:themeColor="text1"/>
        </w:rPr>
      </w:pPr>
    </w:p>
    <w:p w:rsidR="00050053" w:rsidRPr="00A7641A" w:rsidRDefault="00050053" w:rsidP="00EC15B9">
      <w:pPr>
        <w:pStyle w:val="Odstavecseseznamem"/>
        <w:numPr>
          <w:ilvl w:val="0"/>
          <w:numId w:val="1"/>
        </w:numPr>
        <w:ind w:left="0" w:firstLine="0"/>
        <w:jc w:val="center"/>
        <w:rPr>
          <w:b/>
          <w:i/>
          <w:color w:val="000000" w:themeColor="text1"/>
        </w:rPr>
      </w:pPr>
      <w:r w:rsidRPr="00A7641A">
        <w:rPr>
          <w:b/>
          <w:i/>
          <w:color w:val="000000" w:themeColor="text1"/>
        </w:rPr>
        <w:t>Předání díla</w:t>
      </w:r>
    </w:p>
    <w:p w:rsidR="005238F0" w:rsidRDefault="005238F0" w:rsidP="005238F0">
      <w:pPr>
        <w:pStyle w:val="Odstavecseseznamem"/>
        <w:ind w:left="1080"/>
        <w:rPr>
          <w:color w:val="000000" w:themeColor="text1"/>
        </w:rPr>
      </w:pPr>
    </w:p>
    <w:p w:rsidR="00050053" w:rsidRDefault="00050053" w:rsidP="00EC15B9">
      <w:pPr>
        <w:pStyle w:val="Odstavecseseznamem"/>
        <w:numPr>
          <w:ilvl w:val="0"/>
          <w:numId w:val="10"/>
        </w:numPr>
        <w:ind w:left="426" w:hanging="426"/>
        <w:rPr>
          <w:color w:val="000000" w:themeColor="text1"/>
        </w:rPr>
      </w:pPr>
      <w:r>
        <w:rPr>
          <w:color w:val="000000" w:themeColor="text1"/>
        </w:rPr>
        <w:t>Zhotovitel je povinen písemně oznámit objednateli nejpozději 2 dny předem, kdy bude dílo připraveno k předání. Objednatel je pak povinen nejpozději do tří dnů od termínu stanoveném zhotovitelem zahájit přejímací řízení a řádně v něm pokračovat. Objednatel má povinnost převzít dílo i před sjednaným termínem ukončení dle této smlouvy.</w:t>
      </w:r>
    </w:p>
    <w:p w:rsidR="005238F0" w:rsidRDefault="005238F0" w:rsidP="00EC15B9">
      <w:pPr>
        <w:pStyle w:val="Odstavecseseznamem"/>
        <w:numPr>
          <w:ilvl w:val="0"/>
          <w:numId w:val="10"/>
        </w:numPr>
        <w:ind w:left="426" w:hanging="426"/>
        <w:rPr>
          <w:color w:val="000000" w:themeColor="text1"/>
        </w:rPr>
      </w:pPr>
      <w:r>
        <w:rPr>
          <w:color w:val="000000" w:themeColor="text1"/>
        </w:rPr>
        <w:t>Zhotovitel je povinen připravit a doložit u přejímacího řízení zejména tyto doklady:</w:t>
      </w:r>
    </w:p>
    <w:p w:rsidR="005238F0" w:rsidRDefault="00750AAA" w:rsidP="00750AAA">
      <w:pPr>
        <w:pStyle w:val="Odstavecseseznamem"/>
        <w:ind w:left="426"/>
        <w:rPr>
          <w:color w:val="000000" w:themeColor="text1"/>
        </w:rPr>
      </w:pPr>
      <w:r>
        <w:rPr>
          <w:color w:val="000000" w:themeColor="text1"/>
        </w:rPr>
        <w:t xml:space="preserve">- </w:t>
      </w:r>
      <w:r w:rsidR="005238F0">
        <w:rPr>
          <w:color w:val="000000" w:themeColor="text1"/>
        </w:rPr>
        <w:t xml:space="preserve">zápisy o vyzkoušení předávaného zařízení o provedených revizích, provozních a jiných </w:t>
      </w:r>
      <w:r>
        <w:rPr>
          <w:color w:val="000000" w:themeColor="text1"/>
        </w:rPr>
        <w:t>z</w:t>
      </w:r>
      <w:r w:rsidR="005238F0">
        <w:rPr>
          <w:color w:val="000000" w:themeColor="text1"/>
        </w:rPr>
        <w:t>kouškách předepsaných ČSN a obdobnými předpisy</w:t>
      </w:r>
      <w:r w:rsidR="00A7641A">
        <w:rPr>
          <w:color w:val="000000" w:themeColor="text1"/>
        </w:rPr>
        <w:t>,</w:t>
      </w:r>
    </w:p>
    <w:p w:rsidR="005238F0" w:rsidRDefault="005238F0" w:rsidP="00750AAA">
      <w:pPr>
        <w:pStyle w:val="Odstavecseseznamem"/>
        <w:ind w:left="426"/>
        <w:rPr>
          <w:color w:val="000000" w:themeColor="text1"/>
        </w:rPr>
      </w:pPr>
      <w:r>
        <w:rPr>
          <w:color w:val="000000" w:themeColor="text1"/>
        </w:rPr>
        <w:t>- stavební deník</w:t>
      </w:r>
      <w:r w:rsidR="00A7641A">
        <w:rPr>
          <w:color w:val="000000" w:themeColor="text1"/>
        </w:rPr>
        <w:t>,</w:t>
      </w:r>
    </w:p>
    <w:p w:rsidR="005238F0" w:rsidRDefault="005238F0" w:rsidP="00750AAA">
      <w:pPr>
        <w:pStyle w:val="Odstavecseseznamem"/>
        <w:ind w:left="426"/>
        <w:rPr>
          <w:color w:val="000000" w:themeColor="text1"/>
        </w:rPr>
      </w:pPr>
      <w:r>
        <w:rPr>
          <w:color w:val="000000" w:themeColor="text1"/>
        </w:rPr>
        <w:t>- seznam strojů a zařízení, které jsou součástí díla, jejich pasporty a návody k obsluze v českém jazyce a záruční listy, pokud byly k těmto strojům a zařízením vystaveny</w:t>
      </w:r>
      <w:r w:rsidR="00A7641A">
        <w:rPr>
          <w:color w:val="000000" w:themeColor="text1"/>
        </w:rPr>
        <w:t>.</w:t>
      </w:r>
    </w:p>
    <w:p w:rsidR="005238F0" w:rsidRDefault="005238F0" w:rsidP="00750AAA">
      <w:pPr>
        <w:ind w:left="426"/>
        <w:rPr>
          <w:color w:val="000000" w:themeColor="text1"/>
        </w:rPr>
      </w:pPr>
      <w:r>
        <w:rPr>
          <w:color w:val="000000" w:themeColor="text1"/>
        </w:rPr>
        <w:t>Bez těchto dokladů nelze považovat dílo za dokončené a schopné předání.</w:t>
      </w:r>
    </w:p>
    <w:p w:rsidR="005238F0" w:rsidRDefault="005238F0" w:rsidP="00EC15B9">
      <w:pPr>
        <w:pStyle w:val="Odstavecseseznamem"/>
        <w:numPr>
          <w:ilvl w:val="0"/>
          <w:numId w:val="10"/>
        </w:numPr>
        <w:ind w:left="426" w:hanging="426"/>
        <w:rPr>
          <w:color w:val="000000" w:themeColor="text1"/>
        </w:rPr>
      </w:pPr>
      <w:r>
        <w:rPr>
          <w:color w:val="000000" w:themeColor="text1"/>
        </w:rPr>
        <w:t>O průběhu přejímacího řízení sepíší smluvní strany protokol, ve kterém bude mimo jiné uveden i soupis případných vad a nedodělků, pokud jej dílo obsahuje, s termínem jejich odstranění. Zhotovitel je pak povinen odstranit tyto vady a nedodělky v termínu v tomto protokolu uvedeném, o odstranění vad a nedodělků sepíší smluvní strany protokol o odstranění všech vad a nedodělků. Pokud objednatel odmítá dílo převzít, je povinen uvést do zápisu svoje důvody. Za důvody, které objednatele opravňují odmítnout převzetí díla, jsou vady, které brání užívání díla.</w:t>
      </w:r>
    </w:p>
    <w:p w:rsidR="005238F0" w:rsidRDefault="005238F0" w:rsidP="00E74B9B">
      <w:pPr>
        <w:pStyle w:val="Odstavecseseznamem"/>
        <w:numPr>
          <w:ilvl w:val="0"/>
          <w:numId w:val="10"/>
        </w:numPr>
        <w:ind w:left="426" w:hanging="426"/>
        <w:rPr>
          <w:color w:val="000000" w:themeColor="text1"/>
        </w:rPr>
      </w:pPr>
      <w:r>
        <w:rPr>
          <w:color w:val="000000" w:themeColor="text1"/>
        </w:rPr>
        <w:t>Dílo je považováno za dokončené jeho převzetím objednatelem a podepsáním protokolu o předání a převzetí díla bez vad a nedodělků, má-li dílo v době předání nedodělky, tak až podepsáním protokolu o odstranění vad a nedodělků oběma smluvními stranami. Dokončením díla přechází nebezpečí škody na věci na objednatele.</w:t>
      </w:r>
    </w:p>
    <w:p w:rsidR="005238F0" w:rsidRDefault="005238F0" w:rsidP="00E74B9B">
      <w:pPr>
        <w:pStyle w:val="Odstavecseseznamem"/>
        <w:numPr>
          <w:ilvl w:val="0"/>
          <w:numId w:val="10"/>
        </w:numPr>
        <w:ind w:left="426" w:hanging="426"/>
        <w:rPr>
          <w:color w:val="000000" w:themeColor="text1"/>
        </w:rPr>
      </w:pPr>
      <w:r>
        <w:rPr>
          <w:color w:val="000000" w:themeColor="text1"/>
        </w:rPr>
        <w:t>Objednatel převezme i dílo, které vykazuje vady a nedodělky, které nebrání užívání díla. V tomto případě je zhotovitel povinen odstranit tyto vady a nedodělky v termínu uvedeném v protokolu o předání a převzetí.</w:t>
      </w:r>
    </w:p>
    <w:p w:rsidR="005238F0" w:rsidRDefault="005238F0" w:rsidP="00E74B9B">
      <w:pPr>
        <w:pStyle w:val="Odstavecseseznamem"/>
        <w:numPr>
          <w:ilvl w:val="0"/>
          <w:numId w:val="10"/>
        </w:numPr>
        <w:ind w:left="426" w:hanging="426"/>
        <w:rPr>
          <w:color w:val="000000" w:themeColor="text1"/>
        </w:rPr>
      </w:pPr>
      <w:r>
        <w:rPr>
          <w:color w:val="000000" w:themeColor="text1"/>
        </w:rPr>
        <w:t>Vadou se pro účely této smlouvy rozumí odchylka v kvalitě, rozsahu nebo parametrech díla, stanovených projektovou dokumentací, touto smlouvou a obecně závaznými předpisy. Nedodělkem se rozumí nedokončená práce oproti projektu.</w:t>
      </w:r>
    </w:p>
    <w:p w:rsidR="006D4DB7" w:rsidRDefault="006D4DB7" w:rsidP="006D4DB7">
      <w:pPr>
        <w:ind w:left="360"/>
        <w:rPr>
          <w:color w:val="000000" w:themeColor="text1"/>
        </w:rPr>
      </w:pPr>
    </w:p>
    <w:p w:rsidR="00073548" w:rsidRDefault="00073548" w:rsidP="006D4DB7">
      <w:pPr>
        <w:ind w:left="360"/>
        <w:rPr>
          <w:color w:val="000000" w:themeColor="text1"/>
        </w:rPr>
      </w:pPr>
    </w:p>
    <w:p w:rsidR="00073548" w:rsidRDefault="00073548" w:rsidP="006D4DB7">
      <w:pPr>
        <w:ind w:left="360"/>
        <w:rPr>
          <w:color w:val="000000" w:themeColor="text1"/>
        </w:rPr>
      </w:pPr>
    </w:p>
    <w:p w:rsidR="006D4DB7" w:rsidRPr="00A7641A" w:rsidRDefault="006D4DB7" w:rsidP="00E74B9B">
      <w:pPr>
        <w:pStyle w:val="Odstavecseseznamem"/>
        <w:numPr>
          <w:ilvl w:val="0"/>
          <w:numId w:val="1"/>
        </w:numPr>
        <w:ind w:left="0" w:firstLine="0"/>
        <w:jc w:val="center"/>
        <w:rPr>
          <w:b/>
          <w:i/>
          <w:color w:val="000000" w:themeColor="text1"/>
        </w:rPr>
      </w:pPr>
      <w:r w:rsidRPr="00A7641A">
        <w:rPr>
          <w:b/>
          <w:i/>
          <w:color w:val="000000" w:themeColor="text1"/>
        </w:rPr>
        <w:lastRenderedPageBreak/>
        <w:t>Záruka za jakost a záruční podmínky</w:t>
      </w:r>
    </w:p>
    <w:p w:rsidR="006D4DB7" w:rsidRDefault="006D4DB7" w:rsidP="006D4DB7">
      <w:pPr>
        <w:pStyle w:val="Odstavecseseznamem"/>
        <w:ind w:left="1080"/>
        <w:rPr>
          <w:color w:val="000000" w:themeColor="text1"/>
        </w:rPr>
      </w:pPr>
    </w:p>
    <w:p w:rsidR="006D4DB7" w:rsidRDefault="006D4DB7" w:rsidP="00E74B9B">
      <w:pPr>
        <w:pStyle w:val="Odstavecseseznamem"/>
        <w:numPr>
          <w:ilvl w:val="0"/>
          <w:numId w:val="12"/>
        </w:numPr>
        <w:ind w:left="426" w:hanging="426"/>
        <w:rPr>
          <w:color w:val="000000" w:themeColor="text1"/>
        </w:rPr>
      </w:pPr>
      <w:r>
        <w:rPr>
          <w:color w:val="000000" w:themeColor="text1"/>
        </w:rPr>
        <w:t xml:space="preserve">Zhotovitel odpovídá za kvalitu jím provedeného díla po dobu </w:t>
      </w:r>
      <w:r w:rsidRPr="006D4DB7">
        <w:rPr>
          <w:b/>
          <w:color w:val="000000" w:themeColor="text1"/>
        </w:rPr>
        <w:t>60 měsíců</w:t>
      </w:r>
      <w:r>
        <w:rPr>
          <w:color w:val="000000" w:themeColor="text1"/>
        </w:rPr>
        <w:t xml:space="preserve"> ode dne podpisu protokolu o předání a převzetí dokončeného díla bez vad a nedodělků. Na dodané zařízení, montážní materiál určí záruky výrobci a vybraní subdodavatelé. Má-li dílo v době předání vady a nedodělky začíná záruční doba běžet až podepsáním protokolu o odstranění vada a nedodělků oběma smluvními stranami.</w:t>
      </w:r>
    </w:p>
    <w:p w:rsidR="006D4DB7" w:rsidRDefault="006D4DB7" w:rsidP="00E74B9B">
      <w:pPr>
        <w:pStyle w:val="Odstavecseseznamem"/>
        <w:numPr>
          <w:ilvl w:val="0"/>
          <w:numId w:val="12"/>
        </w:numPr>
        <w:ind w:left="426" w:hanging="426"/>
        <w:rPr>
          <w:color w:val="000000" w:themeColor="text1"/>
        </w:rPr>
      </w:pPr>
      <w:r>
        <w:rPr>
          <w:color w:val="000000" w:themeColor="text1"/>
        </w:rPr>
        <w:t>Objednatel je povinen vady písemně reklamovat u zhotovitele bez zbytečného odkladu po jejich zjištění.</w:t>
      </w:r>
    </w:p>
    <w:p w:rsidR="006D4DB7" w:rsidRDefault="006D4DB7" w:rsidP="00E74B9B">
      <w:pPr>
        <w:pStyle w:val="Odstavecseseznamem"/>
        <w:numPr>
          <w:ilvl w:val="0"/>
          <w:numId w:val="12"/>
        </w:numPr>
        <w:ind w:left="426" w:hanging="426"/>
        <w:rPr>
          <w:color w:val="000000" w:themeColor="text1"/>
        </w:rPr>
      </w:pPr>
      <w:r>
        <w:rPr>
          <w:color w:val="000000" w:themeColor="text1"/>
        </w:rPr>
        <w:t xml:space="preserve">Zhotovitel je povinen odstranit reklamovanou vadu nejpozději do </w:t>
      </w:r>
      <w:r w:rsidR="008936F5">
        <w:rPr>
          <w:color w:val="000000" w:themeColor="text1"/>
        </w:rPr>
        <w:t>1</w:t>
      </w:r>
      <w:r w:rsidRPr="008936F5">
        <w:rPr>
          <w:color w:val="000000" w:themeColor="text1"/>
        </w:rPr>
        <w:t>0ti dnů</w:t>
      </w:r>
      <w:r>
        <w:rPr>
          <w:color w:val="000000" w:themeColor="text1"/>
        </w:rPr>
        <w:t xml:space="preserve"> po obdržení písemné reklamace objednatele. Neodstraní-li zhotovitel reklamovanou vadu v této lhůtě, popř. v jiné lhůtě, na níž se smluvní strany písemně dohodnou, je zhotovitel povinen uhradit objednateli smluvní pokutu ve výši </w:t>
      </w:r>
      <w:r w:rsidR="00D25B95">
        <w:rPr>
          <w:b/>
          <w:color w:val="000000" w:themeColor="text1"/>
        </w:rPr>
        <w:t>2.00</w:t>
      </w:r>
      <w:r w:rsidRPr="00D25B95">
        <w:rPr>
          <w:b/>
          <w:color w:val="000000" w:themeColor="text1"/>
        </w:rPr>
        <w:t>0,- Kč</w:t>
      </w:r>
      <w:r w:rsidR="00A42BE9" w:rsidRPr="00D25B95">
        <w:rPr>
          <w:b/>
          <w:color w:val="000000" w:themeColor="text1"/>
        </w:rPr>
        <w:t>/</w:t>
      </w:r>
      <w:r>
        <w:rPr>
          <w:color w:val="000000" w:themeColor="text1"/>
        </w:rPr>
        <w:t xml:space="preserve"> za každý i započatý den prodlení.</w:t>
      </w:r>
    </w:p>
    <w:p w:rsidR="006D4DB7" w:rsidRDefault="006D4DB7" w:rsidP="00E74B9B">
      <w:pPr>
        <w:pStyle w:val="Odstavecseseznamem"/>
        <w:numPr>
          <w:ilvl w:val="0"/>
          <w:numId w:val="12"/>
        </w:numPr>
        <w:ind w:left="426" w:hanging="426"/>
        <w:rPr>
          <w:color w:val="000000" w:themeColor="text1"/>
        </w:rPr>
      </w:pPr>
      <w:r>
        <w:rPr>
          <w:color w:val="000000" w:themeColor="text1"/>
        </w:rPr>
        <w:t>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rsidR="006D4DB7" w:rsidRDefault="006D4DB7" w:rsidP="00E74B9B">
      <w:pPr>
        <w:pStyle w:val="Odstavecseseznamem"/>
        <w:numPr>
          <w:ilvl w:val="0"/>
          <w:numId w:val="12"/>
        </w:numPr>
        <w:ind w:left="426" w:hanging="426"/>
        <w:rPr>
          <w:color w:val="000000" w:themeColor="text1"/>
        </w:rPr>
      </w:pPr>
      <w:r>
        <w:rPr>
          <w:color w:val="000000" w:themeColor="text1"/>
        </w:rPr>
        <w:t>Nenastoupí-li zhotovitel do 30ti dnů po obdržení písemné reklamace objednatele, či v jiné lhůtě, na níž se smluvní strany písemně dohodnou, na odstranění reklamované vady, je objednatel oprávněn pověřit odstraněním vady třetí osobu, a to na náklady zhotovitele.</w:t>
      </w:r>
    </w:p>
    <w:p w:rsidR="006D4DB7" w:rsidRDefault="006D4DB7" w:rsidP="00E74B9B">
      <w:pPr>
        <w:pStyle w:val="Odstavecseseznamem"/>
        <w:numPr>
          <w:ilvl w:val="0"/>
          <w:numId w:val="12"/>
        </w:numPr>
        <w:ind w:left="426" w:hanging="426"/>
        <w:rPr>
          <w:color w:val="000000" w:themeColor="text1"/>
        </w:rPr>
      </w:pPr>
      <w:r>
        <w:rPr>
          <w:color w:val="000000" w:themeColor="text1"/>
        </w:rPr>
        <w:t>O odstranění reklamované vady sepíší smluvní strany protokol.</w:t>
      </w:r>
    </w:p>
    <w:p w:rsidR="006D4DB7" w:rsidRDefault="006D4DB7" w:rsidP="00E74B9B">
      <w:pPr>
        <w:pStyle w:val="Odstavecseseznamem"/>
        <w:numPr>
          <w:ilvl w:val="0"/>
          <w:numId w:val="12"/>
        </w:numPr>
        <w:ind w:left="426" w:hanging="426"/>
        <w:rPr>
          <w:color w:val="000000" w:themeColor="text1"/>
        </w:rPr>
      </w:pPr>
      <w:r>
        <w:rPr>
          <w:color w:val="000000" w:themeColor="text1"/>
        </w:rPr>
        <w:t>Záruční doba se prodlužuje o dobu počínající dnem doručení písemné reklamace zhotoviteli a končící dnem podpisu protokolu o odstranění reklamované vady oběma smluvními stranami.</w:t>
      </w:r>
    </w:p>
    <w:p w:rsidR="00C14938" w:rsidRDefault="00C14938" w:rsidP="00C14938">
      <w:pPr>
        <w:rPr>
          <w:color w:val="000000" w:themeColor="text1"/>
        </w:rPr>
      </w:pPr>
    </w:p>
    <w:p w:rsidR="00C14938" w:rsidRPr="00C14938" w:rsidRDefault="00C14938" w:rsidP="00C14938">
      <w:pPr>
        <w:pStyle w:val="Odstavecseseznamem"/>
        <w:numPr>
          <w:ilvl w:val="0"/>
          <w:numId w:val="1"/>
        </w:numPr>
        <w:jc w:val="center"/>
        <w:rPr>
          <w:b/>
          <w:i/>
          <w:color w:val="000000" w:themeColor="text1"/>
        </w:rPr>
      </w:pPr>
      <w:r>
        <w:rPr>
          <w:b/>
          <w:i/>
          <w:color w:val="000000" w:themeColor="text1"/>
        </w:rPr>
        <w:t>Pojištění</w:t>
      </w:r>
    </w:p>
    <w:p w:rsidR="00C14938" w:rsidRPr="00C14938" w:rsidRDefault="00C14938" w:rsidP="00C14938">
      <w:pPr>
        <w:overflowPunct w:val="0"/>
        <w:autoSpaceDE w:val="0"/>
        <w:autoSpaceDN w:val="0"/>
        <w:adjustRightInd w:val="0"/>
        <w:spacing w:before="120" w:after="0" w:line="240" w:lineRule="auto"/>
        <w:ind w:left="426" w:hanging="426"/>
        <w:jc w:val="both"/>
        <w:textAlignment w:val="baseline"/>
        <w:rPr>
          <w:rFonts w:eastAsia="Times New Roman" w:cs="Times New Roman"/>
          <w:lang w:eastAsia="cs-CZ"/>
        </w:rPr>
      </w:pPr>
      <w:r>
        <w:rPr>
          <w:rFonts w:eastAsia="Times New Roman" w:cs="Times New Roman"/>
          <w:lang w:eastAsia="cs-CZ"/>
        </w:rPr>
        <w:t>(1)</w:t>
      </w:r>
      <w:r>
        <w:rPr>
          <w:rFonts w:eastAsia="Times New Roman" w:cs="Times New Roman"/>
          <w:lang w:eastAsia="cs-CZ"/>
        </w:rPr>
        <w:tab/>
      </w:r>
      <w:r w:rsidRPr="00C14938">
        <w:rPr>
          <w:rFonts w:eastAsia="Times New Roman" w:cs="Times New Roman"/>
          <w:lang w:eastAsia="cs-CZ"/>
        </w:rPr>
        <w:t>Zhotovitel na své náklady uzavře a bude udržovat v účinnosti, nebo zařídí, aby byla zajištěna a udržována v platnosti pojištění, a to po celou dobu provádění díla  až do předání a převzetí díla následující pojištění:</w:t>
      </w:r>
    </w:p>
    <w:p w:rsidR="00C14938" w:rsidRPr="00C14938" w:rsidRDefault="00C14938" w:rsidP="00C14938">
      <w:pPr>
        <w:overflowPunct w:val="0"/>
        <w:autoSpaceDE w:val="0"/>
        <w:autoSpaceDN w:val="0"/>
        <w:adjustRightInd w:val="0"/>
        <w:spacing w:after="0" w:line="240" w:lineRule="auto"/>
        <w:ind w:right="1" w:firstLine="426"/>
        <w:jc w:val="both"/>
        <w:textAlignment w:val="baseline"/>
        <w:rPr>
          <w:rFonts w:eastAsia="Times New Roman" w:cs="Times New Roman"/>
          <w:lang w:eastAsia="cs-CZ"/>
        </w:rPr>
      </w:pPr>
      <w:r>
        <w:rPr>
          <w:rFonts w:eastAsia="Times New Roman" w:cs="Times New Roman"/>
          <w:lang w:eastAsia="cs-CZ"/>
        </w:rPr>
        <w:t xml:space="preserve">- </w:t>
      </w:r>
      <w:r w:rsidRPr="00C14938">
        <w:rPr>
          <w:rFonts w:eastAsia="Times New Roman" w:cs="Times New Roman"/>
          <w:lang w:eastAsia="cs-CZ"/>
        </w:rPr>
        <w:t>pojištění přepravy, zahrnující pojištění všech rizik spojených s přepravou věcí a jiných částí díla,</w:t>
      </w:r>
    </w:p>
    <w:p w:rsidR="00C14938" w:rsidRPr="00C14938" w:rsidRDefault="00C14938" w:rsidP="00C14938">
      <w:pPr>
        <w:overflowPunct w:val="0"/>
        <w:autoSpaceDE w:val="0"/>
        <w:autoSpaceDN w:val="0"/>
        <w:adjustRightInd w:val="0"/>
        <w:spacing w:after="0" w:line="240" w:lineRule="auto"/>
        <w:ind w:left="426" w:right="1"/>
        <w:jc w:val="both"/>
        <w:textAlignment w:val="baseline"/>
        <w:rPr>
          <w:rFonts w:eastAsia="Times New Roman" w:cs="Times New Roman"/>
          <w:lang w:eastAsia="cs-CZ"/>
        </w:rPr>
      </w:pPr>
      <w:r>
        <w:rPr>
          <w:rFonts w:eastAsia="Times New Roman" w:cs="Times New Roman"/>
          <w:lang w:eastAsia="cs-CZ"/>
        </w:rPr>
        <w:t xml:space="preserve">- </w:t>
      </w:r>
      <w:r w:rsidRPr="00C14938">
        <w:rPr>
          <w:rFonts w:eastAsia="Times New Roman" w:cs="Times New Roman"/>
          <w:lang w:eastAsia="cs-CZ"/>
        </w:rPr>
        <w:t>pojištění předmětu plnění smlouvy;</w:t>
      </w:r>
      <w:r>
        <w:rPr>
          <w:rFonts w:eastAsia="Times New Roman" w:cs="Times New Roman"/>
          <w:lang w:eastAsia="cs-CZ"/>
        </w:rPr>
        <w:t xml:space="preserve"> </w:t>
      </w:r>
      <w:r w:rsidRPr="00C14938">
        <w:rPr>
          <w:rFonts w:eastAsia="Times New Roman" w:cs="Times New Roman"/>
          <w:lang w:eastAsia="cs-CZ"/>
        </w:rPr>
        <w:t>toto pojištění bude krýt fyzické ztráty, poškození nebo škody na díle nebo jeho částech, vzniklých před převzetím díla objednatelem,</w:t>
      </w:r>
    </w:p>
    <w:p w:rsidR="00C14938" w:rsidRPr="00C14938" w:rsidRDefault="00C14938" w:rsidP="00C14938">
      <w:pPr>
        <w:overflowPunct w:val="0"/>
        <w:autoSpaceDE w:val="0"/>
        <w:autoSpaceDN w:val="0"/>
        <w:adjustRightInd w:val="0"/>
        <w:spacing w:after="0" w:line="240" w:lineRule="auto"/>
        <w:ind w:firstLine="426"/>
        <w:textAlignment w:val="baseline"/>
        <w:rPr>
          <w:rFonts w:eastAsia="Times New Roman" w:cs="Times New Roman"/>
          <w:lang w:eastAsia="cs-CZ"/>
        </w:rPr>
      </w:pPr>
      <w:r>
        <w:rPr>
          <w:rFonts w:eastAsia="Times New Roman" w:cs="Times New Roman"/>
          <w:lang w:eastAsia="cs-CZ"/>
        </w:rPr>
        <w:t xml:space="preserve">- </w:t>
      </w:r>
      <w:r w:rsidRPr="00C14938">
        <w:rPr>
          <w:rFonts w:eastAsia="Times New Roman" w:cs="Times New Roman"/>
          <w:lang w:eastAsia="cs-CZ"/>
        </w:rPr>
        <w:t>pojištění odpovědnosti  vůči třetím stranám.</w:t>
      </w:r>
    </w:p>
    <w:p w:rsidR="00C14938" w:rsidRPr="00C14938" w:rsidRDefault="00C14938" w:rsidP="00C14938">
      <w:pPr>
        <w:rPr>
          <w:color w:val="000000" w:themeColor="text1"/>
        </w:rPr>
      </w:pPr>
    </w:p>
    <w:p w:rsidR="002C754B" w:rsidRDefault="002C754B" w:rsidP="002C754B">
      <w:pPr>
        <w:pStyle w:val="Odstavecseseznamem"/>
        <w:rPr>
          <w:color w:val="000000" w:themeColor="text1"/>
        </w:rPr>
      </w:pPr>
    </w:p>
    <w:p w:rsidR="006D4DB7" w:rsidRPr="00A7641A" w:rsidRDefault="006D4DB7" w:rsidP="00E74B9B">
      <w:pPr>
        <w:pStyle w:val="Odstavecseseznamem"/>
        <w:numPr>
          <w:ilvl w:val="0"/>
          <w:numId w:val="1"/>
        </w:numPr>
        <w:ind w:left="0" w:firstLine="0"/>
        <w:jc w:val="center"/>
        <w:rPr>
          <w:b/>
          <w:i/>
          <w:color w:val="000000" w:themeColor="text1"/>
        </w:rPr>
      </w:pPr>
      <w:r w:rsidRPr="00A7641A">
        <w:rPr>
          <w:b/>
          <w:i/>
          <w:color w:val="000000" w:themeColor="text1"/>
        </w:rPr>
        <w:t>Změna smlouvy</w:t>
      </w:r>
    </w:p>
    <w:p w:rsidR="002C754B" w:rsidRPr="002C754B" w:rsidRDefault="002C754B" w:rsidP="002C754B">
      <w:pPr>
        <w:pStyle w:val="Odstavecseseznamem"/>
        <w:ind w:left="1080"/>
        <w:rPr>
          <w:b/>
          <w:color w:val="000000" w:themeColor="text1"/>
        </w:rPr>
      </w:pPr>
    </w:p>
    <w:p w:rsidR="006D4DB7" w:rsidRDefault="006D4DB7" w:rsidP="00E74B9B">
      <w:pPr>
        <w:pStyle w:val="Odstavecseseznamem"/>
        <w:numPr>
          <w:ilvl w:val="0"/>
          <w:numId w:val="13"/>
        </w:numPr>
        <w:ind w:left="426" w:hanging="426"/>
        <w:rPr>
          <w:color w:val="000000" w:themeColor="text1"/>
        </w:rPr>
      </w:pPr>
      <w:r>
        <w:rPr>
          <w:color w:val="000000" w:themeColor="text1"/>
        </w:rPr>
        <w:t>Tuto smlouvu lze měnit a doplňovat pouze písemnými, vzestupně číslovanými dodatky podepsanými oběma smluvními stranami. Jiné zápisy, protokoly apod. se za změnu smlouvy nepovažují.</w:t>
      </w:r>
    </w:p>
    <w:p w:rsidR="006D4DB7" w:rsidRDefault="006D4F8C" w:rsidP="00E74B9B">
      <w:pPr>
        <w:pStyle w:val="Odstavecseseznamem"/>
        <w:numPr>
          <w:ilvl w:val="0"/>
          <w:numId w:val="13"/>
        </w:numPr>
        <w:ind w:left="426" w:hanging="426"/>
        <w:rPr>
          <w:color w:val="000000" w:themeColor="text1"/>
        </w:rPr>
      </w:pPr>
      <w:r w:rsidRPr="00D25B95">
        <w:t>Objednatel nebo zhotovitel mohou odstoupit od smlouvy v případě podstatného porušení smlouvy druhou smluvní stranou. Smluvní strana</w:t>
      </w:r>
      <w:r w:rsidR="006D4DB7" w:rsidRPr="00D25B95">
        <w:t xml:space="preserve"> je povinna svoje odstoupení písemně oznámit </w:t>
      </w:r>
      <w:r w:rsidR="006D4DB7">
        <w:rPr>
          <w:color w:val="000000" w:themeColor="text1"/>
        </w:rPr>
        <w:t>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rsidR="006D4DB7" w:rsidRDefault="006D4DB7" w:rsidP="00E74B9B">
      <w:pPr>
        <w:pStyle w:val="Odstavecseseznamem"/>
        <w:numPr>
          <w:ilvl w:val="0"/>
          <w:numId w:val="13"/>
        </w:numPr>
        <w:ind w:left="426" w:hanging="426"/>
        <w:rPr>
          <w:color w:val="000000" w:themeColor="text1"/>
        </w:rPr>
      </w:pPr>
      <w:r>
        <w:rPr>
          <w:color w:val="000000" w:themeColor="text1"/>
        </w:rPr>
        <w:lastRenderedPageBreak/>
        <w:t xml:space="preserve">Nesouhlasí-li jedna ze stran s důvodem odstoupení </w:t>
      </w:r>
      <w:r w:rsidR="001C2156">
        <w:rPr>
          <w:color w:val="000000" w:themeColor="text1"/>
        </w:rPr>
        <w:t>druhé strany nebo popírá-li jeho existenci, je povinna toto písemně oznámit nejpozději do deseti dnů po obdržení oznámení o odstoupení. Pokud tak neučiní, má se za to, že s důvodem odstoupení souhlasí.</w:t>
      </w:r>
    </w:p>
    <w:p w:rsidR="001C2156" w:rsidRDefault="001C2156" w:rsidP="00E74B9B">
      <w:pPr>
        <w:pStyle w:val="Odstavecseseznamem"/>
        <w:numPr>
          <w:ilvl w:val="0"/>
          <w:numId w:val="13"/>
        </w:numPr>
        <w:ind w:left="426" w:hanging="426"/>
        <w:rPr>
          <w:color w:val="000000" w:themeColor="text1"/>
        </w:rPr>
      </w:pPr>
      <w:r>
        <w:rPr>
          <w:color w:val="000000" w:themeColor="text1"/>
        </w:rPr>
        <w:t>Odstoupí-li některá ze stran od této smlouvy na základě ujednání z této smlouvy vyplývajících, pak povinnosti obou stran jsou následující:</w:t>
      </w:r>
    </w:p>
    <w:p w:rsidR="001C2156" w:rsidRDefault="001C2156" w:rsidP="00E74B9B">
      <w:pPr>
        <w:pStyle w:val="Odstavecseseznamem"/>
        <w:ind w:left="426"/>
        <w:rPr>
          <w:color w:val="000000" w:themeColor="text1"/>
        </w:rPr>
      </w:pPr>
      <w:r>
        <w:rPr>
          <w:color w:val="000000" w:themeColor="text1"/>
        </w:rPr>
        <w:t>- zhotovitel provede soupis všech provedených prací oceněný dle způsobu, kterým je stanovena cena díla,</w:t>
      </w:r>
    </w:p>
    <w:p w:rsidR="001C2156" w:rsidRDefault="001C2156" w:rsidP="00E74B9B">
      <w:pPr>
        <w:pStyle w:val="Odstavecseseznamem"/>
        <w:ind w:left="426"/>
        <w:rPr>
          <w:color w:val="000000" w:themeColor="text1"/>
        </w:rPr>
      </w:pPr>
      <w:r>
        <w:rPr>
          <w:color w:val="000000" w:themeColor="text1"/>
        </w:rPr>
        <w:t>- zhotovitel provede finanční vyčíslení provedených prací a zpracuje „dílčí konečnou fakturu“,</w:t>
      </w:r>
    </w:p>
    <w:p w:rsidR="001C2156" w:rsidRDefault="001C2156" w:rsidP="00E74B9B">
      <w:pPr>
        <w:pStyle w:val="Odstavecseseznamem"/>
        <w:ind w:left="426"/>
        <w:rPr>
          <w:color w:val="000000" w:themeColor="text1"/>
        </w:rPr>
      </w:pPr>
      <w:r>
        <w:rPr>
          <w:color w:val="000000" w:themeColor="text1"/>
        </w:rPr>
        <w:t xml:space="preserve">- po dílčím předání provedených prací potvrdí obě strany písemně zrušení smlouvy, </w:t>
      </w:r>
    </w:p>
    <w:p w:rsidR="001C2156" w:rsidRDefault="001C2156" w:rsidP="00E74B9B">
      <w:pPr>
        <w:pStyle w:val="Odstavecseseznamem"/>
        <w:ind w:left="426"/>
        <w:rPr>
          <w:color w:val="000000" w:themeColor="text1"/>
        </w:rPr>
      </w:pPr>
      <w:r>
        <w:rPr>
          <w:color w:val="000000" w:themeColor="text1"/>
        </w:rPr>
        <w:t xml:space="preserve">- smluvní strana, která podstatným porušením smlouvy zapříčinila odstoupení druhé smluvní strany od smlouvy, je povinna uhradit druhé straně veškeré náklady jí vzniklé v souvislosti s plněním povinností vyplývajících z této smlouvy, nahradit druhé smluvní straně škodu, která jí tím vznikla, a navíc uhradit jednorázovou smluvní pokutu </w:t>
      </w:r>
      <w:r w:rsidRPr="00D25B95">
        <w:rPr>
          <w:color w:val="000000" w:themeColor="text1"/>
        </w:rPr>
        <w:t>ve výši 3%</w:t>
      </w:r>
      <w:r>
        <w:rPr>
          <w:color w:val="000000" w:themeColor="text1"/>
        </w:rPr>
        <w:t xml:space="preserve"> z uzavřené ceny díla</w:t>
      </w:r>
      <w:r w:rsidR="006D4F8C">
        <w:rPr>
          <w:color w:val="000000" w:themeColor="text1"/>
        </w:rPr>
        <w:t>.</w:t>
      </w:r>
    </w:p>
    <w:p w:rsidR="001C2156" w:rsidRPr="001C2156" w:rsidRDefault="00E74B9B" w:rsidP="00E74B9B">
      <w:pPr>
        <w:ind w:left="426" w:hanging="426"/>
        <w:rPr>
          <w:color w:val="000000" w:themeColor="text1"/>
        </w:rPr>
      </w:pPr>
      <w:r>
        <w:rPr>
          <w:color w:val="000000" w:themeColor="text1"/>
        </w:rPr>
        <w:t>(5)</w:t>
      </w:r>
      <w:r>
        <w:rPr>
          <w:color w:val="000000" w:themeColor="text1"/>
        </w:rPr>
        <w:tab/>
      </w:r>
      <w:r w:rsidR="001C2156" w:rsidRPr="001C2156">
        <w:rPr>
          <w:color w:val="000000" w:themeColor="text1"/>
        </w:rPr>
        <w:t>Podstatným porušením smlouvy a tudíž důvodem k odstoupení od smlouvy je:</w:t>
      </w:r>
    </w:p>
    <w:p w:rsidR="001C2156" w:rsidRPr="00D25B95" w:rsidRDefault="001C2156" w:rsidP="00E74B9B">
      <w:pPr>
        <w:pStyle w:val="Odstavecseseznamem"/>
        <w:numPr>
          <w:ilvl w:val="0"/>
          <w:numId w:val="17"/>
        </w:numPr>
        <w:ind w:left="426" w:firstLine="0"/>
      </w:pPr>
      <w:r w:rsidRPr="00D25B95">
        <w:t xml:space="preserve">prodlení </w:t>
      </w:r>
      <w:r w:rsidR="006D4F8C" w:rsidRPr="00D25B95">
        <w:t xml:space="preserve">objednatele </w:t>
      </w:r>
      <w:r w:rsidRPr="00D25B95">
        <w:t>s úhradou faktur delší než 30 dnů</w:t>
      </w:r>
      <w:r w:rsidR="006D4F8C" w:rsidRPr="00D25B95">
        <w:t xml:space="preserve"> po splatnosti</w:t>
      </w:r>
      <w:r w:rsidRPr="00D25B95">
        <w:t>,</w:t>
      </w:r>
    </w:p>
    <w:p w:rsidR="001C2156" w:rsidRPr="00D25B95" w:rsidRDefault="001C2156" w:rsidP="00E74B9B">
      <w:pPr>
        <w:pStyle w:val="Odstavecseseznamem"/>
        <w:numPr>
          <w:ilvl w:val="0"/>
          <w:numId w:val="17"/>
        </w:numPr>
        <w:ind w:left="426" w:firstLine="0"/>
      </w:pPr>
      <w:r w:rsidRPr="00D25B95">
        <w:t xml:space="preserve">prodlení </w:t>
      </w:r>
      <w:r w:rsidR="006D4F8C" w:rsidRPr="00D25B95">
        <w:t xml:space="preserve">zhotovitele </w:t>
      </w:r>
      <w:r w:rsidRPr="00D25B95">
        <w:t>s termínem předání díla delší než 30 dnů,</w:t>
      </w:r>
    </w:p>
    <w:p w:rsidR="001C2156" w:rsidRPr="00D25B95" w:rsidRDefault="001C2156" w:rsidP="00E74B9B">
      <w:pPr>
        <w:pStyle w:val="Odstavecseseznamem"/>
        <w:numPr>
          <w:ilvl w:val="0"/>
          <w:numId w:val="17"/>
        </w:numPr>
        <w:ind w:left="426" w:firstLine="0"/>
      </w:pPr>
      <w:r w:rsidRPr="00D25B95">
        <w:t xml:space="preserve">prodlení </w:t>
      </w:r>
      <w:r w:rsidR="006D4F8C" w:rsidRPr="00D25B95">
        <w:t xml:space="preserve">zhotovitele </w:t>
      </w:r>
      <w:r w:rsidRPr="00D25B95">
        <w:t>s odstraněním vad nebo nedodělků delší než 30 dnů</w:t>
      </w:r>
      <w:r w:rsidR="006D4F8C" w:rsidRPr="00D25B95">
        <w:t>.</w:t>
      </w:r>
    </w:p>
    <w:p w:rsidR="001C2156" w:rsidRDefault="008A088E" w:rsidP="00E74B9B">
      <w:pPr>
        <w:ind w:left="426" w:hanging="426"/>
        <w:rPr>
          <w:color w:val="000000" w:themeColor="text1"/>
        </w:rPr>
      </w:pPr>
      <w:r w:rsidRPr="00D25B95">
        <w:t>(6)</w:t>
      </w:r>
      <w:r w:rsidR="00D25B95">
        <w:rPr>
          <w:color w:val="0070C0"/>
        </w:rPr>
        <w:tab/>
      </w:r>
      <w:r w:rsidR="001C2156" w:rsidRPr="008A088E">
        <w:rPr>
          <w:color w:val="000000" w:themeColor="text1"/>
        </w:rPr>
        <w:t>Důvodem k odstoupení od smlouvy o dílo je dále nemožnost plnění</w:t>
      </w:r>
      <w:r w:rsidR="003A7FEF">
        <w:rPr>
          <w:color w:val="000000" w:themeColor="text1"/>
        </w:rPr>
        <w:t xml:space="preserve"> z důvodů vyšší moci dle čl.</w:t>
      </w:r>
      <w:r w:rsidR="00494A52">
        <w:rPr>
          <w:color w:val="000000" w:themeColor="text1"/>
        </w:rPr>
        <w:t>X</w:t>
      </w:r>
      <w:r w:rsidR="001C2156" w:rsidRPr="008A088E">
        <w:rPr>
          <w:color w:val="000000" w:themeColor="text1"/>
        </w:rPr>
        <w:t>I</w:t>
      </w:r>
      <w:r w:rsidR="00494A52">
        <w:rPr>
          <w:color w:val="000000" w:themeColor="text1"/>
        </w:rPr>
        <w:t>V</w:t>
      </w:r>
      <w:r w:rsidR="001C2156" w:rsidRPr="008A088E">
        <w:rPr>
          <w:color w:val="000000" w:themeColor="text1"/>
        </w:rPr>
        <w:t>.</w:t>
      </w:r>
    </w:p>
    <w:p w:rsidR="00E74B9B" w:rsidRPr="008A088E" w:rsidRDefault="00E74B9B" w:rsidP="00E74B9B">
      <w:pPr>
        <w:ind w:left="426" w:hanging="426"/>
        <w:rPr>
          <w:color w:val="000000" w:themeColor="text1"/>
        </w:rPr>
      </w:pPr>
    </w:p>
    <w:p w:rsidR="00127620" w:rsidRPr="00A7641A" w:rsidRDefault="00127620" w:rsidP="00E74B9B">
      <w:pPr>
        <w:pStyle w:val="Odstavecseseznamem"/>
        <w:numPr>
          <w:ilvl w:val="0"/>
          <w:numId w:val="1"/>
        </w:numPr>
        <w:ind w:left="0" w:firstLine="0"/>
        <w:jc w:val="center"/>
        <w:rPr>
          <w:b/>
          <w:i/>
          <w:color w:val="000000" w:themeColor="text1"/>
        </w:rPr>
      </w:pPr>
      <w:r w:rsidRPr="00A7641A">
        <w:rPr>
          <w:b/>
          <w:i/>
          <w:color w:val="000000" w:themeColor="text1"/>
        </w:rPr>
        <w:t>Vyšší moc</w:t>
      </w:r>
    </w:p>
    <w:p w:rsidR="00127620" w:rsidRDefault="00127620" w:rsidP="00E74B9B">
      <w:pPr>
        <w:rPr>
          <w:color w:val="000000" w:themeColor="text1"/>
        </w:rPr>
      </w:pPr>
      <w:r>
        <w:rPr>
          <w:color w:val="000000" w:themeColor="text1"/>
        </w:rPr>
        <w:t>Pro účely této smlouvy se za vyšší moc považují případy, které nejsou závislé na smluvních stranách a které smluvní strany nemohou ovlivnit. Jedná se např. o válku, mobilizaci, povstání, živelné pohromy apod.</w:t>
      </w:r>
    </w:p>
    <w:p w:rsidR="008A088E" w:rsidRDefault="008A088E" w:rsidP="00127620">
      <w:pPr>
        <w:ind w:left="360"/>
        <w:rPr>
          <w:color w:val="000000" w:themeColor="text1"/>
        </w:rPr>
      </w:pPr>
    </w:p>
    <w:p w:rsidR="00127620" w:rsidRPr="00A7641A" w:rsidRDefault="00127620" w:rsidP="00E74B9B">
      <w:pPr>
        <w:pStyle w:val="Odstavecseseznamem"/>
        <w:numPr>
          <w:ilvl w:val="0"/>
          <w:numId w:val="1"/>
        </w:numPr>
        <w:ind w:left="0" w:firstLine="0"/>
        <w:jc w:val="center"/>
        <w:rPr>
          <w:b/>
          <w:i/>
          <w:color w:val="000000" w:themeColor="text1"/>
        </w:rPr>
      </w:pPr>
      <w:r w:rsidRPr="00A7641A">
        <w:rPr>
          <w:b/>
          <w:i/>
          <w:color w:val="000000" w:themeColor="text1"/>
        </w:rPr>
        <w:t>Závěrečná ustanovení</w:t>
      </w:r>
    </w:p>
    <w:p w:rsidR="00421E1C" w:rsidRPr="00421E1C" w:rsidRDefault="00421E1C" w:rsidP="00421E1C">
      <w:pPr>
        <w:pStyle w:val="Odstavecseseznamem"/>
        <w:ind w:left="1080"/>
        <w:rPr>
          <w:b/>
          <w:color w:val="000000" w:themeColor="text1"/>
        </w:rPr>
      </w:pPr>
    </w:p>
    <w:p w:rsidR="00127620" w:rsidRPr="00D25B95" w:rsidRDefault="00127620" w:rsidP="00E74B9B">
      <w:pPr>
        <w:pStyle w:val="Odstavecseseznamem"/>
        <w:numPr>
          <w:ilvl w:val="0"/>
          <w:numId w:val="18"/>
        </w:numPr>
        <w:ind w:left="426" w:hanging="426"/>
      </w:pPr>
      <w:r w:rsidRPr="00D25B95">
        <w:t xml:space="preserve">Smlouva nabývá platnosti a účinnosti dnem </w:t>
      </w:r>
      <w:r w:rsidR="008A088E" w:rsidRPr="00D25B95">
        <w:t xml:space="preserve">jejího </w:t>
      </w:r>
      <w:r w:rsidRPr="00D25B95">
        <w:t xml:space="preserve">podpisu smlouvy oprávněními </w:t>
      </w:r>
      <w:r w:rsidR="008A088E" w:rsidRPr="00D25B95">
        <w:t>zástupci</w:t>
      </w:r>
      <w:r w:rsidRPr="00D25B95">
        <w:t xml:space="preserve"> smluvních stran.</w:t>
      </w:r>
    </w:p>
    <w:p w:rsidR="00127620" w:rsidRPr="00D25B95" w:rsidRDefault="00127620" w:rsidP="00E74B9B">
      <w:pPr>
        <w:pStyle w:val="Odstavecseseznamem"/>
        <w:numPr>
          <w:ilvl w:val="0"/>
          <w:numId w:val="18"/>
        </w:numPr>
        <w:ind w:left="426" w:hanging="426"/>
      </w:pPr>
      <w:r>
        <w:rPr>
          <w:color w:val="000000" w:themeColor="text1"/>
        </w:rPr>
        <w:t xml:space="preserve">Obě strany prohlašují, že došlo k dohodě o celém rozsahu smlouvy a o tom, že právní vztah, </w:t>
      </w:r>
      <w:r w:rsidRPr="00D25B95">
        <w:t xml:space="preserve">vniklý na základě této smlouvy se řídí zákonem č. </w:t>
      </w:r>
      <w:r w:rsidR="00185642" w:rsidRPr="00D25B95">
        <w:t>89/2012Sb., občanský zákoník.</w:t>
      </w:r>
    </w:p>
    <w:p w:rsidR="00127620" w:rsidRDefault="00127620" w:rsidP="00E74B9B">
      <w:pPr>
        <w:pStyle w:val="Odstavecseseznamem"/>
        <w:numPr>
          <w:ilvl w:val="0"/>
          <w:numId w:val="18"/>
        </w:numPr>
        <w:ind w:left="426" w:hanging="426"/>
        <w:rPr>
          <w:color w:val="000000" w:themeColor="text1"/>
        </w:rPr>
      </w:pPr>
      <w:r>
        <w:rPr>
          <w:color w:val="000000" w:themeColor="text1"/>
        </w:rPr>
        <w:t>Tato smlouvy je vyhotovena ve dvou stejnopisech, z nichž každá ze stran obdrží jedno oboustranně odsouhlasené paré.</w:t>
      </w:r>
    </w:p>
    <w:p w:rsidR="00127620" w:rsidRDefault="00127620" w:rsidP="00E74B9B">
      <w:pPr>
        <w:pStyle w:val="Odstavecseseznamem"/>
        <w:numPr>
          <w:ilvl w:val="0"/>
          <w:numId w:val="18"/>
        </w:numPr>
        <w:ind w:left="426" w:hanging="426"/>
        <w:rPr>
          <w:color w:val="000000" w:themeColor="text1"/>
        </w:rPr>
      </w:pPr>
      <w:r>
        <w:rPr>
          <w:color w:val="000000" w:themeColor="text1"/>
        </w:rPr>
        <w:t>Obě smluvní strany prohlašují, že se seznámily s celým textem smlouvy včetně jejich příloh a s celým obsahem smlouvy souhlasí. Současně prohlašují, že tato smlouva nebyla sjednána v</w:t>
      </w:r>
      <w:r w:rsidR="00421E1C">
        <w:rPr>
          <w:color w:val="000000" w:themeColor="text1"/>
        </w:rPr>
        <w:t> </w:t>
      </w:r>
      <w:r>
        <w:rPr>
          <w:color w:val="000000" w:themeColor="text1"/>
        </w:rPr>
        <w:t>tísni</w:t>
      </w:r>
      <w:r w:rsidR="00421E1C">
        <w:rPr>
          <w:color w:val="000000" w:themeColor="text1"/>
        </w:rPr>
        <w:t xml:space="preserve"> ani za jinak jednostranně nevýhodných podmínek.</w:t>
      </w:r>
    </w:p>
    <w:p w:rsidR="00185642" w:rsidRPr="00D25B95" w:rsidRDefault="00185642" w:rsidP="00E74B9B">
      <w:pPr>
        <w:pStyle w:val="Odstavecseseznamem"/>
        <w:numPr>
          <w:ilvl w:val="0"/>
          <w:numId w:val="18"/>
        </w:numPr>
        <w:ind w:left="426" w:hanging="426"/>
      </w:pPr>
      <w:r w:rsidRPr="00D25B95">
        <w:t>Nedílnou součástí této s</w:t>
      </w:r>
      <w:r w:rsidR="003A7FEF">
        <w:t>mlouvy je Příloha č. 1: Cenová nabídka zhotovitele.</w:t>
      </w:r>
    </w:p>
    <w:p w:rsidR="00D25B95" w:rsidRDefault="00D25B95" w:rsidP="00E74B9B">
      <w:pPr>
        <w:rPr>
          <w:color w:val="000000" w:themeColor="text1"/>
        </w:rPr>
      </w:pPr>
    </w:p>
    <w:p w:rsidR="00A304AE" w:rsidRDefault="00A304AE" w:rsidP="00E74B9B">
      <w:pPr>
        <w:rPr>
          <w:color w:val="000000" w:themeColor="text1"/>
        </w:rPr>
      </w:pPr>
    </w:p>
    <w:p w:rsidR="00A304AE" w:rsidRDefault="00A304AE" w:rsidP="00E74B9B">
      <w:pPr>
        <w:rPr>
          <w:color w:val="000000" w:themeColor="text1"/>
        </w:rPr>
      </w:pPr>
    </w:p>
    <w:p w:rsidR="00A304AE" w:rsidRDefault="00A304AE" w:rsidP="00E74B9B">
      <w:pPr>
        <w:rPr>
          <w:color w:val="000000" w:themeColor="text1"/>
        </w:rPr>
      </w:pPr>
    </w:p>
    <w:p w:rsidR="00A304AE" w:rsidRDefault="00A304AE" w:rsidP="00E74B9B">
      <w:pPr>
        <w:rPr>
          <w:color w:val="000000" w:themeColor="text1"/>
        </w:rPr>
      </w:pPr>
    </w:p>
    <w:p w:rsidR="00A304AE" w:rsidRDefault="00A304AE" w:rsidP="00E74B9B">
      <w:pPr>
        <w:rPr>
          <w:color w:val="000000" w:themeColor="text1"/>
        </w:rPr>
      </w:pPr>
    </w:p>
    <w:p w:rsidR="00421E1C" w:rsidRPr="00421E1C" w:rsidRDefault="00421E1C" w:rsidP="00E74B9B">
      <w:pPr>
        <w:rPr>
          <w:color w:val="000000" w:themeColor="text1"/>
        </w:rPr>
      </w:pPr>
      <w:r>
        <w:rPr>
          <w:color w:val="000000" w:themeColor="text1"/>
        </w:rPr>
        <w:t>V Hranicích dne</w:t>
      </w:r>
      <w:r w:rsidR="00A304AE">
        <w:rPr>
          <w:color w:val="000000" w:themeColor="text1"/>
        </w:rPr>
        <w:t xml:space="preserve"> 11. 7. 2016</w:t>
      </w:r>
      <w:r>
        <w:rPr>
          <w:color w:val="000000" w:themeColor="text1"/>
        </w:rPr>
        <w:t xml:space="preserve"> </w:t>
      </w:r>
      <w:r w:rsidR="00A304AE">
        <w:rPr>
          <w:color w:val="000000" w:themeColor="text1"/>
        </w:rPr>
        <w:tab/>
      </w:r>
      <w:r w:rsidR="00A304AE">
        <w:rPr>
          <w:color w:val="000000" w:themeColor="text1"/>
        </w:rPr>
        <w:tab/>
      </w:r>
      <w:r w:rsidR="00A304AE">
        <w:rPr>
          <w:color w:val="000000" w:themeColor="text1"/>
        </w:rPr>
        <w:tab/>
      </w:r>
      <w:r w:rsidR="00A304AE">
        <w:rPr>
          <w:color w:val="000000" w:themeColor="text1"/>
        </w:rPr>
        <w:tab/>
      </w:r>
      <w:r w:rsidR="00A304AE">
        <w:rPr>
          <w:color w:val="000000" w:themeColor="text1"/>
        </w:rPr>
        <w:tab/>
        <w:t>V Hranicích</w:t>
      </w:r>
      <w:r w:rsidR="00D425FD">
        <w:rPr>
          <w:color w:val="000000" w:themeColor="text1"/>
        </w:rPr>
        <w:t xml:space="preserve"> dne</w:t>
      </w:r>
    </w:p>
    <w:p w:rsidR="00421E1C" w:rsidRDefault="003A7FEF" w:rsidP="00E74B9B">
      <w:pPr>
        <w:rPr>
          <w:color w:val="000000" w:themeColor="text1"/>
        </w:rPr>
      </w:pPr>
      <w:r>
        <w:rPr>
          <w:color w:val="000000" w:themeColor="text1"/>
        </w:rPr>
        <w:t>Za objednatele: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Za zhotovitele:</w:t>
      </w:r>
    </w:p>
    <w:p w:rsidR="00421E1C" w:rsidRDefault="00421E1C" w:rsidP="00E74B9B">
      <w:pPr>
        <w:rPr>
          <w:color w:val="000000" w:themeColor="text1"/>
        </w:rPr>
      </w:pPr>
    </w:p>
    <w:p w:rsidR="003A7FEF" w:rsidRDefault="003A7FEF" w:rsidP="00E74B9B">
      <w:pPr>
        <w:rPr>
          <w:color w:val="000000" w:themeColor="text1"/>
        </w:rPr>
      </w:pPr>
    </w:p>
    <w:p w:rsidR="003A7FEF" w:rsidRDefault="003A7FEF" w:rsidP="00E74B9B">
      <w:pPr>
        <w:rPr>
          <w:color w:val="000000" w:themeColor="text1"/>
        </w:rPr>
      </w:pPr>
    </w:p>
    <w:p w:rsidR="00421E1C" w:rsidRDefault="00421E1C" w:rsidP="00E74B9B">
      <w:pPr>
        <w:rPr>
          <w:color w:val="000000" w:themeColor="text1"/>
        </w:rPr>
      </w:pPr>
    </w:p>
    <w:p w:rsidR="00421E1C" w:rsidRDefault="00D25B95" w:rsidP="003A7FEF">
      <w:pPr>
        <w:tabs>
          <w:tab w:val="center" w:pos="1701"/>
          <w:tab w:val="center" w:pos="7371"/>
        </w:tabs>
        <w:spacing w:after="0" w:line="240" w:lineRule="auto"/>
        <w:rPr>
          <w:color w:val="000000" w:themeColor="text1"/>
        </w:rPr>
      </w:pPr>
      <w:r>
        <w:rPr>
          <w:color w:val="000000" w:themeColor="text1"/>
        </w:rPr>
        <w:tab/>
      </w:r>
      <w:r w:rsidR="008A2753">
        <w:rPr>
          <w:color w:val="000000" w:themeColor="text1"/>
        </w:rPr>
        <w:t>_____________________________</w:t>
      </w:r>
      <w:r>
        <w:rPr>
          <w:color w:val="000000" w:themeColor="text1"/>
        </w:rPr>
        <w:tab/>
      </w:r>
      <w:r w:rsidR="008A2753">
        <w:rPr>
          <w:color w:val="000000" w:themeColor="text1"/>
        </w:rPr>
        <w:t>_____________________________</w:t>
      </w:r>
    </w:p>
    <w:p w:rsidR="003A7FEF" w:rsidRDefault="003A7FEF" w:rsidP="003A7FEF">
      <w:pPr>
        <w:tabs>
          <w:tab w:val="center" w:pos="1701"/>
          <w:tab w:val="center" w:pos="7371"/>
        </w:tabs>
        <w:spacing w:after="0" w:line="240" w:lineRule="auto"/>
        <w:ind w:firstLine="348"/>
        <w:rPr>
          <w:color w:val="000000" w:themeColor="text1"/>
        </w:rPr>
      </w:pPr>
      <w:r>
        <w:rPr>
          <w:color w:val="000000" w:themeColor="text1"/>
        </w:rPr>
        <w:tab/>
        <w:t>RNDr. František Smolka</w:t>
      </w:r>
      <w:r w:rsidR="00A304AE">
        <w:rPr>
          <w:color w:val="000000" w:themeColor="text1"/>
        </w:rPr>
        <w:tab/>
        <w:t>Jaromír Derych</w:t>
      </w:r>
    </w:p>
    <w:p w:rsidR="00421E1C" w:rsidRPr="00421E1C" w:rsidRDefault="003A7FEF" w:rsidP="003A7FEF">
      <w:pPr>
        <w:tabs>
          <w:tab w:val="center" w:pos="1701"/>
          <w:tab w:val="center" w:pos="7371"/>
        </w:tabs>
        <w:spacing w:after="0" w:line="240" w:lineRule="auto"/>
        <w:ind w:firstLine="348"/>
        <w:rPr>
          <w:color w:val="000000" w:themeColor="text1"/>
        </w:rPr>
      </w:pPr>
      <w:r>
        <w:rPr>
          <w:color w:val="000000" w:themeColor="text1"/>
        </w:rPr>
        <w:tab/>
        <w:t>Předseda představenstva</w:t>
      </w:r>
      <w:r w:rsidR="00A304AE">
        <w:rPr>
          <w:color w:val="000000" w:themeColor="text1"/>
        </w:rPr>
        <w:tab/>
        <w:t>jednatel společnosti</w:t>
      </w:r>
    </w:p>
    <w:p w:rsidR="001C2156" w:rsidRDefault="001C2156" w:rsidP="001C2156">
      <w:pPr>
        <w:rPr>
          <w:color w:val="000000" w:themeColor="text1"/>
        </w:rPr>
      </w:pPr>
    </w:p>
    <w:p w:rsidR="00D25B95" w:rsidRDefault="00D25B95" w:rsidP="00D25B95">
      <w:pPr>
        <w:tabs>
          <w:tab w:val="center" w:pos="1701"/>
          <w:tab w:val="center" w:pos="7371"/>
        </w:tabs>
        <w:rPr>
          <w:color w:val="000000" w:themeColor="text1"/>
        </w:rPr>
      </w:pPr>
    </w:p>
    <w:p w:rsidR="003A7FEF" w:rsidRDefault="003A7FEF" w:rsidP="00D25B95">
      <w:pPr>
        <w:tabs>
          <w:tab w:val="center" w:pos="1701"/>
          <w:tab w:val="center" w:pos="7371"/>
        </w:tabs>
        <w:rPr>
          <w:color w:val="000000" w:themeColor="text1"/>
        </w:rPr>
      </w:pPr>
    </w:p>
    <w:p w:rsidR="003A7FEF" w:rsidRDefault="003A7FEF" w:rsidP="00D25B95">
      <w:pPr>
        <w:tabs>
          <w:tab w:val="center" w:pos="1701"/>
          <w:tab w:val="center" w:pos="7371"/>
        </w:tabs>
        <w:rPr>
          <w:color w:val="000000" w:themeColor="text1"/>
        </w:rPr>
      </w:pPr>
    </w:p>
    <w:p w:rsidR="003A7FEF" w:rsidRDefault="003A7FEF" w:rsidP="003A7FEF">
      <w:pPr>
        <w:tabs>
          <w:tab w:val="center" w:pos="1701"/>
          <w:tab w:val="center" w:pos="7371"/>
        </w:tabs>
        <w:spacing w:after="0" w:line="240" w:lineRule="auto"/>
        <w:rPr>
          <w:color w:val="000000" w:themeColor="text1"/>
        </w:rPr>
      </w:pPr>
      <w:r>
        <w:rPr>
          <w:color w:val="000000" w:themeColor="text1"/>
        </w:rPr>
        <w:t>_____________________________</w:t>
      </w:r>
    </w:p>
    <w:p w:rsidR="003A7FEF" w:rsidRDefault="003A7FEF" w:rsidP="003A7FEF">
      <w:pPr>
        <w:tabs>
          <w:tab w:val="center" w:pos="1701"/>
          <w:tab w:val="center" w:pos="7371"/>
        </w:tabs>
        <w:spacing w:after="0" w:line="240" w:lineRule="auto"/>
        <w:ind w:firstLine="348"/>
        <w:rPr>
          <w:color w:val="000000" w:themeColor="text1"/>
        </w:rPr>
      </w:pPr>
      <w:r>
        <w:rPr>
          <w:color w:val="000000" w:themeColor="text1"/>
        </w:rPr>
        <w:tab/>
      </w:r>
      <w:r w:rsidR="00D425FD">
        <w:rPr>
          <w:color w:val="000000" w:themeColor="text1"/>
        </w:rPr>
        <w:t>Ing. Ota Čermák</w:t>
      </w:r>
    </w:p>
    <w:p w:rsidR="003A7FEF" w:rsidRPr="001C2156" w:rsidRDefault="003A7FEF" w:rsidP="003A7FEF">
      <w:pPr>
        <w:tabs>
          <w:tab w:val="center" w:pos="1701"/>
          <w:tab w:val="center" w:pos="7371"/>
        </w:tabs>
        <w:spacing w:after="0" w:line="240" w:lineRule="auto"/>
        <w:ind w:firstLine="348"/>
        <w:rPr>
          <w:color w:val="000000" w:themeColor="text1"/>
        </w:rPr>
      </w:pPr>
      <w:r>
        <w:rPr>
          <w:color w:val="000000" w:themeColor="text1"/>
        </w:rPr>
        <w:tab/>
      </w:r>
      <w:r w:rsidR="00D425FD">
        <w:rPr>
          <w:color w:val="000000" w:themeColor="text1"/>
        </w:rPr>
        <w:t>Ředitel společnosti</w:t>
      </w:r>
    </w:p>
    <w:sectPr w:rsidR="003A7FEF" w:rsidRPr="001C215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2AC" w:rsidRDefault="006952AC" w:rsidP="00BF05A8">
      <w:pPr>
        <w:spacing w:after="0" w:line="240" w:lineRule="auto"/>
      </w:pPr>
      <w:r>
        <w:separator/>
      </w:r>
    </w:p>
  </w:endnote>
  <w:endnote w:type="continuationSeparator" w:id="0">
    <w:p w:rsidR="006952AC" w:rsidRDefault="006952AC" w:rsidP="00BF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844326"/>
      <w:docPartObj>
        <w:docPartGallery w:val="Page Numbers (Bottom of Page)"/>
        <w:docPartUnique/>
      </w:docPartObj>
    </w:sdtPr>
    <w:sdtEndPr/>
    <w:sdtContent>
      <w:p w:rsidR="00432469" w:rsidRDefault="00432469">
        <w:pPr>
          <w:pStyle w:val="Zpat"/>
          <w:jc w:val="center"/>
        </w:pPr>
        <w:r>
          <w:fldChar w:fldCharType="begin"/>
        </w:r>
        <w:r>
          <w:instrText>PAGE   \* MERGEFORMAT</w:instrText>
        </w:r>
        <w:r>
          <w:fldChar w:fldCharType="separate"/>
        </w:r>
        <w:r w:rsidR="005E63AF">
          <w:rPr>
            <w:noProof/>
          </w:rPr>
          <w:t>6</w:t>
        </w:r>
        <w:r>
          <w:fldChar w:fldCharType="end"/>
        </w:r>
      </w:p>
    </w:sdtContent>
  </w:sdt>
  <w:p w:rsidR="00432469" w:rsidRDefault="004324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2AC" w:rsidRDefault="006952AC" w:rsidP="00BF05A8">
      <w:pPr>
        <w:spacing w:after="0" w:line="240" w:lineRule="auto"/>
      </w:pPr>
      <w:r>
        <w:separator/>
      </w:r>
    </w:p>
  </w:footnote>
  <w:footnote w:type="continuationSeparator" w:id="0">
    <w:p w:rsidR="006952AC" w:rsidRDefault="006952AC" w:rsidP="00BF0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26F"/>
    <w:multiLevelType w:val="hybridMultilevel"/>
    <w:tmpl w:val="7D361552"/>
    <w:lvl w:ilvl="0" w:tplc="875EB0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844693"/>
    <w:multiLevelType w:val="hybridMultilevel"/>
    <w:tmpl w:val="5084534A"/>
    <w:lvl w:ilvl="0" w:tplc="0DDC22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D87E06"/>
    <w:multiLevelType w:val="hybridMultilevel"/>
    <w:tmpl w:val="8DD6C684"/>
    <w:lvl w:ilvl="0" w:tplc="12F6D6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0B7C01"/>
    <w:multiLevelType w:val="hybridMultilevel"/>
    <w:tmpl w:val="0B784354"/>
    <w:lvl w:ilvl="0" w:tplc="EDF8D0D6">
      <w:start w:val="31"/>
      <w:numFmt w:val="bullet"/>
      <w:lvlText w:val="-"/>
      <w:lvlJc w:val="right"/>
      <w:pPr>
        <w:ind w:left="1440" w:hanging="360"/>
      </w:pPr>
      <w:rPr>
        <w:rFonts w:ascii="Arial" w:eastAsia="Times New Roman" w:hAnsi="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A344737"/>
    <w:multiLevelType w:val="hybridMultilevel"/>
    <w:tmpl w:val="BBBCC0B6"/>
    <w:lvl w:ilvl="0" w:tplc="C7688B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8B76A5"/>
    <w:multiLevelType w:val="hybridMultilevel"/>
    <w:tmpl w:val="C12A24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28961E2"/>
    <w:multiLevelType w:val="hybridMultilevel"/>
    <w:tmpl w:val="4E5EDB2A"/>
    <w:lvl w:ilvl="0" w:tplc="0A7EFC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1042B7"/>
    <w:multiLevelType w:val="hybridMultilevel"/>
    <w:tmpl w:val="4A5C1704"/>
    <w:lvl w:ilvl="0" w:tplc="F9304E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526F43"/>
    <w:multiLevelType w:val="singleLevel"/>
    <w:tmpl w:val="6E820B3E"/>
    <w:lvl w:ilvl="0">
      <w:start w:val="3"/>
      <w:numFmt w:val="lowerLetter"/>
      <w:lvlText w:val="(%1)"/>
      <w:legacy w:legacy="1" w:legacySpace="120" w:legacyIndent="360"/>
      <w:lvlJc w:val="left"/>
      <w:pPr>
        <w:ind w:left="1211" w:hanging="360"/>
      </w:pPr>
      <w:rPr>
        <w:rFonts w:cs="Times New Roman"/>
      </w:rPr>
    </w:lvl>
  </w:abstractNum>
  <w:abstractNum w:abstractNumId="9" w15:restartNumberingAfterBreak="0">
    <w:nsid w:val="501905E6"/>
    <w:multiLevelType w:val="hybridMultilevel"/>
    <w:tmpl w:val="8A3EDEDA"/>
    <w:lvl w:ilvl="0" w:tplc="8C7C0C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0029A3"/>
    <w:multiLevelType w:val="hybridMultilevel"/>
    <w:tmpl w:val="07361BD8"/>
    <w:lvl w:ilvl="0" w:tplc="8AE28B74">
      <w:start w:val="31"/>
      <w:numFmt w:val="bullet"/>
      <w:lvlText w:val="-"/>
      <w:lvlJc w:val="left"/>
      <w:pPr>
        <w:ind w:left="1776" w:hanging="360"/>
      </w:pPr>
      <w:rPr>
        <w:rFonts w:ascii="Arial" w:eastAsia="Times New Roman" w:hAnsi="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1" w15:restartNumberingAfterBreak="0">
    <w:nsid w:val="56937EA9"/>
    <w:multiLevelType w:val="hybridMultilevel"/>
    <w:tmpl w:val="4E06C0D6"/>
    <w:lvl w:ilvl="0" w:tplc="0DDC225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B84509"/>
    <w:multiLevelType w:val="hybridMultilevel"/>
    <w:tmpl w:val="73FAC74E"/>
    <w:lvl w:ilvl="0" w:tplc="F17A77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E87567"/>
    <w:multiLevelType w:val="hybridMultilevel"/>
    <w:tmpl w:val="BB16CE24"/>
    <w:lvl w:ilvl="0" w:tplc="0A907A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9476CC"/>
    <w:multiLevelType w:val="hybridMultilevel"/>
    <w:tmpl w:val="A3D49F16"/>
    <w:lvl w:ilvl="0" w:tplc="8160BE80">
      <w:start w:val="1"/>
      <w:numFmt w:val="bullet"/>
      <w:lvlText w:val=""/>
      <w:lvlJc w:val="righ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6AEB18BA"/>
    <w:multiLevelType w:val="hybridMultilevel"/>
    <w:tmpl w:val="AD1810C4"/>
    <w:lvl w:ilvl="0" w:tplc="0DDC225C">
      <w:start w:val="1"/>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6" w15:restartNumberingAfterBreak="0">
    <w:nsid w:val="6DE83A1D"/>
    <w:multiLevelType w:val="hybridMultilevel"/>
    <w:tmpl w:val="08B42F58"/>
    <w:lvl w:ilvl="0" w:tplc="34E812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952122"/>
    <w:multiLevelType w:val="hybridMultilevel"/>
    <w:tmpl w:val="E18EB3F2"/>
    <w:lvl w:ilvl="0" w:tplc="EBB65AF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317927"/>
    <w:multiLevelType w:val="hybridMultilevel"/>
    <w:tmpl w:val="68BC8866"/>
    <w:lvl w:ilvl="0" w:tplc="365CC6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7"/>
  </w:num>
  <w:num w:numId="3">
    <w:abstractNumId w:val="14"/>
  </w:num>
  <w:num w:numId="4">
    <w:abstractNumId w:val="2"/>
  </w:num>
  <w:num w:numId="5">
    <w:abstractNumId w:val="4"/>
  </w:num>
  <w:num w:numId="6">
    <w:abstractNumId w:val="7"/>
  </w:num>
  <w:num w:numId="7">
    <w:abstractNumId w:val="12"/>
  </w:num>
  <w:num w:numId="8">
    <w:abstractNumId w:val="16"/>
  </w:num>
  <w:num w:numId="9">
    <w:abstractNumId w:val="18"/>
  </w:num>
  <w:num w:numId="10">
    <w:abstractNumId w:val="6"/>
  </w:num>
  <w:num w:numId="11">
    <w:abstractNumId w:val="3"/>
  </w:num>
  <w:num w:numId="12">
    <w:abstractNumId w:val="13"/>
  </w:num>
  <w:num w:numId="13">
    <w:abstractNumId w:val="9"/>
  </w:num>
  <w:num w:numId="14">
    <w:abstractNumId w:val="5"/>
  </w:num>
  <w:num w:numId="15">
    <w:abstractNumId w:val="15"/>
  </w:num>
  <w:num w:numId="16">
    <w:abstractNumId w:val="1"/>
  </w:num>
  <w:num w:numId="17">
    <w:abstractNumId w:val="10"/>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F7"/>
    <w:rsid w:val="00050053"/>
    <w:rsid w:val="00053C0A"/>
    <w:rsid w:val="00073548"/>
    <w:rsid w:val="000B61DB"/>
    <w:rsid w:val="000D1B0E"/>
    <w:rsid w:val="000D7F9D"/>
    <w:rsid w:val="00120FDB"/>
    <w:rsid w:val="00127620"/>
    <w:rsid w:val="00185642"/>
    <w:rsid w:val="001C2156"/>
    <w:rsid w:val="0025445A"/>
    <w:rsid w:val="002C2497"/>
    <w:rsid w:val="002C754B"/>
    <w:rsid w:val="002C784F"/>
    <w:rsid w:val="003A7FEF"/>
    <w:rsid w:val="003E4E8F"/>
    <w:rsid w:val="004127FB"/>
    <w:rsid w:val="00421E1C"/>
    <w:rsid w:val="00427FD8"/>
    <w:rsid w:val="00432469"/>
    <w:rsid w:val="004373B2"/>
    <w:rsid w:val="00494A52"/>
    <w:rsid w:val="004A1A14"/>
    <w:rsid w:val="004B2BF7"/>
    <w:rsid w:val="005238F0"/>
    <w:rsid w:val="00534D7B"/>
    <w:rsid w:val="005E63AF"/>
    <w:rsid w:val="006034D6"/>
    <w:rsid w:val="00623BB3"/>
    <w:rsid w:val="006952AC"/>
    <w:rsid w:val="006A1F06"/>
    <w:rsid w:val="006D4DB7"/>
    <w:rsid w:val="006D4F8C"/>
    <w:rsid w:val="006E54DC"/>
    <w:rsid w:val="00706E75"/>
    <w:rsid w:val="00750AAA"/>
    <w:rsid w:val="00784282"/>
    <w:rsid w:val="008936F5"/>
    <w:rsid w:val="008A088E"/>
    <w:rsid w:val="008A2753"/>
    <w:rsid w:val="009235B2"/>
    <w:rsid w:val="0096023D"/>
    <w:rsid w:val="009B0491"/>
    <w:rsid w:val="009C22DC"/>
    <w:rsid w:val="009E1726"/>
    <w:rsid w:val="009F5F32"/>
    <w:rsid w:val="00A26050"/>
    <w:rsid w:val="00A304AE"/>
    <w:rsid w:val="00A36D9C"/>
    <w:rsid w:val="00A42BE9"/>
    <w:rsid w:val="00A7641A"/>
    <w:rsid w:val="00AE23BD"/>
    <w:rsid w:val="00B62B00"/>
    <w:rsid w:val="00B6488F"/>
    <w:rsid w:val="00BC1CC3"/>
    <w:rsid w:val="00BE4467"/>
    <w:rsid w:val="00BF05A8"/>
    <w:rsid w:val="00C14938"/>
    <w:rsid w:val="00C43AE4"/>
    <w:rsid w:val="00C51198"/>
    <w:rsid w:val="00C97430"/>
    <w:rsid w:val="00CA74C7"/>
    <w:rsid w:val="00D25B95"/>
    <w:rsid w:val="00D425FD"/>
    <w:rsid w:val="00DD039A"/>
    <w:rsid w:val="00E604DF"/>
    <w:rsid w:val="00E60940"/>
    <w:rsid w:val="00E719A8"/>
    <w:rsid w:val="00E74B9B"/>
    <w:rsid w:val="00E75B06"/>
    <w:rsid w:val="00E85858"/>
    <w:rsid w:val="00EC15B9"/>
    <w:rsid w:val="00ED2616"/>
    <w:rsid w:val="00FC716E"/>
    <w:rsid w:val="00FF1531"/>
    <w:rsid w:val="00FF7C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E19C"/>
  <w15:chartTrackingRefBased/>
  <w15:docId w15:val="{158F3390-8D07-4547-9182-DB1D1E14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373B2"/>
    <w:pPr>
      <w:ind w:left="720"/>
      <w:contextualSpacing/>
    </w:pPr>
  </w:style>
  <w:style w:type="paragraph" w:styleId="Zhlav">
    <w:name w:val="header"/>
    <w:basedOn w:val="Normln"/>
    <w:link w:val="ZhlavChar"/>
    <w:uiPriority w:val="99"/>
    <w:unhideWhenUsed/>
    <w:rsid w:val="00BF05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05A8"/>
  </w:style>
  <w:style w:type="paragraph" w:styleId="Zpat">
    <w:name w:val="footer"/>
    <w:basedOn w:val="Normln"/>
    <w:link w:val="ZpatChar"/>
    <w:uiPriority w:val="99"/>
    <w:unhideWhenUsed/>
    <w:rsid w:val="00BF05A8"/>
    <w:pPr>
      <w:tabs>
        <w:tab w:val="center" w:pos="4536"/>
        <w:tab w:val="right" w:pos="9072"/>
      </w:tabs>
      <w:spacing w:after="0" w:line="240" w:lineRule="auto"/>
    </w:pPr>
  </w:style>
  <w:style w:type="character" w:customStyle="1" w:styleId="ZpatChar">
    <w:name w:val="Zápatí Char"/>
    <w:basedOn w:val="Standardnpsmoodstavce"/>
    <w:link w:val="Zpat"/>
    <w:uiPriority w:val="99"/>
    <w:rsid w:val="00BF05A8"/>
  </w:style>
  <w:style w:type="paragraph" w:styleId="Textbubliny">
    <w:name w:val="Balloon Text"/>
    <w:basedOn w:val="Normln"/>
    <w:link w:val="TextbublinyChar"/>
    <w:uiPriority w:val="99"/>
    <w:semiHidden/>
    <w:unhideWhenUsed/>
    <w:rsid w:val="00421E1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1E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7B792-AC94-4F45-A610-3C032408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2674</Words>
  <Characters>15781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spolecny</dc:creator>
  <cp:keywords/>
  <dc:description/>
  <cp:lastModifiedBy>spolecny</cp:lastModifiedBy>
  <cp:revision>2</cp:revision>
  <cp:lastPrinted>2016-07-11T06:46:00Z</cp:lastPrinted>
  <dcterms:created xsi:type="dcterms:W3CDTF">2016-08-31T06:34:00Z</dcterms:created>
  <dcterms:modified xsi:type="dcterms:W3CDTF">2016-08-31T06:34:00Z</dcterms:modified>
</cp:coreProperties>
</file>