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E9" w:rsidRDefault="00257C4D">
      <w:pPr>
        <w:pStyle w:val="Nadpis20"/>
        <w:keepNext/>
        <w:keepLines/>
        <w:framePr w:w="1987" w:h="907" w:wrap="none" w:vAnchor="text" w:hAnchor="page" w:x="1919" w:y="116"/>
        <w:shd w:val="clear" w:color="auto" w:fill="auto"/>
        <w:spacing w:line="240" w:lineRule="auto"/>
      </w:pPr>
      <w:bookmarkStart w:id="0" w:name="bookmark0"/>
      <w:r>
        <w:t>K&amp;V</w:t>
      </w:r>
      <w:bookmarkEnd w:id="0"/>
    </w:p>
    <w:p w:rsidR="00DE20E9" w:rsidRDefault="00257C4D">
      <w:pPr>
        <w:pStyle w:val="Nadpis20"/>
        <w:keepNext/>
        <w:keepLines/>
        <w:framePr w:w="1987" w:h="907" w:wrap="none" w:vAnchor="text" w:hAnchor="page" w:x="1919" w:y="116"/>
        <w:shd w:val="clear" w:color="auto" w:fill="auto"/>
        <w:spacing w:line="216" w:lineRule="auto"/>
      </w:pPr>
      <w:bookmarkStart w:id="1" w:name="bookmark1"/>
      <w:r>
        <w:t>ELEKTRO</w:t>
      </w:r>
      <w:bookmarkEnd w:id="1"/>
    </w:p>
    <w:p w:rsidR="00DE20E9" w:rsidRDefault="00257C4D">
      <w:pPr>
        <w:pStyle w:val="Zkladntext20"/>
        <w:framePr w:w="5904" w:h="888" w:wrap="none" w:vAnchor="text" w:hAnchor="page" w:x="4751" w:y="21"/>
        <w:shd w:val="clear" w:color="auto" w:fill="auto"/>
        <w:tabs>
          <w:tab w:val="left" w:pos="2179"/>
        </w:tabs>
        <w:jc w:val="both"/>
        <w:rPr>
          <w:sz w:val="22"/>
          <w:szCs w:val="22"/>
        </w:rPr>
      </w:pPr>
      <w:bookmarkStart w:id="2" w:name="_GoBack"/>
      <w:bookmarkEnd w:id="2"/>
      <w:r>
        <w:tab/>
        <w:t xml:space="preserve">Faktura - daňový doklad č.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9111956359</w:t>
      </w:r>
    </w:p>
    <w:p w:rsidR="00DE20E9" w:rsidRDefault="00DE20E9">
      <w:pPr>
        <w:pStyle w:val="Nadpis10"/>
        <w:keepNext/>
        <w:keepLines/>
        <w:framePr w:w="5904" w:h="888" w:wrap="none" w:vAnchor="text" w:hAnchor="page" w:x="4751" w:y="21"/>
        <w:shd w:val="clear" w:color="auto" w:fill="auto"/>
        <w:tabs>
          <w:tab w:val="left" w:leader="dot" w:pos="5189"/>
        </w:tabs>
      </w:pPr>
    </w:p>
    <w:p w:rsidR="00DE20E9" w:rsidRDefault="00257C4D">
      <w:pPr>
        <w:pStyle w:val="Zkladntext1"/>
        <w:framePr w:w="816" w:h="178" w:wrap="none" w:vAnchor="text" w:hAnchor="page" w:x="901" w:y="1110"/>
        <w:shd w:val="clear" w:color="auto" w:fill="auto"/>
        <w:spacing w:line="240" w:lineRule="auto"/>
      </w:pPr>
      <w:r>
        <w:t>Dodavatel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707"/>
      </w:tblGrid>
      <w:tr w:rsidR="00DE20E9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K&amp;V ELEKTRO a.s. Týnská 1053/21</w:t>
            </w:r>
          </w:p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00 Praha 1</w:t>
            </w:r>
          </w:p>
        </w:tc>
        <w:tc>
          <w:tcPr>
            <w:tcW w:w="27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E20E9" w:rsidRDefault="00DE20E9">
            <w:pPr>
              <w:framePr w:w="4781" w:h="4862" w:wrap="none" w:vAnchor="text" w:hAnchor="page" w:x="892" w:y="1287"/>
              <w:rPr>
                <w:sz w:val="10"/>
                <w:szCs w:val="10"/>
              </w:rPr>
            </w:pP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tabs>
                <w:tab w:val="left" w:pos="53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  <w:r>
              <w:rPr>
                <w:sz w:val="16"/>
                <w:szCs w:val="16"/>
              </w:rPr>
              <w:tab/>
              <w:t>28463005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tabs>
                <w:tab w:val="left" w:pos="1383"/>
              </w:tabs>
              <w:ind w:left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>
              <w:rPr>
                <w:sz w:val="16"/>
                <w:szCs w:val="16"/>
              </w:rPr>
              <w:tab/>
              <w:t>CZ28463005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7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</w:pPr>
            <w:r>
              <w:t>Společnost je zapsaná v obchodním rejstříku vedeném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7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</w:pPr>
            <w:r>
              <w:t>u Městského soudu v Praze, oddíl 8. vložka 14678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jc w:val="both"/>
            </w:pPr>
            <w:r>
              <w:t>Odběratel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DE20E9">
            <w:pPr>
              <w:framePr w:w="4781" w:h="4862" w:wrap="none" w:vAnchor="text" w:hAnchor="page" w:x="892" w:y="1287"/>
              <w:rPr>
                <w:sz w:val="10"/>
                <w:szCs w:val="10"/>
              </w:rPr>
            </w:pP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Akademie řemesel Praha -</w:t>
            </w:r>
          </w:p>
        </w:tc>
        <w:tc>
          <w:tcPr>
            <w:tcW w:w="27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Střední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škola technická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DE20E9">
            <w:pPr>
              <w:framePr w:w="4781" w:h="4862" w:wrap="none" w:vAnchor="text" w:hAnchor="page" w:x="892" w:y="1287"/>
              <w:rPr>
                <w:sz w:val="10"/>
                <w:szCs w:val="10"/>
              </w:rPr>
            </w:pP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Zelený pruh 1294/52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DE20E9">
            <w:pPr>
              <w:framePr w:w="4781" w:h="4862" w:wrap="none" w:vAnchor="text" w:hAnchor="page" w:x="892" w:y="1287"/>
              <w:rPr>
                <w:sz w:val="10"/>
                <w:szCs w:val="10"/>
              </w:rPr>
            </w:pP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00 Praha 4 - Krč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DE20E9">
            <w:pPr>
              <w:framePr w:w="4781" w:h="4862" w:wrap="none" w:vAnchor="text" w:hAnchor="page" w:x="892" w:y="1287"/>
              <w:rPr>
                <w:sz w:val="10"/>
                <w:szCs w:val="10"/>
              </w:rPr>
            </w:pP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tabs>
                <w:tab w:val="left" w:pos="528"/>
              </w:tabs>
              <w:spacing w:before="1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</w:t>
            </w:r>
            <w:r>
              <w:rPr>
                <w:sz w:val="16"/>
                <w:szCs w:val="16"/>
              </w:rPr>
              <w:tab/>
              <w:t>14891522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tabs>
                <w:tab w:val="left" w:pos="1158"/>
              </w:tabs>
              <w:spacing w:before="140"/>
              <w:ind w:left="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</w:t>
            </w:r>
            <w:r>
              <w:rPr>
                <w:sz w:val="16"/>
                <w:szCs w:val="16"/>
              </w:rPr>
              <w:tab/>
              <w:t>CZ14891522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jc w:val="both"/>
            </w:pPr>
            <w:r>
              <w:t>Datum vystaveni:</w:t>
            </w:r>
          </w:p>
        </w:tc>
        <w:tc>
          <w:tcPr>
            <w:tcW w:w="27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ind w:left="200" w:firstLine="20"/>
            </w:pPr>
            <w:proofErr w:type="gramStart"/>
            <w:r>
              <w:t>14.12.2021</w:t>
            </w:r>
            <w:proofErr w:type="gramEnd"/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jc w:val="both"/>
            </w:pPr>
            <w:r>
              <w:t xml:space="preserve">Datum </w:t>
            </w:r>
            <w:proofErr w:type="spellStart"/>
            <w:r>
              <w:t>zdamtel</w:t>
            </w:r>
            <w:proofErr w:type="spellEnd"/>
            <w:r>
              <w:t>. plněni: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ind w:left="200" w:firstLine="20"/>
            </w:pPr>
            <w:proofErr w:type="gramStart"/>
            <w:r>
              <w:t>14.12.2021</w:t>
            </w:r>
            <w:proofErr w:type="gramEnd"/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jc w:val="both"/>
            </w:pPr>
            <w:r>
              <w:t>Datum splatnosti: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ind w:left="200" w:firstLine="20"/>
            </w:pPr>
            <w:proofErr w:type="gramStart"/>
            <w:r>
              <w:t>28.12.2021</w:t>
            </w:r>
            <w:proofErr w:type="gramEnd"/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jc w:val="both"/>
            </w:pPr>
            <w:r>
              <w:t>Způsob platby:</w:t>
            </w:r>
          </w:p>
        </w:tc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4781" w:h="4862" w:wrap="none" w:vAnchor="text" w:hAnchor="page" w:x="892" w:y="1287"/>
              <w:shd w:val="clear" w:color="auto" w:fill="auto"/>
              <w:ind w:left="200" w:firstLine="20"/>
            </w:pPr>
            <w:r>
              <w:t xml:space="preserve">Bankovní </w:t>
            </w:r>
            <w:r>
              <w:t>převod - tuzemský</w:t>
            </w:r>
          </w:p>
        </w:tc>
      </w:tr>
    </w:tbl>
    <w:p w:rsidR="00DE20E9" w:rsidRDefault="00257C4D">
      <w:pPr>
        <w:pStyle w:val="Zkladntext1"/>
        <w:framePr w:w="1200" w:h="206" w:wrap="none" w:vAnchor="text" w:hAnchor="page" w:x="5672" w:y="1105"/>
        <w:shd w:val="clear" w:color="auto" w:fill="auto"/>
        <w:spacing w:line="240" w:lineRule="auto"/>
      </w:pPr>
      <w:r>
        <w:t>Příjemce faktury:</w:t>
      </w:r>
    </w:p>
    <w:p w:rsidR="00DE20E9" w:rsidRDefault="00257C4D">
      <w:pPr>
        <w:pStyle w:val="Zkladntext20"/>
        <w:framePr w:w="4877" w:h="1186" w:wrap="none" w:vAnchor="text" w:hAnchor="page" w:x="6268" w:y="1527"/>
        <w:shd w:val="clear" w:color="auto" w:fill="auto"/>
        <w:spacing w:line="254" w:lineRule="auto"/>
        <w:ind w:right="520"/>
      </w:pPr>
      <w:r>
        <w:t>Akademie řemesel Praha - Střední škola technická Zelený pruh 1294/52</w:t>
      </w:r>
    </w:p>
    <w:p w:rsidR="00DE20E9" w:rsidRDefault="00257C4D">
      <w:pPr>
        <w:pStyle w:val="Zkladntext20"/>
        <w:framePr w:w="4877" w:h="1186" w:wrap="none" w:vAnchor="text" w:hAnchor="page" w:x="6268" w:y="1527"/>
        <w:shd w:val="clear" w:color="auto" w:fill="auto"/>
        <w:spacing w:line="194" w:lineRule="auto"/>
        <w:rPr>
          <w:sz w:val="26"/>
          <w:szCs w:val="26"/>
        </w:rPr>
      </w:pPr>
      <w:r>
        <w:t xml:space="preserve">147 00 </w:t>
      </w:r>
      <w:proofErr w:type="gramStart"/>
      <w:r>
        <w:t>Praha 4-Krč</w:t>
      </w:r>
      <w:proofErr w:type="gramEnd"/>
      <w:r>
        <w:t xml:space="preserve"> </w:t>
      </w:r>
    </w:p>
    <w:p w:rsidR="00DE20E9" w:rsidRDefault="00257C4D">
      <w:pPr>
        <w:pStyle w:val="Zkladntext20"/>
        <w:framePr w:w="509" w:h="235" w:wrap="none" w:vAnchor="text" w:hAnchor="page" w:x="10636" w:y="3126"/>
        <w:shd w:val="clear" w:color="auto" w:fill="auto"/>
        <w:rPr>
          <w:sz w:val="17"/>
          <w:szCs w:val="17"/>
        </w:rPr>
      </w:pPr>
      <w:proofErr w:type="gramStart"/>
      <w:r>
        <w:rPr>
          <w:sz w:val="17"/>
          <w:szCs w:val="17"/>
        </w:rPr>
        <w:t>l.-</w:t>
      </w:r>
      <w:proofErr w:type="spellStart"/>
      <w:r>
        <w:rPr>
          <w:sz w:val="17"/>
          <w:szCs w:val="17"/>
        </w:rPr>
        <w:t>rlon</w:t>
      </w:r>
      <w:proofErr w:type="spellEnd"/>
      <w:proofErr w:type="gramEnd"/>
    </w:p>
    <w:p w:rsidR="00DE20E9" w:rsidRDefault="00257C4D">
      <w:pPr>
        <w:pStyle w:val="Zkladntext1"/>
        <w:framePr w:w="624" w:h="451" w:wrap="none" w:vAnchor="text" w:hAnchor="page" w:x="5692" w:y="3553"/>
        <w:shd w:val="clear" w:color="auto" w:fill="auto"/>
        <w:spacing w:after="80" w:line="240" w:lineRule="auto"/>
      </w:pPr>
      <w:r>
        <w:t>Vystavil:</w:t>
      </w:r>
    </w:p>
    <w:p w:rsidR="00DE20E9" w:rsidRDefault="00257C4D">
      <w:pPr>
        <w:pStyle w:val="Zkladntext1"/>
        <w:framePr w:w="624" w:h="451" w:wrap="none" w:vAnchor="text" w:hAnchor="page" w:x="5692" w:y="3553"/>
        <w:shd w:val="clear" w:color="auto" w:fill="auto"/>
        <w:spacing w:line="240" w:lineRule="auto"/>
      </w:pPr>
      <w:r>
        <w:t>Telefon:</w:t>
      </w:r>
    </w:p>
    <w:p w:rsidR="00DE20E9" w:rsidRDefault="00257C4D">
      <w:pPr>
        <w:pStyle w:val="Zkladntext1"/>
        <w:framePr w:w="1440" w:h="518" w:wrap="none" w:vAnchor="text" w:hAnchor="page" w:x="7842" w:y="3553"/>
        <w:shd w:val="clear" w:color="auto" w:fill="auto"/>
        <w:spacing w:line="401" w:lineRule="auto"/>
        <w:jc w:val="both"/>
      </w:pPr>
      <w:r>
        <w:t>Fakturační odděleni 227204110</w:t>
      </w:r>
    </w:p>
    <w:p w:rsidR="00DE20E9" w:rsidRDefault="00257C4D">
      <w:pPr>
        <w:pStyle w:val="Zkladntext1"/>
        <w:framePr w:w="1296" w:h="1627" w:wrap="none" w:vAnchor="text" w:hAnchor="page" w:x="5692" w:y="4071"/>
        <w:shd w:val="clear" w:color="auto" w:fill="auto"/>
        <w:spacing w:line="403" w:lineRule="auto"/>
      </w:pPr>
      <w:r>
        <w:t>Bankovní spojeni. IBAN:</w:t>
      </w:r>
    </w:p>
    <w:p w:rsidR="00DE20E9" w:rsidRDefault="00257C4D">
      <w:pPr>
        <w:pStyle w:val="Zkladntext1"/>
        <w:framePr w:w="1296" w:h="1627" w:wrap="none" w:vAnchor="text" w:hAnchor="page" w:x="5692" w:y="4071"/>
        <w:shd w:val="clear" w:color="auto" w:fill="auto"/>
        <w:spacing w:line="403" w:lineRule="auto"/>
      </w:pPr>
      <w:r>
        <w:t xml:space="preserve">SWIFT </w:t>
      </w:r>
      <w:proofErr w:type="spellStart"/>
      <w:r>
        <w:t>Code</w:t>
      </w:r>
      <w:proofErr w:type="spellEnd"/>
      <w:r>
        <w:t>:</w:t>
      </w:r>
    </w:p>
    <w:p w:rsidR="00DE20E9" w:rsidRDefault="00257C4D">
      <w:pPr>
        <w:pStyle w:val="Zkladntext1"/>
        <w:framePr w:w="1296" w:h="1627" w:wrap="none" w:vAnchor="text" w:hAnchor="page" w:x="5692" w:y="4071"/>
        <w:shd w:val="clear" w:color="auto" w:fill="auto"/>
        <w:spacing w:line="403" w:lineRule="auto"/>
      </w:pPr>
      <w:r>
        <w:t>Sídlo banky: Variabilní symbol: Konstantní' symbol:</w:t>
      </w:r>
    </w:p>
    <w:p w:rsidR="00DE20E9" w:rsidRDefault="004B3822">
      <w:pPr>
        <w:pStyle w:val="Zkladntext1"/>
        <w:framePr w:w="2352" w:h="1517" w:wrap="none" w:vAnchor="text" w:hAnchor="page" w:x="7218" w:y="4071"/>
        <w:shd w:val="clear" w:color="auto" w:fill="auto"/>
        <w:spacing w:after="80" w:line="240" w:lineRule="auto"/>
      </w:pPr>
      <w:proofErr w:type="spellStart"/>
      <w:r>
        <w:t>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387"/>
        <w:gridCol w:w="3979"/>
        <w:gridCol w:w="854"/>
        <w:gridCol w:w="451"/>
        <w:gridCol w:w="965"/>
        <w:gridCol w:w="974"/>
        <w:gridCol w:w="605"/>
      </w:tblGrid>
      <w:tr w:rsidR="00DE20E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zbozi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spacing w:line="257" w:lineRule="auto"/>
            </w:pPr>
            <w:r>
              <w:t>Kód zboží dodavatele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center"/>
            </w:pPr>
            <w:r>
              <w:t>Název zboží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Množství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left="80"/>
              <w:jc w:val="center"/>
            </w:pPr>
            <w:r>
              <w:t>MJ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  <w:r>
              <w:t>Cena/MJ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200"/>
              <w:jc w:val="right"/>
            </w:pPr>
            <w:r>
              <w:t>Celkem bez DPH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center"/>
            </w:pPr>
            <w:r>
              <w:t>DPH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Zakázka číslo: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left="400"/>
            </w:pPr>
            <w:r>
              <w:t>2110550550 / modul, přístroje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1206254</w:t>
            </w:r>
          </w:p>
        </w:tc>
        <w:tc>
          <w:tcPr>
            <w:tcW w:w="1387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00"/>
              <w:jc w:val="center"/>
            </w:pPr>
            <w:r>
              <w:t>8595188170772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spacing w:line="262" w:lineRule="auto"/>
            </w:pPr>
            <w:r>
              <w:t xml:space="preserve">SCHODIŠŤOVÝ AUTOMAT CRM-4/230V 77077/ Schodišťový automat, 0.5-10min., </w:t>
            </w:r>
            <w:proofErr w:type="spellStart"/>
            <w:r>
              <w:t>Ixvýstup</w:t>
            </w:r>
            <w:proofErr w:type="spellEnd"/>
            <w:r>
              <w:t xml:space="preserve"> 16A. napájeni 230V</w:t>
            </w:r>
          </w:p>
        </w:tc>
        <w:tc>
          <w:tcPr>
            <w:tcW w:w="854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6,00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1206258</w:t>
            </w:r>
          </w:p>
        </w:tc>
        <w:tc>
          <w:tcPr>
            <w:tcW w:w="1387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00"/>
              <w:jc w:val="center"/>
            </w:pPr>
            <w:r>
              <w:t>8595188175517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spacing w:line="254" w:lineRule="auto"/>
            </w:pPr>
            <w:r>
              <w:t xml:space="preserve">SOUMR SPÍNAČ SOU-1/230V S ČIDLEM /7551 / </w:t>
            </w:r>
            <w:r>
              <w:t>Soumrakový spínač analogový, vč. externího senzoru, napájení 230V + senzor. 16A</w:t>
            </w:r>
          </w:p>
        </w:tc>
        <w:tc>
          <w:tcPr>
            <w:tcW w:w="854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5,00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Ekologický poplatek</w:t>
            </w:r>
          </w:p>
        </w:tc>
        <w:tc>
          <w:tcPr>
            <w:tcW w:w="854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5.00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KS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1182888</w:t>
            </w:r>
          </w:p>
        </w:tc>
        <w:tc>
          <w:tcPr>
            <w:tcW w:w="1387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00"/>
              <w:jc w:val="center"/>
            </w:pPr>
            <w:r>
              <w:t>26526?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IMPULZNI RELE 230V 1NO Z-S230/S</w:t>
            </w:r>
          </w:p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Impulsní relé. 230AC. 1 spínací kontakt. 16A, 50Hz, 1HP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6.00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Ekologický poplatek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6.00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1185072</w:t>
            </w:r>
          </w:p>
        </w:tc>
        <w:tc>
          <w:tcPr>
            <w:tcW w:w="1387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00"/>
              <w:jc w:val="center"/>
            </w:pPr>
            <w:r>
              <w:t>8595188115612</w:t>
            </w: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STMIVAC DIM-5'230V/1561/</w:t>
            </w:r>
          </w:p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 xml:space="preserve">Stmívač ovládaný tlačítky, pro </w:t>
            </w:r>
            <w:proofErr w:type="spellStart"/>
            <w:r>
              <w:t>zátéže</w:t>
            </w:r>
            <w:proofErr w:type="spellEnd"/>
            <w:r>
              <w:t xml:space="preserve"> typu R-L, 10-500VA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Ekologický poplatek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KS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1’85080</w:t>
            </w:r>
          </w:p>
        </w:tc>
        <w:tc>
          <w:tcPr>
            <w:tcW w:w="1387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00"/>
              <w:jc w:val="center"/>
            </w:pPr>
            <w:r>
              <w:t>8595188112291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ČASOVÉ RELE CRM-2T/230V/1229/</w:t>
            </w:r>
          </w:p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Zpožděný rozběh hvězda /trojúhelník, výstup 2x16A</w:t>
            </w:r>
          </w:p>
        </w:tc>
        <w:tc>
          <w:tcPr>
            <w:tcW w:w="854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4,00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Ekologický poplatek</w:t>
            </w:r>
          </w:p>
        </w:tc>
        <w:tc>
          <w:tcPr>
            <w:tcW w:w="854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4.00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1185071</w:t>
            </w:r>
          </w:p>
        </w:tc>
        <w:tc>
          <w:tcPr>
            <w:tcW w:w="1387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00"/>
              <w:jc w:val="center"/>
            </w:pPr>
            <w:r>
              <w:t>8594030331750</w:t>
            </w: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NAPAJECI ZDROJ ZSR-30 7175/</w:t>
            </w:r>
          </w:p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NAPÁJECÍ ZDROJ ZSR-30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2.00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Ekologický poplatek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2,00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1184205</w:t>
            </w:r>
          </w:p>
        </w:tc>
        <w:tc>
          <w:tcPr>
            <w:tcW w:w="1387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00"/>
              <w:jc w:val="center"/>
            </w:pPr>
            <w:r>
              <w:t>LADN11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spacing w:line="254" w:lineRule="auto"/>
            </w:pPr>
            <w:r>
              <w:t xml:space="preserve">POM,KONTAKTY 1Z+1V ŠROUB. SVORKY LADN11 </w:t>
            </w:r>
            <w:proofErr w:type="spellStart"/>
            <w:r>
              <w:t>TeSys</w:t>
            </w:r>
            <w:proofErr w:type="spellEnd"/>
            <w:r>
              <w:t xml:space="preserve"> D, blok pomocných kontaktů 1Z * 1V - šroubové svorky</w:t>
            </w:r>
          </w:p>
        </w:tc>
        <w:tc>
          <w:tcPr>
            <w:tcW w:w="854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13.00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Ekologický poplatek</w:t>
            </w:r>
          </w:p>
        </w:tc>
        <w:tc>
          <w:tcPr>
            <w:tcW w:w="854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13.00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1180793</w:t>
            </w:r>
          </w:p>
        </w:tc>
        <w:tc>
          <w:tcPr>
            <w:tcW w:w="1387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00"/>
              <w:jc w:val="center"/>
            </w:pPr>
            <w:r>
              <w:t>8595188130424</w:t>
            </w: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spacing w:line="257" w:lineRule="auto"/>
            </w:pPr>
            <w:r>
              <w:t>SPIN. HODINY SHT-1/230V /30427</w:t>
            </w:r>
          </w:p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spacing w:line="257" w:lineRule="auto"/>
            </w:pPr>
            <w:r>
              <w:t>Spínací hodiny digitální. 1 kanál, denní a týdenní program. 1x16A</w:t>
            </w:r>
          </w:p>
        </w:tc>
        <w:tc>
          <w:tcPr>
            <w:tcW w:w="854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2,00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Ekologický poplatek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2,00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  <w:vAlign w:val="bottom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1"88295</w:t>
            </w:r>
          </w:p>
        </w:tc>
        <w:tc>
          <w:tcPr>
            <w:tcW w:w="1387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80"/>
              <w:jc w:val="center"/>
            </w:pPr>
            <w:r>
              <w:t>SA 10/220/1</w:t>
            </w: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spacing w:line="262" w:lineRule="auto"/>
            </w:pPr>
            <w:r>
              <w:t xml:space="preserve">SCHODIŠŤOVÝ AUTOMAT SA 10/220/1 CERNA </w:t>
            </w:r>
            <w:r>
              <w:t xml:space="preserve">Schodišťový automat - ovládač časový </w:t>
            </w:r>
            <w:proofErr w:type="spellStart"/>
            <w:r>
              <w:t>zapinaci</w:t>
            </w:r>
            <w:proofErr w:type="spellEnd"/>
            <w:r>
              <w:t xml:space="preserve">. se </w:t>
            </w:r>
            <w:proofErr w:type="spellStart"/>
            <w:r>
              <w:t>vzduchovýmzpoždovačem</w:t>
            </w:r>
            <w:proofErr w:type="spellEnd"/>
            <w:r>
              <w:t>. 10A. černá</w:t>
            </w:r>
          </w:p>
        </w:tc>
        <w:tc>
          <w:tcPr>
            <w:tcW w:w="854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2.00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Ekologický poplatek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2,00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1185419</w:t>
            </w:r>
          </w:p>
        </w:tc>
        <w:tc>
          <w:tcPr>
            <w:tcW w:w="1387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00"/>
              <w:jc w:val="center"/>
            </w:pPr>
            <w:r>
              <w:t>216539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SKŘÍNKA MONTÁŽ IP67 M22-I4</w:t>
            </w:r>
          </w:p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Skříňka pro povrchovou montáž. IP67. 4 montážní místa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18.00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r>
              <w:t>1185990</w:t>
            </w:r>
          </w:p>
        </w:tc>
        <w:tc>
          <w:tcPr>
            <w:tcW w:w="1387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00"/>
              <w:jc w:val="center"/>
            </w:pPr>
            <w:r>
              <w:t>216380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spacing w:line="264" w:lineRule="auto"/>
            </w:pPr>
            <w:r>
              <w:t>KONTAKTNÍ PRVEK M22-KC10</w:t>
            </w:r>
          </w:p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spacing w:line="264" w:lineRule="auto"/>
            </w:pPr>
            <w:r>
              <w:t>Kontaktní element, 1S, upevněni k podlaze, 6. dráha proudu, šroubové připojeni</w:t>
            </w:r>
          </w:p>
        </w:tc>
        <w:tc>
          <w:tcPr>
            <w:tcW w:w="854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20.00</w:t>
            </w:r>
          </w:p>
        </w:tc>
        <w:tc>
          <w:tcPr>
            <w:tcW w:w="451" w:type="dxa"/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65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shd w:val="clear" w:color="auto" w:fill="FFFFFF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FFFFFF"/>
          </w:tcPr>
          <w:p w:rsidR="00DE20E9" w:rsidRDefault="00DE20E9">
            <w:pPr>
              <w:framePr w:w="10296" w:h="8299" w:vSpace="326" w:wrap="none" w:vAnchor="text" w:hAnchor="page" w:x="892" w:y="6202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</w:pPr>
            <w:proofErr w:type="spellStart"/>
            <w:r>
              <w:t>fckoloQický</w:t>
            </w:r>
            <w:proofErr w:type="spellEnd"/>
            <w:r>
              <w:t xml:space="preserve"> poplatek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20.00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80"/>
              <w:jc w:val="right"/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E20E9" w:rsidRDefault="00DE20E9">
            <w:pPr>
              <w:pStyle w:val="Jin0"/>
              <w:framePr w:w="10296" w:h="8299" w:vSpace="326" w:wrap="none" w:vAnchor="text" w:hAnchor="page" w:x="892" w:y="6202"/>
              <w:shd w:val="clear" w:color="auto" w:fill="auto"/>
              <w:ind w:right="140"/>
              <w:jc w:val="right"/>
            </w:pPr>
          </w:p>
        </w:tc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framePr w:w="10296" w:h="8299" w:vSpace="326" w:wrap="none" w:vAnchor="text" w:hAnchor="page" w:x="892" w:y="6202"/>
              <w:shd w:val="clear" w:color="auto" w:fill="auto"/>
              <w:jc w:val="right"/>
            </w:pPr>
            <w:r>
              <w:t>21%</w:t>
            </w:r>
          </w:p>
        </w:tc>
      </w:tr>
    </w:tbl>
    <w:p w:rsidR="00DE20E9" w:rsidRDefault="00257C4D">
      <w:pPr>
        <w:pStyle w:val="Titulektabulky0"/>
        <w:framePr w:w="2755" w:h="211" w:wrap="none" w:vAnchor="text" w:hAnchor="page" w:x="5702" w:y="5876"/>
        <w:shd w:val="clear" w:color="auto" w:fill="auto"/>
        <w:tabs>
          <w:tab w:val="left" w:pos="1584"/>
        </w:tabs>
        <w:jc w:val="both"/>
      </w:pPr>
      <w:r>
        <w:t>Platební podmínka:</w:t>
      </w:r>
      <w:r>
        <w:tab/>
        <w:t xml:space="preserve">14 dni </w:t>
      </w:r>
      <w:r>
        <w:t>splatnost</w:t>
      </w: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line="360" w:lineRule="exact"/>
      </w:pPr>
    </w:p>
    <w:p w:rsidR="00DE20E9" w:rsidRDefault="00DE20E9">
      <w:pPr>
        <w:spacing w:after="447" w:line="14" w:lineRule="exact"/>
      </w:pPr>
    </w:p>
    <w:p w:rsidR="00DE20E9" w:rsidRDefault="00DE20E9">
      <w:pPr>
        <w:spacing w:line="14" w:lineRule="exact"/>
        <w:sectPr w:rsidR="00DE20E9">
          <w:footerReference w:type="default" r:id="rId6"/>
          <w:pgSz w:w="11900" w:h="16840"/>
          <w:pgMar w:top="874" w:right="714" w:bottom="841" w:left="891" w:header="446" w:footer="3" w:gutter="0"/>
          <w:pgNumType w:start="1"/>
          <w:cols w:space="720"/>
          <w:noEndnote/>
          <w:docGrid w:linePitch="360"/>
        </w:sectPr>
      </w:pPr>
    </w:p>
    <w:p w:rsidR="00DE20E9" w:rsidRDefault="00257C4D">
      <w:pPr>
        <w:pStyle w:val="Zkladntext30"/>
        <w:shd w:val="clear" w:color="auto" w:fill="auto"/>
        <w:spacing w:after="0" w:line="403" w:lineRule="atLeast"/>
        <w:ind w:right="4880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5686425</wp:posOffset>
            </wp:positionH>
            <wp:positionV relativeFrom="paragraph">
              <wp:posOffset>203200</wp:posOffset>
            </wp:positionV>
            <wp:extent cx="1383665" cy="29845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8366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position w:val="-15"/>
          <w:sz w:val="28"/>
          <w:szCs w:val="28"/>
        </w:rPr>
        <w:t>S</w:t>
      </w:r>
      <w:r>
        <w:t>K&amp;V ELEKTRO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1522"/>
        <w:gridCol w:w="3979"/>
        <w:gridCol w:w="840"/>
        <w:gridCol w:w="461"/>
        <w:gridCol w:w="950"/>
        <w:gridCol w:w="984"/>
        <w:gridCol w:w="600"/>
      </w:tblGrid>
      <w:tr w:rsidR="00DE20E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</w:pP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zbozi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spacing w:line="257" w:lineRule="auto"/>
              <w:ind w:left="180"/>
            </w:pPr>
            <w:r>
              <w:t xml:space="preserve">Kód </w:t>
            </w:r>
            <w:proofErr w:type="spellStart"/>
            <w:r>
              <w:t>zboži</w:t>
            </w:r>
            <w:proofErr w:type="spellEnd"/>
            <w:r>
              <w:t xml:space="preserve"> dodavatele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center"/>
            </w:pPr>
            <w:r>
              <w:t xml:space="preserve">Název </w:t>
            </w:r>
            <w:proofErr w:type="spellStart"/>
            <w:r>
              <w:t>zboZi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MJ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ind w:right="160"/>
              <w:jc w:val="right"/>
            </w:pPr>
            <w:r>
              <w:t>Cena/MJ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center"/>
            </w:pPr>
            <w:r>
              <w:t>Celkem bez DPH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center"/>
            </w:pPr>
            <w:r>
              <w:t>DPH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spacing w:before="80"/>
            </w:pPr>
            <w:r>
              <w:t>1202367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80"/>
              <w:jc w:val="center"/>
            </w:pPr>
            <w:r>
              <w:t>216382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spacing w:line="264" w:lineRule="auto"/>
            </w:pPr>
            <w:r>
              <w:t>KONTAKTNÍ PRVEK M22-KC01</w:t>
            </w:r>
          </w:p>
          <w:p w:rsidR="00DE20E9" w:rsidRDefault="00257C4D">
            <w:pPr>
              <w:pStyle w:val="Jin0"/>
              <w:shd w:val="clear" w:color="auto" w:fill="auto"/>
              <w:spacing w:line="264" w:lineRule="auto"/>
            </w:pPr>
            <w:r>
              <w:t>Kontaktní element. 1R. upevněni k podlaze, 6. dráha proudu, troubové připojeni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20,00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20.00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1185820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80"/>
              <w:jc w:val="center"/>
            </w:pPr>
            <w:r>
              <w:t>216594</w:t>
            </w: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spacing w:line="264" w:lineRule="auto"/>
            </w:pPr>
            <w:r>
              <w:t>OVLADAČI HLAVICE ČERVENA M22-D-R</w:t>
            </w:r>
          </w:p>
          <w:p w:rsidR="00DE20E9" w:rsidRDefault="00257C4D">
            <w:pPr>
              <w:pStyle w:val="Jin0"/>
              <w:shd w:val="clear" w:color="auto" w:fill="auto"/>
              <w:spacing w:line="264" w:lineRule="auto"/>
            </w:pPr>
            <w:r>
              <w:t>Ovládací hlavice tlačítka, zapuštěné tlačítko, bez aretace, kroužek titan, červená</w:t>
            </w:r>
          </w:p>
        </w:tc>
        <w:tc>
          <w:tcPr>
            <w:tcW w:w="840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20,00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1202372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80"/>
              <w:jc w:val="center"/>
            </w:pPr>
            <w:r>
              <w:t>216596</w:t>
            </w: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spacing w:line="271" w:lineRule="auto"/>
            </w:pPr>
            <w:r>
              <w:t>OVLADAČI HLAVICE ZELENA M22-D-G</w:t>
            </w:r>
          </w:p>
          <w:p w:rsidR="00DE20E9" w:rsidRDefault="00257C4D">
            <w:pPr>
              <w:pStyle w:val="Jin0"/>
              <w:shd w:val="clear" w:color="auto" w:fill="auto"/>
              <w:spacing w:line="271" w:lineRule="auto"/>
            </w:pPr>
            <w:r>
              <w:t xml:space="preserve">Ovládací hlavice tlačítka, zapuštěné tlačítko, bez aretace, </w:t>
            </w:r>
            <w:r>
              <w:t>kroužek titan, zelená</w:t>
            </w:r>
          </w:p>
        </w:tc>
        <w:tc>
          <w:tcPr>
            <w:tcW w:w="840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20.00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1202363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80"/>
              <w:jc w:val="center"/>
            </w:pPr>
            <w:r>
              <w:t>216566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spacing w:line="271" w:lineRule="auto"/>
            </w:pPr>
            <w:r>
              <w:t>LEDKA 85-264VAC M22-LEDC230-W BILA</w:t>
            </w:r>
          </w:p>
          <w:p w:rsidR="00DE20E9" w:rsidRDefault="00257C4D">
            <w:pPr>
              <w:pStyle w:val="Jin0"/>
              <w:shd w:val="clear" w:color="auto" w:fill="auto"/>
              <w:spacing w:line="271" w:lineRule="auto"/>
            </w:pPr>
            <w:r>
              <w:t xml:space="preserve">Prvek LED. </w:t>
            </w:r>
            <w:proofErr w:type="gramStart"/>
            <w:r>
              <w:t>šroubové</w:t>
            </w:r>
            <w:proofErr w:type="gramEnd"/>
            <w:r>
              <w:t xml:space="preserve"> svorky, zadní upevněni, 85-264VAC, 5-15mA. bílá</w:t>
            </w:r>
          </w:p>
        </w:tc>
        <w:tc>
          <w:tcPr>
            <w:tcW w:w="840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40,00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40,00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1212366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80"/>
              <w:jc w:val="center"/>
            </w:pPr>
            <w:r>
              <w:t>216774</w:t>
            </w: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SIGNALKA ZAPUŠTĚNA IP67 ZLUTA M22-L-Y</w:t>
            </w:r>
          </w:p>
          <w:p w:rsidR="00DE20E9" w:rsidRDefault="00257C4D">
            <w:pPr>
              <w:pStyle w:val="Jin0"/>
              <w:shd w:val="clear" w:color="auto" w:fill="auto"/>
            </w:pPr>
            <w:r>
              <w:t xml:space="preserve">Signálka. </w:t>
            </w:r>
            <w:proofErr w:type="gramStart"/>
            <w:r>
              <w:t>zapuštěná</w:t>
            </w:r>
            <w:proofErr w:type="gramEnd"/>
            <w:r>
              <w:t>. IP67. kroužek titan, žlutá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20.00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1212437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80"/>
              <w:jc w:val="center"/>
            </w:pPr>
            <w:r>
              <w:t>216931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spacing w:line="257" w:lineRule="auto"/>
            </w:pPr>
            <w:r>
              <w:t>OVLADAČI HLAVICE M22-DL-B</w:t>
            </w:r>
          </w:p>
          <w:p w:rsidR="00DE20E9" w:rsidRDefault="00257C4D">
            <w:pPr>
              <w:pStyle w:val="Jin0"/>
              <w:shd w:val="clear" w:color="auto" w:fill="auto"/>
              <w:spacing w:line="257" w:lineRule="auto"/>
            </w:pPr>
            <w:r>
              <w:t>Ovládací hlavice tlačítka, prosvětlené, zapuštěné, bez aretace, kroužek titan, modrá</w:t>
            </w:r>
          </w:p>
        </w:tc>
        <w:tc>
          <w:tcPr>
            <w:tcW w:w="840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20.00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1202366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80"/>
              <w:jc w:val="center"/>
            </w:pPr>
            <w:r>
              <w:t>216388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ZÁSLEPKY IP67 ŠEDA M22-B</w:t>
            </w:r>
          </w:p>
          <w:p w:rsidR="00DE20E9" w:rsidRDefault="00257C4D">
            <w:pPr>
              <w:pStyle w:val="Jin0"/>
              <w:shd w:val="clear" w:color="auto" w:fill="auto"/>
            </w:pPr>
            <w:r>
              <w:t>Záslepky. IP66. šedá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20,00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1185544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80"/>
              <w:jc w:val="center"/>
            </w:pPr>
            <w:r>
              <w:t>216772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spacing w:line="257" w:lineRule="auto"/>
            </w:pPr>
            <w:r>
              <w:t xml:space="preserve">SIGNALKA ZAPUŠTĚNA IP67 ČERVENA M22-L-R Signálka. </w:t>
            </w:r>
            <w:proofErr w:type="gramStart"/>
            <w:r>
              <w:t>zapuštěná</w:t>
            </w:r>
            <w:proofErr w:type="gramEnd"/>
            <w:r>
              <w:t>. IP67, kroužek titan, červená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20.00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1184231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80"/>
              <w:jc w:val="center"/>
            </w:pPr>
            <w:r>
              <w:t>216929</w:t>
            </w: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spacing w:line="271" w:lineRule="auto"/>
            </w:pPr>
            <w:r>
              <w:t>OVLADAČI HLAVICE M22-DL-Y</w:t>
            </w:r>
          </w:p>
          <w:p w:rsidR="00DE20E9" w:rsidRDefault="00257C4D">
            <w:pPr>
              <w:pStyle w:val="Jin0"/>
              <w:shd w:val="clear" w:color="auto" w:fill="auto"/>
              <w:spacing w:line="271" w:lineRule="auto"/>
            </w:pPr>
            <w:r>
              <w:t>Ovládací hlavice tlačítka, prosvětlené, zapuštěné, bez aretace, kroužek titan, žlutá</w:t>
            </w:r>
          </w:p>
        </w:tc>
        <w:tc>
          <w:tcPr>
            <w:tcW w:w="840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20.00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1185659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80"/>
              <w:jc w:val="center"/>
            </w:pPr>
            <w:r>
              <w:t>216773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SIGNALKA ZAPUŠTĚNA IP67 ZELENA M22-L-G</w:t>
            </w:r>
          </w:p>
          <w:p w:rsidR="00DE20E9" w:rsidRDefault="00257C4D">
            <w:pPr>
              <w:pStyle w:val="Jin0"/>
              <w:shd w:val="clear" w:color="auto" w:fill="auto"/>
            </w:pPr>
            <w:r>
              <w:t xml:space="preserve">Signálka. </w:t>
            </w:r>
            <w:proofErr w:type="gramStart"/>
            <w:r>
              <w:t>zapuštěná</w:t>
            </w:r>
            <w:proofErr w:type="gramEnd"/>
            <w:r>
              <w:t>. IP67. kroužek titan, zelená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20.00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1185660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80"/>
              <w:jc w:val="center"/>
            </w:pPr>
            <w:r>
              <w:t>216775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SIGNALKA ZAPUŠTĚNA IP67 MODRA M22-L-B</w:t>
            </w:r>
          </w:p>
          <w:p w:rsidR="00DE20E9" w:rsidRDefault="00257C4D">
            <w:pPr>
              <w:pStyle w:val="Jin0"/>
              <w:shd w:val="clear" w:color="auto" w:fill="auto"/>
            </w:pPr>
            <w:r>
              <w:t>Signálka, zapuštěná. IP67 kroužek titan, modrá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20.00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1737751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20"/>
              <w:jc w:val="center"/>
            </w:pPr>
            <w:r>
              <w:t>8595188181617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spacing w:line="262" w:lineRule="auto"/>
            </w:pPr>
            <w:r>
              <w:t xml:space="preserve">MULTIFUNKCNI ČASOVÉ RELE CRM-161 /8161/ </w:t>
            </w:r>
            <w:proofErr w:type="spellStart"/>
            <w:r>
              <w:t>Multifunkčni</w:t>
            </w:r>
            <w:proofErr w:type="spellEnd"/>
            <w:r>
              <w:t xml:space="preserve"> ekonomická verze časového </w:t>
            </w:r>
            <w:r>
              <w:t>relé pro univerzální využití. Napěli AC 24-240V a DC 24V. jeden přepínací kontakt, IP40</w:t>
            </w:r>
          </w:p>
        </w:tc>
        <w:tc>
          <w:tcPr>
            <w:tcW w:w="840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18.00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18.00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1146465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80"/>
              <w:jc w:val="center"/>
            </w:pPr>
            <w:r>
              <w:t>JOC E4070-0349</w:t>
            </w: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TRAFO JOC E4070-0349 230V/230V 500VA</w:t>
            </w:r>
          </w:p>
          <w:p w:rsidR="00DE20E9" w:rsidRDefault="00257C4D">
            <w:pPr>
              <w:pStyle w:val="Jin0"/>
              <w:shd w:val="clear" w:color="auto" w:fill="auto"/>
            </w:pPr>
            <w:r>
              <w:t xml:space="preserve">TRAFO JOC E 4070 230V/230V </w:t>
            </w:r>
            <w:r>
              <w:t>500VA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1185072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20"/>
              <w:jc w:val="center"/>
            </w:pPr>
            <w:r>
              <w:t>8595188115612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STMIVAC DIM-5/230V 71561/</w:t>
            </w:r>
          </w:p>
          <w:p w:rsidR="00DE20E9" w:rsidRDefault="00257C4D">
            <w:pPr>
              <w:pStyle w:val="Jin0"/>
              <w:shd w:val="clear" w:color="auto" w:fill="auto"/>
            </w:pPr>
            <w:proofErr w:type="spellStart"/>
            <w:r>
              <w:t>Stmivač</w:t>
            </w:r>
            <w:proofErr w:type="spellEnd"/>
            <w:r>
              <w:t xml:space="preserve"> ovládaný tlačítky, pro zátěže </w:t>
            </w:r>
            <w:proofErr w:type="spellStart"/>
            <w:r>
              <w:t>lypu</w:t>
            </w:r>
            <w:proofErr w:type="spellEnd"/>
            <w:r>
              <w:t xml:space="preserve"> R-L. 10-500VA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1.00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1.00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1226751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60"/>
              <w:jc w:val="center"/>
            </w:pPr>
            <w:r>
              <w:t>465282300040</w:t>
            </w: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spacing w:line="257" w:lineRule="auto"/>
            </w:pPr>
            <w:r>
              <w:t>RELE DIN 2P/8A 23OVAC</w:t>
            </w:r>
            <w:r>
              <w:t xml:space="preserve"> 46.52.8.230.0040</w:t>
            </w:r>
          </w:p>
          <w:p w:rsidR="00DE20E9" w:rsidRDefault="00257C4D">
            <w:pPr>
              <w:pStyle w:val="Jin0"/>
              <w:shd w:val="clear" w:color="auto" w:fill="auto"/>
              <w:spacing w:line="257" w:lineRule="auto"/>
            </w:pPr>
            <w:r>
              <w:t xml:space="preserve">Relé průmyslové miniaturní do palice, kontakty </w:t>
            </w:r>
            <w:proofErr w:type="spellStart"/>
            <w:r>
              <w:t>AgNi</w:t>
            </w:r>
            <w:proofErr w:type="spellEnd"/>
            <w:r>
              <w:t>, 2P/8A. cívka 230V AC. MA + Ml</w:t>
            </w:r>
          </w:p>
        </w:tc>
        <w:tc>
          <w:tcPr>
            <w:tcW w:w="840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50.00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1226560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80"/>
              <w:jc w:val="center"/>
            </w:pPr>
            <w:r>
              <w:t>9702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PATICE DIN 46/99.02 2P 97.02</w:t>
            </w:r>
          </w:p>
          <w:p w:rsidR="00DE20E9" w:rsidRDefault="00257C4D">
            <w:pPr>
              <w:pStyle w:val="Jin0"/>
              <w:shd w:val="clear" w:color="auto" w:fill="auto"/>
            </w:pPr>
            <w:r>
              <w:t>Palice na DIN lištu. 2 pólová, pro relé řady 46.52</w:t>
            </w:r>
          </w:p>
        </w:tc>
        <w:tc>
          <w:tcPr>
            <w:tcW w:w="840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50.00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1754344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20"/>
              <w:jc w:val="center"/>
            </w:pPr>
            <w:r>
              <w:t>8595188171229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MULTIFUNKCNI NAPĚŤOVĚ RELE HRN-100 LCD</w:t>
            </w:r>
          </w:p>
          <w:p w:rsidR="00DE20E9" w:rsidRDefault="00257C4D">
            <w:pPr>
              <w:pStyle w:val="Jin0"/>
              <w:shd w:val="clear" w:color="auto" w:fill="auto"/>
            </w:pPr>
            <w:r>
              <w:t xml:space="preserve">Hlídací </w:t>
            </w:r>
            <w:proofErr w:type="spellStart"/>
            <w:r>
              <w:t>multifunkčni</w:t>
            </w:r>
            <w:proofErr w:type="spellEnd"/>
            <w:r>
              <w:t xml:space="preserve"> napěťové </w:t>
            </w:r>
            <w:proofErr w:type="gramStart"/>
            <w:r>
              <w:t>relé v 3-fázovém</w:t>
            </w:r>
            <w:proofErr w:type="gramEnd"/>
            <w:r>
              <w:t xml:space="preserve"> provedeni s LCD displejem</w:t>
            </w:r>
          </w:p>
        </w:tc>
        <w:tc>
          <w:tcPr>
            <w:tcW w:w="840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10.00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10.00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1185080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20"/>
              <w:jc w:val="center"/>
            </w:pPr>
            <w:r>
              <w:t>8595188112291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 xml:space="preserve">ČASOVÉ RELE </w:t>
            </w:r>
            <w:r>
              <w:t>CRM-2T/230V/1229/</w:t>
            </w:r>
          </w:p>
          <w:p w:rsidR="00DE20E9" w:rsidRDefault="00257C4D">
            <w:pPr>
              <w:pStyle w:val="Jin0"/>
              <w:shd w:val="clear" w:color="auto" w:fill="auto"/>
            </w:pPr>
            <w:r>
              <w:t xml:space="preserve">Zpožděný rozběh hvězda /trojúhelník, </w:t>
            </w:r>
            <w:proofErr w:type="spellStart"/>
            <w:r>
              <w:t>výslup</w:t>
            </w:r>
            <w:proofErr w:type="spellEnd"/>
            <w:r>
              <w:t xml:space="preserve"> 2x16A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10.00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10,00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1184451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80"/>
              <w:jc w:val="center"/>
            </w:pPr>
            <w:r>
              <w:t>LC1D09P7</w:t>
            </w: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spacing w:line="257" w:lineRule="auto"/>
            </w:pPr>
            <w:r>
              <w:t>STYKAČ AC-3 9A 230V 1Z+1V LC1D09P7</w:t>
            </w:r>
          </w:p>
          <w:p w:rsidR="00DE20E9" w:rsidRDefault="00257C4D">
            <w:pPr>
              <w:pStyle w:val="Jin0"/>
              <w:shd w:val="clear" w:color="auto" w:fill="auto"/>
              <w:spacing w:line="257" w:lineRule="auto"/>
            </w:pPr>
            <w:proofErr w:type="spellStart"/>
            <w:r>
              <w:t>TeSys</w:t>
            </w:r>
            <w:proofErr w:type="spellEnd"/>
            <w:r>
              <w:t xml:space="preserve"> D. stykač 3P(3Z) 9A AC-3 440V-pomocné kontakty 1Z+1V- </w:t>
            </w:r>
            <w:r>
              <w:t>cívka 23OV 50Hz</w:t>
            </w:r>
          </w:p>
        </w:tc>
        <w:tc>
          <w:tcPr>
            <w:tcW w:w="840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4.00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40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4,00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1184451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80"/>
              <w:jc w:val="center"/>
            </w:pPr>
            <w:r>
              <w:t>LC1D09P7</w:t>
            </w: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spacing w:line="257" w:lineRule="auto"/>
            </w:pPr>
            <w:r>
              <w:t>STYKAČ AC-3 9A 230V 1Z+1V LC1D09P7</w:t>
            </w:r>
          </w:p>
          <w:p w:rsidR="00DE20E9" w:rsidRDefault="00257C4D">
            <w:pPr>
              <w:pStyle w:val="Jin0"/>
              <w:shd w:val="clear" w:color="auto" w:fill="auto"/>
              <w:spacing w:line="257" w:lineRule="auto"/>
            </w:pPr>
            <w:proofErr w:type="spellStart"/>
            <w:r>
              <w:t>TeSys</w:t>
            </w:r>
            <w:proofErr w:type="spellEnd"/>
            <w:r>
              <w:t xml:space="preserve"> D. stykač 3P(3Z) 9A AC-3 440V-pomocné kontakty 1Z+1V- cívka 230V 50Hz</w:t>
            </w:r>
          </w:p>
        </w:tc>
        <w:tc>
          <w:tcPr>
            <w:tcW w:w="840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33.00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40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33,00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1228493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180"/>
              <w:jc w:val="center"/>
            </w:pPr>
            <w:r>
              <w:t>216561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KONTR.SMS-99G 24 VAC ZELENA</w:t>
            </w:r>
          </w:p>
          <w:p w:rsidR="00DE20E9" w:rsidRDefault="00257C4D">
            <w:pPr>
              <w:pStyle w:val="Jin0"/>
              <w:shd w:val="clear" w:color="auto" w:fill="auto"/>
            </w:pPr>
            <w:r>
              <w:t>KONTR.SMS-99G 24 V AC ZELENA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20.00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1185419</w:t>
            </w:r>
          </w:p>
        </w:tc>
        <w:tc>
          <w:tcPr>
            <w:tcW w:w="152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80"/>
              <w:jc w:val="center"/>
            </w:pPr>
            <w:r>
              <w:t>216539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SKŘÍNKA MONTÁŽ IP67 M22-14</w:t>
            </w:r>
          </w:p>
          <w:p w:rsidR="00DE20E9" w:rsidRDefault="00257C4D">
            <w:pPr>
              <w:pStyle w:val="Jin0"/>
              <w:shd w:val="clear" w:color="auto" w:fill="auto"/>
            </w:pPr>
            <w:r>
              <w:t>Skříňka pro povrchovou montáž. IP67. 4 montážní místa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2,00</w:t>
            </w:r>
          </w:p>
        </w:tc>
        <w:tc>
          <w:tcPr>
            <w:tcW w:w="461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,146465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right="80"/>
              <w:jc w:val="center"/>
            </w:pPr>
            <w:r>
              <w:t>JOC E4070-0349</w:t>
            </w:r>
          </w:p>
        </w:tc>
        <w:tc>
          <w:tcPr>
            <w:tcW w:w="397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TRAFO JOC E4070-0349 230V/230V 500VA</w:t>
            </w:r>
          </w:p>
          <w:p w:rsidR="00DE20E9" w:rsidRDefault="00257C4D">
            <w:pPr>
              <w:pStyle w:val="Jin0"/>
              <w:shd w:val="clear" w:color="auto" w:fill="auto"/>
            </w:pPr>
            <w:r>
              <w:t>TRAFO JOC E 4070 230V/230V 500VA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DE20E9" w:rsidRDefault="00DE20E9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</w:tbl>
    <w:p w:rsidR="00DE20E9" w:rsidRDefault="00DE20E9">
      <w:pPr>
        <w:spacing w:line="14" w:lineRule="exact"/>
        <w:sectPr w:rsidR="00DE20E9">
          <w:headerReference w:type="default" r:id="rId8"/>
          <w:footerReference w:type="default" r:id="rId9"/>
          <w:pgSz w:w="11900" w:h="16840"/>
          <w:pgMar w:top="1047" w:right="709" w:bottom="1047" w:left="886" w:header="0" w:footer="3" w:gutter="0"/>
          <w:cols w:space="720"/>
          <w:noEndnote/>
          <w:docGrid w:linePitch="360"/>
        </w:sectPr>
      </w:pPr>
    </w:p>
    <w:p w:rsidR="00DE20E9" w:rsidRDefault="00257C4D">
      <w:pPr>
        <w:pStyle w:val="Zkladntext30"/>
        <w:shd w:val="clear" w:color="auto" w:fill="auto"/>
        <w:spacing w:after="40" w:line="394" w:lineRule="atLeast"/>
        <w:ind w:right="4900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5704205</wp:posOffset>
            </wp:positionH>
            <wp:positionV relativeFrom="paragraph">
              <wp:posOffset>190500</wp:posOffset>
            </wp:positionV>
            <wp:extent cx="1408430" cy="304800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40843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25425" distB="0" distL="0" distR="0" simplePos="0" relativeHeight="125829380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2295525</wp:posOffset>
                </wp:positionV>
                <wp:extent cx="6550025" cy="13500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025" cy="1350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0"/>
                              <w:gridCol w:w="2222"/>
                              <w:gridCol w:w="3480"/>
                              <w:gridCol w:w="1944"/>
                              <w:gridCol w:w="998"/>
                            </w:tblGrid>
                            <w:tr w:rsidR="00DE20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tblHeader/>
                              </w:trPr>
                              <w:tc>
                                <w:tcPr>
                                  <w:tcW w:w="1670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spacing w:after="80"/>
                                    <w:jc w:val="right"/>
                                  </w:pPr>
                                  <w:r>
                                    <w:t>Položky</w:t>
                                  </w:r>
                                  <w:r>
                                    <w:t xml:space="preserve"> celkem základ</w:t>
                                  </w:r>
                                </w:p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spacing w:after="80"/>
                                    <w:jc w:val="right"/>
                                  </w:pPr>
                                  <w:r>
                                    <w:t>DPH</w:t>
                                  </w:r>
                                </w:p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spacing w:after="80"/>
                                    <w:jc w:val="right"/>
                                  </w:pPr>
                                  <w:proofErr w:type="spellStart"/>
                                  <w:r>
                                    <w:t>Eko</w:t>
                                  </w:r>
                                  <w:proofErr w:type="spellEnd"/>
                                  <w:r>
                                    <w:t>. poplatky základ: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vMerge w:val="restart"/>
                                  <w:shd w:val="clear" w:color="auto" w:fill="FFFFFF"/>
                                  <w:vAlign w:val="bottom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spacing w:after="100"/>
                                  </w:pPr>
                                  <w:r>
                                    <w:t>112 277.63</w:t>
                                  </w:r>
                                </w:p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spacing w:after="100"/>
                                    <w:ind w:right="1480"/>
                                    <w:jc w:val="right"/>
                                  </w:pPr>
                                  <w:r>
                                    <w:t>23 578,30</w:t>
                                  </w:r>
                                </w:p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spacing w:after="100"/>
                                    <w:ind w:right="1480"/>
                                    <w:jc w:val="right"/>
                                  </w:pPr>
                                  <w:r>
                                    <w:t>23,57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ind w:left="1420"/>
                                  </w:pPr>
                                  <w: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ind w:right="820"/>
                                    <w:jc w:val="right"/>
                                  </w:pPr>
                                  <w:r>
                                    <w:t>Základ Kč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ind w:right="140"/>
                                    <w:jc w:val="center"/>
                                  </w:pPr>
                                  <w:r>
                                    <w:t>DPH Kč</w:t>
                                  </w:r>
                                </w:p>
                              </w:tc>
                            </w:tr>
                            <w:tr w:rsidR="00DE20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7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20E9" w:rsidRDefault="00DE20E9"/>
                              </w:tc>
                              <w:tc>
                                <w:tcPr>
                                  <w:tcW w:w="2222" w:type="dxa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DE20E9" w:rsidRDefault="00DE20E9"/>
                              </w:tc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ind w:left="1420"/>
                                  </w:pPr>
                                  <w:r>
                                    <w:t>21% doklad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ind w:right="820"/>
                                    <w:jc w:val="right"/>
                                  </w:pPr>
                                  <w:r>
                                    <w:t>112 277.63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23 578.30</w:t>
                                  </w:r>
                                </w:p>
                              </w:tc>
                            </w:tr>
                            <w:tr w:rsidR="00DE20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</w:trPr>
                              <w:tc>
                                <w:tcPr>
                                  <w:tcW w:w="167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20E9" w:rsidRDefault="00DE20E9"/>
                              </w:tc>
                              <w:tc>
                                <w:tcPr>
                                  <w:tcW w:w="2222" w:type="dxa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DE20E9" w:rsidRDefault="00DE20E9"/>
                              </w:tc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ind w:left="1420"/>
                                  </w:pPr>
                                  <w:r>
                                    <w:t>Doklad celkem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ind w:right="820"/>
                                    <w:jc w:val="right"/>
                                  </w:pPr>
                                  <w:r>
                                    <w:t>112 277,63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23 5/8.30</w:t>
                                  </w:r>
                                </w:p>
                              </w:tc>
                            </w:tr>
                            <w:tr w:rsidR="00DE20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ind w:left="14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Celkem k úhradě: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135 855,93 CZK</w:t>
                                  </w:r>
                                </w:p>
                              </w:tc>
                            </w:tr>
                            <w:tr w:rsidR="00DE20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67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pStyle w:val="Jin0"/>
                                    <w:shd w:val="clear" w:color="auto" w:fill="auto"/>
                                    <w:spacing w:line="180" w:lineRule="auto"/>
                                    <w:ind w:left="80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257C4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5pt;margin-top:180.75pt;width:515.75pt;height:106.3pt;z-index:125829380;visibility:visible;mso-wrap-style:square;mso-wrap-distance-left:0;mso-wrap-distance-top:17.7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70"/>
                        <w:gridCol w:w="2222"/>
                        <w:gridCol w:w="3480"/>
                        <w:gridCol w:w="1944"/>
                        <w:gridCol w:w="998"/>
                      </w:tblGrid>
                      <w:tr w:rsidR="00DE20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tblHeader/>
                        </w:trPr>
                        <w:tc>
                          <w:tcPr>
                            <w:tcW w:w="1670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spacing w:after="80"/>
                              <w:jc w:val="right"/>
                            </w:pPr>
                            <w:r>
                              <w:t>Položky</w:t>
                            </w:r>
                            <w:r>
                              <w:t xml:space="preserve"> celkem základ</w:t>
                            </w:r>
                          </w:p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spacing w:after="80"/>
                              <w:jc w:val="right"/>
                            </w:pPr>
                            <w:r>
                              <w:t>DPH</w:t>
                            </w:r>
                          </w:p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spacing w:after="80"/>
                              <w:jc w:val="right"/>
                            </w:pPr>
                            <w:proofErr w:type="spellStart"/>
                            <w:r>
                              <w:t>Eko</w:t>
                            </w:r>
                            <w:proofErr w:type="spellEnd"/>
                            <w:r>
                              <w:t>. poplatky základ:</w:t>
                            </w:r>
                          </w:p>
                        </w:tc>
                        <w:tc>
                          <w:tcPr>
                            <w:tcW w:w="2222" w:type="dxa"/>
                            <w:vMerge w:val="restart"/>
                            <w:shd w:val="clear" w:color="auto" w:fill="FFFFFF"/>
                            <w:vAlign w:val="bottom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spacing w:after="100"/>
                            </w:pPr>
                            <w:r>
                              <w:t>112 277.63</w:t>
                            </w:r>
                          </w:p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spacing w:after="100"/>
                              <w:ind w:right="1480"/>
                              <w:jc w:val="right"/>
                            </w:pPr>
                            <w:r>
                              <w:t>23 578,30</w:t>
                            </w:r>
                          </w:p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spacing w:after="100"/>
                              <w:ind w:right="1480"/>
                              <w:jc w:val="right"/>
                            </w:pPr>
                            <w:r>
                              <w:t>23,57</w:t>
                            </w:r>
                          </w:p>
                        </w:tc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ind w:left="1420"/>
                            </w:pPr>
                            <w:r>
                              <w:t>Sazba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ind w:right="820"/>
                              <w:jc w:val="right"/>
                            </w:pPr>
                            <w:r>
                              <w:t>Základ Kč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ind w:right="140"/>
                              <w:jc w:val="center"/>
                            </w:pPr>
                            <w:r>
                              <w:t>DPH Kč</w:t>
                            </w:r>
                          </w:p>
                        </w:tc>
                      </w:tr>
                      <w:tr w:rsidR="00DE20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67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20E9" w:rsidRDefault="00DE20E9"/>
                        </w:tc>
                        <w:tc>
                          <w:tcPr>
                            <w:tcW w:w="2222" w:type="dxa"/>
                            <w:vMerge/>
                            <w:shd w:val="clear" w:color="auto" w:fill="FFFFFF"/>
                            <w:vAlign w:val="bottom"/>
                          </w:tcPr>
                          <w:p w:rsidR="00DE20E9" w:rsidRDefault="00DE20E9"/>
                        </w:tc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ind w:left="1420"/>
                            </w:pPr>
                            <w:r>
                              <w:t>21% doklad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ind w:right="820"/>
                              <w:jc w:val="right"/>
                            </w:pPr>
                            <w:r>
                              <w:t>112 277.63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23 578.30</w:t>
                            </w:r>
                          </w:p>
                        </w:tc>
                      </w:tr>
                      <w:tr w:rsidR="00DE20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</w:trPr>
                        <w:tc>
                          <w:tcPr>
                            <w:tcW w:w="167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20E9" w:rsidRDefault="00DE20E9"/>
                        </w:tc>
                        <w:tc>
                          <w:tcPr>
                            <w:tcW w:w="2222" w:type="dxa"/>
                            <w:vMerge/>
                            <w:shd w:val="clear" w:color="auto" w:fill="FFFFFF"/>
                            <w:vAlign w:val="bottom"/>
                          </w:tcPr>
                          <w:p w:rsidR="00DE20E9" w:rsidRDefault="00DE20E9"/>
                        </w:tc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ind w:left="1420"/>
                            </w:pPr>
                            <w:r>
                              <w:t>Doklad celkem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ind w:right="820"/>
                              <w:jc w:val="right"/>
                            </w:pPr>
                            <w:r>
                              <w:t>112 277,63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23 5/8.30</w:t>
                            </w:r>
                          </w:p>
                        </w:tc>
                      </w:tr>
                      <w:tr w:rsidR="00DE20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ind w:left="14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Celkem k úhradě: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135 855,93 CZK</w:t>
                            </w:r>
                          </w:p>
                        </w:tc>
                      </w:tr>
                      <w:tr w:rsidR="00DE20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73"/>
                        </w:trPr>
                        <w:tc>
                          <w:tcPr>
                            <w:tcW w:w="167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8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pStyle w:val="Jin0"/>
                              <w:shd w:val="clear" w:color="auto" w:fill="auto"/>
                              <w:spacing w:line="180" w:lineRule="auto"/>
                              <w:ind w:left="80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257C4D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574675</wp:posOffset>
                </wp:positionH>
                <wp:positionV relativeFrom="paragraph">
                  <wp:posOffset>2070100</wp:posOffset>
                </wp:positionV>
                <wp:extent cx="999490" cy="1308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20E9" w:rsidRDefault="00257C4D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Celkové součty CZK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5.25pt;margin-top:163.pt;width:78.700000000000003pt;height:10.300000000000001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Celkové součty 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3619500</wp:posOffset>
                </wp:positionV>
                <wp:extent cx="6550025" cy="117665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025" cy="1176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7"/>
                              <w:gridCol w:w="2563"/>
                              <w:gridCol w:w="2554"/>
                              <w:gridCol w:w="2611"/>
                            </w:tblGrid>
                            <w:tr w:rsidR="00DE20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tblHeader/>
                              </w:trPr>
                              <w:tc>
                                <w:tcPr>
                                  <w:tcW w:w="2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Souhrnný dodací list / Datum: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E20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5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7021114063 /</w:t>
                                  </w:r>
                                  <w:proofErr w:type="gramStart"/>
                                  <w:r>
                                    <w:t>14.12.2021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63" w:type="dxa"/>
                                  <w:shd w:val="clear" w:color="auto" w:fill="FFFFFF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7021114078/14.12.2021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E20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Dodávka / Datum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E20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5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 xml:space="preserve">7114737651 / </w:t>
                                  </w:r>
                                  <w:proofErr w:type="gramStart"/>
                                  <w:r>
                                    <w:t>14.12.2021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63" w:type="dxa"/>
                                  <w:shd w:val="clear" w:color="auto" w:fill="FFFFFF"/>
                                  <w:vAlign w:val="center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7114743316/ 14.12.2021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FFFFFF"/>
                                  <w:vAlign w:val="center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7114744910 /</w:t>
                                  </w:r>
                                  <w:proofErr w:type="gramStart"/>
                                  <w:r>
                                    <w:t>14.12.2021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 xml:space="preserve">7114758065/ </w:t>
                                  </w:r>
                                  <w:r>
                                    <w:t>14.12.2021</w:t>
                                  </w:r>
                                </w:p>
                              </w:tc>
                            </w:tr>
                            <w:tr w:rsidR="00DE20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5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7114758067/ 14 12 2021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shd w:val="clear" w:color="auto" w:fill="FFFFFF"/>
                                  <w:vAlign w:val="center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7114759103/ 14.12.2021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FFFFFF"/>
                                  <w:vAlign w:val="center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 xml:space="preserve">7114768431 / </w:t>
                                  </w:r>
                                  <w:proofErr w:type="gramStart"/>
                                  <w:r>
                                    <w:t>14.12.2021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7114793612/ 14.12 2021</w:t>
                                  </w:r>
                                </w:p>
                              </w:tc>
                            </w:tr>
                            <w:tr w:rsidR="00DE20E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5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7114803918/ 14.12.2021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E20E9" w:rsidRDefault="00257C4D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t>7120518569/ 14.12.2021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E20E9" w:rsidRDefault="00DE20E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257C4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margin-left:45pt;margin-top:285pt;width:515.75pt;height:92.6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7"/>
                        <w:gridCol w:w="2563"/>
                        <w:gridCol w:w="2554"/>
                        <w:gridCol w:w="2611"/>
                      </w:tblGrid>
                      <w:tr w:rsidR="00DE20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tblHeader/>
                        </w:trPr>
                        <w:tc>
                          <w:tcPr>
                            <w:tcW w:w="25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Souhrnný dodací list / Datum: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E20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258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7021114063 /</w:t>
                            </w:r>
                            <w:proofErr w:type="gramStart"/>
                            <w:r>
                              <w:t>14.12.2021</w:t>
                            </w:r>
                            <w:proofErr w:type="gramEnd"/>
                          </w:p>
                        </w:tc>
                        <w:tc>
                          <w:tcPr>
                            <w:tcW w:w="2563" w:type="dxa"/>
                            <w:shd w:val="clear" w:color="auto" w:fill="FFFFFF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7021114078/14.12.2021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E20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25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Dodávka / Datum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E20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258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 xml:space="preserve">7114737651 / </w:t>
                            </w:r>
                            <w:proofErr w:type="gramStart"/>
                            <w:r>
                              <w:t>14.12.2021</w:t>
                            </w:r>
                            <w:proofErr w:type="gramEnd"/>
                          </w:p>
                        </w:tc>
                        <w:tc>
                          <w:tcPr>
                            <w:tcW w:w="2563" w:type="dxa"/>
                            <w:shd w:val="clear" w:color="auto" w:fill="FFFFFF"/>
                            <w:vAlign w:val="center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7114743316/ 14.12.2021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FFFFFF"/>
                            <w:vAlign w:val="center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7114744910 /</w:t>
                            </w:r>
                            <w:proofErr w:type="gramStart"/>
                            <w:r>
                              <w:t>14.12.2021</w:t>
                            </w:r>
                            <w:proofErr w:type="gramEnd"/>
                          </w:p>
                        </w:tc>
                        <w:tc>
                          <w:tcPr>
                            <w:tcW w:w="26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 xml:space="preserve">7114758065/ </w:t>
                            </w:r>
                            <w:r>
                              <w:t>14.12.2021</w:t>
                            </w:r>
                          </w:p>
                        </w:tc>
                      </w:tr>
                      <w:tr w:rsidR="00DE20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</w:trPr>
                        <w:tc>
                          <w:tcPr>
                            <w:tcW w:w="258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7114758067/ 14 12 2021</w:t>
                            </w:r>
                          </w:p>
                        </w:tc>
                        <w:tc>
                          <w:tcPr>
                            <w:tcW w:w="2563" w:type="dxa"/>
                            <w:shd w:val="clear" w:color="auto" w:fill="FFFFFF"/>
                            <w:vAlign w:val="center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7114759103/ 14.12.2021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FFFFFF"/>
                            <w:vAlign w:val="center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 xml:space="preserve">7114768431 / </w:t>
                            </w:r>
                            <w:proofErr w:type="gramStart"/>
                            <w:r>
                              <w:t>14.12.2021</w:t>
                            </w:r>
                            <w:proofErr w:type="gramEnd"/>
                          </w:p>
                        </w:tc>
                        <w:tc>
                          <w:tcPr>
                            <w:tcW w:w="26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7114793612/ 14.12 2021</w:t>
                            </w:r>
                          </w:p>
                        </w:tc>
                      </w:tr>
                      <w:tr w:rsidR="00DE20E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258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7114803918/ 14.12.2021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E20E9" w:rsidRDefault="00257C4D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t>7120518569/ 14.12.2021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E20E9" w:rsidRDefault="00DE20E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257C4D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position w:val="-15"/>
          <w:sz w:val="28"/>
          <w:szCs w:val="28"/>
        </w:rPr>
        <w:t>S</w:t>
      </w:r>
      <w:r>
        <w:t>K&amp;V ELEKTRO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512"/>
        <w:gridCol w:w="4152"/>
        <w:gridCol w:w="672"/>
        <w:gridCol w:w="533"/>
        <w:gridCol w:w="926"/>
        <w:gridCol w:w="998"/>
        <w:gridCol w:w="547"/>
      </w:tblGrid>
      <w:tr w:rsidR="00DE20E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1185072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8595188115612</w:t>
            </w:r>
          </w:p>
        </w:tc>
        <w:tc>
          <w:tcPr>
            <w:tcW w:w="4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STMIVAC DIM-5/230V/1561/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4.00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20E9" w:rsidRDefault="00DE20E9">
            <w:pPr>
              <w:pStyle w:val="Jin0"/>
              <w:shd w:val="clear" w:color="auto" w:fill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20E9" w:rsidRDefault="00DE20E9">
            <w:pPr>
              <w:pStyle w:val="Jin0"/>
              <w:shd w:val="clear" w:color="auto" w:fill="auto"/>
              <w:ind w:right="200"/>
              <w:jc w:val="right"/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 xml:space="preserve">Stmívač </w:t>
            </w:r>
            <w:r>
              <w:t>ovládaný tlačítky, pro zátěže typu R-L. 10-500VA</w:t>
            </w:r>
          </w:p>
        </w:tc>
        <w:tc>
          <w:tcPr>
            <w:tcW w:w="67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4,00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DE20E9" w:rsidRDefault="00DE20E9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DE20E9" w:rsidRDefault="00DE20E9">
            <w:pPr>
              <w:pStyle w:val="Jin0"/>
              <w:shd w:val="clear" w:color="auto" w:fill="auto"/>
              <w:ind w:right="200"/>
              <w:jc w:val="right"/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1185071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8594030331750</w:t>
            </w:r>
          </w:p>
        </w:tc>
        <w:tc>
          <w:tcPr>
            <w:tcW w:w="4152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NAPAJECI ZDROJ ZSR-30 7175/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DE20E9" w:rsidRDefault="00DE20E9">
            <w:pPr>
              <w:pStyle w:val="Jin0"/>
              <w:shd w:val="clear" w:color="auto" w:fill="auto"/>
              <w:jc w:val="center"/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DE20E9" w:rsidRDefault="00DE20E9">
            <w:pPr>
              <w:pStyle w:val="Jin0"/>
              <w:shd w:val="clear" w:color="auto" w:fill="auto"/>
              <w:ind w:right="200"/>
              <w:jc w:val="right"/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>NAPAJECI ZDROJ ZSR-30</w:t>
            </w:r>
          </w:p>
        </w:tc>
        <w:tc>
          <w:tcPr>
            <w:tcW w:w="67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ind w:right="80"/>
              <w:jc w:val="center"/>
            </w:pPr>
            <w:r>
              <w:t>1.00</w:t>
            </w:r>
          </w:p>
        </w:tc>
        <w:tc>
          <w:tcPr>
            <w:tcW w:w="533" w:type="dxa"/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DE20E9" w:rsidRDefault="00DE20E9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DE20E9" w:rsidRDefault="00DE20E9">
            <w:pPr>
              <w:pStyle w:val="Jin0"/>
              <w:shd w:val="clear" w:color="auto" w:fill="auto"/>
              <w:ind w:right="200"/>
              <w:jc w:val="right"/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1737751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8595188181617</w:t>
            </w:r>
          </w:p>
        </w:tc>
        <w:tc>
          <w:tcPr>
            <w:tcW w:w="4152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MULTIFUNKCNI ČASOVÉ RELE CRM-161 78161/</w:t>
            </w:r>
          </w:p>
        </w:tc>
        <w:tc>
          <w:tcPr>
            <w:tcW w:w="672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ind w:right="80"/>
              <w:jc w:val="center"/>
            </w:pPr>
            <w:r>
              <w:t>2,00</w:t>
            </w:r>
          </w:p>
        </w:tc>
        <w:tc>
          <w:tcPr>
            <w:tcW w:w="533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DE20E9" w:rsidRDefault="00DE20E9">
            <w:pPr>
              <w:pStyle w:val="Jin0"/>
              <w:shd w:val="clear" w:color="auto" w:fill="auto"/>
              <w:jc w:val="center"/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DE20E9" w:rsidRDefault="00DE20E9">
            <w:pPr>
              <w:pStyle w:val="Jin0"/>
              <w:shd w:val="clear" w:color="auto" w:fill="auto"/>
              <w:ind w:right="200"/>
              <w:jc w:val="right"/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proofErr w:type="spellStart"/>
            <w:r>
              <w:t>Multifunkčni</w:t>
            </w:r>
            <w:proofErr w:type="spellEnd"/>
            <w:r>
              <w:t xml:space="preserve"> ekonomická verze časového relé pro</w:t>
            </w:r>
          </w:p>
        </w:tc>
        <w:tc>
          <w:tcPr>
            <w:tcW w:w="67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univerzální využiti. Napětí AC 24-240V a DC 24V, jeden</w:t>
            </w:r>
          </w:p>
        </w:tc>
        <w:tc>
          <w:tcPr>
            <w:tcW w:w="67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shd w:val="clear" w:color="auto" w:fill="FFFFFF"/>
          </w:tcPr>
          <w:p w:rsidR="00DE20E9" w:rsidRDefault="00257C4D">
            <w:pPr>
              <w:pStyle w:val="Jin0"/>
              <w:shd w:val="clear" w:color="auto" w:fill="auto"/>
            </w:pPr>
            <w:r>
              <w:t xml:space="preserve">přepínací </w:t>
            </w:r>
            <w:proofErr w:type="spellStart"/>
            <w:r>
              <w:t>konlakt</w:t>
            </w:r>
            <w:proofErr w:type="spellEnd"/>
            <w:r>
              <w:t>. IP40</w:t>
            </w:r>
          </w:p>
        </w:tc>
        <w:tc>
          <w:tcPr>
            <w:tcW w:w="672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</w:tr>
      <w:tr w:rsidR="00DE20E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</w:tcPr>
          <w:p w:rsidR="00DE20E9" w:rsidRDefault="00DE20E9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 xml:space="preserve">Ekologický </w:t>
            </w:r>
            <w:r>
              <w:t>poplatek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ind w:right="80"/>
              <w:jc w:val="center"/>
            </w:pPr>
            <w:r>
              <w:t>2,00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E20E9" w:rsidRDefault="00DE20E9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E20E9" w:rsidRDefault="00DE20E9">
            <w:pPr>
              <w:pStyle w:val="Jin0"/>
              <w:shd w:val="clear" w:color="auto" w:fill="auto"/>
              <w:ind w:right="200"/>
              <w:jc w:val="right"/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0E9" w:rsidRDefault="00257C4D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</w:tbl>
    <w:p w:rsidR="00DE20E9" w:rsidRDefault="00257C4D">
      <w:pPr>
        <w:pStyle w:val="Titulektabulky0"/>
        <w:shd w:val="clear" w:color="auto" w:fill="auto"/>
        <w:ind w:left="5261"/>
      </w:pPr>
      <w:r>
        <w:rPr>
          <w:b/>
          <w:bCs/>
        </w:rPr>
        <w:t>Rekapitulace DPH</w:t>
      </w:r>
    </w:p>
    <w:p w:rsidR="00DE20E9" w:rsidRDefault="00257C4D">
      <w:pPr>
        <w:pStyle w:val="Zkladntext1"/>
        <w:shd w:val="clear" w:color="auto" w:fill="auto"/>
        <w:spacing w:before="40"/>
      </w:pPr>
      <w:r>
        <w:t>Při vráceni zboží, které bylo zakoupeno na kterékoliv pobočce naši společnosti, bude vyslaven doklad a peníze Vám budou zaslány na bankovní účel. Přijetím faktury zákazník potvrzuje, že se seznámil a souhlasí s Podmínkami vraceni zboží a Podmínkami vraceni</w:t>
      </w:r>
      <w:r>
        <w:t xml:space="preserve"> vratných obalu, obé ve zněni platném </w:t>
      </w:r>
      <w:proofErr w:type="gramStart"/>
      <w:r>
        <w:t>ke</w:t>
      </w:r>
      <w:proofErr w:type="gramEnd"/>
      <w:r>
        <w:t xml:space="preserve"> dm dodáni zboží. Více na </w:t>
      </w:r>
      <w:hyperlink r:id="rId11" w:history="1">
        <w:r>
          <w:rPr>
            <w:lang w:val="en-US" w:eastAsia="en-US" w:bidi="en-US"/>
          </w:rPr>
          <w:t>www.kvelektro.cz/vclkoobchod</w:t>
        </w:r>
      </w:hyperlink>
      <w:r>
        <w:rPr>
          <w:lang w:val="en-US" w:eastAsia="en-US" w:bidi="en-US"/>
        </w:rPr>
        <w:t>.</w:t>
      </w:r>
    </w:p>
    <w:p w:rsidR="00DE20E9" w:rsidRDefault="00257C4D">
      <w:pPr>
        <w:pStyle w:val="Zkladntext1"/>
        <w:shd w:val="clear" w:color="auto" w:fill="auto"/>
      </w:pPr>
      <w:r>
        <w:rPr>
          <w:smallCaps/>
        </w:rPr>
        <w:t>Až</w:t>
      </w:r>
      <w:r>
        <w:t xml:space="preserve"> do úplného uhrazeni </w:t>
      </w:r>
      <w:proofErr w:type="spellStart"/>
      <w:r>
        <w:t>fakiury</w:t>
      </w:r>
      <w:proofErr w:type="spellEnd"/>
      <w:r>
        <w:t xml:space="preserve"> zůstává zboží majetkem dodavatele. Ujišťujeme Vás. </w:t>
      </w:r>
      <w:proofErr w:type="gramStart"/>
      <w:r>
        <w:t>že</w:t>
      </w:r>
      <w:proofErr w:type="gramEnd"/>
      <w:r>
        <w:t xml:space="preserve"> na námi dodávané výrobky </w:t>
      </w:r>
      <w:r>
        <w:t>bylo vydáno “Prohlášeni o shodě" v souladu s ustanovením paragrafu 13 zákona č.22/97 sbírky. Příslušné doklady jsou založeny v naší technické kanceláři.</w:t>
      </w:r>
    </w:p>
    <w:p w:rsidR="00DE20E9" w:rsidRDefault="00257C4D">
      <w:pPr>
        <w:pStyle w:val="Zkladntext1"/>
        <w:shd w:val="clear" w:color="auto" w:fill="auto"/>
        <w:spacing w:after="40"/>
      </w:pPr>
      <w:r>
        <w:t>Součástí kupní smlouvy na zboží podle této listiny jsou “Obchodní podmínky K&amp;V Elektro a s. - všeobecné</w:t>
      </w:r>
      <w:r>
        <w:t xml:space="preserve">“ ve zněni zveřejněném na www </w:t>
      </w:r>
      <w:r>
        <w:rPr>
          <w:lang w:val="en-US" w:eastAsia="en-US" w:bidi="en-US"/>
        </w:rPr>
        <w:t xml:space="preserve">kvelektro.cz </w:t>
      </w:r>
      <w:proofErr w:type="gramStart"/>
      <w:r>
        <w:t>ke</w:t>
      </w:r>
      <w:proofErr w:type="gramEnd"/>
      <w:r>
        <w:t xml:space="preserve"> dm uzavření smlouvy</w:t>
      </w:r>
    </w:p>
    <w:p w:rsidR="00DE20E9" w:rsidRDefault="00257C4D">
      <w:pPr>
        <w:pStyle w:val="Zkladntext20"/>
        <w:shd w:val="clear" w:color="auto" w:fill="auto"/>
        <w:spacing w:after="40"/>
        <w:rPr>
          <w:sz w:val="17"/>
          <w:szCs w:val="17"/>
        </w:rPr>
      </w:pPr>
      <w:r>
        <w:rPr>
          <w:sz w:val="17"/>
          <w:szCs w:val="17"/>
        </w:rPr>
        <w:t>Fakturu převzal a s podmínkami souhlasí:</w:t>
      </w:r>
    </w:p>
    <w:sectPr w:rsidR="00DE20E9">
      <w:pgSz w:w="11900" w:h="16840"/>
      <w:pgMar w:top="1057" w:right="686" w:bottom="1057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4D" w:rsidRDefault="00257C4D">
      <w:r>
        <w:separator/>
      </w:r>
    </w:p>
  </w:endnote>
  <w:endnote w:type="continuationSeparator" w:id="0">
    <w:p w:rsidR="00257C4D" w:rsidRDefault="0025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E9" w:rsidRDefault="00257C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6201410</wp:posOffset>
              </wp:positionH>
              <wp:positionV relativeFrom="page">
                <wp:posOffset>10095230</wp:posOffset>
              </wp:positionV>
              <wp:extent cx="63373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73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20E9" w:rsidRDefault="00257C4D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3822" w:rsidRPr="004B3822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/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488.3pt;margin-top:794.9pt;width:49.9pt;height:6.9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" filled="f" stroked="f">
              <v:textbox style="mso-fit-shape-to-text:t" inset="0,0,0,0">
                <w:txbxContent>
                  <w:p w:rsidR="00DE20E9" w:rsidRDefault="00257C4D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3822" w:rsidRPr="004B3822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E9" w:rsidRDefault="00257C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6207125</wp:posOffset>
              </wp:positionH>
              <wp:positionV relativeFrom="page">
                <wp:posOffset>10104755</wp:posOffset>
              </wp:positionV>
              <wp:extent cx="63373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73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20E9" w:rsidRDefault="00257C4D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3822" w:rsidRPr="004B3822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/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488.75pt;margin-top:795.65pt;width:49.9pt;height:6.9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" filled="f" stroked="f">
              <v:textbox style="mso-fit-shape-to-text:t" inset="0,0,0,0">
                <w:txbxContent>
                  <w:p w:rsidR="00DE20E9" w:rsidRDefault="00257C4D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3822" w:rsidRPr="004B3822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4D" w:rsidRDefault="00257C4D"/>
  </w:footnote>
  <w:footnote w:type="continuationSeparator" w:id="0">
    <w:p w:rsidR="00257C4D" w:rsidRDefault="00257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E9" w:rsidRDefault="00257C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689610</wp:posOffset>
              </wp:positionV>
              <wp:extent cx="2212975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9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20E9" w:rsidRDefault="00257C4D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Faktura - daňový doklad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č.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9111956359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51.pt;margin-top:54.299999999999997pt;width:174.25pt;height:9.0999999999999996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Faktura - daňový doklad 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č.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9111956359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E9"/>
    <w:rsid w:val="00257C4D"/>
    <w:rsid w:val="004B3822"/>
    <w:rsid w:val="00D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E3A7"/>
  <w15:docId w15:val="{3200B4A2-101A-4ADE-AABF-E780FA00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48"/>
      <w:szCs w:val="4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8" w:lineRule="auto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7" w:lineRule="auto"/>
      <w:ind w:left="4200"/>
      <w:jc w:val="both"/>
      <w:outlineLvl w:val="0"/>
    </w:pPr>
    <w:rPr>
      <w:rFonts w:ascii="Arial" w:eastAsia="Arial" w:hAnsi="Arial" w:cs="Arial"/>
      <w:w w:val="60"/>
      <w:sz w:val="48"/>
      <w:szCs w:val="4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 w:line="218" w:lineRule="auto"/>
      <w:ind w:right="4890"/>
    </w:pPr>
    <w:rPr>
      <w:rFonts w:ascii="Arial" w:eastAsia="Arial" w:hAnsi="Arial" w:cs="Arial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kvelektro.cz/vclkoobchod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1095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Zuzana Slámová</cp:lastModifiedBy>
  <cp:revision>3</cp:revision>
  <dcterms:created xsi:type="dcterms:W3CDTF">2022-01-03T07:39:00Z</dcterms:created>
  <dcterms:modified xsi:type="dcterms:W3CDTF">2022-01-03T07:42:00Z</dcterms:modified>
</cp:coreProperties>
</file>