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2396C" w14:textId="77777777" w:rsidR="004F3F12" w:rsidRDefault="004F3F12" w:rsidP="004F3F12">
      <w:pPr>
        <w:pStyle w:val="RLdajeosmluvnstran"/>
        <w:spacing w:after="0"/>
        <w:rPr>
          <w:rFonts w:asciiTheme="minorHAnsi" w:hAnsiTheme="minorHAnsi"/>
          <w:b/>
          <w:bCs/>
          <w:sz w:val="28"/>
          <w:szCs w:val="28"/>
        </w:rPr>
      </w:pPr>
      <w:r>
        <w:rPr>
          <w:rFonts w:asciiTheme="minorHAnsi" w:hAnsiTheme="minorHAnsi"/>
          <w:b/>
          <w:bCs/>
          <w:sz w:val="28"/>
          <w:szCs w:val="28"/>
        </w:rPr>
        <w:t>Smlouva o dílo na zhotovení části stavby</w:t>
      </w:r>
    </w:p>
    <w:p w14:paraId="3011D826" w14:textId="77777777" w:rsidR="004F3F12" w:rsidRDefault="004F3F12" w:rsidP="004F3F12">
      <w:pPr>
        <w:pStyle w:val="RLdajeosmluvnstran"/>
        <w:spacing w:after="0"/>
        <w:rPr>
          <w:rFonts w:asciiTheme="minorHAnsi" w:hAnsiTheme="minorHAnsi"/>
          <w:b/>
          <w:bCs/>
          <w:sz w:val="28"/>
          <w:szCs w:val="28"/>
        </w:rPr>
      </w:pPr>
    </w:p>
    <w:p w14:paraId="379E0392" w14:textId="77777777" w:rsidR="004F3F12" w:rsidRPr="004F3F12" w:rsidRDefault="00C850B2" w:rsidP="004F3F12">
      <w:pPr>
        <w:pStyle w:val="RLdajeosmluvnstran"/>
        <w:spacing w:after="0"/>
        <w:rPr>
          <w:i/>
          <w:iCs/>
          <w:sz w:val="21"/>
          <w:szCs w:val="21"/>
        </w:rPr>
      </w:pPr>
      <w:r>
        <w:rPr>
          <w:rStyle w:val="Kurzva"/>
          <w:i w:val="0"/>
          <w:sz w:val="21"/>
          <w:szCs w:val="21"/>
        </w:rPr>
        <w:t>číslo smlouvy Objednatele: 183</w:t>
      </w:r>
      <w:r w:rsidR="004F3F12" w:rsidRPr="004F3F12">
        <w:rPr>
          <w:rStyle w:val="Kurzva"/>
          <w:i w:val="0"/>
          <w:sz w:val="21"/>
          <w:szCs w:val="21"/>
        </w:rPr>
        <w:t>-PVO/2016</w:t>
      </w:r>
    </w:p>
    <w:p w14:paraId="43FBC2BE" w14:textId="5FB85671" w:rsidR="004F3F12" w:rsidRPr="00AA3672" w:rsidRDefault="004F3F12" w:rsidP="004F3F12">
      <w:pPr>
        <w:pStyle w:val="RLdajeosmluvnstran"/>
        <w:spacing w:after="0"/>
        <w:rPr>
          <w:rStyle w:val="Kurzva"/>
          <w:rFonts w:asciiTheme="minorHAnsi" w:hAnsiTheme="minorHAnsi"/>
          <w:i w:val="0"/>
          <w:sz w:val="21"/>
          <w:szCs w:val="21"/>
        </w:rPr>
      </w:pPr>
      <w:r w:rsidRPr="004F3F12">
        <w:rPr>
          <w:rStyle w:val="Kurzva"/>
          <w:i w:val="0"/>
          <w:sz w:val="21"/>
          <w:szCs w:val="21"/>
        </w:rPr>
        <w:t xml:space="preserve">číslo smlouvy Zhotovitele: </w:t>
      </w:r>
      <w:r w:rsidR="001B11F2" w:rsidRPr="00AA3672">
        <w:rPr>
          <w:rFonts w:asciiTheme="minorHAnsi" w:hAnsiTheme="minorHAnsi" w:cs="Arial"/>
          <w:sz w:val="21"/>
          <w:szCs w:val="21"/>
        </w:rPr>
        <w:t>16/007/511</w:t>
      </w:r>
    </w:p>
    <w:p w14:paraId="2C6AD089" w14:textId="77777777" w:rsidR="004F3F12" w:rsidRPr="004F3F12" w:rsidRDefault="004F3F12" w:rsidP="004F3F12">
      <w:pPr>
        <w:pStyle w:val="RLdajeosmluvnstran"/>
        <w:spacing w:after="0"/>
        <w:rPr>
          <w:bCs/>
          <w:sz w:val="21"/>
          <w:szCs w:val="21"/>
        </w:rPr>
      </w:pPr>
    </w:p>
    <w:p w14:paraId="18CEE59F" w14:textId="77777777" w:rsidR="004F3F12" w:rsidRPr="004F3F12" w:rsidRDefault="004F3F12" w:rsidP="004F3F12">
      <w:pPr>
        <w:spacing w:after="0"/>
        <w:jc w:val="center"/>
        <w:rPr>
          <w:b/>
          <w:bCs/>
          <w:sz w:val="28"/>
          <w:szCs w:val="28"/>
        </w:rPr>
      </w:pPr>
      <w:r w:rsidRPr="004F3F12">
        <w:rPr>
          <w:b/>
          <w:bCs/>
          <w:sz w:val="28"/>
          <w:szCs w:val="28"/>
        </w:rPr>
        <w:t xml:space="preserve">Název zakázky: </w:t>
      </w:r>
    </w:p>
    <w:p w14:paraId="544BD409" w14:textId="77777777" w:rsidR="004F3F12" w:rsidRPr="004F3F12" w:rsidRDefault="004F3F12" w:rsidP="004F3F12">
      <w:pPr>
        <w:spacing w:after="0"/>
        <w:jc w:val="center"/>
        <w:rPr>
          <w:sz w:val="28"/>
          <w:szCs w:val="28"/>
        </w:rPr>
      </w:pPr>
      <w:r w:rsidRPr="004F3F12">
        <w:rPr>
          <w:b/>
          <w:sz w:val="28"/>
          <w:szCs w:val="28"/>
        </w:rPr>
        <w:t>„ETCS Petrovice u Karviné – Ostrava – Přerov – Břeclav“</w:t>
      </w:r>
    </w:p>
    <w:p w14:paraId="7C123DD9" w14:textId="77777777" w:rsidR="004F3F12" w:rsidRPr="004F3F12" w:rsidRDefault="004F3F12" w:rsidP="004F3F12">
      <w:pPr>
        <w:pStyle w:val="RLdajeosmluvnstran"/>
        <w:spacing w:after="0"/>
        <w:rPr>
          <w:sz w:val="21"/>
          <w:szCs w:val="21"/>
        </w:rPr>
      </w:pPr>
    </w:p>
    <w:p w14:paraId="62DBB334" w14:textId="77777777" w:rsidR="004F3F12" w:rsidRPr="004F3F12" w:rsidRDefault="004F3F12" w:rsidP="004F3F12">
      <w:pPr>
        <w:pStyle w:val="RLdajeosmluvnstran"/>
        <w:spacing w:after="0"/>
        <w:rPr>
          <w:sz w:val="21"/>
          <w:szCs w:val="21"/>
        </w:rPr>
      </w:pPr>
      <w:r w:rsidRPr="004F3F12">
        <w:rPr>
          <w:sz w:val="21"/>
          <w:szCs w:val="21"/>
        </w:rPr>
        <w:t>Smluvní strany:</w:t>
      </w:r>
    </w:p>
    <w:p w14:paraId="2176B805" w14:textId="77777777" w:rsidR="004F3F12" w:rsidRPr="004F3F12" w:rsidRDefault="004F3F12" w:rsidP="004F3F12">
      <w:pPr>
        <w:pStyle w:val="RLdajeosmluvnstran"/>
        <w:spacing w:after="0"/>
        <w:rPr>
          <w:sz w:val="21"/>
          <w:szCs w:val="21"/>
        </w:rPr>
      </w:pPr>
    </w:p>
    <w:p w14:paraId="627E6165" w14:textId="77777777" w:rsidR="004F3F12" w:rsidRPr="004F3F12" w:rsidRDefault="004F3F12" w:rsidP="004F3F12">
      <w:pPr>
        <w:pStyle w:val="RLdajeosmluvnstran"/>
        <w:spacing w:after="0"/>
        <w:rPr>
          <w:bCs/>
          <w:sz w:val="21"/>
          <w:szCs w:val="21"/>
        </w:rPr>
      </w:pPr>
      <w:r w:rsidRPr="004F3F12">
        <w:rPr>
          <w:b/>
          <w:bCs/>
          <w:sz w:val="21"/>
          <w:szCs w:val="21"/>
        </w:rPr>
        <w:t>AŽD Praha s.r.o.</w:t>
      </w:r>
      <w:r w:rsidRPr="004F3F12">
        <w:rPr>
          <w:bCs/>
          <w:sz w:val="21"/>
          <w:szCs w:val="21"/>
        </w:rPr>
        <w:t xml:space="preserve"> </w:t>
      </w:r>
    </w:p>
    <w:p w14:paraId="256B47C5" w14:textId="77777777" w:rsidR="004F3F12" w:rsidRPr="004F3F12" w:rsidRDefault="004F3F12" w:rsidP="004F3F12">
      <w:pPr>
        <w:pStyle w:val="RLdajeosmluvnstran"/>
        <w:spacing w:after="0"/>
        <w:rPr>
          <w:bCs/>
          <w:sz w:val="21"/>
          <w:szCs w:val="21"/>
        </w:rPr>
      </w:pPr>
      <w:r w:rsidRPr="004F3F12">
        <w:rPr>
          <w:bCs/>
          <w:sz w:val="21"/>
          <w:szCs w:val="21"/>
        </w:rPr>
        <w:t>se sídlem: Žirovnická 2/3146, 106 17 Praha 10</w:t>
      </w:r>
    </w:p>
    <w:p w14:paraId="1FAD0F82" w14:textId="77777777" w:rsidR="004F3F12" w:rsidRPr="004F3F12" w:rsidRDefault="004F3F12" w:rsidP="004F3F12">
      <w:pPr>
        <w:pStyle w:val="RLdajeosmluvnstran"/>
        <w:spacing w:after="0"/>
        <w:rPr>
          <w:bCs/>
          <w:sz w:val="21"/>
          <w:szCs w:val="21"/>
        </w:rPr>
      </w:pPr>
      <w:r w:rsidRPr="004F3F12">
        <w:rPr>
          <w:bCs/>
          <w:sz w:val="21"/>
          <w:szCs w:val="21"/>
        </w:rPr>
        <w:t>IČO: 48029483, DIČ: CZ48029483</w:t>
      </w:r>
    </w:p>
    <w:p w14:paraId="4D38B7E1" w14:textId="77777777" w:rsidR="004F3F12" w:rsidRPr="004F3F12" w:rsidRDefault="004F3F12" w:rsidP="004F3F12">
      <w:pPr>
        <w:pStyle w:val="RLdajeosmluvnstran"/>
        <w:spacing w:after="0"/>
        <w:rPr>
          <w:bCs/>
          <w:sz w:val="21"/>
          <w:szCs w:val="21"/>
        </w:rPr>
      </w:pPr>
      <w:r w:rsidRPr="004F3F12">
        <w:rPr>
          <w:bCs/>
          <w:sz w:val="21"/>
          <w:szCs w:val="21"/>
        </w:rPr>
        <w:t>zapsaná v obchodním rejstříku vedeném Městským soudem v Praze,</w:t>
      </w:r>
    </w:p>
    <w:p w14:paraId="13F321C9" w14:textId="77777777" w:rsidR="004F3F12" w:rsidRPr="004F3F12" w:rsidRDefault="004F3F12" w:rsidP="004F3F12">
      <w:pPr>
        <w:pStyle w:val="RLdajeosmluvnstran"/>
        <w:spacing w:after="0"/>
        <w:rPr>
          <w:bCs/>
          <w:sz w:val="21"/>
          <w:szCs w:val="21"/>
        </w:rPr>
      </w:pPr>
      <w:r w:rsidRPr="004F3F12">
        <w:rPr>
          <w:bCs/>
          <w:sz w:val="21"/>
          <w:szCs w:val="21"/>
        </w:rPr>
        <w:t>oddíl C, vložka 14616</w:t>
      </w:r>
    </w:p>
    <w:p w14:paraId="7163D6D6" w14:textId="76E622DD" w:rsidR="004F3F12" w:rsidRPr="004F3F12" w:rsidRDefault="00A236CD" w:rsidP="004F3F12">
      <w:pPr>
        <w:pStyle w:val="RLdajeosmluvnstran"/>
        <w:spacing w:after="0"/>
        <w:rPr>
          <w:bCs/>
          <w:sz w:val="21"/>
          <w:szCs w:val="21"/>
        </w:rPr>
      </w:pPr>
      <w:proofErr w:type="spellStart"/>
      <w:r>
        <w:rPr>
          <w:bCs/>
          <w:sz w:val="21"/>
          <w:szCs w:val="21"/>
        </w:rPr>
        <w:t>xxxxxxxxxxxxxxxxxxxxxxxxxx</w:t>
      </w:r>
      <w:proofErr w:type="spellEnd"/>
    </w:p>
    <w:p w14:paraId="1E35C023" w14:textId="77777777" w:rsidR="004F3F12" w:rsidRPr="004F3F12" w:rsidRDefault="004F3F12" w:rsidP="004F3F12">
      <w:pPr>
        <w:pStyle w:val="RLdajeosmluvnstran"/>
        <w:spacing w:after="0"/>
        <w:rPr>
          <w:bCs/>
          <w:sz w:val="21"/>
          <w:szCs w:val="21"/>
        </w:rPr>
      </w:pPr>
    </w:p>
    <w:p w14:paraId="0F18C3E1" w14:textId="721990D9" w:rsidR="004F3F12" w:rsidRPr="004F3F12" w:rsidRDefault="00A236CD" w:rsidP="004F3F12">
      <w:pPr>
        <w:pStyle w:val="RLdajeosmluvnstran"/>
        <w:spacing w:after="0"/>
        <w:rPr>
          <w:bCs/>
          <w:sz w:val="21"/>
          <w:szCs w:val="21"/>
        </w:rPr>
      </w:pPr>
      <w:proofErr w:type="spellStart"/>
      <w:r>
        <w:rPr>
          <w:bCs/>
          <w:sz w:val="21"/>
          <w:szCs w:val="21"/>
        </w:rPr>
        <w:t>xxxxxxxxxxxxxxxxxxxxxxxxxxxxxxxxxxxxxxxx</w:t>
      </w:r>
      <w:proofErr w:type="spellEnd"/>
    </w:p>
    <w:p w14:paraId="441F34F4" w14:textId="77777777" w:rsidR="004F3F12" w:rsidRPr="004F3F12" w:rsidRDefault="004F3F12" w:rsidP="004F3F12">
      <w:pPr>
        <w:pStyle w:val="RLdajeosmluvnstran"/>
        <w:spacing w:after="0"/>
        <w:rPr>
          <w:sz w:val="21"/>
          <w:szCs w:val="21"/>
        </w:rPr>
      </w:pPr>
    </w:p>
    <w:p w14:paraId="7C3F408A" w14:textId="77777777" w:rsidR="004F3F12" w:rsidRPr="004F3F12" w:rsidRDefault="004F3F12" w:rsidP="004F3F12">
      <w:pPr>
        <w:pStyle w:val="RLdajeosmluvnstran"/>
        <w:spacing w:after="0"/>
        <w:rPr>
          <w:b/>
          <w:sz w:val="21"/>
          <w:szCs w:val="21"/>
        </w:rPr>
      </w:pPr>
      <w:r w:rsidRPr="004F3F12">
        <w:rPr>
          <w:b/>
          <w:sz w:val="21"/>
          <w:szCs w:val="21"/>
        </w:rPr>
        <w:t>Korespondenční adresa:</w:t>
      </w:r>
    </w:p>
    <w:p w14:paraId="219BEE6A" w14:textId="77777777" w:rsidR="004F3F12" w:rsidRPr="004F3F12" w:rsidRDefault="004F3F12" w:rsidP="004F3F12">
      <w:pPr>
        <w:pStyle w:val="RLdajeosmluvnstran"/>
        <w:spacing w:after="0"/>
        <w:rPr>
          <w:sz w:val="21"/>
          <w:szCs w:val="21"/>
        </w:rPr>
      </w:pPr>
      <w:r w:rsidRPr="004F3F12">
        <w:rPr>
          <w:sz w:val="21"/>
          <w:szCs w:val="21"/>
        </w:rPr>
        <w:t>AŽD Praha s.r.o., Montážní závod Olomouc, Jiráskova 5, 772 00 Olomouc</w:t>
      </w:r>
    </w:p>
    <w:p w14:paraId="76160AC8" w14:textId="77777777" w:rsidR="004F3F12" w:rsidRPr="004F3F12" w:rsidRDefault="004F3F12" w:rsidP="004F3F12">
      <w:pPr>
        <w:pStyle w:val="RLdajeosmluvnstran"/>
        <w:spacing w:after="0"/>
        <w:rPr>
          <w:sz w:val="21"/>
          <w:szCs w:val="21"/>
        </w:rPr>
      </w:pPr>
    </w:p>
    <w:p w14:paraId="46A8964A" w14:textId="77777777" w:rsidR="004F3F12" w:rsidRPr="004F3F12" w:rsidRDefault="004F3F12" w:rsidP="004F3F12">
      <w:pPr>
        <w:pStyle w:val="RLdajeosmluvnstran"/>
        <w:spacing w:after="0"/>
        <w:rPr>
          <w:sz w:val="21"/>
          <w:szCs w:val="21"/>
        </w:rPr>
      </w:pPr>
      <w:r w:rsidRPr="004F3F12">
        <w:rPr>
          <w:sz w:val="21"/>
          <w:szCs w:val="21"/>
        </w:rPr>
        <w:t>(dále jen „</w:t>
      </w:r>
      <w:r w:rsidRPr="004F3F12">
        <w:rPr>
          <w:rStyle w:val="RLProhlensmluvnchstranChar"/>
          <w:rFonts w:ascii="Calibri" w:hAnsi="Calibri"/>
          <w:sz w:val="21"/>
          <w:szCs w:val="21"/>
        </w:rPr>
        <w:t>Objednatel</w:t>
      </w:r>
      <w:r w:rsidRPr="004F3F12">
        <w:rPr>
          <w:sz w:val="21"/>
          <w:szCs w:val="21"/>
        </w:rPr>
        <w:t>“)</w:t>
      </w:r>
    </w:p>
    <w:p w14:paraId="4C9A63A2" w14:textId="77777777" w:rsidR="004F3F12" w:rsidRPr="004F3F12" w:rsidRDefault="004F3F12" w:rsidP="004F3F12">
      <w:pPr>
        <w:pStyle w:val="RLdajeosmluvnstran"/>
        <w:spacing w:after="0"/>
        <w:rPr>
          <w:sz w:val="21"/>
          <w:szCs w:val="21"/>
        </w:rPr>
      </w:pPr>
    </w:p>
    <w:p w14:paraId="59ED1405" w14:textId="77777777" w:rsidR="004F3F12" w:rsidRPr="004F3F12" w:rsidRDefault="004F3F12" w:rsidP="004F3F12">
      <w:pPr>
        <w:pStyle w:val="RLdajeosmluvnstran"/>
        <w:spacing w:after="0"/>
        <w:rPr>
          <w:sz w:val="21"/>
          <w:szCs w:val="21"/>
        </w:rPr>
      </w:pPr>
      <w:r w:rsidRPr="004F3F12">
        <w:rPr>
          <w:sz w:val="21"/>
          <w:szCs w:val="21"/>
        </w:rPr>
        <w:t>a</w:t>
      </w:r>
    </w:p>
    <w:p w14:paraId="7725D94E" w14:textId="77777777" w:rsidR="00E27BD7" w:rsidRPr="00E27BD7" w:rsidRDefault="00E27BD7" w:rsidP="00E27BD7">
      <w:pPr>
        <w:pStyle w:val="RLdajeosmluvnstran"/>
        <w:spacing w:after="0" w:line="276" w:lineRule="auto"/>
        <w:rPr>
          <w:rStyle w:val="Kurzva"/>
          <w:b/>
          <w:i w:val="0"/>
          <w:iCs w:val="0"/>
          <w:szCs w:val="21"/>
        </w:rPr>
      </w:pPr>
    </w:p>
    <w:p w14:paraId="020E8F35" w14:textId="77777777" w:rsidR="00C850B2" w:rsidRPr="00C850B2" w:rsidRDefault="00C850B2" w:rsidP="00C850B2">
      <w:pPr>
        <w:pStyle w:val="RLdajeosmluvnstran"/>
        <w:spacing w:after="0" w:line="276" w:lineRule="auto"/>
        <w:rPr>
          <w:rStyle w:val="Kurzva"/>
          <w:b/>
          <w:i w:val="0"/>
          <w:iCs w:val="0"/>
          <w:szCs w:val="21"/>
        </w:rPr>
      </w:pPr>
      <w:r w:rsidRPr="00C850B2">
        <w:rPr>
          <w:rStyle w:val="Kurzva"/>
          <w:b/>
          <w:i w:val="0"/>
          <w:iCs w:val="0"/>
          <w:szCs w:val="21"/>
        </w:rPr>
        <w:t>ČD-Telematika a.s.</w:t>
      </w:r>
    </w:p>
    <w:p w14:paraId="0398A020" w14:textId="77777777" w:rsidR="00C850B2" w:rsidRPr="00C850B2" w:rsidRDefault="00C850B2" w:rsidP="00C850B2">
      <w:pPr>
        <w:pStyle w:val="RLdajeosmluvnstran"/>
        <w:spacing w:after="0" w:line="276" w:lineRule="auto"/>
        <w:rPr>
          <w:rStyle w:val="Kurzva"/>
          <w:i w:val="0"/>
          <w:iCs w:val="0"/>
          <w:szCs w:val="21"/>
        </w:rPr>
      </w:pPr>
      <w:r w:rsidRPr="00C850B2">
        <w:rPr>
          <w:rStyle w:val="Kurzva"/>
          <w:i w:val="0"/>
          <w:iCs w:val="0"/>
          <w:szCs w:val="21"/>
        </w:rPr>
        <w:t>se sídlem: Pernerova 2819/2a, 130 00 Praha 3</w:t>
      </w:r>
    </w:p>
    <w:p w14:paraId="1143A420" w14:textId="77777777" w:rsidR="00C850B2" w:rsidRPr="00C850B2" w:rsidRDefault="00C850B2" w:rsidP="00C850B2">
      <w:pPr>
        <w:pStyle w:val="RLdajeosmluvnstran"/>
        <w:spacing w:after="0" w:line="276" w:lineRule="auto"/>
        <w:rPr>
          <w:rStyle w:val="Kurzva"/>
          <w:i w:val="0"/>
          <w:iCs w:val="0"/>
          <w:szCs w:val="21"/>
        </w:rPr>
      </w:pPr>
      <w:r w:rsidRPr="00C850B2">
        <w:rPr>
          <w:rStyle w:val="Kurzva"/>
          <w:i w:val="0"/>
          <w:iCs w:val="0"/>
          <w:szCs w:val="21"/>
        </w:rPr>
        <w:t>IČ: 61459445, DIČ: CZ61459445</w:t>
      </w:r>
    </w:p>
    <w:p w14:paraId="6AFC2872" w14:textId="77777777" w:rsidR="00C850B2" w:rsidRDefault="00C850B2" w:rsidP="00C850B2">
      <w:pPr>
        <w:pStyle w:val="RLdajeosmluvnstran"/>
        <w:spacing w:after="0" w:line="276" w:lineRule="auto"/>
        <w:rPr>
          <w:rStyle w:val="Kurzva"/>
          <w:i w:val="0"/>
          <w:iCs w:val="0"/>
          <w:szCs w:val="21"/>
        </w:rPr>
      </w:pPr>
      <w:r w:rsidRPr="00C850B2">
        <w:rPr>
          <w:rStyle w:val="Kurzva"/>
          <w:i w:val="0"/>
          <w:iCs w:val="0"/>
          <w:szCs w:val="21"/>
        </w:rPr>
        <w:t>zapsaná v obchodním rejstříku vedeném Městským soudem v Praze,</w:t>
      </w:r>
    </w:p>
    <w:p w14:paraId="66A87D48" w14:textId="77777777" w:rsidR="004F3F12" w:rsidRPr="00C850B2" w:rsidRDefault="00C850B2" w:rsidP="00C850B2">
      <w:pPr>
        <w:pStyle w:val="RLdajeosmluvnstran"/>
        <w:spacing w:after="0" w:line="276" w:lineRule="auto"/>
        <w:rPr>
          <w:rStyle w:val="Kurzva"/>
          <w:i w:val="0"/>
          <w:iCs w:val="0"/>
          <w:sz w:val="21"/>
          <w:szCs w:val="21"/>
        </w:rPr>
      </w:pPr>
      <w:r w:rsidRPr="00C850B2">
        <w:rPr>
          <w:rStyle w:val="Kurzva"/>
          <w:i w:val="0"/>
          <w:iCs w:val="0"/>
          <w:szCs w:val="21"/>
        </w:rPr>
        <w:t xml:space="preserve"> oddíl B, vložka 8938</w:t>
      </w:r>
    </w:p>
    <w:p w14:paraId="68DB2FE9" w14:textId="3DD91D4B" w:rsidR="004F3F12" w:rsidRPr="004F3F12" w:rsidRDefault="004F3F12" w:rsidP="004F3F12">
      <w:pPr>
        <w:pStyle w:val="RLdajeosmluvnstran"/>
        <w:spacing w:after="0"/>
        <w:rPr>
          <w:bCs/>
          <w:i/>
          <w:sz w:val="21"/>
          <w:szCs w:val="21"/>
        </w:rPr>
      </w:pPr>
      <w:r w:rsidRPr="004F3F12">
        <w:rPr>
          <w:bCs/>
          <w:sz w:val="21"/>
          <w:szCs w:val="21"/>
        </w:rPr>
        <w:t xml:space="preserve">bank. </w:t>
      </w:r>
      <w:proofErr w:type="gramStart"/>
      <w:r w:rsidRPr="004F3F12">
        <w:rPr>
          <w:bCs/>
          <w:sz w:val="21"/>
          <w:szCs w:val="21"/>
        </w:rPr>
        <w:t>spojení</w:t>
      </w:r>
      <w:proofErr w:type="gramEnd"/>
      <w:r w:rsidRPr="004F3F12">
        <w:rPr>
          <w:bCs/>
          <w:sz w:val="21"/>
          <w:szCs w:val="21"/>
        </w:rPr>
        <w:t>:</w:t>
      </w:r>
      <w:r w:rsidRPr="00AA3672">
        <w:rPr>
          <w:rStyle w:val="Nadpis9Char"/>
          <w:i/>
          <w:sz w:val="21"/>
          <w:szCs w:val="21"/>
          <w:lang w:val="cs-CZ"/>
        </w:rPr>
        <w:t xml:space="preserve"> </w:t>
      </w:r>
      <w:r w:rsidR="00C850B2" w:rsidRPr="00AA3672">
        <w:rPr>
          <w:bCs/>
          <w:kern w:val="32"/>
        </w:rPr>
        <w:t>Komerční Banka a.s.</w:t>
      </w:r>
      <w:r w:rsidR="00C850B2" w:rsidRPr="00AA3672">
        <w:rPr>
          <w:rFonts w:cs="Arial"/>
        </w:rPr>
        <w:t xml:space="preserve">,  </w:t>
      </w:r>
      <w:proofErr w:type="spellStart"/>
      <w:proofErr w:type="gramStart"/>
      <w:r w:rsidR="00C850B2" w:rsidRPr="00AA3672">
        <w:rPr>
          <w:rFonts w:cs="Arial"/>
        </w:rPr>
        <w:t>č.ú</w:t>
      </w:r>
      <w:proofErr w:type="spellEnd"/>
      <w:r w:rsidR="00C850B2" w:rsidRPr="00AA3672">
        <w:rPr>
          <w:rFonts w:cs="Arial"/>
        </w:rPr>
        <w:t>.:</w:t>
      </w:r>
      <w:proofErr w:type="gramEnd"/>
      <w:r w:rsidR="00C850B2" w:rsidRPr="00AA3672">
        <w:rPr>
          <w:rFonts w:cs="Arial"/>
        </w:rPr>
        <w:t xml:space="preserve"> </w:t>
      </w:r>
      <w:r w:rsidR="00C850B2" w:rsidRPr="00AA3672">
        <w:rPr>
          <w:bCs/>
          <w:kern w:val="32"/>
        </w:rPr>
        <w:t>19–5524200217/0100</w:t>
      </w:r>
    </w:p>
    <w:p w14:paraId="3BC9E80B" w14:textId="77777777" w:rsidR="004F3F12" w:rsidRPr="006E4B61" w:rsidRDefault="004F3F12" w:rsidP="004F3F12">
      <w:pPr>
        <w:pStyle w:val="RLdajeosmluvnstran"/>
        <w:spacing w:after="0" w:line="240" w:lineRule="auto"/>
        <w:rPr>
          <w:rStyle w:val="Kurzva"/>
          <w:i w:val="0"/>
          <w:iCs w:val="0"/>
          <w:sz w:val="21"/>
          <w:szCs w:val="21"/>
        </w:rPr>
      </w:pPr>
    </w:p>
    <w:p w14:paraId="4BD7C523" w14:textId="77777777" w:rsidR="00C850B2" w:rsidRPr="00C850B2" w:rsidRDefault="004F3F12" w:rsidP="00C850B2">
      <w:pPr>
        <w:pStyle w:val="RLdajeosmluvnstran"/>
        <w:spacing w:after="0" w:line="276" w:lineRule="auto"/>
        <w:rPr>
          <w:rStyle w:val="Kurzva"/>
          <w:b/>
          <w:i w:val="0"/>
          <w:iCs w:val="0"/>
          <w:sz w:val="21"/>
          <w:szCs w:val="21"/>
        </w:rPr>
      </w:pPr>
      <w:r w:rsidRPr="006E4B61">
        <w:rPr>
          <w:rStyle w:val="Kurzva"/>
          <w:i w:val="0"/>
          <w:iCs w:val="0"/>
          <w:sz w:val="21"/>
          <w:szCs w:val="21"/>
        </w:rPr>
        <w:t xml:space="preserve">zastoupena: </w:t>
      </w:r>
      <w:r w:rsidR="00C850B2" w:rsidRPr="00C850B2">
        <w:rPr>
          <w:rStyle w:val="Kurzva"/>
          <w:b/>
          <w:i w:val="0"/>
          <w:iCs w:val="0"/>
          <w:sz w:val="21"/>
          <w:szCs w:val="21"/>
        </w:rPr>
        <w:t>Ing. Miroslavem Řezníčkem, MBA, předsedou představenstva</w:t>
      </w:r>
    </w:p>
    <w:p w14:paraId="2FB2B312" w14:textId="73D79301" w:rsidR="004F3F12" w:rsidRPr="006E4B61" w:rsidRDefault="00C850B2" w:rsidP="00C850B2">
      <w:pPr>
        <w:pStyle w:val="RLdajeosmluvnstran"/>
        <w:spacing w:after="0" w:line="276" w:lineRule="auto"/>
        <w:rPr>
          <w:rStyle w:val="Kurzva"/>
          <w:i w:val="0"/>
          <w:iCs w:val="0"/>
          <w:sz w:val="21"/>
          <w:szCs w:val="21"/>
        </w:rPr>
      </w:pPr>
      <w:r w:rsidRPr="00C850B2">
        <w:rPr>
          <w:rStyle w:val="Kurzva"/>
          <w:b/>
          <w:i w:val="0"/>
          <w:iCs w:val="0"/>
          <w:sz w:val="21"/>
          <w:szCs w:val="21"/>
        </w:rPr>
        <w:t xml:space="preserve">           </w:t>
      </w:r>
      <w:r w:rsidR="00AA3672">
        <w:rPr>
          <w:rStyle w:val="Kurzva"/>
          <w:b/>
          <w:i w:val="0"/>
          <w:iCs w:val="0"/>
          <w:sz w:val="21"/>
          <w:szCs w:val="21"/>
        </w:rPr>
        <w:t xml:space="preserve">          </w:t>
      </w:r>
      <w:r w:rsidRPr="00C850B2">
        <w:rPr>
          <w:rStyle w:val="Kurzva"/>
          <w:b/>
          <w:i w:val="0"/>
          <w:iCs w:val="0"/>
          <w:sz w:val="21"/>
          <w:szCs w:val="21"/>
        </w:rPr>
        <w:t xml:space="preserve"> </w:t>
      </w:r>
      <w:r w:rsidR="00AA3672">
        <w:rPr>
          <w:rStyle w:val="Kurzva"/>
          <w:b/>
          <w:i w:val="0"/>
          <w:iCs w:val="0"/>
          <w:sz w:val="21"/>
          <w:szCs w:val="21"/>
        </w:rPr>
        <w:t>Ing. Brunem</w:t>
      </w:r>
      <w:r w:rsidR="00AA3672" w:rsidRPr="00AA3672">
        <w:rPr>
          <w:rStyle w:val="Kurzva"/>
          <w:b/>
          <w:i w:val="0"/>
          <w:iCs w:val="0"/>
          <w:sz w:val="21"/>
          <w:szCs w:val="21"/>
        </w:rPr>
        <w:t xml:space="preserve"> </w:t>
      </w:r>
      <w:proofErr w:type="spellStart"/>
      <w:r w:rsidR="00AA3672" w:rsidRPr="00AA3672">
        <w:rPr>
          <w:rStyle w:val="Kurzva"/>
          <w:b/>
          <w:i w:val="0"/>
          <w:iCs w:val="0"/>
          <w:sz w:val="21"/>
          <w:szCs w:val="21"/>
        </w:rPr>
        <w:t>Wertlen</w:t>
      </w:r>
      <w:r w:rsidR="00AA3672">
        <w:rPr>
          <w:rStyle w:val="Kurzva"/>
          <w:b/>
          <w:i w:val="0"/>
          <w:iCs w:val="0"/>
          <w:sz w:val="21"/>
          <w:szCs w:val="21"/>
        </w:rPr>
        <w:t>em</w:t>
      </w:r>
      <w:proofErr w:type="spellEnd"/>
      <w:r w:rsidR="00AA3672" w:rsidRPr="00AA3672">
        <w:rPr>
          <w:rStyle w:val="Kurzva"/>
          <w:b/>
          <w:i w:val="0"/>
          <w:iCs w:val="0"/>
          <w:sz w:val="21"/>
          <w:szCs w:val="21"/>
        </w:rPr>
        <w:t xml:space="preserve">, Ph.D., </w:t>
      </w:r>
      <w:proofErr w:type="spellStart"/>
      <w:r w:rsidR="00AA3672" w:rsidRPr="00AA3672">
        <w:rPr>
          <w:rStyle w:val="Kurzva"/>
          <w:b/>
          <w:i w:val="0"/>
          <w:iCs w:val="0"/>
          <w:sz w:val="21"/>
          <w:szCs w:val="21"/>
        </w:rPr>
        <w:t>MSc</w:t>
      </w:r>
      <w:proofErr w:type="spellEnd"/>
      <w:r w:rsidR="00AA3672" w:rsidRPr="00AA3672">
        <w:rPr>
          <w:rStyle w:val="Kurzva"/>
          <w:b/>
          <w:i w:val="0"/>
          <w:iCs w:val="0"/>
          <w:sz w:val="21"/>
          <w:szCs w:val="21"/>
        </w:rPr>
        <w:t>.</w:t>
      </w:r>
      <w:r w:rsidRPr="00C850B2">
        <w:rPr>
          <w:rStyle w:val="Kurzva"/>
          <w:b/>
          <w:i w:val="0"/>
          <w:iCs w:val="0"/>
          <w:sz w:val="21"/>
          <w:szCs w:val="21"/>
        </w:rPr>
        <w:t xml:space="preserve">, </w:t>
      </w:r>
      <w:r w:rsidR="00AA3672">
        <w:rPr>
          <w:rStyle w:val="Kurzva"/>
          <w:b/>
          <w:i w:val="0"/>
          <w:iCs w:val="0"/>
          <w:sz w:val="21"/>
          <w:szCs w:val="21"/>
        </w:rPr>
        <w:t>členem</w:t>
      </w:r>
      <w:r w:rsidRPr="00C850B2">
        <w:rPr>
          <w:rStyle w:val="Kurzva"/>
          <w:b/>
          <w:i w:val="0"/>
          <w:iCs w:val="0"/>
          <w:sz w:val="21"/>
          <w:szCs w:val="21"/>
        </w:rPr>
        <w:t xml:space="preserve"> představenstva</w:t>
      </w:r>
    </w:p>
    <w:p w14:paraId="758C8DD5" w14:textId="77777777" w:rsidR="004F3F12" w:rsidRPr="004F3F12" w:rsidRDefault="004F3F12" w:rsidP="00E27BD7">
      <w:pPr>
        <w:pStyle w:val="RLdajeosmluvnstran"/>
        <w:spacing w:after="0" w:line="276" w:lineRule="auto"/>
        <w:rPr>
          <w:bCs/>
          <w:sz w:val="21"/>
          <w:szCs w:val="21"/>
        </w:rPr>
      </w:pPr>
      <w:r w:rsidRPr="006E4B61">
        <w:rPr>
          <w:rStyle w:val="Kurzva"/>
          <w:i w:val="0"/>
          <w:iCs w:val="0"/>
          <w:sz w:val="21"/>
          <w:szCs w:val="21"/>
        </w:rPr>
        <w:tab/>
      </w:r>
      <w:r w:rsidRPr="006E4B61">
        <w:rPr>
          <w:rStyle w:val="Kurzva"/>
          <w:i w:val="0"/>
          <w:iCs w:val="0"/>
          <w:sz w:val="21"/>
          <w:szCs w:val="21"/>
        </w:rPr>
        <w:tab/>
      </w:r>
    </w:p>
    <w:p w14:paraId="2C2A0B7B" w14:textId="77777777" w:rsidR="004F3F12" w:rsidRPr="00A96ACE" w:rsidRDefault="004F3F12" w:rsidP="004F3F12">
      <w:pPr>
        <w:pStyle w:val="RLdajeosmluvnstran"/>
        <w:spacing w:after="0"/>
        <w:rPr>
          <w:b/>
          <w:sz w:val="21"/>
          <w:szCs w:val="21"/>
        </w:rPr>
      </w:pPr>
      <w:r w:rsidRPr="00A96ACE">
        <w:rPr>
          <w:b/>
          <w:sz w:val="21"/>
          <w:szCs w:val="21"/>
        </w:rPr>
        <w:t>Korespondenční adresa:</w:t>
      </w:r>
    </w:p>
    <w:p w14:paraId="6407451F" w14:textId="77777777" w:rsidR="004F3F12" w:rsidRDefault="00C850B2" w:rsidP="004F3F12">
      <w:pPr>
        <w:pStyle w:val="RLdajeosmluvnstran"/>
        <w:spacing w:after="0"/>
        <w:rPr>
          <w:rStyle w:val="Kurzva"/>
          <w:i w:val="0"/>
          <w:iCs w:val="0"/>
        </w:rPr>
      </w:pPr>
      <w:r w:rsidRPr="00ED7336">
        <w:rPr>
          <w:rStyle w:val="Kurzva"/>
          <w:i w:val="0"/>
          <w:iCs w:val="0"/>
        </w:rPr>
        <w:t>ČD – Telematika a.s.</w:t>
      </w:r>
      <w:r>
        <w:rPr>
          <w:rStyle w:val="Kurzva"/>
          <w:i w:val="0"/>
          <w:iCs w:val="0"/>
        </w:rPr>
        <w:t xml:space="preserve">, </w:t>
      </w:r>
      <w:r w:rsidRPr="00ED7336">
        <w:rPr>
          <w:rStyle w:val="Kurzva"/>
          <w:i w:val="0"/>
          <w:iCs w:val="0"/>
        </w:rPr>
        <w:t>Pod Táborem 369/8A</w:t>
      </w:r>
      <w:r>
        <w:rPr>
          <w:rStyle w:val="Kurzva"/>
          <w:i w:val="0"/>
          <w:iCs w:val="0"/>
        </w:rPr>
        <w:t xml:space="preserve">, </w:t>
      </w:r>
      <w:r w:rsidRPr="00ED7336">
        <w:rPr>
          <w:rStyle w:val="Kurzva"/>
          <w:i w:val="0"/>
          <w:iCs w:val="0"/>
        </w:rPr>
        <w:t>190 00, Praha 9</w:t>
      </w:r>
    </w:p>
    <w:p w14:paraId="05F3B57E" w14:textId="77777777" w:rsidR="00C850B2" w:rsidRPr="004F3F12" w:rsidRDefault="00C850B2" w:rsidP="004F3F12">
      <w:pPr>
        <w:pStyle w:val="RLdajeosmluvnstran"/>
        <w:spacing w:after="0"/>
        <w:rPr>
          <w:bCs/>
          <w:sz w:val="21"/>
          <w:szCs w:val="21"/>
        </w:rPr>
      </w:pPr>
    </w:p>
    <w:p w14:paraId="71866695" w14:textId="77777777" w:rsidR="004F3F12" w:rsidRPr="004F3F12" w:rsidRDefault="004F3F12" w:rsidP="004F3F12">
      <w:pPr>
        <w:pStyle w:val="RLdajeosmluvnstran"/>
        <w:spacing w:after="0"/>
        <w:rPr>
          <w:sz w:val="21"/>
          <w:szCs w:val="21"/>
        </w:rPr>
      </w:pPr>
      <w:r w:rsidRPr="004F3F12">
        <w:rPr>
          <w:sz w:val="21"/>
          <w:szCs w:val="21"/>
        </w:rPr>
        <w:t xml:space="preserve"> (dále jen „</w:t>
      </w:r>
      <w:r w:rsidRPr="004F3F12">
        <w:rPr>
          <w:rStyle w:val="RLProhlensmluvnchstranChar"/>
          <w:rFonts w:ascii="Calibri" w:hAnsi="Calibri"/>
          <w:sz w:val="21"/>
          <w:szCs w:val="21"/>
        </w:rPr>
        <w:t>Zhotovitel</w:t>
      </w:r>
      <w:r w:rsidRPr="004F3F12">
        <w:rPr>
          <w:sz w:val="21"/>
          <w:szCs w:val="21"/>
        </w:rPr>
        <w:t>“)</w:t>
      </w:r>
    </w:p>
    <w:p w14:paraId="4C1A4ABA" w14:textId="77777777" w:rsidR="004F3F12" w:rsidRPr="004F3F12" w:rsidRDefault="004F3F12" w:rsidP="004F3F12">
      <w:pPr>
        <w:pStyle w:val="RLdajeosmluvnstran"/>
        <w:spacing w:after="0"/>
        <w:rPr>
          <w:sz w:val="21"/>
          <w:szCs w:val="21"/>
        </w:rPr>
      </w:pPr>
    </w:p>
    <w:p w14:paraId="27B1B14A" w14:textId="77777777" w:rsidR="004F3F12" w:rsidRPr="004F3F12" w:rsidRDefault="004F3F12" w:rsidP="004F3F12">
      <w:pPr>
        <w:pStyle w:val="RLdajeosmluvnstran"/>
        <w:spacing w:after="0"/>
        <w:rPr>
          <w:sz w:val="21"/>
          <w:szCs w:val="21"/>
        </w:rPr>
      </w:pPr>
    </w:p>
    <w:p w14:paraId="66EB370D" w14:textId="77777777" w:rsidR="004F3F12" w:rsidRPr="004F3F12" w:rsidRDefault="004F3F12" w:rsidP="004F3F12">
      <w:pPr>
        <w:pStyle w:val="RLdajeosmluvnstran"/>
        <w:spacing w:after="0"/>
        <w:rPr>
          <w:sz w:val="21"/>
          <w:szCs w:val="21"/>
        </w:rPr>
      </w:pPr>
      <w:r w:rsidRPr="004F3F12">
        <w:rPr>
          <w:sz w:val="21"/>
          <w:szCs w:val="21"/>
        </w:rPr>
        <w:t>dnešního dne uzavřely tuto smlouvu (dále jen „</w:t>
      </w:r>
      <w:r w:rsidRPr="004F3F12">
        <w:rPr>
          <w:rStyle w:val="RLProhlensmluvnchstranChar"/>
          <w:rFonts w:ascii="Calibri" w:hAnsi="Calibri"/>
          <w:sz w:val="21"/>
          <w:szCs w:val="21"/>
        </w:rPr>
        <w:t>Smlouva</w:t>
      </w:r>
      <w:r w:rsidRPr="004F3F12">
        <w:rPr>
          <w:sz w:val="21"/>
          <w:szCs w:val="21"/>
        </w:rPr>
        <w:t>“) v souladu s </w:t>
      </w:r>
      <w:proofErr w:type="spellStart"/>
      <w:r w:rsidRPr="004F3F12">
        <w:rPr>
          <w:sz w:val="21"/>
          <w:szCs w:val="21"/>
        </w:rPr>
        <w:t>ust</w:t>
      </w:r>
      <w:proofErr w:type="spellEnd"/>
      <w:r w:rsidRPr="004F3F12">
        <w:rPr>
          <w:sz w:val="21"/>
          <w:szCs w:val="21"/>
        </w:rPr>
        <w:t>. § 2586 a násl. zákona č. 89/2012 Sb., občanský zákoník, ve znění pozdějších předpisů (dále jen „</w:t>
      </w:r>
      <w:r w:rsidRPr="004F3F12">
        <w:rPr>
          <w:rStyle w:val="RLProhlensmluvnchstranChar"/>
          <w:rFonts w:ascii="Calibri" w:hAnsi="Calibri"/>
          <w:sz w:val="21"/>
          <w:szCs w:val="21"/>
        </w:rPr>
        <w:t>občanský zákoník</w:t>
      </w:r>
      <w:r w:rsidRPr="004F3F12">
        <w:rPr>
          <w:sz w:val="21"/>
          <w:szCs w:val="21"/>
        </w:rPr>
        <w:t>“).</w:t>
      </w:r>
    </w:p>
    <w:p w14:paraId="68ABDF63" w14:textId="77777777" w:rsidR="004F3F12" w:rsidRPr="004F3F12" w:rsidRDefault="004F3F12" w:rsidP="004F3F12">
      <w:pPr>
        <w:pStyle w:val="RLdajeosmluvnstran"/>
        <w:spacing w:after="0"/>
        <w:rPr>
          <w:sz w:val="21"/>
          <w:szCs w:val="21"/>
        </w:rPr>
      </w:pPr>
    </w:p>
    <w:p w14:paraId="24A5C7DC" w14:textId="77777777" w:rsidR="004F3F12" w:rsidRPr="004F3F12" w:rsidRDefault="004F3F12" w:rsidP="004F3F12">
      <w:pPr>
        <w:pStyle w:val="RLProhlensmluvnchstran"/>
        <w:spacing w:after="0"/>
        <w:rPr>
          <w:rFonts w:ascii="Calibri" w:hAnsi="Calibri" w:cs="Calibri"/>
          <w:sz w:val="21"/>
          <w:szCs w:val="21"/>
        </w:rPr>
      </w:pPr>
      <w:r w:rsidRPr="004F3F12">
        <w:rPr>
          <w:rFonts w:ascii="Calibri" w:hAnsi="Calibri" w:cs="Calibri"/>
          <w:sz w:val="21"/>
          <w:szCs w:val="21"/>
        </w:rPr>
        <w:t>Smluvní strany, vědomy si svých závazků v této Smlouvě obsažených a s úmyslem být touto Smlouvou vázány, dohodly se na následujícím znění Smlouvy:</w:t>
      </w:r>
    </w:p>
    <w:p w14:paraId="06F1162C" w14:textId="77777777" w:rsidR="00BA4F74" w:rsidRPr="00D36033" w:rsidRDefault="00BA4F74" w:rsidP="00FD1AA8">
      <w:pPr>
        <w:pStyle w:val="RLlneksmlouvy"/>
        <w:spacing w:before="240"/>
      </w:pPr>
      <w:r w:rsidRPr="00D36033">
        <w:lastRenderedPageBreak/>
        <w:t>ÚVODNÍ USTANOVENÍ</w:t>
      </w:r>
    </w:p>
    <w:p w14:paraId="69EC41E4" w14:textId="77777777" w:rsidR="0026360D" w:rsidRPr="0026360D" w:rsidRDefault="00BA4F74" w:rsidP="0026360D">
      <w:pPr>
        <w:pStyle w:val="RLTextlnkuslovan"/>
        <w:rPr>
          <w:lang w:val="x-none" w:eastAsia="en-US"/>
        </w:rPr>
      </w:pPr>
      <w:r w:rsidRPr="0026360D">
        <w:t xml:space="preserve">Objednatel </w:t>
      </w:r>
      <w:r w:rsidR="0026360D" w:rsidRPr="0026360D">
        <w:t xml:space="preserve">je vyšším zhotovitelem stavby „ETCS Petrovice u Karviné – Ostrava – Přerov – Břeclav“, jejímž zadavatelem a objednatelem </w:t>
      </w:r>
      <w:r w:rsidR="0026360D" w:rsidRPr="0026360D">
        <w:rPr>
          <w:lang w:eastAsia="en-US"/>
        </w:rPr>
        <w:t>je Správa železniční dopravní cesty, státní organizace</w:t>
      </w:r>
      <w:r w:rsidRPr="0026360D">
        <w:rPr>
          <w:lang w:val="x-none" w:eastAsia="en-US"/>
        </w:rPr>
        <w:t xml:space="preserve">, která vznikla k </w:t>
      </w:r>
      <w:proofErr w:type="gramStart"/>
      <w:r w:rsidR="00FD1AA8" w:rsidRPr="0026360D">
        <w:rPr>
          <w:lang w:eastAsia="en-US"/>
        </w:rPr>
        <w:t>0</w:t>
      </w:r>
      <w:r w:rsidRPr="0026360D">
        <w:t>1.</w:t>
      </w:r>
      <w:r w:rsidR="00FD1AA8" w:rsidRPr="0026360D">
        <w:t>0</w:t>
      </w:r>
      <w:r w:rsidRPr="0026360D">
        <w:t>1.2003</w:t>
      </w:r>
      <w:proofErr w:type="gramEnd"/>
      <w:r w:rsidRPr="0026360D">
        <w:t xml:space="preserve"> </w:t>
      </w:r>
      <w:r w:rsidRPr="0026360D">
        <w:rPr>
          <w:lang w:val="x-none" w:eastAsia="en-US"/>
        </w:rPr>
        <w:t xml:space="preserve">na základě zákona č. </w:t>
      </w:r>
      <w:r w:rsidR="00ED60B2" w:rsidRPr="0026360D">
        <w:t>77/2002 Sb.,</w:t>
      </w:r>
      <w:r w:rsidR="00D85620" w:rsidRPr="0026360D">
        <w:t xml:space="preserve"> o akciové společnosti České dráhy, státní organizaci Správa železniční dopravní cesty, ve znění pozdějších předpisů</w:t>
      </w:r>
      <w:r w:rsidR="0026360D">
        <w:t xml:space="preserve"> (dále jen </w:t>
      </w:r>
      <w:r w:rsidR="0026360D" w:rsidRPr="0026360D">
        <w:rPr>
          <w:b/>
        </w:rPr>
        <w:t>„Zadavatel“</w:t>
      </w:r>
      <w:r w:rsidR="0026360D">
        <w:t xml:space="preserve">, </w:t>
      </w:r>
      <w:r w:rsidR="0026360D" w:rsidRPr="0026360D">
        <w:rPr>
          <w:b/>
        </w:rPr>
        <w:t>„Investor“</w:t>
      </w:r>
      <w:r w:rsidR="0026360D">
        <w:t xml:space="preserve">). </w:t>
      </w:r>
      <w:r w:rsidR="0026360D" w:rsidRPr="0026360D">
        <w:rPr>
          <w:sz w:val="21"/>
          <w:szCs w:val="21"/>
        </w:rPr>
        <w:t>Objednatel prohlašuje, že splňuje veškeré podmínky a požadavky v této Smlouvě stanovené a je oprávněn tuto Smlouvu uzavřít a řádně plnit povinnosti v ní obsažené.</w:t>
      </w:r>
    </w:p>
    <w:p w14:paraId="27A8B29A" w14:textId="77777777" w:rsidR="003A4B68" w:rsidRPr="006C453F" w:rsidRDefault="00BA4F74" w:rsidP="00F21F2D">
      <w:pPr>
        <w:pStyle w:val="RLTextlnkuslovan"/>
        <w:rPr>
          <w:sz w:val="21"/>
          <w:szCs w:val="21"/>
          <w:lang w:val="x-none" w:eastAsia="en-US"/>
        </w:rPr>
      </w:pPr>
      <w:r w:rsidRPr="006C453F">
        <w:rPr>
          <w:sz w:val="21"/>
          <w:szCs w:val="21"/>
        </w:rPr>
        <w:t xml:space="preserve">Zhotovitel </w:t>
      </w:r>
      <w:r w:rsidRPr="006C453F">
        <w:rPr>
          <w:sz w:val="21"/>
          <w:szCs w:val="21"/>
          <w:lang w:val="x-none" w:eastAsia="en-US"/>
        </w:rPr>
        <w:t xml:space="preserve">prohlašuje, že splňuje veškeré podmínky a požadavky v této Smlouvě stanovené a je oprávněn tuto Smlouvu uzavřít a řádně plnit </w:t>
      </w:r>
      <w:r w:rsidR="00A72641" w:rsidRPr="006C453F">
        <w:rPr>
          <w:sz w:val="21"/>
          <w:szCs w:val="21"/>
          <w:lang w:eastAsia="en-US"/>
        </w:rPr>
        <w:t>povinnosti</w:t>
      </w:r>
      <w:r w:rsidR="00A72641" w:rsidRPr="006C453F">
        <w:rPr>
          <w:sz w:val="21"/>
          <w:szCs w:val="21"/>
          <w:lang w:val="x-none" w:eastAsia="en-US"/>
        </w:rPr>
        <w:t xml:space="preserve"> </w:t>
      </w:r>
      <w:r w:rsidRPr="006C453F">
        <w:rPr>
          <w:sz w:val="21"/>
          <w:szCs w:val="21"/>
          <w:lang w:val="x-none" w:eastAsia="en-US"/>
        </w:rPr>
        <w:t>v ní obsažené.</w:t>
      </w:r>
    </w:p>
    <w:p w14:paraId="0DD89192" w14:textId="77777777" w:rsidR="003A4B68" w:rsidRPr="006C453F" w:rsidRDefault="00BA4F74" w:rsidP="00F21F2D">
      <w:pPr>
        <w:pStyle w:val="RLTextlnkuslovan"/>
        <w:rPr>
          <w:sz w:val="21"/>
          <w:szCs w:val="21"/>
          <w:lang w:val="x-none" w:eastAsia="en-US"/>
        </w:rPr>
      </w:pPr>
      <w:r w:rsidRPr="006C453F">
        <w:rPr>
          <w:sz w:val="21"/>
          <w:szCs w:val="21"/>
          <w:lang w:val="x-none" w:eastAsia="en-US"/>
        </w:rPr>
        <w:t>Zhotovitel dále prohlašuje, že ke dni uzavření této Smlouvy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 stejně jako o změnách v jeho kvalifikaci, kterou prokázal v rámci své nabídky na plnění Veřejné zakázky v dále uvedeném smyslu.</w:t>
      </w:r>
    </w:p>
    <w:p w14:paraId="4855366D" w14:textId="77777777" w:rsidR="003A4B68" w:rsidRPr="006C453F" w:rsidRDefault="00BA4F74" w:rsidP="00F21F2D">
      <w:pPr>
        <w:pStyle w:val="RLTextlnkuslovan"/>
        <w:rPr>
          <w:sz w:val="21"/>
          <w:szCs w:val="21"/>
          <w:lang w:val="x-none" w:eastAsia="en-US"/>
        </w:rPr>
      </w:pPr>
      <w:r w:rsidRPr="006C453F">
        <w:rPr>
          <w:sz w:val="21"/>
          <w:szCs w:val="21"/>
          <w:lang w:val="x-none" w:eastAsia="en-US"/>
        </w:rPr>
        <w:t xml:space="preserve">Zhotovitel dále prohlašuje, že se ke dni uzavření této Smlouvy řádně seznámil se všemi Interními předpisy </w:t>
      </w:r>
      <w:r w:rsidR="009C6167">
        <w:rPr>
          <w:sz w:val="21"/>
          <w:szCs w:val="21"/>
          <w:lang w:eastAsia="en-US"/>
        </w:rPr>
        <w:t>Inv</w:t>
      </w:r>
      <w:r w:rsidR="00E27BD7">
        <w:rPr>
          <w:sz w:val="21"/>
          <w:szCs w:val="21"/>
          <w:lang w:eastAsia="en-US"/>
        </w:rPr>
        <w:t>e</w:t>
      </w:r>
      <w:r w:rsidR="009C6167">
        <w:rPr>
          <w:sz w:val="21"/>
          <w:szCs w:val="21"/>
          <w:lang w:eastAsia="en-US"/>
        </w:rPr>
        <w:t>stora</w:t>
      </w:r>
      <w:r w:rsidRPr="006C453F">
        <w:rPr>
          <w:sz w:val="21"/>
          <w:szCs w:val="21"/>
        </w:rPr>
        <w:t>, které se týkají předmětného Díla</w:t>
      </w:r>
      <w:r w:rsidRPr="006C453F">
        <w:rPr>
          <w:sz w:val="21"/>
          <w:szCs w:val="21"/>
          <w:lang w:val="x-none" w:eastAsia="en-US"/>
        </w:rPr>
        <w:t>, které jsou vymezeny v </w:t>
      </w:r>
      <w:r w:rsidR="00F73807" w:rsidRPr="006C453F">
        <w:rPr>
          <w:sz w:val="21"/>
          <w:szCs w:val="21"/>
          <w:lang w:val="x-none" w:eastAsia="en-US"/>
        </w:rPr>
        <w:t>Technických kvalitativních podmínkách staveb státních drah</w:t>
      </w:r>
      <w:r w:rsidRPr="006C453F">
        <w:rPr>
          <w:sz w:val="21"/>
          <w:szCs w:val="21"/>
          <w:lang w:val="x-none" w:eastAsia="en-US"/>
        </w:rPr>
        <w:t>.</w:t>
      </w:r>
    </w:p>
    <w:p w14:paraId="0815C9C5" w14:textId="77777777" w:rsidR="00BA4F74" w:rsidRPr="006C453F" w:rsidRDefault="00BA4F74" w:rsidP="00F21F2D">
      <w:pPr>
        <w:pStyle w:val="RLTextlnkuslovan"/>
        <w:rPr>
          <w:sz w:val="21"/>
          <w:szCs w:val="21"/>
          <w:lang w:val="x-none" w:eastAsia="en-US"/>
        </w:rPr>
      </w:pPr>
      <w:r w:rsidRPr="006C453F">
        <w:rPr>
          <w:sz w:val="21"/>
          <w:szCs w:val="21"/>
          <w:lang w:val="x-none" w:eastAsia="en-US"/>
        </w:rPr>
        <w:t xml:space="preserve">Pojmy s velkým počátečním písmenem, které nejsou definovány v této Smlouvě, mají význam uvedený v obchodních podmínkách, které tvoří </w:t>
      </w:r>
      <w:hyperlink w:anchor="ListAnnex05" w:history="1">
        <w:r w:rsidR="004D3251" w:rsidRPr="006C453F">
          <w:rPr>
            <w:rStyle w:val="Hypertextovodkaz"/>
            <w:color w:val="auto"/>
            <w:sz w:val="21"/>
            <w:szCs w:val="21"/>
            <w:u w:val="none"/>
            <w:lang w:eastAsia="en-US"/>
          </w:rPr>
          <w:t>Přílohu č. 1</w:t>
        </w:r>
      </w:hyperlink>
      <w:r w:rsidR="004D3251" w:rsidRPr="006C453F">
        <w:rPr>
          <w:sz w:val="21"/>
          <w:szCs w:val="21"/>
          <w:lang w:eastAsia="en-US"/>
        </w:rPr>
        <w:t xml:space="preserve"> </w:t>
      </w:r>
      <w:r w:rsidRPr="006C453F">
        <w:rPr>
          <w:sz w:val="21"/>
          <w:szCs w:val="21"/>
          <w:lang w:val="x-none" w:eastAsia="en-US"/>
        </w:rPr>
        <w:t>této Smlouvy (dále jen „</w:t>
      </w:r>
      <w:r w:rsidRPr="006C453F">
        <w:rPr>
          <w:b/>
          <w:bCs/>
          <w:sz w:val="21"/>
          <w:szCs w:val="21"/>
          <w:lang w:val="x-none" w:eastAsia="en-US"/>
        </w:rPr>
        <w:t>Obchodní podmínky</w:t>
      </w:r>
      <w:r w:rsidRPr="006C453F">
        <w:rPr>
          <w:sz w:val="21"/>
          <w:szCs w:val="21"/>
          <w:lang w:val="x-none" w:eastAsia="en-US"/>
        </w:rPr>
        <w:t>“).</w:t>
      </w:r>
    </w:p>
    <w:p w14:paraId="46EA39B2" w14:textId="77777777" w:rsidR="00896025" w:rsidRPr="006C453F" w:rsidRDefault="00896025" w:rsidP="0026360D">
      <w:pPr>
        <w:pStyle w:val="RLTextlnkuslovan"/>
        <w:spacing w:after="0"/>
        <w:rPr>
          <w:sz w:val="21"/>
          <w:szCs w:val="21"/>
          <w:lang w:val="x-none" w:eastAsia="en-US"/>
        </w:rPr>
      </w:pPr>
      <w:r w:rsidRPr="006C453F">
        <w:rPr>
          <w:sz w:val="21"/>
          <w:szCs w:val="21"/>
          <w:lang w:eastAsia="en-US"/>
        </w:rPr>
        <w:t>V době uzavírání této smlouvy probíhá u objednatele vývoj informačního systému na řízení a monitoring staveb. Zhotovitel se zavazuje, že po dokončení uvedeného informačního systému bude objednateli předávat následující sestavy v otevřeném datovém formátu (XML, příp. XLS):</w:t>
      </w:r>
    </w:p>
    <w:p w14:paraId="22B4452C" w14:textId="77777777" w:rsidR="00896025" w:rsidRPr="006C453F" w:rsidRDefault="00896025" w:rsidP="0026360D">
      <w:pPr>
        <w:pStyle w:val="RLTextlnkuslovan"/>
        <w:numPr>
          <w:ilvl w:val="0"/>
          <w:numId w:val="25"/>
        </w:numPr>
        <w:spacing w:after="0"/>
        <w:rPr>
          <w:sz w:val="21"/>
          <w:szCs w:val="21"/>
          <w:lang w:val="x-none" w:eastAsia="en-US"/>
        </w:rPr>
      </w:pPr>
      <w:r w:rsidRPr="006C453F">
        <w:rPr>
          <w:sz w:val="21"/>
          <w:szCs w:val="21"/>
          <w:lang w:eastAsia="en-US"/>
        </w:rPr>
        <w:t xml:space="preserve"> daňový doklad,</w:t>
      </w:r>
    </w:p>
    <w:p w14:paraId="78CE64D9" w14:textId="77777777" w:rsidR="00896025" w:rsidRPr="006C453F" w:rsidRDefault="00896025" w:rsidP="0026360D">
      <w:pPr>
        <w:pStyle w:val="RLTextlnkuslovan"/>
        <w:numPr>
          <w:ilvl w:val="0"/>
          <w:numId w:val="25"/>
        </w:numPr>
        <w:spacing w:after="0"/>
        <w:rPr>
          <w:sz w:val="21"/>
          <w:szCs w:val="21"/>
          <w:lang w:val="x-none" w:eastAsia="en-US"/>
        </w:rPr>
      </w:pPr>
      <w:r w:rsidRPr="006C453F">
        <w:rPr>
          <w:sz w:val="21"/>
          <w:szCs w:val="21"/>
          <w:lang w:eastAsia="en-US"/>
        </w:rPr>
        <w:t>souhrn fakturace,</w:t>
      </w:r>
    </w:p>
    <w:p w14:paraId="20FFDE0F" w14:textId="77777777" w:rsidR="00896025" w:rsidRPr="006C453F" w:rsidRDefault="00896025" w:rsidP="0026360D">
      <w:pPr>
        <w:pStyle w:val="RLTextlnkuslovan"/>
        <w:numPr>
          <w:ilvl w:val="0"/>
          <w:numId w:val="25"/>
        </w:numPr>
        <w:spacing w:after="0"/>
        <w:rPr>
          <w:sz w:val="21"/>
          <w:szCs w:val="21"/>
          <w:lang w:val="x-none" w:eastAsia="en-US"/>
        </w:rPr>
      </w:pPr>
      <w:r w:rsidRPr="006C453F">
        <w:rPr>
          <w:sz w:val="21"/>
          <w:szCs w:val="21"/>
          <w:lang w:eastAsia="en-US"/>
        </w:rPr>
        <w:t xml:space="preserve">soupis zjišťovacích protokolů, </w:t>
      </w:r>
    </w:p>
    <w:p w14:paraId="12F6976E" w14:textId="77777777" w:rsidR="00896025" w:rsidRPr="006C453F" w:rsidRDefault="00896025" w:rsidP="0026360D">
      <w:pPr>
        <w:pStyle w:val="RLTextlnkuslovan"/>
        <w:numPr>
          <w:ilvl w:val="0"/>
          <w:numId w:val="25"/>
        </w:numPr>
        <w:spacing w:after="0"/>
        <w:rPr>
          <w:sz w:val="21"/>
          <w:szCs w:val="21"/>
          <w:lang w:val="x-none" w:eastAsia="en-US"/>
        </w:rPr>
      </w:pPr>
      <w:r w:rsidRPr="006C453F">
        <w:rPr>
          <w:sz w:val="21"/>
          <w:szCs w:val="21"/>
          <w:lang w:eastAsia="en-US"/>
        </w:rPr>
        <w:t>protokoly.</w:t>
      </w:r>
    </w:p>
    <w:p w14:paraId="191C105C" w14:textId="77777777" w:rsidR="00BA4F74" w:rsidRPr="00D36033" w:rsidRDefault="00BA4F74" w:rsidP="00FD1AA8">
      <w:pPr>
        <w:pStyle w:val="RLlneksmlouvy"/>
        <w:spacing w:before="240"/>
      </w:pPr>
      <w:r w:rsidRPr="00D36033">
        <w:t>ÚČEL SMLOUVY</w:t>
      </w:r>
    </w:p>
    <w:p w14:paraId="64AC5224" w14:textId="77777777" w:rsidR="003A4B68" w:rsidRPr="006C453F" w:rsidRDefault="0026360D" w:rsidP="00E438D2">
      <w:pPr>
        <w:pStyle w:val="RLTextlnkuslovan"/>
        <w:rPr>
          <w:strike/>
          <w:color w:val="FF0000"/>
          <w:lang w:val="x-none" w:eastAsia="en-US"/>
        </w:rPr>
      </w:pPr>
      <w:r>
        <w:t>Zadavatel</w:t>
      </w:r>
      <w:r w:rsidR="00BA4F74" w:rsidRPr="006C453F">
        <w:t xml:space="preserve"> o</w:t>
      </w:r>
      <w:r w:rsidR="00BA4F74" w:rsidRPr="009C6167">
        <w:rPr>
          <w:rFonts w:asciiTheme="minorHAnsi" w:hAnsiTheme="minorHAnsi"/>
        </w:rPr>
        <w:t xml:space="preserve">známil uveřejněním oznámení o zakázce ve Věstníku veřejných zakázek dne </w:t>
      </w:r>
      <w:proofErr w:type="gramStart"/>
      <w:r w:rsidR="00E438D2" w:rsidRPr="009C6167">
        <w:rPr>
          <w:rFonts w:asciiTheme="minorHAnsi" w:hAnsiTheme="minorHAnsi"/>
          <w:b/>
        </w:rPr>
        <w:t>23.05.2016</w:t>
      </w:r>
      <w:proofErr w:type="gramEnd"/>
      <w:r w:rsidR="00E438D2" w:rsidRPr="009C6167">
        <w:rPr>
          <w:rFonts w:asciiTheme="minorHAnsi" w:hAnsiTheme="minorHAnsi"/>
        </w:rPr>
        <w:t xml:space="preserve"> pod evidenčním číslem </w:t>
      </w:r>
      <w:r w:rsidR="00E438D2" w:rsidRPr="009C6167">
        <w:rPr>
          <w:rFonts w:asciiTheme="minorHAnsi" w:hAnsiTheme="minorHAnsi"/>
          <w:b/>
        </w:rPr>
        <w:t>VZ 638900</w:t>
      </w:r>
      <w:r w:rsidR="00E438D2" w:rsidRPr="009C6167">
        <w:rPr>
          <w:rFonts w:asciiTheme="minorHAnsi" w:hAnsiTheme="minorHAnsi"/>
        </w:rPr>
        <w:t xml:space="preserve"> </w:t>
      </w:r>
      <w:r w:rsidR="00BA4F74" w:rsidRPr="009C6167">
        <w:rPr>
          <w:rFonts w:asciiTheme="minorHAnsi" w:hAnsiTheme="minorHAnsi"/>
        </w:rPr>
        <w:t xml:space="preserve">svůj úmysl zadat v otevřeném řízení veřejnou zakázku s názvem </w:t>
      </w:r>
      <w:r w:rsidR="00554DB2" w:rsidRPr="009C6167">
        <w:rPr>
          <w:rFonts w:asciiTheme="minorHAnsi" w:hAnsiTheme="minorHAnsi"/>
          <w:b/>
        </w:rPr>
        <w:t>„</w:t>
      </w:r>
      <w:r w:rsidR="00FD66D1" w:rsidRPr="009C6167">
        <w:rPr>
          <w:rFonts w:asciiTheme="minorHAnsi" w:hAnsiTheme="minorHAnsi"/>
          <w:b/>
        </w:rPr>
        <w:t xml:space="preserve">ETCS </w:t>
      </w:r>
      <w:r w:rsidR="000B699D" w:rsidRPr="009C6167">
        <w:rPr>
          <w:rFonts w:asciiTheme="minorHAnsi" w:hAnsiTheme="minorHAnsi"/>
          <w:b/>
        </w:rPr>
        <w:t xml:space="preserve">Petrovice u Karviné – Ostrava – Přerov </w:t>
      </w:r>
      <w:r w:rsidR="0090023F" w:rsidRPr="009C6167">
        <w:rPr>
          <w:rFonts w:asciiTheme="minorHAnsi" w:hAnsiTheme="minorHAnsi"/>
          <w:b/>
        </w:rPr>
        <w:t>–</w:t>
      </w:r>
      <w:r w:rsidR="000B699D" w:rsidRPr="009C6167">
        <w:rPr>
          <w:rFonts w:asciiTheme="minorHAnsi" w:hAnsiTheme="minorHAnsi"/>
          <w:b/>
        </w:rPr>
        <w:t xml:space="preserve"> Břeclav</w:t>
      </w:r>
      <w:r w:rsidR="00554DB2" w:rsidRPr="009C6167">
        <w:rPr>
          <w:rFonts w:asciiTheme="minorHAnsi" w:hAnsiTheme="minorHAnsi"/>
          <w:b/>
        </w:rPr>
        <w:t>“</w:t>
      </w:r>
      <w:r w:rsidR="00BA4F74" w:rsidRPr="009C6167">
        <w:rPr>
          <w:rFonts w:asciiTheme="minorHAnsi" w:hAnsiTheme="minorHAnsi"/>
        </w:rPr>
        <w:t xml:space="preserve"> (dále jen „</w:t>
      </w:r>
      <w:r w:rsidR="00BA4F74" w:rsidRPr="009C6167">
        <w:rPr>
          <w:rFonts w:asciiTheme="minorHAnsi" w:hAnsiTheme="minorHAnsi"/>
          <w:b/>
          <w:bCs/>
        </w:rPr>
        <w:t>Veřejná zakázka</w:t>
      </w:r>
      <w:r w:rsidR="00BA4F74" w:rsidRPr="009C6167">
        <w:rPr>
          <w:rFonts w:asciiTheme="minorHAnsi" w:hAnsiTheme="minorHAnsi"/>
        </w:rPr>
        <w:t>“)</w:t>
      </w:r>
      <w:r w:rsidR="00896025" w:rsidRPr="009C6167">
        <w:rPr>
          <w:rFonts w:asciiTheme="minorHAnsi" w:hAnsiTheme="minorHAnsi"/>
        </w:rPr>
        <w:t>.</w:t>
      </w:r>
      <w:r w:rsidR="00BA4F74" w:rsidRPr="009C6167">
        <w:rPr>
          <w:rFonts w:asciiTheme="minorHAnsi" w:hAnsiTheme="minorHAnsi"/>
        </w:rPr>
        <w:t xml:space="preserve"> Na základě tohoto </w:t>
      </w:r>
      <w:r w:rsidR="00BA4F74" w:rsidRPr="006C453F">
        <w:t xml:space="preserve">zadávacího řízení byla pro plnění Veřejné zakázky vybrána jako nejvhodnější nabídka </w:t>
      </w:r>
      <w:r>
        <w:t>Objednatele.</w:t>
      </w:r>
    </w:p>
    <w:p w14:paraId="41D81C2D" w14:textId="77777777" w:rsidR="003A4B68" w:rsidRPr="006C453F" w:rsidRDefault="00BA4F74" w:rsidP="00F21F2D">
      <w:pPr>
        <w:pStyle w:val="RLTextlnkuslovan"/>
        <w:rPr>
          <w:sz w:val="21"/>
          <w:szCs w:val="21"/>
          <w:lang w:val="x-none" w:eastAsia="en-US"/>
        </w:rPr>
      </w:pPr>
      <w:r w:rsidRPr="006C453F">
        <w:rPr>
          <w:sz w:val="21"/>
          <w:szCs w:val="21"/>
          <w:lang w:val="x-none" w:eastAsia="en-US"/>
        </w:rPr>
        <w:t>Účelem této Smlouvy je realizace předmětu plnění Veřejné zakázky dle zadávací dokumentace Veřejné zakázky (dále jen „</w:t>
      </w:r>
      <w:r w:rsidRPr="006C453F">
        <w:rPr>
          <w:b/>
          <w:bCs/>
          <w:sz w:val="21"/>
          <w:szCs w:val="21"/>
          <w:lang w:val="x-none" w:eastAsia="en-US"/>
        </w:rPr>
        <w:t>Zadávací dokumentace</w:t>
      </w:r>
      <w:r w:rsidRPr="006C453F">
        <w:rPr>
          <w:sz w:val="21"/>
          <w:szCs w:val="21"/>
          <w:lang w:val="x-none" w:eastAsia="en-US"/>
        </w:rPr>
        <w:t>“) a stanovení způsobu a podmínek její realizace pro Objednatele.</w:t>
      </w:r>
    </w:p>
    <w:p w14:paraId="1ABDAFCF" w14:textId="77777777" w:rsidR="00BA4F74" w:rsidRPr="006C453F" w:rsidRDefault="00BA4F74" w:rsidP="00F21F2D">
      <w:pPr>
        <w:pStyle w:val="RLTextlnkuslovan"/>
        <w:rPr>
          <w:sz w:val="21"/>
          <w:szCs w:val="21"/>
          <w:lang w:val="x-none" w:eastAsia="en-US"/>
        </w:rPr>
      </w:pPr>
      <w:r w:rsidRPr="006C453F">
        <w:rPr>
          <w:sz w:val="21"/>
          <w:szCs w:val="21"/>
          <w:lang w:val="x-none" w:eastAsia="en-US"/>
        </w:rPr>
        <w:t>Zhotovitel touto Smlouvou garantuje Objednateli splnění předmětu Veřejné zakázky a všech z toho vyplývajících podmínek a povinností podle Zadávací dokumentace a</w:t>
      </w:r>
      <w:r w:rsidR="00B9182C" w:rsidRPr="006C453F">
        <w:rPr>
          <w:sz w:val="21"/>
          <w:szCs w:val="21"/>
          <w:lang w:val="x-none" w:eastAsia="en-US"/>
        </w:rPr>
        <w:t> </w:t>
      </w:r>
      <w:r w:rsidRPr="006C453F">
        <w:rPr>
          <w:sz w:val="21"/>
          <w:szCs w:val="21"/>
          <w:lang w:val="x-none" w:eastAsia="en-US"/>
        </w:rPr>
        <w:t>Nabídky Zhotovitele. Tato garance je nadřazena ostatním podmínkám a garancím uvedeným v této Smlouvě. Pro vyloučení jakýchkoliv pochybností to znamená, že:</w:t>
      </w:r>
    </w:p>
    <w:p w14:paraId="7A0E5A48" w14:textId="77777777" w:rsidR="003A4B68" w:rsidRPr="006C453F" w:rsidRDefault="00BA4F74" w:rsidP="003667E8">
      <w:pPr>
        <w:pStyle w:val="RLTextlnkuslovan"/>
        <w:numPr>
          <w:ilvl w:val="2"/>
          <w:numId w:val="1"/>
        </w:numPr>
        <w:rPr>
          <w:sz w:val="21"/>
          <w:szCs w:val="21"/>
          <w:lang w:val="x-none" w:eastAsia="en-US"/>
        </w:rPr>
      </w:pPr>
      <w:r w:rsidRPr="006C453F">
        <w:rPr>
          <w:sz w:val="21"/>
          <w:szCs w:val="21"/>
          <w:lang w:val="x-none" w:eastAsia="en-US"/>
        </w:rPr>
        <w:lastRenderedPageBreak/>
        <w:t>v případě jakékoliv nejistoty ohledně výkladu ustanovení této Smlouvy budou tato ustanovení vykládána tak, aby v co nejširší míře zohledňovala účel Veřejné zakázky vyjádřený Zadávací dokumentací,</w:t>
      </w:r>
    </w:p>
    <w:p w14:paraId="13AA844E" w14:textId="77777777" w:rsidR="003A4B68" w:rsidRPr="006C453F" w:rsidRDefault="00BA4F74" w:rsidP="003667E8">
      <w:pPr>
        <w:pStyle w:val="RLTextlnkuslovan"/>
        <w:numPr>
          <w:ilvl w:val="2"/>
          <w:numId w:val="1"/>
        </w:numPr>
        <w:rPr>
          <w:sz w:val="21"/>
          <w:szCs w:val="21"/>
          <w:lang w:val="x-none" w:eastAsia="en-US"/>
        </w:rPr>
      </w:pPr>
      <w:r w:rsidRPr="006C453F">
        <w:rPr>
          <w:sz w:val="21"/>
          <w:szCs w:val="21"/>
          <w:lang w:val="x-none" w:eastAsia="en-US"/>
        </w:rPr>
        <w:t>v případě chybějících ustanovení této Smlouvy budou použita dostatečně konkrétní ustanovení Zadávací dokum</w:t>
      </w:r>
      <w:r w:rsidR="009C6167">
        <w:rPr>
          <w:sz w:val="21"/>
          <w:szCs w:val="21"/>
          <w:lang w:val="x-none" w:eastAsia="en-US"/>
        </w:rPr>
        <w:t>entace nebo Nabídky Zhotovitele.</w:t>
      </w:r>
    </w:p>
    <w:p w14:paraId="0FA25977" w14:textId="524749E0" w:rsidR="00BA4F74" w:rsidRPr="00D36033" w:rsidRDefault="00821E77" w:rsidP="00FD1AA8">
      <w:pPr>
        <w:pStyle w:val="RLlneksmlouvy"/>
        <w:spacing w:before="240"/>
      </w:pPr>
      <w:r>
        <w:rPr>
          <w:lang w:val="cs-CZ"/>
        </w:rPr>
        <w:t>xxxxxxxxxxxxxxxxxxxxxxxxxxxxxxxxxxxxxxxxxxxxxxxxxxxxxxxxxxxxxxxxx</w:t>
      </w:r>
    </w:p>
    <w:p w14:paraId="3B5A47B3" w14:textId="068B2962" w:rsidR="009C6167" w:rsidRPr="00821E77" w:rsidRDefault="00821E77" w:rsidP="00821E77">
      <w:pPr>
        <w:pStyle w:val="RLTextlnkuslovan"/>
        <w:rPr>
          <w:sz w:val="21"/>
          <w:szCs w:val="21"/>
        </w:rPr>
      </w:pPr>
      <w:r>
        <w:rPr>
          <w:sz w:val="21"/>
          <w:szCs w:val="21"/>
        </w:rPr>
        <w:t>xxxxxxxxxxxxxxxxxxxxxxxxxxxxxxxxxxxxxxxxxxxxxxxxxxxxxxxxxxxxxxxxxxxxxxxxxxxxxxxxxxx</w:t>
      </w:r>
    </w:p>
    <w:p w14:paraId="117D654A" w14:textId="28D4D578" w:rsidR="00BA4F74" w:rsidRPr="006C453F" w:rsidRDefault="00821E77" w:rsidP="00BA4713">
      <w:pPr>
        <w:pStyle w:val="RLTextlnkuslovan"/>
        <w:rPr>
          <w:sz w:val="21"/>
          <w:szCs w:val="21"/>
          <w:lang w:val="x-none" w:eastAsia="en-US"/>
        </w:rPr>
      </w:pPr>
      <w:r>
        <w:rPr>
          <w:sz w:val="21"/>
          <w:szCs w:val="21"/>
        </w:rPr>
        <w:t>xxxxxxxxxxxxxxxxxxxxxxxxxxxxxxxxxxxxxxxxxxxxxxxxxxxxxxxxxxxxxxxxxxxxxxxxxxxxxxxxxxx</w:t>
      </w:r>
    </w:p>
    <w:p w14:paraId="31ECD96E" w14:textId="211AB6BA" w:rsidR="00BD3EA0" w:rsidRPr="006C453F" w:rsidRDefault="00821E77" w:rsidP="00BD3EA0">
      <w:pPr>
        <w:pStyle w:val="RLTextlnkuslovan"/>
        <w:tabs>
          <w:tab w:val="clear" w:pos="1447"/>
        </w:tabs>
        <w:rPr>
          <w:sz w:val="21"/>
          <w:szCs w:val="21"/>
        </w:rPr>
      </w:pPr>
      <w:r>
        <w:rPr>
          <w:sz w:val="21"/>
          <w:szCs w:val="21"/>
        </w:rPr>
        <w:t>xxxxxxxxxxxxxxxxxxxxxxxxxxxxxxxxxxxxxxxxxxxxxxxxxxxxxxxxxxxxxxxxxxxxxxxxxxxxxxxxxxx</w:t>
      </w:r>
    </w:p>
    <w:p w14:paraId="44B3F69F" w14:textId="01CF0A30" w:rsidR="00D410C7" w:rsidRPr="00D410C7" w:rsidRDefault="00821E77" w:rsidP="00D410C7">
      <w:pPr>
        <w:pStyle w:val="RLTextlnkuslovan"/>
        <w:rPr>
          <w:sz w:val="21"/>
          <w:szCs w:val="21"/>
          <w:lang w:val="x-none" w:eastAsia="en-US"/>
        </w:rPr>
      </w:pPr>
      <w:r>
        <w:rPr>
          <w:sz w:val="21"/>
          <w:szCs w:val="21"/>
          <w:lang w:eastAsia="en-US"/>
        </w:rPr>
        <w:t>xxxxxxxxxxxxxxxxxxxxxxxxxxxxxxxxxxxxxxxxxxxxxxxxxxxxxxxxxxxxxxxxxxxxxxxxxxxxxxxxxxx</w:t>
      </w:r>
    </w:p>
    <w:p w14:paraId="30FCB32E" w14:textId="1F7DA458" w:rsidR="00BA4F74" w:rsidRPr="00D36033" w:rsidRDefault="00821E77" w:rsidP="00472545">
      <w:pPr>
        <w:pStyle w:val="RLlneksmlouvy"/>
        <w:spacing w:before="240"/>
      </w:pPr>
      <w:proofErr w:type="spellStart"/>
      <w:r>
        <w:rPr>
          <w:lang w:val="cs-CZ"/>
        </w:rPr>
        <w:t>xxxxxxxxxxxxxxxxxxxxxxxxxxxxxxxxxx</w:t>
      </w:r>
      <w:proofErr w:type="spellEnd"/>
    </w:p>
    <w:p w14:paraId="6972BA15" w14:textId="22786785" w:rsidR="00771ACE" w:rsidRDefault="00821E77" w:rsidP="00771ACE">
      <w:pPr>
        <w:pStyle w:val="RLTextlnkuslovan"/>
        <w:rPr>
          <w:sz w:val="21"/>
          <w:szCs w:val="21"/>
          <w:lang w:eastAsia="en-US"/>
        </w:rPr>
      </w:pPr>
      <w:r>
        <w:rPr>
          <w:sz w:val="21"/>
          <w:szCs w:val="21"/>
          <w:lang w:eastAsia="en-US"/>
        </w:rPr>
        <w:t>xxxxxxxxxxxxxxxxxxxxxxxxxxxxxxxxxxxxxxxxxxxxxxxxxxxxxxxxxxxxxxxxxxxxxxxxxxxxxxxxxxx</w:t>
      </w:r>
    </w:p>
    <w:p w14:paraId="7159B7AE" w14:textId="1E5F7850" w:rsidR="00380019" w:rsidRDefault="00821E77" w:rsidP="00380019">
      <w:pPr>
        <w:pStyle w:val="RLTextlnkuslovan"/>
        <w:rPr>
          <w:sz w:val="21"/>
          <w:szCs w:val="21"/>
          <w:lang w:eastAsia="en-US"/>
        </w:rPr>
      </w:pPr>
      <w:r>
        <w:rPr>
          <w:sz w:val="21"/>
          <w:szCs w:val="21"/>
          <w:lang w:eastAsia="en-US"/>
        </w:rPr>
        <w:t>xxxxxxxxxxxxxxxxxxxxxxxxxxxxxxxxxxxxxxxxxxxxxxxxxxxxxxxxxxxxxxxxxxxxxxxxxxxxxxxxxxx</w:t>
      </w:r>
    </w:p>
    <w:p w14:paraId="19E87850" w14:textId="7C9555DB" w:rsidR="00380019" w:rsidRDefault="00821E77" w:rsidP="00380019">
      <w:pPr>
        <w:pStyle w:val="RLTextlnkuslovan"/>
        <w:rPr>
          <w:sz w:val="21"/>
          <w:szCs w:val="21"/>
          <w:lang w:eastAsia="en-US"/>
        </w:rPr>
      </w:pPr>
      <w:r>
        <w:rPr>
          <w:sz w:val="21"/>
          <w:szCs w:val="21"/>
          <w:lang w:eastAsia="en-US"/>
        </w:rPr>
        <w:t>xxxxxxxxxxxxxxxxxxxxxxxxxxxxxxxxxxxxxxxxxxxxxxxxxxxxxxxxxxxxxxxxxxxxxxxxxxxxxxxxxxx</w:t>
      </w:r>
    </w:p>
    <w:p w14:paraId="065C5056" w14:textId="43E13412" w:rsidR="00DD7A44" w:rsidRDefault="00821E77" w:rsidP="00380019">
      <w:pPr>
        <w:pStyle w:val="RLTextlnkuslovan"/>
        <w:rPr>
          <w:sz w:val="21"/>
          <w:szCs w:val="21"/>
          <w:lang w:eastAsia="en-US"/>
        </w:rPr>
      </w:pPr>
      <w:r>
        <w:rPr>
          <w:sz w:val="21"/>
          <w:szCs w:val="21"/>
          <w:lang w:eastAsia="en-US"/>
        </w:rPr>
        <w:t>xxxxxxxxxxxxxxxxxxxxxxxxxxxxxxxxxxxxxxxxxxxxxxxxxxxxxxxxxxxxxxxxxxxxxxxxxxxxxxxxxxx</w:t>
      </w:r>
    </w:p>
    <w:p w14:paraId="1F002E31" w14:textId="77777777" w:rsidR="00F830D8" w:rsidRPr="00892FE6" w:rsidRDefault="00F830D8" w:rsidP="00892FE6">
      <w:pPr>
        <w:pStyle w:val="RLTextlnkuslovan"/>
        <w:numPr>
          <w:ilvl w:val="0"/>
          <w:numId w:val="0"/>
        </w:numPr>
        <w:ind w:left="1447"/>
        <w:rPr>
          <w:sz w:val="21"/>
          <w:szCs w:val="21"/>
          <w:lang w:val="x-none" w:eastAsia="en-US"/>
        </w:rPr>
      </w:pPr>
    </w:p>
    <w:p w14:paraId="64F8C180" w14:textId="1840BC1D" w:rsidR="00CE28DD" w:rsidRPr="00D36033" w:rsidRDefault="00821E77" w:rsidP="00CE28DD">
      <w:pPr>
        <w:pStyle w:val="RLlneksmlouvy"/>
        <w:spacing w:before="240"/>
      </w:pPr>
      <w:proofErr w:type="spellStart"/>
      <w:r>
        <w:rPr>
          <w:lang w:val="cs-CZ"/>
        </w:rPr>
        <w:t>xxxxxxxxxxxxxxxxxxxxxxxxxxxx</w:t>
      </w:r>
      <w:proofErr w:type="spellEnd"/>
    </w:p>
    <w:p w14:paraId="36243214" w14:textId="77777777" w:rsidR="00CE28DD" w:rsidRPr="006C453F" w:rsidRDefault="00CE28DD" w:rsidP="00892FE6">
      <w:pPr>
        <w:pStyle w:val="RLTextlnkuslovan"/>
        <w:numPr>
          <w:ilvl w:val="0"/>
          <w:numId w:val="0"/>
        </w:numPr>
        <w:ind w:left="1447"/>
        <w:rPr>
          <w:sz w:val="21"/>
          <w:szCs w:val="21"/>
          <w:lang w:val="x-none" w:eastAsia="en-US"/>
        </w:rPr>
      </w:pPr>
    </w:p>
    <w:p w14:paraId="47C73FA5" w14:textId="5CAC001D" w:rsidR="00CE28DD" w:rsidRPr="00821E77" w:rsidRDefault="00821E77" w:rsidP="00821E77">
      <w:pPr>
        <w:pStyle w:val="RLTextlnkuslovan"/>
        <w:rPr>
          <w:sz w:val="21"/>
          <w:szCs w:val="21"/>
        </w:rPr>
      </w:pPr>
      <w:r>
        <w:rPr>
          <w:sz w:val="21"/>
          <w:szCs w:val="21"/>
        </w:rPr>
        <w:t>xxxxxxxxxxxxxxxxxxxxxxxxxxxxxxxxxxxxxxxxxxxxxxxxxxxxxxxxxxxxxxxxxxxxxxxxxxxxxxxxxxx</w:t>
      </w:r>
    </w:p>
    <w:p w14:paraId="41E18AB6" w14:textId="413EEB98" w:rsidR="00CE28DD" w:rsidRDefault="00821E77" w:rsidP="00892FE6">
      <w:pPr>
        <w:pStyle w:val="RLTextlnkuslovan"/>
        <w:rPr>
          <w:sz w:val="21"/>
          <w:szCs w:val="21"/>
        </w:rPr>
      </w:pPr>
      <w:r>
        <w:rPr>
          <w:sz w:val="21"/>
          <w:szCs w:val="21"/>
        </w:rPr>
        <w:t>xxxxxxxxxxxxxxxxxxxxxxxxxxxxxxxxxxxxxxxxxxxxxxxxxxxxxxxxxxxxxxxxxxxxxxxxxxxxxxxxxxx</w:t>
      </w:r>
    </w:p>
    <w:p w14:paraId="049345EE" w14:textId="41DDA75E" w:rsidR="002147A2" w:rsidRDefault="00821E77" w:rsidP="00892FE6">
      <w:pPr>
        <w:pStyle w:val="RLTextlnkuslovan"/>
        <w:rPr>
          <w:sz w:val="21"/>
          <w:szCs w:val="21"/>
        </w:rPr>
      </w:pPr>
      <w:r>
        <w:rPr>
          <w:sz w:val="21"/>
          <w:szCs w:val="21"/>
        </w:rPr>
        <w:t>xxxxxxxxxxxxxxxxxxxxxxxxxxxxxxxxxxxxxxxxxxxxxxxxxxxxxxxxxxxxxxxxxxxxxxxxxxxxxxxxxxx</w:t>
      </w:r>
    </w:p>
    <w:p w14:paraId="20EE7ED3" w14:textId="64B51104" w:rsidR="0048733D" w:rsidRDefault="00821E77" w:rsidP="00892FE6">
      <w:pPr>
        <w:pStyle w:val="RLTextlnkuslovan"/>
        <w:rPr>
          <w:sz w:val="21"/>
          <w:szCs w:val="21"/>
        </w:rPr>
      </w:pPr>
      <w:r>
        <w:rPr>
          <w:sz w:val="21"/>
          <w:szCs w:val="21"/>
        </w:rPr>
        <w:t>xxxxxxxxxxxxxxxxxxxxxxxxxxxxxxxxxxxxxxxxxxxxxxxxxxxxxxxxxxxxxxxxxxxxxxxxxxxxxxxxxxx</w:t>
      </w:r>
    </w:p>
    <w:p w14:paraId="00508823" w14:textId="77777777" w:rsidR="00CE28DD" w:rsidRDefault="00CE28DD" w:rsidP="00D867BB">
      <w:pPr>
        <w:pStyle w:val="RLTextlnkuslovan"/>
        <w:numPr>
          <w:ilvl w:val="0"/>
          <w:numId w:val="0"/>
        </w:numPr>
        <w:ind w:left="1447"/>
        <w:rPr>
          <w:color w:val="FF0000"/>
          <w:sz w:val="21"/>
          <w:szCs w:val="21"/>
        </w:rPr>
      </w:pPr>
    </w:p>
    <w:p w14:paraId="2DA6C9A3" w14:textId="31FD9A65" w:rsidR="0053609A" w:rsidRPr="00D867BB" w:rsidRDefault="0053609A" w:rsidP="00892FE6">
      <w:pPr>
        <w:pStyle w:val="RLTextlnkuslovan"/>
        <w:numPr>
          <w:ilvl w:val="0"/>
          <w:numId w:val="0"/>
        </w:numPr>
        <w:ind w:left="1447"/>
        <w:rPr>
          <w:sz w:val="21"/>
          <w:szCs w:val="21"/>
        </w:rPr>
      </w:pPr>
    </w:p>
    <w:p w14:paraId="729235CC" w14:textId="77777777" w:rsidR="00BA4F74" w:rsidRPr="006C453F" w:rsidRDefault="00BA4F74" w:rsidP="00472545">
      <w:pPr>
        <w:pStyle w:val="RLlneksmlouvy"/>
        <w:spacing w:before="240"/>
        <w:rPr>
          <w:sz w:val="21"/>
          <w:szCs w:val="21"/>
        </w:rPr>
      </w:pPr>
      <w:r w:rsidRPr="006C453F">
        <w:rPr>
          <w:sz w:val="21"/>
          <w:szCs w:val="21"/>
        </w:rPr>
        <w:t>ZÁVĚREČNÁ USTANOVENÍ</w:t>
      </w:r>
    </w:p>
    <w:p w14:paraId="6E26CD2A" w14:textId="77777777" w:rsidR="00BA4F74" w:rsidRPr="006C453F" w:rsidRDefault="00BA4F74" w:rsidP="00E830DD">
      <w:pPr>
        <w:pStyle w:val="RLTextlnkuslovan"/>
        <w:rPr>
          <w:rFonts w:asciiTheme="minorHAnsi" w:hAnsiTheme="minorHAnsi"/>
          <w:sz w:val="21"/>
          <w:szCs w:val="21"/>
        </w:rPr>
      </w:pPr>
      <w:r w:rsidRPr="006C453F">
        <w:rPr>
          <w:rFonts w:asciiTheme="minorHAnsi" w:hAnsiTheme="minorHAnsi"/>
          <w:sz w:val="21"/>
          <w:szCs w:val="21"/>
        </w:rPr>
        <w:t xml:space="preserve">Práva a povinnosti smluvních stran vyplývající z této Smlouvy se řídí </w:t>
      </w:r>
      <w:r w:rsidR="00936138" w:rsidRPr="006C453F">
        <w:rPr>
          <w:rFonts w:asciiTheme="minorHAnsi" w:hAnsiTheme="minorHAnsi"/>
          <w:sz w:val="21"/>
          <w:szCs w:val="21"/>
        </w:rPr>
        <w:t xml:space="preserve">občanským </w:t>
      </w:r>
      <w:r w:rsidRPr="006C453F">
        <w:rPr>
          <w:rFonts w:asciiTheme="minorHAnsi" w:hAnsiTheme="minorHAnsi"/>
          <w:sz w:val="21"/>
          <w:szCs w:val="21"/>
        </w:rPr>
        <w:t>zákoníkem a ostatními příslušnými právními předpisy českého právního řádu.</w:t>
      </w:r>
    </w:p>
    <w:p w14:paraId="6199C06A" w14:textId="77777777" w:rsidR="00BA4F74" w:rsidRPr="006C453F" w:rsidRDefault="00BA4F74" w:rsidP="00E830DD">
      <w:pPr>
        <w:pStyle w:val="RLTextlnkuslovan"/>
        <w:rPr>
          <w:rFonts w:asciiTheme="minorHAnsi" w:hAnsiTheme="minorHAnsi"/>
          <w:sz w:val="21"/>
          <w:szCs w:val="21"/>
        </w:rPr>
      </w:pPr>
      <w:r w:rsidRPr="006C453F">
        <w:rPr>
          <w:rFonts w:asciiTheme="minorHAnsi" w:hAnsiTheme="minorHAnsi"/>
          <w:sz w:val="21"/>
          <w:szCs w:val="21"/>
        </w:rPr>
        <w:t>Tato Smlouva nabývá platnosti a účinnosti dnem jejího podpisu oběma smluvními stranami.</w:t>
      </w:r>
    </w:p>
    <w:p w14:paraId="62777B99" w14:textId="77777777" w:rsidR="00BA4F74" w:rsidRPr="006C453F" w:rsidRDefault="00BA4F74" w:rsidP="00E830DD">
      <w:pPr>
        <w:pStyle w:val="RLTextlnkuslovan"/>
        <w:rPr>
          <w:rFonts w:asciiTheme="minorHAnsi" w:hAnsiTheme="minorHAnsi"/>
          <w:sz w:val="21"/>
          <w:szCs w:val="21"/>
        </w:rPr>
      </w:pPr>
      <w:r w:rsidRPr="006C453F">
        <w:rPr>
          <w:rFonts w:asciiTheme="minorHAnsi" w:hAnsiTheme="minorHAnsi"/>
          <w:sz w:val="21"/>
          <w:szCs w:val="21"/>
        </w:rPr>
        <w:t xml:space="preserve">Tuto Smlouvu je možné měnit pouze písemnou dohodou smluvních stran ve formě číslovaných dodatků této Smlouvy, podepsaných za každou smluvní stranu osobou nebo osobami oprávněnými jednat </w:t>
      </w:r>
      <w:r w:rsidR="00906290" w:rsidRPr="006C453F">
        <w:rPr>
          <w:rFonts w:asciiTheme="minorHAnsi" w:hAnsiTheme="minorHAnsi"/>
          <w:sz w:val="21"/>
          <w:szCs w:val="21"/>
        </w:rPr>
        <w:t>za smluvní</w:t>
      </w:r>
      <w:r w:rsidRPr="006C453F">
        <w:rPr>
          <w:rFonts w:asciiTheme="minorHAnsi" w:hAnsiTheme="minorHAnsi"/>
          <w:sz w:val="21"/>
          <w:szCs w:val="21"/>
        </w:rPr>
        <w:t xml:space="preserve"> stran</w:t>
      </w:r>
      <w:r w:rsidR="00906290" w:rsidRPr="006C453F">
        <w:rPr>
          <w:rFonts w:asciiTheme="minorHAnsi" w:hAnsiTheme="minorHAnsi"/>
          <w:sz w:val="21"/>
          <w:szCs w:val="21"/>
        </w:rPr>
        <w:t>u</w:t>
      </w:r>
      <w:r w:rsidRPr="006C453F">
        <w:rPr>
          <w:rFonts w:asciiTheme="minorHAnsi" w:hAnsiTheme="minorHAnsi"/>
          <w:sz w:val="21"/>
          <w:szCs w:val="21"/>
        </w:rPr>
        <w:t>.</w:t>
      </w:r>
    </w:p>
    <w:p w14:paraId="1CCD754D" w14:textId="77777777" w:rsidR="008C7B5D" w:rsidRPr="006C453F" w:rsidRDefault="00BD7B89" w:rsidP="008C7B5D">
      <w:pPr>
        <w:pStyle w:val="RLTextlnkuslovan"/>
        <w:rPr>
          <w:rFonts w:asciiTheme="minorHAnsi" w:hAnsiTheme="minorHAnsi"/>
          <w:sz w:val="21"/>
          <w:szCs w:val="21"/>
        </w:rPr>
      </w:pPr>
      <w:r w:rsidRPr="006C453F">
        <w:rPr>
          <w:rFonts w:asciiTheme="minorHAnsi" w:hAnsiTheme="minorHAnsi"/>
          <w:sz w:val="21"/>
          <w:szCs w:val="21"/>
        </w:rPr>
        <w:t xml:space="preserve">Smluvní strany podpisem této smlouvy vylučují, že se při právním styku mezi smluvními stranami přihlíží k obchodním zvyklostem, které tak nemají přednost před ustanoveními zákona dle </w:t>
      </w:r>
      <w:proofErr w:type="spellStart"/>
      <w:r w:rsidRPr="006C453F">
        <w:rPr>
          <w:rFonts w:asciiTheme="minorHAnsi" w:hAnsiTheme="minorHAnsi"/>
          <w:sz w:val="21"/>
          <w:szCs w:val="21"/>
        </w:rPr>
        <w:t>ust</w:t>
      </w:r>
      <w:proofErr w:type="spellEnd"/>
      <w:r w:rsidRPr="006C453F">
        <w:rPr>
          <w:rFonts w:asciiTheme="minorHAnsi" w:hAnsiTheme="minorHAnsi"/>
          <w:sz w:val="21"/>
          <w:szCs w:val="21"/>
        </w:rPr>
        <w:t>. § 558 odst. 2 občanského zákoníku.</w:t>
      </w:r>
    </w:p>
    <w:p w14:paraId="1119C0D9" w14:textId="77777777" w:rsidR="008C7B5D" w:rsidRPr="006C453F" w:rsidRDefault="008C7B5D" w:rsidP="008C7B5D">
      <w:pPr>
        <w:pStyle w:val="RLTextlnkuslovan"/>
        <w:rPr>
          <w:rFonts w:asciiTheme="minorHAnsi" w:hAnsiTheme="minorHAnsi"/>
          <w:sz w:val="21"/>
          <w:szCs w:val="21"/>
        </w:rPr>
      </w:pPr>
      <w:r w:rsidRPr="006C453F">
        <w:rPr>
          <w:rFonts w:asciiTheme="minorHAnsi" w:hAnsiTheme="minorHAnsi"/>
          <w:sz w:val="21"/>
          <w:szCs w:val="21"/>
        </w:rPr>
        <w:t xml:space="preserve">Smluvní strany se dohodly, že možnost zhojení nedostatku písemné formy právního jednání se vylučuje, a že neplatnost právního jednání, pro nějž si smluvní strany sjednaly </w:t>
      </w:r>
      <w:r w:rsidRPr="006C453F">
        <w:rPr>
          <w:rFonts w:asciiTheme="minorHAnsi" w:hAnsiTheme="minorHAnsi"/>
          <w:sz w:val="21"/>
          <w:szCs w:val="21"/>
        </w:rPr>
        <w:lastRenderedPageBreak/>
        <w:t>písemnou formu, lze namítnout kdykoliv. Tzn.</w:t>
      </w:r>
      <w:r w:rsidR="00924A2D" w:rsidRPr="006C453F">
        <w:rPr>
          <w:rFonts w:asciiTheme="minorHAnsi" w:hAnsiTheme="minorHAnsi"/>
          <w:sz w:val="21"/>
          <w:szCs w:val="21"/>
        </w:rPr>
        <w:t>,</w:t>
      </w:r>
      <w:r w:rsidRPr="006C453F">
        <w:rPr>
          <w:rFonts w:asciiTheme="minorHAnsi" w:hAnsiTheme="minorHAnsi"/>
          <w:sz w:val="21"/>
          <w:szCs w:val="21"/>
        </w:rPr>
        <w:t xml:space="preserve"> že mezi smluvními stranami neplatí </w:t>
      </w:r>
      <w:proofErr w:type="spellStart"/>
      <w:r w:rsidRPr="006C453F">
        <w:rPr>
          <w:rFonts w:asciiTheme="minorHAnsi" w:hAnsiTheme="minorHAnsi"/>
          <w:sz w:val="21"/>
          <w:szCs w:val="21"/>
        </w:rPr>
        <w:t>ust</w:t>
      </w:r>
      <w:proofErr w:type="spellEnd"/>
      <w:r w:rsidR="003557DC" w:rsidRPr="006C453F">
        <w:rPr>
          <w:rFonts w:asciiTheme="minorHAnsi" w:hAnsiTheme="minorHAnsi"/>
          <w:sz w:val="21"/>
          <w:szCs w:val="21"/>
        </w:rPr>
        <w:t>.</w:t>
      </w:r>
      <w:r w:rsidRPr="006C453F">
        <w:rPr>
          <w:rFonts w:asciiTheme="minorHAnsi" w:hAnsiTheme="minorHAnsi"/>
          <w:sz w:val="21"/>
          <w:szCs w:val="21"/>
        </w:rPr>
        <w:t xml:space="preserve"> § 582 odst. 1 první věta a odst. 2 občanského zákoníku.</w:t>
      </w:r>
    </w:p>
    <w:p w14:paraId="24080F50" w14:textId="77777777" w:rsidR="008C7B5D" w:rsidRPr="006C453F" w:rsidRDefault="008C7B5D" w:rsidP="008C7B5D">
      <w:pPr>
        <w:pStyle w:val="RLTextlnkuslovan"/>
        <w:rPr>
          <w:rFonts w:asciiTheme="minorHAnsi" w:hAnsiTheme="minorHAnsi"/>
          <w:sz w:val="21"/>
          <w:szCs w:val="21"/>
        </w:rPr>
      </w:pPr>
      <w:r w:rsidRPr="006C453F">
        <w:rPr>
          <w:rFonts w:asciiTheme="minorHAnsi" w:hAnsiTheme="minorHAnsi"/>
          <w:sz w:val="21"/>
          <w:szCs w:val="21"/>
        </w:rPr>
        <w:t>Žádné úkony či jednání ze strany Objednatele nelze považovat za příslib uzavření Smlouvy nebo dodatku k ní. V souladu s</w:t>
      </w:r>
      <w:r w:rsidR="003557DC" w:rsidRPr="006C453F">
        <w:rPr>
          <w:rFonts w:asciiTheme="minorHAnsi" w:hAnsiTheme="minorHAnsi"/>
          <w:sz w:val="21"/>
          <w:szCs w:val="21"/>
        </w:rPr>
        <w:t> </w:t>
      </w:r>
      <w:proofErr w:type="spellStart"/>
      <w:r w:rsidRPr="006C453F">
        <w:rPr>
          <w:rFonts w:asciiTheme="minorHAnsi" w:hAnsiTheme="minorHAnsi"/>
          <w:sz w:val="21"/>
          <w:szCs w:val="21"/>
        </w:rPr>
        <w:t>ust</w:t>
      </w:r>
      <w:proofErr w:type="spellEnd"/>
      <w:r w:rsidR="003557DC" w:rsidRPr="006C453F">
        <w:rPr>
          <w:rFonts w:asciiTheme="minorHAnsi" w:hAnsiTheme="minorHAnsi"/>
          <w:sz w:val="21"/>
          <w:szCs w:val="21"/>
        </w:rPr>
        <w:t>.</w:t>
      </w:r>
      <w:r w:rsidRPr="006C453F">
        <w:rPr>
          <w:rFonts w:asciiTheme="minorHAnsi" w:hAnsiTheme="minorHAnsi"/>
          <w:sz w:val="21"/>
          <w:szCs w:val="21"/>
        </w:rPr>
        <w:t xml:space="preserve"> § 1740 odst. 3 občanského zákoníku Objednatel nepřipouští přijetí návrhu na uzavření Smlouvy s dodatkem nebo odchylkou, čímž druhá smluvní strana podpisem </w:t>
      </w:r>
      <w:r w:rsidR="00CC41AA" w:rsidRPr="006C453F">
        <w:rPr>
          <w:rFonts w:asciiTheme="minorHAnsi" w:hAnsiTheme="minorHAnsi"/>
          <w:sz w:val="21"/>
          <w:szCs w:val="21"/>
        </w:rPr>
        <w:t>S</w:t>
      </w:r>
      <w:r w:rsidRPr="006C453F">
        <w:rPr>
          <w:rFonts w:asciiTheme="minorHAnsi" w:hAnsiTheme="minorHAnsi"/>
          <w:sz w:val="21"/>
          <w:szCs w:val="21"/>
        </w:rPr>
        <w:t xml:space="preserve">mlouvy souhlasí. </w:t>
      </w:r>
    </w:p>
    <w:p w14:paraId="644038AB" w14:textId="77777777" w:rsidR="00BA4F74" w:rsidRPr="00472545" w:rsidRDefault="00BA4F74" w:rsidP="00E830DD">
      <w:pPr>
        <w:pStyle w:val="RLTextlnkuslovan"/>
        <w:rPr>
          <w:rFonts w:asciiTheme="minorHAnsi" w:hAnsiTheme="minorHAnsi"/>
          <w:sz w:val="21"/>
          <w:szCs w:val="21"/>
          <w:lang w:val="x-none" w:eastAsia="en-US"/>
        </w:rPr>
      </w:pPr>
      <w:bookmarkStart w:id="0" w:name="_Ref214189956"/>
      <w:r w:rsidRPr="006C453F">
        <w:rPr>
          <w:rFonts w:asciiTheme="minorHAnsi" w:hAnsiTheme="minorHAnsi"/>
          <w:sz w:val="21"/>
          <w:szCs w:val="21"/>
        </w:rPr>
        <w:t>Veškerá práva a povinnosti vyplývající z této Smlouvy přecházejí, pokud to povaha těchto práv a povinností nevylučuje, na právní nástupce smluvních stran.</w:t>
      </w:r>
      <w:bookmarkEnd w:id="0"/>
      <w:r w:rsidRPr="006C453F">
        <w:rPr>
          <w:rFonts w:asciiTheme="minorHAnsi" w:hAnsiTheme="minorHAnsi"/>
          <w:sz w:val="21"/>
          <w:szCs w:val="21"/>
        </w:rPr>
        <w:t xml:space="preserve"> Žádná ze stran není oprávněna převést jakákoliv práva či </w:t>
      </w:r>
      <w:r w:rsidR="00A72641" w:rsidRPr="006C453F">
        <w:rPr>
          <w:rFonts w:asciiTheme="minorHAnsi" w:hAnsiTheme="minorHAnsi"/>
          <w:sz w:val="21"/>
          <w:szCs w:val="21"/>
        </w:rPr>
        <w:t>povinnosti</w:t>
      </w:r>
      <w:r w:rsidR="00F36215" w:rsidRPr="006C453F">
        <w:rPr>
          <w:rFonts w:asciiTheme="minorHAnsi" w:hAnsiTheme="minorHAnsi"/>
          <w:sz w:val="21"/>
          <w:szCs w:val="21"/>
        </w:rPr>
        <w:t>,</w:t>
      </w:r>
      <w:r w:rsidR="00A72641" w:rsidRPr="006C453F">
        <w:rPr>
          <w:rFonts w:asciiTheme="minorHAnsi" w:hAnsiTheme="minorHAnsi"/>
          <w:sz w:val="21"/>
          <w:szCs w:val="21"/>
        </w:rPr>
        <w:t xml:space="preserve"> </w:t>
      </w:r>
      <w:r w:rsidRPr="006C453F">
        <w:rPr>
          <w:rFonts w:asciiTheme="minorHAnsi" w:hAnsiTheme="minorHAnsi"/>
          <w:sz w:val="21"/>
          <w:szCs w:val="21"/>
        </w:rPr>
        <w:t>nebo jejich část na třetí osobu bez předchozího písemného souhlasu druhé smluvní strany.</w:t>
      </w:r>
    </w:p>
    <w:p w14:paraId="0ECAD257" w14:textId="77777777" w:rsidR="00BA4F74" w:rsidRPr="006C453F" w:rsidRDefault="00BA4F74" w:rsidP="00E830DD">
      <w:pPr>
        <w:pStyle w:val="RLTextlnkuslovan"/>
        <w:rPr>
          <w:rFonts w:asciiTheme="minorHAnsi" w:hAnsiTheme="minorHAnsi"/>
          <w:sz w:val="21"/>
          <w:szCs w:val="21"/>
          <w:lang w:val="x-none" w:eastAsia="en-US"/>
        </w:rPr>
      </w:pPr>
      <w:r w:rsidRPr="006C453F">
        <w:rPr>
          <w:rFonts w:asciiTheme="minorHAnsi" w:hAnsiTheme="minorHAnsi"/>
          <w:sz w:val="21"/>
          <w:szCs w:val="21"/>
        </w:rPr>
        <w:t>Ukončením účinnosti této Smlouvy nejsou dotčena ustanovení Smlouvy ve znění jejích příloh týkající se licencí, záruk, nároků z odpovědnosti za vady, nároky z</w:t>
      </w:r>
      <w:r w:rsidR="008A290F" w:rsidRPr="006C453F">
        <w:rPr>
          <w:rFonts w:asciiTheme="minorHAnsi" w:hAnsiTheme="minorHAnsi"/>
          <w:sz w:val="21"/>
          <w:szCs w:val="21"/>
        </w:rPr>
        <w:t> </w:t>
      </w:r>
      <w:r w:rsidRPr="006C453F">
        <w:rPr>
          <w:rFonts w:asciiTheme="minorHAnsi" w:hAnsiTheme="minorHAnsi"/>
          <w:sz w:val="21"/>
          <w:szCs w:val="21"/>
        </w:rPr>
        <w:t>odpovědnosti za škodu a nároky ze smluvních pokut, pokud vznikly před ukončením účinnosti Smlouvy, ustanovení o ochraně informací, ani další ustanovení a nároky, z jejichž povahy vyplývá, že mají trvat i po zániku účinnosti této Smlouvy.</w:t>
      </w:r>
    </w:p>
    <w:p w14:paraId="15F3FB65" w14:textId="77777777" w:rsidR="00BA4F74" w:rsidRPr="006C453F" w:rsidRDefault="00BA4F74" w:rsidP="00E830DD">
      <w:pPr>
        <w:pStyle w:val="RLTextlnkuslovan"/>
        <w:rPr>
          <w:rFonts w:asciiTheme="minorHAnsi" w:hAnsiTheme="minorHAnsi"/>
          <w:sz w:val="21"/>
          <w:szCs w:val="21"/>
          <w:lang w:val="x-none" w:eastAsia="en-US"/>
        </w:rPr>
      </w:pPr>
      <w:r w:rsidRPr="006C453F">
        <w:rPr>
          <w:rFonts w:asciiTheme="minorHAnsi" w:hAnsiTheme="minorHAnsi"/>
          <w:sz w:val="21"/>
          <w:szCs w:val="21"/>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4C00167A" w14:textId="77777777" w:rsidR="00BA4F74" w:rsidRPr="006C453F" w:rsidRDefault="000B0DD2" w:rsidP="004207F0">
      <w:pPr>
        <w:pStyle w:val="RLTextlnkuslovan"/>
        <w:rPr>
          <w:rFonts w:asciiTheme="minorHAnsi" w:hAnsiTheme="minorHAnsi"/>
          <w:sz w:val="21"/>
          <w:szCs w:val="21"/>
          <w:lang w:val="x-none" w:eastAsia="en-US"/>
        </w:rPr>
      </w:pPr>
      <w:r w:rsidRPr="006C453F">
        <w:rPr>
          <w:rFonts w:asciiTheme="minorHAnsi" w:hAnsiTheme="minorHAnsi"/>
          <w:sz w:val="21"/>
          <w:szCs w:val="21"/>
        </w:rPr>
        <w:t>Tato Smlouva je vyhotovena v</w:t>
      </w:r>
      <w:r w:rsidR="00A11CF9" w:rsidRPr="006C453F">
        <w:rPr>
          <w:rFonts w:asciiTheme="minorHAnsi" w:hAnsiTheme="minorHAnsi"/>
          <w:sz w:val="21"/>
          <w:szCs w:val="21"/>
        </w:rPr>
        <w:t> </w:t>
      </w:r>
      <w:r w:rsidR="003942DC">
        <w:rPr>
          <w:rFonts w:asciiTheme="minorHAnsi" w:hAnsiTheme="minorHAnsi"/>
          <w:b/>
          <w:sz w:val="21"/>
          <w:szCs w:val="21"/>
        </w:rPr>
        <w:t>čtyřech (4</w:t>
      </w:r>
      <w:r w:rsidR="00A11CF9" w:rsidRPr="006C453F">
        <w:rPr>
          <w:rFonts w:asciiTheme="minorHAnsi" w:hAnsiTheme="minorHAnsi"/>
          <w:b/>
          <w:sz w:val="21"/>
          <w:szCs w:val="21"/>
        </w:rPr>
        <w:t>)</w:t>
      </w:r>
      <w:r w:rsidRPr="006C453F">
        <w:rPr>
          <w:rFonts w:asciiTheme="minorHAnsi" w:hAnsiTheme="minorHAnsi"/>
          <w:b/>
          <w:sz w:val="21"/>
          <w:szCs w:val="21"/>
        </w:rPr>
        <w:t xml:space="preserve"> </w:t>
      </w:r>
      <w:r w:rsidR="00906290" w:rsidRPr="006C453F">
        <w:rPr>
          <w:rFonts w:asciiTheme="minorHAnsi" w:hAnsiTheme="minorHAnsi"/>
          <w:sz w:val="21"/>
          <w:szCs w:val="21"/>
        </w:rPr>
        <w:t>vyhotoveních, z nichž O</w:t>
      </w:r>
      <w:r w:rsidR="00BA4F74" w:rsidRPr="006C453F">
        <w:rPr>
          <w:rFonts w:asciiTheme="minorHAnsi" w:hAnsiTheme="minorHAnsi"/>
          <w:sz w:val="21"/>
          <w:szCs w:val="21"/>
        </w:rPr>
        <w:t xml:space="preserve">bjednatel obdrží </w:t>
      </w:r>
      <w:r w:rsidR="003942DC">
        <w:rPr>
          <w:rFonts w:asciiTheme="minorHAnsi" w:hAnsiTheme="minorHAnsi"/>
          <w:b/>
          <w:bCs/>
          <w:sz w:val="21"/>
          <w:szCs w:val="21"/>
        </w:rPr>
        <w:t>dvě (2</w:t>
      </w:r>
      <w:r w:rsidR="00A11CF9" w:rsidRPr="006C453F">
        <w:rPr>
          <w:rFonts w:asciiTheme="minorHAnsi" w:hAnsiTheme="minorHAnsi"/>
          <w:b/>
          <w:bCs/>
          <w:sz w:val="21"/>
          <w:szCs w:val="21"/>
        </w:rPr>
        <w:t xml:space="preserve">) </w:t>
      </w:r>
      <w:r w:rsidR="00BA4F74" w:rsidRPr="006C453F">
        <w:rPr>
          <w:rFonts w:asciiTheme="minorHAnsi" w:hAnsiTheme="minorHAnsi"/>
          <w:sz w:val="21"/>
          <w:szCs w:val="21"/>
        </w:rPr>
        <w:t>vyhotovení</w:t>
      </w:r>
      <w:r w:rsidR="00BA4F74" w:rsidRPr="006C453F">
        <w:rPr>
          <w:rFonts w:asciiTheme="minorHAnsi" w:hAnsiTheme="minorHAnsi"/>
          <w:b/>
          <w:sz w:val="21"/>
          <w:szCs w:val="21"/>
        </w:rPr>
        <w:t xml:space="preserve"> </w:t>
      </w:r>
      <w:r w:rsidR="00BA4F74" w:rsidRPr="006C453F">
        <w:rPr>
          <w:rFonts w:asciiTheme="minorHAnsi" w:hAnsiTheme="minorHAnsi"/>
          <w:sz w:val="21"/>
          <w:szCs w:val="21"/>
          <w:lang w:val="x-none" w:eastAsia="en-US"/>
        </w:rPr>
        <w:t xml:space="preserve">a Zhotovitel </w:t>
      </w:r>
      <w:r w:rsidR="00BA4F74" w:rsidRPr="006C453F">
        <w:rPr>
          <w:rFonts w:asciiTheme="minorHAnsi" w:hAnsiTheme="minorHAnsi"/>
          <w:sz w:val="21"/>
          <w:szCs w:val="21"/>
        </w:rPr>
        <w:t xml:space="preserve">obdrží </w:t>
      </w:r>
      <w:r w:rsidRPr="006C453F">
        <w:rPr>
          <w:rFonts w:asciiTheme="minorHAnsi" w:hAnsiTheme="minorHAnsi"/>
          <w:b/>
          <w:sz w:val="21"/>
          <w:szCs w:val="21"/>
        </w:rPr>
        <w:t xml:space="preserve">dvě </w:t>
      </w:r>
      <w:r w:rsidR="00A11CF9" w:rsidRPr="006C453F">
        <w:rPr>
          <w:rFonts w:asciiTheme="minorHAnsi" w:hAnsiTheme="minorHAnsi"/>
          <w:b/>
          <w:sz w:val="21"/>
          <w:szCs w:val="21"/>
        </w:rPr>
        <w:t xml:space="preserve">(2) </w:t>
      </w:r>
      <w:r w:rsidR="00BA4F74" w:rsidRPr="006C453F">
        <w:rPr>
          <w:rFonts w:asciiTheme="minorHAnsi" w:hAnsiTheme="minorHAnsi"/>
          <w:sz w:val="21"/>
          <w:szCs w:val="21"/>
        </w:rPr>
        <w:t>vyhotovení.</w:t>
      </w:r>
    </w:p>
    <w:p w14:paraId="3A6B166B" w14:textId="5F3112FB" w:rsidR="00BA4F74" w:rsidRPr="006C453F" w:rsidRDefault="00821E77" w:rsidP="00CB4254">
      <w:pPr>
        <w:pStyle w:val="RLTextlnkuslovan"/>
        <w:rPr>
          <w:rFonts w:asciiTheme="minorHAnsi" w:hAnsiTheme="minorHAnsi"/>
          <w:sz w:val="21"/>
          <w:szCs w:val="21"/>
        </w:rPr>
      </w:pPr>
      <w:r>
        <w:rPr>
          <w:rFonts w:asciiTheme="minorHAnsi" w:hAnsiTheme="minorHAnsi"/>
          <w:sz w:val="21"/>
          <w:szCs w:val="21"/>
        </w:rPr>
        <w:t>xxxxxxxxxxxxxxxxxxxxxxxxxxxxxxxxxxxxxxxxxxxxxxxxxxxxxxxxxxxxxxxxxxxxxxxxxxxxxxxxxxx</w:t>
      </w:r>
    </w:p>
    <w:p w14:paraId="74DA8179" w14:textId="77777777" w:rsidR="00BA4F74" w:rsidRDefault="00BA4F74" w:rsidP="00821E77">
      <w:pPr>
        <w:pStyle w:val="RLProhlensmluvnchstran"/>
        <w:spacing w:before="120"/>
        <w:rPr>
          <w:rFonts w:asciiTheme="minorHAnsi" w:hAnsiTheme="minorHAnsi" w:cs="Calibri"/>
          <w:sz w:val="21"/>
          <w:szCs w:val="21"/>
        </w:rPr>
      </w:pPr>
      <w:r w:rsidRPr="006C453F">
        <w:rPr>
          <w:rFonts w:asciiTheme="minorHAnsi" w:hAnsiTheme="minorHAnsi" w:cs="Calibri"/>
          <w:sz w:val="21"/>
          <w:szCs w:val="21"/>
        </w:rPr>
        <w:t>Smluvní strany prohlašují, že si tuto Smlouvu přečetly, že s jejím obsahem souhlasí a na důkaz toho k ní připojují svoje podpisy.</w:t>
      </w:r>
    </w:p>
    <w:p w14:paraId="61E79456" w14:textId="77777777" w:rsidR="008546A0" w:rsidRDefault="008546A0" w:rsidP="00472545">
      <w:pPr>
        <w:pStyle w:val="RLProhlensmluvnchstran"/>
        <w:spacing w:before="120"/>
        <w:rPr>
          <w:rFonts w:asciiTheme="minorHAnsi" w:hAnsiTheme="minorHAnsi" w:cs="Calibri"/>
          <w:sz w:val="21"/>
          <w:szCs w:val="21"/>
        </w:rPr>
      </w:pPr>
    </w:p>
    <w:tbl>
      <w:tblPr>
        <w:tblW w:w="0" w:type="auto"/>
        <w:jc w:val="center"/>
        <w:tblLook w:val="01E0" w:firstRow="1" w:lastRow="1" w:firstColumn="1" w:lastColumn="1" w:noHBand="0" w:noVBand="0"/>
      </w:tblPr>
      <w:tblGrid>
        <w:gridCol w:w="4589"/>
        <w:gridCol w:w="4481"/>
      </w:tblGrid>
      <w:tr w:rsidR="00BA4F74" w:rsidRPr="006C453F" w14:paraId="76F2C536" w14:textId="77777777" w:rsidTr="00EB733D">
        <w:trPr>
          <w:jc w:val="center"/>
        </w:trPr>
        <w:tc>
          <w:tcPr>
            <w:tcW w:w="4589" w:type="dxa"/>
          </w:tcPr>
          <w:p w14:paraId="0C3289C7" w14:textId="77777777" w:rsidR="00BA4F74" w:rsidRPr="006C453F" w:rsidRDefault="00BA4F74" w:rsidP="002536FA">
            <w:pPr>
              <w:pStyle w:val="RLdajeosmluvnstran"/>
              <w:jc w:val="left"/>
              <w:rPr>
                <w:rFonts w:asciiTheme="minorHAnsi" w:hAnsiTheme="minorHAnsi"/>
                <w:sz w:val="21"/>
                <w:szCs w:val="21"/>
              </w:rPr>
            </w:pPr>
            <w:r w:rsidRPr="006C453F">
              <w:rPr>
                <w:rFonts w:asciiTheme="minorHAnsi" w:hAnsiTheme="minorHAnsi"/>
                <w:sz w:val="21"/>
                <w:szCs w:val="21"/>
              </w:rPr>
              <w:t>V</w:t>
            </w:r>
            <w:r w:rsidR="002536FA" w:rsidRPr="006C453F">
              <w:rPr>
                <w:rFonts w:asciiTheme="minorHAnsi" w:hAnsiTheme="minorHAnsi"/>
                <w:sz w:val="21"/>
                <w:szCs w:val="21"/>
              </w:rPr>
              <w:t xml:space="preserve"> Praze </w:t>
            </w:r>
            <w:r w:rsidRPr="006C453F">
              <w:rPr>
                <w:rFonts w:asciiTheme="minorHAnsi" w:hAnsiTheme="minorHAnsi"/>
                <w:sz w:val="21"/>
                <w:szCs w:val="21"/>
              </w:rPr>
              <w:t>dne</w:t>
            </w:r>
          </w:p>
          <w:p w14:paraId="09DC454D" w14:textId="77777777" w:rsidR="00BA4F74" w:rsidRPr="006C453F" w:rsidRDefault="00BA4F74" w:rsidP="00EC245F">
            <w:pPr>
              <w:pStyle w:val="RLdajeosmluvnstran"/>
              <w:rPr>
                <w:rFonts w:asciiTheme="minorHAnsi" w:hAnsiTheme="minorHAnsi"/>
                <w:sz w:val="21"/>
                <w:szCs w:val="21"/>
              </w:rPr>
            </w:pPr>
          </w:p>
          <w:p w14:paraId="625B62AD" w14:textId="77777777" w:rsidR="00BA4F74" w:rsidRPr="006C453F" w:rsidRDefault="00BA4F74" w:rsidP="00C8681E">
            <w:pPr>
              <w:rPr>
                <w:rFonts w:asciiTheme="minorHAnsi" w:hAnsiTheme="minorHAnsi"/>
                <w:sz w:val="21"/>
                <w:szCs w:val="21"/>
              </w:rPr>
            </w:pPr>
          </w:p>
        </w:tc>
        <w:tc>
          <w:tcPr>
            <w:tcW w:w="4481" w:type="dxa"/>
          </w:tcPr>
          <w:p w14:paraId="66E58087" w14:textId="77777777" w:rsidR="00BA4F74" w:rsidRPr="006C453F" w:rsidRDefault="00BA4F74" w:rsidP="002536FA">
            <w:pPr>
              <w:pStyle w:val="RLdajeosmluvnstran"/>
              <w:jc w:val="left"/>
              <w:rPr>
                <w:rFonts w:asciiTheme="minorHAnsi" w:hAnsiTheme="minorHAnsi"/>
                <w:sz w:val="21"/>
                <w:szCs w:val="21"/>
              </w:rPr>
            </w:pPr>
            <w:r w:rsidRPr="006C453F">
              <w:rPr>
                <w:rFonts w:asciiTheme="minorHAnsi" w:hAnsiTheme="minorHAnsi"/>
                <w:sz w:val="21"/>
                <w:szCs w:val="21"/>
              </w:rPr>
              <w:t xml:space="preserve">V </w:t>
            </w:r>
            <w:r w:rsidR="000B0DD2" w:rsidRPr="006C453F">
              <w:rPr>
                <w:rFonts w:asciiTheme="minorHAnsi" w:hAnsiTheme="minorHAnsi"/>
                <w:sz w:val="21"/>
                <w:szCs w:val="21"/>
              </w:rPr>
              <w:t>Praze</w:t>
            </w:r>
            <w:r w:rsidRPr="006C453F">
              <w:rPr>
                <w:rFonts w:asciiTheme="minorHAnsi" w:hAnsiTheme="minorHAnsi"/>
                <w:sz w:val="21"/>
                <w:szCs w:val="21"/>
              </w:rPr>
              <w:t xml:space="preserve"> dne </w:t>
            </w:r>
          </w:p>
          <w:p w14:paraId="0D80BAA6" w14:textId="77777777" w:rsidR="00BA4F74" w:rsidRPr="006C453F" w:rsidRDefault="00BA4F74" w:rsidP="00EC245F">
            <w:pPr>
              <w:pStyle w:val="RLdajeosmluvnstran"/>
              <w:rPr>
                <w:rFonts w:asciiTheme="minorHAnsi" w:hAnsiTheme="minorHAnsi"/>
                <w:sz w:val="21"/>
                <w:szCs w:val="21"/>
              </w:rPr>
            </w:pPr>
          </w:p>
          <w:p w14:paraId="1E853298" w14:textId="77777777" w:rsidR="00BA4F74" w:rsidRPr="006C453F" w:rsidRDefault="00BA4F74" w:rsidP="00C8681E">
            <w:pPr>
              <w:rPr>
                <w:rFonts w:asciiTheme="minorHAnsi" w:hAnsiTheme="minorHAnsi"/>
                <w:sz w:val="21"/>
                <w:szCs w:val="21"/>
              </w:rPr>
            </w:pPr>
          </w:p>
        </w:tc>
      </w:tr>
      <w:tr w:rsidR="00BA4F74" w:rsidRPr="006C453F" w14:paraId="3FD4A149" w14:textId="77777777" w:rsidTr="00EB733D">
        <w:trPr>
          <w:jc w:val="center"/>
        </w:trPr>
        <w:tc>
          <w:tcPr>
            <w:tcW w:w="4589" w:type="dxa"/>
          </w:tcPr>
          <w:p w14:paraId="5A849A35" w14:textId="77777777" w:rsidR="002A0F22" w:rsidRDefault="00BA4F74" w:rsidP="00472545">
            <w:pPr>
              <w:pStyle w:val="RLdajeosmluvnstran"/>
              <w:spacing w:after="0"/>
              <w:rPr>
                <w:rFonts w:asciiTheme="minorHAnsi" w:hAnsiTheme="minorHAnsi"/>
                <w:sz w:val="21"/>
                <w:szCs w:val="21"/>
              </w:rPr>
            </w:pPr>
            <w:r w:rsidRPr="006C453F">
              <w:rPr>
                <w:rFonts w:asciiTheme="minorHAnsi" w:hAnsiTheme="minorHAnsi"/>
                <w:sz w:val="21"/>
                <w:szCs w:val="21"/>
              </w:rPr>
              <w:t>...................................................</w:t>
            </w:r>
            <w:r w:rsidR="006C453F" w:rsidRPr="006C453F">
              <w:rPr>
                <w:rFonts w:asciiTheme="minorHAnsi" w:hAnsiTheme="minorHAnsi"/>
                <w:sz w:val="21"/>
                <w:szCs w:val="21"/>
              </w:rPr>
              <w:t>...............................</w:t>
            </w:r>
          </w:p>
          <w:p w14:paraId="67AB7B13" w14:textId="205E9B8A" w:rsidR="003942DC" w:rsidRPr="006C453F" w:rsidRDefault="00A236CD" w:rsidP="00EB733D">
            <w:pPr>
              <w:pStyle w:val="RLdajeosmluvnstran"/>
              <w:spacing w:after="0" w:line="240" w:lineRule="auto"/>
              <w:rPr>
                <w:rFonts w:asciiTheme="minorHAnsi" w:hAnsiTheme="minorHAnsi"/>
                <w:b/>
                <w:bCs/>
                <w:sz w:val="21"/>
                <w:szCs w:val="21"/>
              </w:rPr>
            </w:pPr>
            <w:proofErr w:type="spellStart"/>
            <w:r>
              <w:rPr>
                <w:rFonts w:asciiTheme="minorHAnsi" w:hAnsiTheme="minorHAnsi"/>
                <w:b/>
                <w:bCs/>
                <w:sz w:val="21"/>
                <w:szCs w:val="21"/>
              </w:rPr>
              <w:t>xxxxxxxxxxxxxxx</w:t>
            </w:r>
            <w:proofErr w:type="spellEnd"/>
          </w:p>
          <w:p w14:paraId="389D802A" w14:textId="6881B2EE" w:rsidR="00BA4F74" w:rsidRPr="006C453F" w:rsidRDefault="00A236CD" w:rsidP="008C48CE">
            <w:pPr>
              <w:pStyle w:val="RLdajeosmluvnstran"/>
              <w:spacing w:after="0" w:line="240" w:lineRule="auto"/>
              <w:rPr>
                <w:rFonts w:asciiTheme="minorHAnsi" w:hAnsiTheme="minorHAnsi"/>
                <w:sz w:val="21"/>
                <w:szCs w:val="21"/>
              </w:rPr>
            </w:pPr>
            <w:r>
              <w:rPr>
                <w:rFonts w:asciiTheme="minorHAnsi" w:hAnsiTheme="minorHAnsi"/>
                <w:sz w:val="21"/>
                <w:szCs w:val="21"/>
              </w:rPr>
              <w:t>xxxxxxxxxxxxxxxxxxxxxxxxx</w:t>
            </w:r>
            <w:bookmarkStart w:id="1" w:name="_GoBack"/>
            <w:bookmarkEnd w:id="1"/>
          </w:p>
        </w:tc>
        <w:tc>
          <w:tcPr>
            <w:tcW w:w="4481" w:type="dxa"/>
          </w:tcPr>
          <w:p w14:paraId="0D4A9331" w14:textId="77777777" w:rsidR="001C4591" w:rsidRDefault="001C4591" w:rsidP="001C4591">
            <w:pPr>
              <w:pStyle w:val="RLdajeosmluvnstran"/>
              <w:spacing w:after="0" w:line="240" w:lineRule="auto"/>
            </w:pPr>
            <w:r>
              <w:t>.......................................................</w:t>
            </w:r>
          </w:p>
          <w:p w14:paraId="00FD80AB" w14:textId="77777777" w:rsidR="001C4591" w:rsidRPr="00A96ACE" w:rsidRDefault="001C4591" w:rsidP="001C4591">
            <w:pPr>
              <w:pStyle w:val="RLProhlensmluvnchstran"/>
              <w:tabs>
                <w:tab w:val="left" w:pos="5529"/>
              </w:tabs>
              <w:spacing w:after="0" w:line="240" w:lineRule="auto"/>
              <w:contextualSpacing/>
              <w:jc w:val="left"/>
              <w:rPr>
                <w:rFonts w:ascii="Calibri" w:hAnsi="Calibri"/>
                <w:sz w:val="22"/>
                <w:szCs w:val="22"/>
              </w:rPr>
            </w:pPr>
            <w:r>
              <w:rPr>
                <w:rFonts w:ascii="Calibri" w:hAnsi="Calibri"/>
                <w:b w:val="0"/>
                <w:sz w:val="22"/>
                <w:szCs w:val="22"/>
              </w:rPr>
              <w:t xml:space="preserve">               </w:t>
            </w:r>
            <w:r w:rsidRPr="00A96ACE">
              <w:rPr>
                <w:rFonts w:ascii="Calibri" w:hAnsi="Calibri"/>
                <w:sz w:val="22"/>
                <w:szCs w:val="22"/>
              </w:rPr>
              <w:t>Ing. Miroslav Řezníček, MBA</w:t>
            </w:r>
          </w:p>
          <w:p w14:paraId="183DC6A3" w14:textId="77777777" w:rsidR="001C4591" w:rsidRDefault="001C4591" w:rsidP="001C4591">
            <w:pPr>
              <w:pStyle w:val="RLProhlensmluvnchstran"/>
              <w:tabs>
                <w:tab w:val="left" w:pos="5529"/>
              </w:tabs>
              <w:spacing w:after="0" w:line="240" w:lineRule="auto"/>
              <w:contextualSpacing/>
              <w:jc w:val="left"/>
              <w:rPr>
                <w:rFonts w:ascii="Calibri" w:hAnsi="Calibri"/>
                <w:b w:val="0"/>
                <w:sz w:val="22"/>
                <w:szCs w:val="22"/>
              </w:rPr>
            </w:pPr>
            <w:r>
              <w:rPr>
                <w:rFonts w:ascii="Calibri" w:hAnsi="Calibri"/>
                <w:b w:val="0"/>
                <w:sz w:val="22"/>
                <w:szCs w:val="22"/>
              </w:rPr>
              <w:t xml:space="preserve">               předseda představenstva</w:t>
            </w:r>
          </w:p>
          <w:p w14:paraId="14FA1CA2" w14:textId="77777777" w:rsidR="001C4591" w:rsidRDefault="001C4591" w:rsidP="001C4591">
            <w:pPr>
              <w:pStyle w:val="RLProhlensmluvnchstran"/>
              <w:tabs>
                <w:tab w:val="left" w:pos="5529"/>
              </w:tabs>
              <w:spacing w:after="0" w:line="240" w:lineRule="auto"/>
              <w:contextualSpacing/>
              <w:jc w:val="left"/>
              <w:rPr>
                <w:rFonts w:ascii="Calibri" w:hAnsi="Calibri"/>
                <w:b w:val="0"/>
                <w:sz w:val="22"/>
                <w:szCs w:val="22"/>
              </w:rPr>
            </w:pPr>
          </w:p>
          <w:p w14:paraId="5A29216B" w14:textId="77777777" w:rsidR="001C4591" w:rsidRDefault="001C4591" w:rsidP="001C4591">
            <w:pPr>
              <w:pStyle w:val="RLProhlensmluvnchstran"/>
              <w:tabs>
                <w:tab w:val="left" w:pos="5529"/>
              </w:tabs>
              <w:spacing w:after="0" w:line="240" w:lineRule="auto"/>
              <w:contextualSpacing/>
              <w:jc w:val="left"/>
              <w:rPr>
                <w:rFonts w:ascii="Calibri" w:hAnsi="Calibri"/>
                <w:b w:val="0"/>
                <w:sz w:val="22"/>
                <w:szCs w:val="22"/>
              </w:rPr>
            </w:pPr>
          </w:p>
          <w:p w14:paraId="76F3EEA8" w14:textId="77777777" w:rsidR="001C4591" w:rsidRDefault="001C4591" w:rsidP="001C4591">
            <w:pPr>
              <w:pStyle w:val="RLProhlensmluvnchstran"/>
              <w:tabs>
                <w:tab w:val="left" w:pos="5529"/>
              </w:tabs>
              <w:spacing w:after="0" w:line="240" w:lineRule="auto"/>
              <w:contextualSpacing/>
              <w:jc w:val="left"/>
              <w:rPr>
                <w:rFonts w:ascii="Calibri" w:hAnsi="Calibri"/>
                <w:b w:val="0"/>
                <w:sz w:val="22"/>
                <w:szCs w:val="22"/>
              </w:rPr>
            </w:pPr>
          </w:p>
          <w:p w14:paraId="07179108" w14:textId="77777777" w:rsidR="001C4591" w:rsidRDefault="001C4591" w:rsidP="001C4591">
            <w:pPr>
              <w:pStyle w:val="RLProhlensmluvnchstran"/>
              <w:tabs>
                <w:tab w:val="left" w:pos="5529"/>
              </w:tabs>
              <w:spacing w:after="0" w:line="240" w:lineRule="auto"/>
              <w:contextualSpacing/>
              <w:jc w:val="left"/>
              <w:rPr>
                <w:rFonts w:ascii="Calibri" w:hAnsi="Calibri"/>
                <w:b w:val="0"/>
                <w:sz w:val="22"/>
                <w:szCs w:val="22"/>
              </w:rPr>
            </w:pPr>
          </w:p>
          <w:p w14:paraId="2E2385E5" w14:textId="77777777" w:rsidR="001C4591" w:rsidRDefault="001C4591" w:rsidP="001C4591">
            <w:pPr>
              <w:pStyle w:val="RLdajeosmluvnstran"/>
              <w:spacing w:after="0" w:line="240" w:lineRule="auto"/>
            </w:pPr>
            <w:r>
              <w:t>.......................................................</w:t>
            </w:r>
          </w:p>
          <w:p w14:paraId="23D47F8E" w14:textId="446FDE67" w:rsidR="001C4591" w:rsidRPr="00A96ACE" w:rsidRDefault="001C4591" w:rsidP="001C4591">
            <w:pPr>
              <w:pStyle w:val="RLProhlensmluvnchstran"/>
              <w:tabs>
                <w:tab w:val="left" w:pos="939"/>
              </w:tabs>
              <w:spacing w:after="0" w:line="240" w:lineRule="auto"/>
              <w:contextualSpacing/>
              <w:jc w:val="left"/>
              <w:rPr>
                <w:rFonts w:ascii="Calibri" w:hAnsi="Calibri"/>
                <w:sz w:val="22"/>
                <w:szCs w:val="22"/>
              </w:rPr>
            </w:pPr>
            <w:r>
              <w:rPr>
                <w:rFonts w:ascii="Calibri" w:hAnsi="Calibri"/>
                <w:b w:val="0"/>
                <w:sz w:val="22"/>
                <w:szCs w:val="22"/>
              </w:rPr>
              <w:t xml:space="preserve">                </w:t>
            </w:r>
            <w:r w:rsidRPr="00A96ACE">
              <w:rPr>
                <w:rFonts w:ascii="Calibri" w:hAnsi="Calibri"/>
                <w:sz w:val="22"/>
                <w:szCs w:val="22"/>
              </w:rPr>
              <w:t xml:space="preserve">Ing. </w:t>
            </w:r>
            <w:r w:rsidR="00294601">
              <w:rPr>
                <w:rFonts w:ascii="Calibri" w:hAnsi="Calibri"/>
                <w:sz w:val="22"/>
                <w:szCs w:val="22"/>
              </w:rPr>
              <w:t xml:space="preserve">Bruno </w:t>
            </w:r>
            <w:proofErr w:type="spellStart"/>
            <w:r w:rsidR="00294601">
              <w:rPr>
                <w:rFonts w:ascii="Calibri" w:hAnsi="Calibri"/>
                <w:sz w:val="22"/>
                <w:szCs w:val="22"/>
              </w:rPr>
              <w:t>Wertlen</w:t>
            </w:r>
            <w:proofErr w:type="spellEnd"/>
            <w:r w:rsidR="00294601">
              <w:rPr>
                <w:rFonts w:ascii="Calibri" w:hAnsi="Calibri"/>
                <w:sz w:val="22"/>
                <w:szCs w:val="22"/>
              </w:rPr>
              <w:t xml:space="preserve">, Ph.D., </w:t>
            </w:r>
            <w:proofErr w:type="spellStart"/>
            <w:r w:rsidR="00294601">
              <w:rPr>
                <w:rFonts w:ascii="Calibri" w:hAnsi="Calibri"/>
                <w:sz w:val="22"/>
                <w:szCs w:val="22"/>
              </w:rPr>
              <w:t>MSc</w:t>
            </w:r>
            <w:proofErr w:type="spellEnd"/>
            <w:r w:rsidR="00294601">
              <w:rPr>
                <w:rFonts w:ascii="Calibri" w:hAnsi="Calibri"/>
                <w:sz w:val="22"/>
                <w:szCs w:val="22"/>
              </w:rPr>
              <w:t xml:space="preserve">. </w:t>
            </w:r>
          </w:p>
          <w:p w14:paraId="2A2E2A80" w14:textId="12B3F601" w:rsidR="001C4591" w:rsidRDefault="001C4591" w:rsidP="001C4591">
            <w:pPr>
              <w:pStyle w:val="RLProhlensmluvnchstran"/>
              <w:tabs>
                <w:tab w:val="left" w:pos="939"/>
              </w:tabs>
              <w:spacing w:after="0" w:line="240" w:lineRule="auto"/>
              <w:contextualSpacing/>
              <w:jc w:val="left"/>
              <w:rPr>
                <w:rFonts w:ascii="Calibri" w:hAnsi="Calibri"/>
                <w:b w:val="0"/>
                <w:sz w:val="22"/>
                <w:szCs w:val="22"/>
              </w:rPr>
            </w:pPr>
            <w:r>
              <w:rPr>
                <w:rFonts w:ascii="Calibri" w:hAnsi="Calibri"/>
                <w:b w:val="0"/>
                <w:sz w:val="22"/>
                <w:szCs w:val="22"/>
              </w:rPr>
              <w:t xml:space="preserve">                </w:t>
            </w:r>
            <w:r w:rsidR="00294601">
              <w:rPr>
                <w:rFonts w:ascii="Calibri" w:hAnsi="Calibri"/>
                <w:b w:val="0"/>
                <w:sz w:val="22"/>
                <w:szCs w:val="22"/>
              </w:rPr>
              <w:t xml:space="preserve">člen </w:t>
            </w:r>
            <w:r>
              <w:rPr>
                <w:rFonts w:ascii="Calibri" w:hAnsi="Calibri"/>
                <w:b w:val="0"/>
                <w:sz w:val="22"/>
                <w:szCs w:val="22"/>
              </w:rPr>
              <w:t>představenstva</w:t>
            </w:r>
          </w:p>
          <w:p w14:paraId="48214804" w14:textId="77777777" w:rsidR="00BA4F74" w:rsidRPr="006C453F" w:rsidRDefault="00BA4F74" w:rsidP="003942DC">
            <w:pPr>
              <w:pStyle w:val="RLProhlensmluvnchstran"/>
              <w:spacing w:after="0" w:line="240" w:lineRule="auto"/>
              <w:rPr>
                <w:rFonts w:asciiTheme="minorHAnsi" w:hAnsiTheme="minorHAnsi"/>
                <w:sz w:val="21"/>
                <w:szCs w:val="21"/>
              </w:rPr>
            </w:pPr>
          </w:p>
        </w:tc>
      </w:tr>
    </w:tbl>
    <w:p w14:paraId="5B3C5392" w14:textId="77777777" w:rsidR="00472545" w:rsidRPr="00D36033" w:rsidRDefault="00472545" w:rsidP="00472545">
      <w:pPr>
        <w:pStyle w:val="RLProhlensmluvnchstran"/>
        <w:jc w:val="left"/>
      </w:pPr>
    </w:p>
    <w:sectPr w:rsidR="00472545" w:rsidRPr="00D36033" w:rsidSect="00472545">
      <w:headerReference w:type="default" r:id="rId8"/>
      <w:footerReference w:type="default" r:id="rId9"/>
      <w:headerReference w:type="first" r:id="rId10"/>
      <w:footerReference w:type="first" r:id="rId11"/>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285F9" w14:textId="77777777" w:rsidR="007F03E8" w:rsidRDefault="007F03E8">
      <w:r>
        <w:separator/>
      </w:r>
    </w:p>
  </w:endnote>
  <w:endnote w:type="continuationSeparator" w:id="0">
    <w:p w14:paraId="28F1D6AA" w14:textId="77777777" w:rsidR="007F03E8" w:rsidRDefault="007F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939CD" w14:textId="77777777" w:rsidR="00A82E39" w:rsidRDefault="00A82E39">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A236CD">
      <w:rPr>
        <w:rStyle w:val="slostrnky"/>
        <w:noProof/>
      </w:rPr>
      <w:t>3</w:t>
    </w:r>
    <w:r>
      <w:rPr>
        <w:rStyle w:val="slostrnky"/>
      </w:rPr>
      <w:fldChar w:fldCharType="end"/>
    </w:r>
    <w:r>
      <w:rPr>
        <w:rStyle w:val="slostrnky"/>
      </w:rPr>
      <w:t xml:space="preserve"> (celkem </w:t>
    </w:r>
    <w:fldSimple w:instr=" SECTIONPAGES  \* Arabic  \* MERGEFORMAT ">
      <w:r w:rsidR="00A236CD">
        <w:rPr>
          <w:noProof/>
        </w:rPr>
        <w:t>4</w:t>
      </w:r>
    </w:fldSimple>
    <w:r>
      <w:rPr>
        <w:rStyle w:val="slostrnky"/>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C8957" w14:textId="77777777" w:rsidR="00A82E39" w:rsidRPr="00C60B51" w:rsidRDefault="00A82E39" w:rsidP="00C60B51">
    <w:pPr>
      <w:pStyle w:val="Zpat"/>
      <w:spacing w:before="120" w:after="120" w:line="240" w:lineRule="auto"/>
      <w:rPr>
        <w:color w:val="1F497D"/>
        <w:sz w:val="18"/>
        <w:szCs w:val="18"/>
        <w:lang w:val="cs-CZ"/>
      </w:rPr>
    </w:pPr>
    <w:r w:rsidRPr="00C60B51">
      <w:rPr>
        <w:i/>
        <w:sz w:val="18"/>
        <w:szCs w:val="18"/>
        <w:lang w:val="cs-CZ"/>
      </w:rPr>
      <w:t>Za tuto publikaci odpovídá pouze její autor. Evropská unie nenese odpovědnost za jakékoli využití informací v ní obsažených</w:t>
    </w:r>
    <w:r w:rsidRPr="00C60B51">
      <w:rPr>
        <w:color w:val="1F497D"/>
        <w:sz w:val="18"/>
        <w:szCs w:val="18"/>
        <w:lang w:val="cs-CZ"/>
      </w:rPr>
      <w:t>.</w:t>
    </w:r>
  </w:p>
  <w:p w14:paraId="276DB8C8" w14:textId="77777777" w:rsidR="00A82E39" w:rsidRDefault="00A82E39">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D114B1">
      <w:rPr>
        <w:rStyle w:val="slostrnky"/>
        <w:noProof/>
      </w:rPr>
      <w:t>1</w:t>
    </w:r>
    <w:r>
      <w:rPr>
        <w:rStyle w:val="slostrnky"/>
      </w:rPr>
      <w:fldChar w:fldCharType="end"/>
    </w:r>
    <w:r>
      <w:rPr>
        <w:rStyle w:val="slostrnky"/>
      </w:rPr>
      <w:t xml:space="preserve"> (celkem </w:t>
    </w:r>
    <w:fldSimple w:instr=" SECTIONPAGES  \* Arabic  \* MERGEFORMAT ">
      <w:r w:rsidR="00D114B1">
        <w:rPr>
          <w:noProof/>
        </w:rPr>
        <w:t>1</w:t>
      </w:r>
    </w:fldSimple>
    <w:r>
      <w:rPr>
        <w:rStyle w:val="slostrnky"/>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2A915" w14:textId="77777777" w:rsidR="007F03E8" w:rsidRDefault="007F03E8">
      <w:r>
        <w:separator/>
      </w:r>
    </w:p>
  </w:footnote>
  <w:footnote w:type="continuationSeparator" w:id="0">
    <w:p w14:paraId="75838E54" w14:textId="77777777" w:rsidR="007F03E8" w:rsidRDefault="007F0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57ADB" w14:textId="77777777" w:rsidR="00A82E39" w:rsidRPr="0036099D" w:rsidRDefault="00A82E39" w:rsidP="008C6D0E">
    <w:pPr>
      <w:pStyle w:val="Zhlav"/>
      <w:pBdr>
        <w:bottom w:val="single" w:sz="4" w:space="1" w:color="auto"/>
      </w:pBdr>
      <w:tabs>
        <w:tab w:val="clear" w:pos="4536"/>
        <w:tab w:val="clear" w:pos="9072"/>
        <w:tab w:val="center" w:pos="4140"/>
        <w:tab w:val="right" w:pos="9180"/>
      </w:tabs>
      <w:spacing w:line="240" w:lineRule="auto"/>
      <w:rPr>
        <w:sz w:val="18"/>
        <w:szCs w:val="18"/>
      </w:rPr>
    </w:pPr>
    <w:r>
      <w:rPr>
        <w:noProof/>
        <w:lang w:val="cs-CZ" w:eastAsia="cs-CZ"/>
      </w:rPr>
      <w:drawing>
        <wp:anchor distT="0" distB="0" distL="114300" distR="114300" simplePos="0" relativeHeight="251657216" behindDoc="0" locked="0" layoutInCell="1" allowOverlap="1" wp14:anchorId="43DCE208" wp14:editId="0BD81836">
          <wp:simplePos x="0" y="0"/>
          <wp:positionH relativeFrom="column">
            <wp:posOffset>-32385</wp:posOffset>
          </wp:positionH>
          <wp:positionV relativeFrom="paragraph">
            <wp:posOffset>-101600</wp:posOffset>
          </wp:positionV>
          <wp:extent cx="2397760" cy="348615"/>
          <wp:effectExtent l="0" t="0" r="2540" b="0"/>
          <wp:wrapNone/>
          <wp:docPr id="4" name="Obrázek 7" descr="C:\Users\hlidkova\Documents\a\2015\cz_cef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C:\Users\hlidkova\Documents\a\2015\cz_cef_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7760" cy="348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770DF5" w14:textId="77777777" w:rsidR="00A82E39" w:rsidRPr="00A82E39" w:rsidRDefault="00A82E39" w:rsidP="00A82E39">
    <w:pPr>
      <w:pStyle w:val="Zhlav"/>
      <w:pBdr>
        <w:bottom w:val="single" w:sz="4" w:space="1" w:color="auto"/>
      </w:pBdr>
      <w:tabs>
        <w:tab w:val="clear" w:pos="4536"/>
        <w:tab w:val="clear" w:pos="9072"/>
        <w:tab w:val="left" w:pos="3668"/>
        <w:tab w:val="center" w:pos="4140"/>
        <w:tab w:val="right" w:pos="9180"/>
      </w:tabs>
      <w:spacing w:line="240" w:lineRule="auto"/>
      <w:jc w:val="both"/>
      <w:rPr>
        <w:i/>
        <w:lang w:val="cs-CZ"/>
      </w:rPr>
    </w:pPr>
    <w:r>
      <w:rPr>
        <w:sz w:val="18"/>
        <w:szCs w:val="18"/>
        <w:lang w:val="cs-CZ"/>
      </w:rPr>
      <w:tab/>
    </w:r>
    <w:r>
      <w:rPr>
        <w:sz w:val="18"/>
        <w:szCs w:val="18"/>
        <w:lang w:val="cs-CZ"/>
      </w:rPr>
      <w:tab/>
    </w:r>
    <w:r>
      <w:rPr>
        <w:sz w:val="18"/>
        <w:szCs w:val="18"/>
        <w:lang w:val="cs-CZ"/>
      </w:rPr>
      <w:tab/>
    </w:r>
    <w:r w:rsidRPr="00A82E39">
      <w:rPr>
        <w:i/>
        <w:sz w:val="18"/>
      </w:rPr>
      <w:t xml:space="preserve">ETCS Petrovice u Karviné – Ostrava – Přerov </w:t>
    </w:r>
    <w:r w:rsidR="00A11CF9" w:rsidRPr="00A11CF9">
      <w:rPr>
        <w:i/>
        <w:sz w:val="18"/>
      </w:rPr>
      <w:t>–</w:t>
    </w:r>
    <w:r w:rsidRPr="00A82E39">
      <w:rPr>
        <w:i/>
        <w:sz w:val="18"/>
      </w:rPr>
      <w:t xml:space="preserve"> Břeclav</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72585" w14:textId="77777777" w:rsidR="00A82E39" w:rsidRPr="00A82E39" w:rsidRDefault="00A82E39" w:rsidP="00C60B51">
    <w:pPr>
      <w:pStyle w:val="Zhlav"/>
      <w:jc w:val="right"/>
      <w:rPr>
        <w:i/>
      </w:rPr>
    </w:pPr>
    <w:r>
      <w:rPr>
        <w:noProof/>
        <w:lang w:val="cs-CZ" w:eastAsia="cs-CZ"/>
      </w:rPr>
      <w:drawing>
        <wp:anchor distT="0" distB="0" distL="114300" distR="114300" simplePos="0" relativeHeight="251658240" behindDoc="0" locked="0" layoutInCell="1" allowOverlap="1" wp14:anchorId="7C259825" wp14:editId="494ABD0D">
          <wp:simplePos x="0" y="0"/>
          <wp:positionH relativeFrom="column">
            <wp:posOffset>42545</wp:posOffset>
          </wp:positionH>
          <wp:positionV relativeFrom="paragraph">
            <wp:posOffset>-138430</wp:posOffset>
          </wp:positionV>
          <wp:extent cx="2397760" cy="348615"/>
          <wp:effectExtent l="0" t="0" r="2540" b="0"/>
          <wp:wrapNone/>
          <wp:docPr id="5" name="Obrázek 7" descr="C:\Users\hlidkova\Documents\a\2015\cz_cef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C:\Users\hlidkova\Documents\a\2015\cz_cef_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776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2E39">
      <w:t xml:space="preserve"> </w:t>
    </w:r>
    <w:r w:rsidRPr="00A82E39">
      <w:rPr>
        <w:i/>
        <w:noProof/>
        <w:sz w:val="18"/>
        <w:lang w:val="cs-CZ" w:eastAsia="cs-CZ"/>
      </w:rPr>
      <w:t xml:space="preserve">ETCS Petrovice u Karviné – Ostrava – Přerov </w:t>
    </w:r>
    <w:r w:rsidR="00A11CF9" w:rsidRPr="00A11CF9">
      <w:rPr>
        <w:i/>
        <w:noProof/>
        <w:sz w:val="18"/>
        <w:lang w:val="cs-CZ" w:eastAsia="cs-CZ"/>
      </w:rPr>
      <w:t>–</w:t>
    </w:r>
    <w:r w:rsidR="00A11CF9">
      <w:rPr>
        <w:i/>
        <w:noProof/>
        <w:sz w:val="18"/>
        <w:lang w:val="cs-CZ" w:eastAsia="cs-CZ"/>
      </w:rPr>
      <w:t xml:space="preserve"> </w:t>
    </w:r>
    <w:r w:rsidRPr="00A82E39">
      <w:rPr>
        <w:i/>
        <w:noProof/>
        <w:sz w:val="18"/>
        <w:lang w:val="cs-CZ" w:eastAsia="cs-CZ"/>
      </w:rPr>
      <w:t>Břeclav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6EEB"/>
    <w:multiLevelType w:val="hybridMultilevel"/>
    <w:tmpl w:val="0F1618CA"/>
    <w:lvl w:ilvl="0" w:tplc="04050001">
      <w:start w:val="1"/>
      <w:numFmt w:val="bullet"/>
      <w:lvlText w:val=""/>
      <w:lvlJc w:val="left"/>
      <w:pPr>
        <w:ind w:left="720" w:hanging="360"/>
      </w:pPr>
      <w:rPr>
        <w:rFonts w:ascii="Wingdings" w:hAnsi="Wingdings" w:cs="Wingdings" w:hint="default"/>
      </w:rPr>
    </w:lvl>
    <w:lvl w:ilvl="1" w:tplc="04050001"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8BA7E99"/>
    <w:multiLevelType w:val="hybridMultilevel"/>
    <w:tmpl w:val="0B503D82"/>
    <w:lvl w:ilvl="0" w:tplc="1ACC4832">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8BD5BA3"/>
    <w:multiLevelType w:val="hybridMultilevel"/>
    <w:tmpl w:val="85A8F2E2"/>
    <w:lvl w:ilvl="0" w:tplc="04050001">
      <w:start w:val="1"/>
      <w:numFmt w:val="bullet"/>
      <w:lvlText w:val=""/>
      <w:lvlJc w:val="left"/>
      <w:pPr>
        <w:tabs>
          <w:tab w:val="num" w:pos="2235"/>
        </w:tabs>
        <w:ind w:left="2235" w:hanging="360"/>
      </w:pPr>
      <w:rPr>
        <w:rFonts w:ascii="Symbol" w:hAnsi="Symbol" w:cs="Symbol" w:hint="default"/>
      </w:rPr>
    </w:lvl>
    <w:lvl w:ilvl="1" w:tplc="04050003" w:tentative="1">
      <w:start w:val="1"/>
      <w:numFmt w:val="bullet"/>
      <w:lvlText w:val="o"/>
      <w:lvlJc w:val="left"/>
      <w:pPr>
        <w:tabs>
          <w:tab w:val="num" w:pos="2955"/>
        </w:tabs>
        <w:ind w:left="2955" w:hanging="360"/>
      </w:pPr>
      <w:rPr>
        <w:rFonts w:ascii="Courier New" w:hAnsi="Courier New" w:cs="Courier New" w:hint="default"/>
      </w:rPr>
    </w:lvl>
    <w:lvl w:ilvl="2" w:tplc="04050005" w:tentative="1">
      <w:start w:val="1"/>
      <w:numFmt w:val="bullet"/>
      <w:lvlText w:val=""/>
      <w:lvlJc w:val="left"/>
      <w:pPr>
        <w:tabs>
          <w:tab w:val="num" w:pos="3675"/>
        </w:tabs>
        <w:ind w:left="3675" w:hanging="360"/>
      </w:pPr>
      <w:rPr>
        <w:rFonts w:ascii="Wingdings" w:hAnsi="Wingdings" w:cs="Wingdings" w:hint="default"/>
      </w:rPr>
    </w:lvl>
    <w:lvl w:ilvl="3" w:tplc="04050001" w:tentative="1">
      <w:start w:val="1"/>
      <w:numFmt w:val="bullet"/>
      <w:lvlText w:val=""/>
      <w:lvlJc w:val="left"/>
      <w:pPr>
        <w:tabs>
          <w:tab w:val="num" w:pos="4395"/>
        </w:tabs>
        <w:ind w:left="4395" w:hanging="360"/>
      </w:pPr>
      <w:rPr>
        <w:rFonts w:ascii="Symbol" w:hAnsi="Symbol" w:cs="Symbol" w:hint="default"/>
      </w:rPr>
    </w:lvl>
    <w:lvl w:ilvl="4" w:tplc="04050003" w:tentative="1">
      <w:start w:val="1"/>
      <w:numFmt w:val="bullet"/>
      <w:lvlText w:val="o"/>
      <w:lvlJc w:val="left"/>
      <w:pPr>
        <w:tabs>
          <w:tab w:val="num" w:pos="5115"/>
        </w:tabs>
        <w:ind w:left="5115" w:hanging="360"/>
      </w:pPr>
      <w:rPr>
        <w:rFonts w:ascii="Courier New" w:hAnsi="Courier New" w:cs="Courier New" w:hint="default"/>
      </w:rPr>
    </w:lvl>
    <w:lvl w:ilvl="5" w:tplc="04050005" w:tentative="1">
      <w:start w:val="1"/>
      <w:numFmt w:val="bullet"/>
      <w:lvlText w:val=""/>
      <w:lvlJc w:val="left"/>
      <w:pPr>
        <w:tabs>
          <w:tab w:val="num" w:pos="5835"/>
        </w:tabs>
        <w:ind w:left="5835" w:hanging="360"/>
      </w:pPr>
      <w:rPr>
        <w:rFonts w:ascii="Wingdings" w:hAnsi="Wingdings" w:cs="Wingdings" w:hint="default"/>
      </w:rPr>
    </w:lvl>
    <w:lvl w:ilvl="6" w:tplc="04050001" w:tentative="1">
      <w:start w:val="1"/>
      <w:numFmt w:val="bullet"/>
      <w:lvlText w:val=""/>
      <w:lvlJc w:val="left"/>
      <w:pPr>
        <w:tabs>
          <w:tab w:val="num" w:pos="6555"/>
        </w:tabs>
        <w:ind w:left="6555" w:hanging="360"/>
      </w:pPr>
      <w:rPr>
        <w:rFonts w:ascii="Symbol" w:hAnsi="Symbol" w:cs="Symbol" w:hint="default"/>
      </w:rPr>
    </w:lvl>
    <w:lvl w:ilvl="7" w:tplc="04050003" w:tentative="1">
      <w:start w:val="1"/>
      <w:numFmt w:val="bullet"/>
      <w:lvlText w:val="o"/>
      <w:lvlJc w:val="left"/>
      <w:pPr>
        <w:tabs>
          <w:tab w:val="num" w:pos="7275"/>
        </w:tabs>
        <w:ind w:left="7275" w:hanging="360"/>
      </w:pPr>
      <w:rPr>
        <w:rFonts w:ascii="Courier New" w:hAnsi="Courier New" w:cs="Courier New" w:hint="default"/>
      </w:rPr>
    </w:lvl>
    <w:lvl w:ilvl="8" w:tplc="04050005" w:tentative="1">
      <w:start w:val="1"/>
      <w:numFmt w:val="bullet"/>
      <w:lvlText w:val=""/>
      <w:lvlJc w:val="left"/>
      <w:pPr>
        <w:tabs>
          <w:tab w:val="num" w:pos="7995"/>
        </w:tabs>
        <w:ind w:left="7995" w:hanging="360"/>
      </w:pPr>
      <w:rPr>
        <w:rFonts w:ascii="Wingdings" w:hAnsi="Wingdings" w:cs="Wingdings" w:hint="default"/>
      </w:rPr>
    </w:lvl>
  </w:abstractNum>
  <w:abstractNum w:abstractNumId="3" w15:restartNumberingAfterBreak="0">
    <w:nsid w:val="13EA273F"/>
    <w:multiLevelType w:val="hybridMultilevel"/>
    <w:tmpl w:val="6F58FA40"/>
    <w:lvl w:ilvl="0" w:tplc="F43C465A">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 w15:restartNumberingAfterBreak="0">
    <w:nsid w:val="17E90AE6"/>
    <w:multiLevelType w:val="hybridMultilevel"/>
    <w:tmpl w:val="880C9CD2"/>
    <w:lvl w:ilvl="0" w:tplc="04050001">
      <w:start w:val="1"/>
      <w:numFmt w:val="bullet"/>
      <w:lvlText w:val=""/>
      <w:lvlJc w:val="left"/>
      <w:pPr>
        <w:tabs>
          <w:tab w:val="num" w:pos="360"/>
        </w:tabs>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1D0168C1"/>
    <w:multiLevelType w:val="hybridMultilevel"/>
    <w:tmpl w:val="01A0A60A"/>
    <w:lvl w:ilvl="0" w:tplc="D35850FA">
      <w:start w:val="160"/>
      <w:numFmt w:val="bullet"/>
      <w:lvlText w:val=""/>
      <w:lvlJc w:val="left"/>
      <w:pPr>
        <w:tabs>
          <w:tab w:val="num" w:pos="1440"/>
        </w:tabs>
        <w:ind w:left="1440" w:hanging="360"/>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E7F2986"/>
    <w:multiLevelType w:val="hybridMultilevel"/>
    <w:tmpl w:val="49C804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Garamond" w:hint="default"/>
        <w:b/>
        <w:bCs/>
        <w:i w:val="0"/>
        <w:iCs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5C57DA"/>
    <w:multiLevelType w:val="hybridMultilevel"/>
    <w:tmpl w:val="4BD0EC5A"/>
    <w:lvl w:ilvl="0" w:tplc="BFCCAF64">
      <w:numFmt w:val="bullet"/>
      <w:lvlText w:val="–"/>
      <w:lvlJc w:val="left"/>
      <w:pPr>
        <w:ind w:left="1847" w:hanging="360"/>
      </w:pPr>
      <w:rPr>
        <w:rFonts w:ascii="Calibri" w:eastAsia="Times New Roman" w:hAnsi="Calibri" w:cs="Times New Roman" w:hint="default"/>
        <w:color w:val="auto"/>
      </w:rPr>
    </w:lvl>
    <w:lvl w:ilvl="1" w:tplc="04050003" w:tentative="1">
      <w:start w:val="1"/>
      <w:numFmt w:val="bullet"/>
      <w:lvlText w:val="o"/>
      <w:lvlJc w:val="left"/>
      <w:pPr>
        <w:ind w:left="2567" w:hanging="360"/>
      </w:pPr>
      <w:rPr>
        <w:rFonts w:ascii="Courier New" w:hAnsi="Courier New" w:cs="Courier New" w:hint="default"/>
      </w:rPr>
    </w:lvl>
    <w:lvl w:ilvl="2" w:tplc="04050005" w:tentative="1">
      <w:start w:val="1"/>
      <w:numFmt w:val="bullet"/>
      <w:lvlText w:val=""/>
      <w:lvlJc w:val="left"/>
      <w:pPr>
        <w:ind w:left="3287" w:hanging="360"/>
      </w:pPr>
      <w:rPr>
        <w:rFonts w:ascii="Wingdings" w:hAnsi="Wingdings" w:hint="default"/>
      </w:rPr>
    </w:lvl>
    <w:lvl w:ilvl="3" w:tplc="04050001" w:tentative="1">
      <w:start w:val="1"/>
      <w:numFmt w:val="bullet"/>
      <w:lvlText w:val=""/>
      <w:lvlJc w:val="left"/>
      <w:pPr>
        <w:ind w:left="4007" w:hanging="360"/>
      </w:pPr>
      <w:rPr>
        <w:rFonts w:ascii="Symbol" w:hAnsi="Symbol" w:hint="default"/>
      </w:rPr>
    </w:lvl>
    <w:lvl w:ilvl="4" w:tplc="04050003" w:tentative="1">
      <w:start w:val="1"/>
      <w:numFmt w:val="bullet"/>
      <w:lvlText w:val="o"/>
      <w:lvlJc w:val="left"/>
      <w:pPr>
        <w:ind w:left="4727" w:hanging="360"/>
      </w:pPr>
      <w:rPr>
        <w:rFonts w:ascii="Courier New" w:hAnsi="Courier New" w:cs="Courier New" w:hint="default"/>
      </w:rPr>
    </w:lvl>
    <w:lvl w:ilvl="5" w:tplc="04050005" w:tentative="1">
      <w:start w:val="1"/>
      <w:numFmt w:val="bullet"/>
      <w:lvlText w:val=""/>
      <w:lvlJc w:val="left"/>
      <w:pPr>
        <w:ind w:left="5447" w:hanging="360"/>
      </w:pPr>
      <w:rPr>
        <w:rFonts w:ascii="Wingdings" w:hAnsi="Wingdings" w:hint="default"/>
      </w:rPr>
    </w:lvl>
    <w:lvl w:ilvl="6" w:tplc="04050001" w:tentative="1">
      <w:start w:val="1"/>
      <w:numFmt w:val="bullet"/>
      <w:lvlText w:val=""/>
      <w:lvlJc w:val="left"/>
      <w:pPr>
        <w:ind w:left="6167" w:hanging="360"/>
      </w:pPr>
      <w:rPr>
        <w:rFonts w:ascii="Symbol" w:hAnsi="Symbol" w:hint="default"/>
      </w:rPr>
    </w:lvl>
    <w:lvl w:ilvl="7" w:tplc="04050003" w:tentative="1">
      <w:start w:val="1"/>
      <w:numFmt w:val="bullet"/>
      <w:lvlText w:val="o"/>
      <w:lvlJc w:val="left"/>
      <w:pPr>
        <w:ind w:left="6887" w:hanging="360"/>
      </w:pPr>
      <w:rPr>
        <w:rFonts w:ascii="Courier New" w:hAnsi="Courier New" w:cs="Courier New" w:hint="default"/>
      </w:rPr>
    </w:lvl>
    <w:lvl w:ilvl="8" w:tplc="04050005" w:tentative="1">
      <w:start w:val="1"/>
      <w:numFmt w:val="bullet"/>
      <w:lvlText w:val=""/>
      <w:lvlJc w:val="left"/>
      <w:pPr>
        <w:ind w:left="7607" w:hanging="360"/>
      </w:pPr>
      <w:rPr>
        <w:rFonts w:ascii="Wingdings" w:hAnsi="Wingdings" w:hint="default"/>
      </w:rPr>
    </w:lvl>
  </w:abstractNum>
  <w:abstractNum w:abstractNumId="9" w15:restartNumberingAfterBreak="0">
    <w:nsid w:val="35EB3C66"/>
    <w:multiLevelType w:val="hybridMultilevel"/>
    <w:tmpl w:val="BF0A686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62C6FCD"/>
    <w:multiLevelType w:val="multilevel"/>
    <w:tmpl w:val="7A3CBFC2"/>
    <w:lvl w:ilvl="0">
      <w:start w:val="1"/>
      <w:numFmt w:val="decimal"/>
      <w:pStyle w:val="RLlneksmlouvy"/>
      <w:lvlText w:val="%1."/>
      <w:lvlJc w:val="left"/>
      <w:pPr>
        <w:tabs>
          <w:tab w:val="num" w:pos="737"/>
        </w:tabs>
        <w:ind w:left="737" w:hanging="737"/>
      </w:pPr>
      <w:rPr>
        <w:rFonts w:ascii="Calibri" w:hAnsi="Calibri" w:cs="Calibri" w:hint="default"/>
        <w:b/>
        <w:bCs/>
        <w:i w:val="0"/>
        <w:iCs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47"/>
        </w:tabs>
        <w:ind w:left="1447" w:hanging="737"/>
      </w:pPr>
      <w:rPr>
        <w:rFonts w:hint="default"/>
        <w:strike w:val="0"/>
        <w:color w:val="auto"/>
      </w:rPr>
    </w:lvl>
    <w:lvl w:ilvl="2">
      <w:start w:val="1"/>
      <w:numFmt w:val="decimal"/>
      <w:lvlText w:val="%1.%2.%3"/>
      <w:lvlJc w:val="left"/>
      <w:pPr>
        <w:tabs>
          <w:tab w:val="num" w:pos="2211"/>
        </w:tabs>
        <w:ind w:left="2211" w:hanging="737"/>
      </w:pPr>
      <w:rPr>
        <w:rFonts w:ascii="Calibri" w:hAnsi="Calibri" w:cs="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C04747"/>
    <w:multiLevelType w:val="hybridMultilevel"/>
    <w:tmpl w:val="6A66673A"/>
    <w:lvl w:ilvl="0" w:tplc="04050005">
      <w:start w:val="1"/>
      <w:numFmt w:val="bullet"/>
      <w:lvlText w:val=""/>
      <w:lvlJc w:val="left"/>
      <w:pPr>
        <w:ind w:left="720" w:hanging="360"/>
      </w:pPr>
      <w:rPr>
        <w:rFonts w:ascii="Wingdings" w:hAnsi="Wingdings"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DB804A6"/>
    <w:multiLevelType w:val="hybridMultilevel"/>
    <w:tmpl w:val="8A1E0352"/>
    <w:lvl w:ilvl="0" w:tplc="58A8AEEE">
      <w:start w:val="1"/>
      <w:numFmt w:val="decimal"/>
      <w:lvlText w:val="%1. "/>
      <w:lvlJc w:val="left"/>
      <w:pPr>
        <w:tabs>
          <w:tab w:val="num" w:pos="0"/>
        </w:tabs>
        <w:ind w:left="360" w:hanging="360"/>
      </w:pPr>
      <w:rPr>
        <w:rFonts w:ascii="Times New Roman" w:hAnsi="Times New Roman" w:cs="Times New Roman" w:hint="default"/>
        <w:b/>
        <w:bCs/>
        <w:i w:val="0"/>
        <w:iCs w:val="0"/>
        <w:sz w:val="22"/>
        <w:szCs w:val="22"/>
      </w:rPr>
    </w:lvl>
    <w:lvl w:ilvl="1" w:tplc="4816DA82">
      <w:start w:val="1"/>
      <w:numFmt w:val="lowerLetter"/>
      <w:lvlText w:val="%2)"/>
      <w:lvlJc w:val="left"/>
      <w:pPr>
        <w:tabs>
          <w:tab w:val="num" w:pos="794"/>
        </w:tabs>
        <w:ind w:left="794" w:hanging="369"/>
      </w:pPr>
      <w:rPr>
        <w:rFonts w:ascii="Times New Roman" w:hAnsi="Times New Roman" w:cs="Times New Roman" w:hint="default"/>
        <w:b w:val="0"/>
        <w:bCs w:val="0"/>
        <w:i w:val="0"/>
        <w:iCs w:val="0"/>
        <w:sz w:val="22"/>
        <w:szCs w:val="22"/>
      </w:rPr>
    </w:lvl>
    <w:lvl w:ilvl="2" w:tplc="05BE8826">
      <w:start w:val="1"/>
      <w:numFmt w:val="bullet"/>
      <w:lvlText w:val=""/>
      <w:lvlJc w:val="left"/>
      <w:pPr>
        <w:tabs>
          <w:tab w:val="num" w:pos="2340"/>
        </w:tabs>
        <w:ind w:left="2340" w:hanging="360"/>
      </w:pPr>
      <w:rPr>
        <w:rFonts w:ascii="Symbol" w:hAnsi="Symbol" w:cs="Symbol" w:hint="default"/>
        <w:b/>
        <w:bCs/>
        <w:i w:val="0"/>
        <w:iCs w:val="0"/>
        <w:sz w:val="22"/>
        <w:szCs w:val="22"/>
      </w:rPr>
    </w:lvl>
    <w:lvl w:ilvl="3" w:tplc="39DE4B7C">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6404DB"/>
    <w:multiLevelType w:val="multilevel"/>
    <w:tmpl w:val="4BBA8A2C"/>
    <w:lvl w:ilvl="0">
      <w:start w:val="1"/>
      <w:numFmt w:val="upperRoman"/>
      <w:pStyle w:val="RLNadpis1rovn"/>
      <w:suff w:val="space"/>
      <w:lvlText w:val="Část %1."/>
      <w:lvlJc w:val="left"/>
      <w:rPr>
        <w:rFonts w:ascii="Calibri" w:hAnsi="Calibri" w:cs="Calibri" w:hint="default"/>
        <w:b/>
        <w:bCs/>
        <w:i w:val="0"/>
        <w:iCs w:val="0"/>
        <w:caps w:val="0"/>
        <w:strike w:val="0"/>
        <w:dstrike w:val="0"/>
        <w:vanish w:val="0"/>
        <w:color w:val="394A58"/>
        <w:spacing w:val="0"/>
        <w:sz w:val="40"/>
        <w:szCs w:val="4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cs="Calibri" w:hint="default"/>
        <w:b/>
        <w:bCs/>
        <w:i w:val="0"/>
        <w:iCs w:val="0"/>
        <w:caps w:val="0"/>
        <w:strike w:val="0"/>
        <w:dstrike w:val="0"/>
        <w:vanish w:val="0"/>
        <w:color w:val="394A58"/>
        <w:spacing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cs="Calibri" w:hint="default"/>
        <w:b/>
        <w:bCs/>
        <w:i w:val="0"/>
        <w:iCs w:val="0"/>
        <w:caps w:val="0"/>
        <w:strike w:val="0"/>
        <w:dstrike w:val="0"/>
        <w:vanish w:val="0"/>
        <w:color w:val="394A58"/>
        <w:spacing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cs="Calibri" w:hint="default"/>
        <w:b/>
        <w:bCs/>
        <w:i w:val="0"/>
        <w:iCs w:val="0"/>
        <w:caps w:val="0"/>
        <w:strike w:val="0"/>
        <w:dstrike w:val="0"/>
        <w:vanish w:val="0"/>
        <w:color w:val="394A58"/>
        <w:spacing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pPr>
      <w:rPr>
        <w:rFonts w:hint="default"/>
        <w:b w:val="0"/>
        <w:bCs w:val="0"/>
        <w:i w:val="0"/>
        <w:iCs w:val="0"/>
        <w:caps w:val="0"/>
        <w:strike w:val="0"/>
        <w:dstrike w:val="0"/>
        <w:vanish w:val="0"/>
        <w:color w:val="394A58"/>
        <w:spacing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14" w15:restartNumberingAfterBreak="0">
    <w:nsid w:val="4FF1270E"/>
    <w:multiLevelType w:val="hybridMultilevel"/>
    <w:tmpl w:val="B98251D8"/>
    <w:lvl w:ilvl="0" w:tplc="F5484C7C">
      <w:start w:val="1"/>
      <w:numFmt w:val="lowerLetter"/>
      <w:lvlText w:val="%1)"/>
      <w:lvlJc w:val="left"/>
      <w:pPr>
        <w:ind w:left="1834" w:hanging="360"/>
      </w:pPr>
      <w:rPr>
        <w:rFonts w:hint="default"/>
      </w:rPr>
    </w:lvl>
    <w:lvl w:ilvl="1" w:tplc="04050019" w:tentative="1">
      <w:start w:val="1"/>
      <w:numFmt w:val="lowerLetter"/>
      <w:lvlText w:val="%2."/>
      <w:lvlJc w:val="left"/>
      <w:pPr>
        <w:ind w:left="2554" w:hanging="360"/>
      </w:pPr>
    </w:lvl>
    <w:lvl w:ilvl="2" w:tplc="0405001B" w:tentative="1">
      <w:start w:val="1"/>
      <w:numFmt w:val="lowerRoman"/>
      <w:lvlText w:val="%3."/>
      <w:lvlJc w:val="right"/>
      <w:pPr>
        <w:ind w:left="3274" w:hanging="180"/>
      </w:pPr>
    </w:lvl>
    <w:lvl w:ilvl="3" w:tplc="0405000F" w:tentative="1">
      <w:start w:val="1"/>
      <w:numFmt w:val="decimal"/>
      <w:lvlText w:val="%4."/>
      <w:lvlJc w:val="left"/>
      <w:pPr>
        <w:ind w:left="3994" w:hanging="360"/>
      </w:pPr>
    </w:lvl>
    <w:lvl w:ilvl="4" w:tplc="04050019" w:tentative="1">
      <w:start w:val="1"/>
      <w:numFmt w:val="lowerLetter"/>
      <w:lvlText w:val="%5."/>
      <w:lvlJc w:val="left"/>
      <w:pPr>
        <w:ind w:left="4714" w:hanging="360"/>
      </w:pPr>
    </w:lvl>
    <w:lvl w:ilvl="5" w:tplc="0405001B" w:tentative="1">
      <w:start w:val="1"/>
      <w:numFmt w:val="lowerRoman"/>
      <w:lvlText w:val="%6."/>
      <w:lvlJc w:val="right"/>
      <w:pPr>
        <w:ind w:left="5434" w:hanging="180"/>
      </w:pPr>
    </w:lvl>
    <w:lvl w:ilvl="6" w:tplc="0405000F" w:tentative="1">
      <w:start w:val="1"/>
      <w:numFmt w:val="decimal"/>
      <w:lvlText w:val="%7."/>
      <w:lvlJc w:val="left"/>
      <w:pPr>
        <w:ind w:left="6154" w:hanging="360"/>
      </w:pPr>
    </w:lvl>
    <w:lvl w:ilvl="7" w:tplc="04050019" w:tentative="1">
      <w:start w:val="1"/>
      <w:numFmt w:val="lowerLetter"/>
      <w:lvlText w:val="%8."/>
      <w:lvlJc w:val="left"/>
      <w:pPr>
        <w:ind w:left="6874" w:hanging="360"/>
      </w:pPr>
    </w:lvl>
    <w:lvl w:ilvl="8" w:tplc="0405001B" w:tentative="1">
      <w:start w:val="1"/>
      <w:numFmt w:val="lowerRoman"/>
      <w:lvlText w:val="%9."/>
      <w:lvlJc w:val="right"/>
      <w:pPr>
        <w:ind w:left="7594" w:hanging="180"/>
      </w:pPr>
    </w:lvl>
  </w:abstractNum>
  <w:abstractNum w:abstractNumId="15" w15:restartNumberingAfterBreak="0">
    <w:nsid w:val="54550846"/>
    <w:multiLevelType w:val="hybridMultilevel"/>
    <w:tmpl w:val="BFB88F58"/>
    <w:lvl w:ilvl="0" w:tplc="FA46D304">
      <w:start w:val="1"/>
      <w:numFmt w:val="lowerLetter"/>
      <w:lvlText w:val="%1)"/>
      <w:lvlJc w:val="left"/>
      <w:pPr>
        <w:ind w:left="1050" w:hanging="360"/>
      </w:pPr>
      <w:rPr>
        <w:rFonts w:hint="default"/>
      </w:rPr>
    </w:lvl>
    <w:lvl w:ilvl="1" w:tplc="04050019" w:tentative="1">
      <w:start w:val="1"/>
      <w:numFmt w:val="lowerLetter"/>
      <w:lvlText w:val="%2."/>
      <w:lvlJc w:val="left"/>
      <w:pPr>
        <w:ind w:left="1770" w:hanging="360"/>
      </w:pPr>
    </w:lvl>
    <w:lvl w:ilvl="2" w:tplc="0405001B" w:tentative="1">
      <w:start w:val="1"/>
      <w:numFmt w:val="lowerRoman"/>
      <w:lvlText w:val="%3."/>
      <w:lvlJc w:val="right"/>
      <w:pPr>
        <w:ind w:left="2490" w:hanging="180"/>
      </w:pPr>
    </w:lvl>
    <w:lvl w:ilvl="3" w:tplc="0405000F" w:tentative="1">
      <w:start w:val="1"/>
      <w:numFmt w:val="decimal"/>
      <w:lvlText w:val="%4."/>
      <w:lvlJc w:val="left"/>
      <w:pPr>
        <w:ind w:left="3210" w:hanging="360"/>
      </w:pPr>
    </w:lvl>
    <w:lvl w:ilvl="4" w:tplc="04050019" w:tentative="1">
      <w:start w:val="1"/>
      <w:numFmt w:val="lowerLetter"/>
      <w:lvlText w:val="%5."/>
      <w:lvlJc w:val="left"/>
      <w:pPr>
        <w:ind w:left="3930" w:hanging="360"/>
      </w:pPr>
    </w:lvl>
    <w:lvl w:ilvl="5" w:tplc="0405001B" w:tentative="1">
      <w:start w:val="1"/>
      <w:numFmt w:val="lowerRoman"/>
      <w:lvlText w:val="%6."/>
      <w:lvlJc w:val="right"/>
      <w:pPr>
        <w:ind w:left="4650" w:hanging="180"/>
      </w:pPr>
    </w:lvl>
    <w:lvl w:ilvl="6" w:tplc="0405000F" w:tentative="1">
      <w:start w:val="1"/>
      <w:numFmt w:val="decimal"/>
      <w:lvlText w:val="%7."/>
      <w:lvlJc w:val="left"/>
      <w:pPr>
        <w:ind w:left="5370" w:hanging="360"/>
      </w:pPr>
    </w:lvl>
    <w:lvl w:ilvl="7" w:tplc="04050019" w:tentative="1">
      <w:start w:val="1"/>
      <w:numFmt w:val="lowerLetter"/>
      <w:lvlText w:val="%8."/>
      <w:lvlJc w:val="left"/>
      <w:pPr>
        <w:ind w:left="6090" w:hanging="360"/>
      </w:pPr>
    </w:lvl>
    <w:lvl w:ilvl="8" w:tplc="0405001B" w:tentative="1">
      <w:start w:val="1"/>
      <w:numFmt w:val="lowerRoman"/>
      <w:lvlText w:val="%9."/>
      <w:lvlJc w:val="right"/>
      <w:pPr>
        <w:ind w:left="6810" w:hanging="180"/>
      </w:pPr>
    </w:lvl>
  </w:abstractNum>
  <w:abstractNum w:abstractNumId="16" w15:restartNumberingAfterBreak="0">
    <w:nsid w:val="575065E4"/>
    <w:multiLevelType w:val="hybridMultilevel"/>
    <w:tmpl w:val="127ED8CA"/>
    <w:lvl w:ilvl="0" w:tplc="3322F2D8">
      <w:start w:val="1"/>
      <w:numFmt w:val="lowerLetter"/>
      <w:lvlText w:val="%1)"/>
      <w:lvlJc w:val="left"/>
      <w:pPr>
        <w:ind w:left="1211"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7" w15:restartNumberingAfterBreak="0">
    <w:nsid w:val="5DCE70AD"/>
    <w:multiLevelType w:val="hybridMultilevel"/>
    <w:tmpl w:val="A3CC68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121C0E"/>
    <w:multiLevelType w:val="hybridMultilevel"/>
    <w:tmpl w:val="47C4B290"/>
    <w:lvl w:ilvl="0" w:tplc="3EF474F4">
      <w:start w:val="5"/>
      <w:numFmt w:val="bullet"/>
      <w:lvlText w:val="-"/>
      <w:lvlJc w:val="left"/>
      <w:pPr>
        <w:tabs>
          <w:tab w:val="num" w:pos="720"/>
        </w:tabs>
        <w:ind w:left="720" w:hanging="360"/>
      </w:pPr>
      <w:rPr>
        <w:rFonts w:ascii="Calibri" w:eastAsia="Times New Roman" w:hAnsi="Calibri"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1CF7BBC"/>
    <w:multiLevelType w:val="hybridMultilevel"/>
    <w:tmpl w:val="762AB096"/>
    <w:lvl w:ilvl="0" w:tplc="06F2CF4C">
      <w:start w:val="1"/>
      <w:numFmt w:val="bullet"/>
      <w:lvlText w:val=""/>
      <w:lvlJc w:val="left"/>
      <w:pPr>
        <w:ind w:left="720" w:hanging="360"/>
      </w:pPr>
      <w:rPr>
        <w:rFonts w:ascii="Symbol" w:hAnsi="Symbol" w:hint="default"/>
        <w:b w:val="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657526E"/>
    <w:multiLevelType w:val="multilevel"/>
    <w:tmpl w:val="FA0E7612"/>
    <w:lvl w:ilvl="0">
      <w:numFmt w:val="bullet"/>
      <w:lvlText w:val="-"/>
      <w:lvlJc w:val="left"/>
      <w:pPr>
        <w:tabs>
          <w:tab w:val="num" w:pos="705"/>
        </w:tabs>
        <w:ind w:left="705" w:hanging="705"/>
      </w:pPr>
      <w:rPr>
        <w:rFonts w:ascii="Calibri" w:hAnsi="Calibri" w:cs="Calibri" w:hint="default"/>
        <w:b w:val="0"/>
        <w:bCs w:val="0"/>
        <w:i w:val="0"/>
        <w:iCs w:val="0"/>
        <w:sz w:val="24"/>
        <w:szCs w:val="24"/>
      </w:rPr>
    </w:lvl>
    <w:lvl w:ilvl="1">
      <w:start w:val="1"/>
      <w:numFmt w:val="decimal"/>
      <w:lvlText w:val="%1.%2"/>
      <w:lvlJc w:val="left"/>
      <w:pPr>
        <w:tabs>
          <w:tab w:val="num" w:pos="1414"/>
        </w:tabs>
        <w:ind w:left="1414" w:hanging="70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1" w15:restartNumberingAfterBreak="0">
    <w:nsid w:val="69FB18AF"/>
    <w:multiLevelType w:val="hybridMultilevel"/>
    <w:tmpl w:val="6D52695A"/>
    <w:lvl w:ilvl="0" w:tplc="A85C757A">
      <w:start w:val="1"/>
      <w:numFmt w:val="bullet"/>
      <w:lvlText w:val=""/>
      <w:lvlJc w:val="left"/>
      <w:pPr>
        <w:tabs>
          <w:tab w:val="num" w:pos="357"/>
        </w:tabs>
        <w:ind w:left="357" w:hanging="357"/>
      </w:pPr>
      <w:rPr>
        <w:rFonts w:ascii="Wingdings" w:hAnsi="Wingdings" w:cs="Wingdings" w:hint="default"/>
      </w:rPr>
    </w:lvl>
    <w:lvl w:ilvl="1" w:tplc="23222DD6">
      <w:start w:val="1"/>
      <w:numFmt w:val="bullet"/>
      <w:lvlText w:val="o"/>
      <w:lvlJc w:val="left"/>
      <w:pPr>
        <w:tabs>
          <w:tab w:val="num" w:pos="1440"/>
        </w:tabs>
        <w:ind w:left="1440" w:hanging="360"/>
      </w:pPr>
      <w:rPr>
        <w:rFonts w:ascii="Courier New" w:hAnsi="Courier New" w:cs="Courier New" w:hint="default"/>
      </w:rPr>
    </w:lvl>
    <w:lvl w:ilvl="2" w:tplc="D4FE8F06">
      <w:start w:val="1"/>
      <w:numFmt w:val="bullet"/>
      <w:lvlText w:val=""/>
      <w:lvlJc w:val="left"/>
      <w:pPr>
        <w:tabs>
          <w:tab w:val="num" w:pos="2160"/>
        </w:tabs>
        <w:ind w:left="2160" w:hanging="360"/>
      </w:pPr>
      <w:rPr>
        <w:rFonts w:ascii="Wingdings" w:hAnsi="Wingdings" w:cs="Wingdings" w:hint="default"/>
      </w:rPr>
    </w:lvl>
    <w:lvl w:ilvl="3" w:tplc="72FEF740">
      <w:start w:val="1"/>
      <w:numFmt w:val="bullet"/>
      <w:lvlText w:val=""/>
      <w:lvlJc w:val="left"/>
      <w:pPr>
        <w:tabs>
          <w:tab w:val="num" w:pos="2880"/>
        </w:tabs>
        <w:ind w:left="2880" w:hanging="360"/>
      </w:pPr>
      <w:rPr>
        <w:rFonts w:ascii="Symbol" w:hAnsi="Symbol" w:cs="Symbol" w:hint="default"/>
      </w:rPr>
    </w:lvl>
    <w:lvl w:ilvl="4" w:tplc="DFD2013A">
      <w:start w:val="1"/>
      <w:numFmt w:val="bullet"/>
      <w:lvlText w:val="o"/>
      <w:lvlJc w:val="left"/>
      <w:pPr>
        <w:tabs>
          <w:tab w:val="num" w:pos="3600"/>
        </w:tabs>
        <w:ind w:left="3600" w:hanging="360"/>
      </w:pPr>
      <w:rPr>
        <w:rFonts w:ascii="Courier New" w:hAnsi="Courier New" w:cs="Courier New" w:hint="default"/>
      </w:rPr>
    </w:lvl>
    <w:lvl w:ilvl="5" w:tplc="5CFE1A9A">
      <w:start w:val="1"/>
      <w:numFmt w:val="bullet"/>
      <w:lvlText w:val=""/>
      <w:lvlJc w:val="left"/>
      <w:pPr>
        <w:tabs>
          <w:tab w:val="num" w:pos="4320"/>
        </w:tabs>
        <w:ind w:left="4320" w:hanging="360"/>
      </w:pPr>
      <w:rPr>
        <w:rFonts w:ascii="Wingdings" w:hAnsi="Wingdings" w:cs="Wingdings" w:hint="default"/>
      </w:rPr>
    </w:lvl>
    <w:lvl w:ilvl="6" w:tplc="E4C87E7C">
      <w:start w:val="1"/>
      <w:numFmt w:val="bullet"/>
      <w:lvlText w:val=""/>
      <w:lvlJc w:val="left"/>
      <w:pPr>
        <w:tabs>
          <w:tab w:val="num" w:pos="5040"/>
        </w:tabs>
        <w:ind w:left="5040" w:hanging="360"/>
      </w:pPr>
      <w:rPr>
        <w:rFonts w:ascii="Symbol" w:hAnsi="Symbol" w:cs="Symbol" w:hint="default"/>
      </w:rPr>
    </w:lvl>
    <w:lvl w:ilvl="7" w:tplc="F510E6F0" w:tentative="1">
      <w:start w:val="1"/>
      <w:numFmt w:val="bullet"/>
      <w:lvlText w:val="o"/>
      <w:lvlJc w:val="left"/>
      <w:pPr>
        <w:tabs>
          <w:tab w:val="num" w:pos="5760"/>
        </w:tabs>
        <w:ind w:left="5760" w:hanging="360"/>
      </w:pPr>
      <w:rPr>
        <w:rFonts w:ascii="Courier New" w:hAnsi="Courier New" w:cs="Courier New" w:hint="default"/>
      </w:rPr>
    </w:lvl>
    <w:lvl w:ilvl="8" w:tplc="3D34777E"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11A3922"/>
    <w:multiLevelType w:val="hybridMultilevel"/>
    <w:tmpl w:val="47841DB0"/>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F424A0A"/>
    <w:multiLevelType w:val="singleLevel"/>
    <w:tmpl w:val="D7A43DDA"/>
    <w:lvl w:ilvl="0">
      <w:start w:val="1"/>
      <w:numFmt w:val="bullet"/>
      <w:lvlText w:val=""/>
      <w:lvlJc w:val="left"/>
      <w:pPr>
        <w:tabs>
          <w:tab w:val="num" w:pos="360"/>
        </w:tabs>
        <w:ind w:left="360" w:hanging="360"/>
      </w:pPr>
      <w:rPr>
        <w:rFonts w:ascii="Symbol" w:hAnsi="Symbol" w:cs="Symbol" w:hint="default"/>
        <w:color w:val="auto"/>
      </w:rPr>
    </w:lvl>
  </w:abstractNum>
  <w:num w:numId="1">
    <w:abstractNumId w:val="10"/>
  </w:num>
  <w:num w:numId="2">
    <w:abstractNumId w:val="9"/>
  </w:num>
  <w:num w:numId="3">
    <w:abstractNumId w:val="21"/>
  </w:num>
  <w:num w:numId="4">
    <w:abstractNumId w:val="11"/>
  </w:num>
  <w:num w:numId="5">
    <w:abstractNumId w:val="0"/>
  </w:num>
  <w:num w:numId="6">
    <w:abstractNumId w:val="4"/>
  </w:num>
  <w:num w:numId="7">
    <w:abstractNumId w:val="23"/>
  </w:num>
  <w:num w:numId="8">
    <w:abstractNumId w:val="17"/>
  </w:num>
  <w:num w:numId="9">
    <w:abstractNumId w:val="13"/>
  </w:num>
  <w:num w:numId="10">
    <w:abstractNumId w:val="18"/>
  </w:num>
  <w:num w:numId="11">
    <w:abstractNumId w:val="5"/>
  </w:num>
  <w:num w:numId="12">
    <w:abstractNumId w:val="10"/>
  </w:num>
  <w:num w:numId="13">
    <w:abstractNumId w:val="10"/>
  </w:num>
  <w:num w:numId="14">
    <w:abstractNumId w:val="20"/>
  </w:num>
  <w:num w:numId="15">
    <w:abstractNumId w:val="10"/>
  </w:num>
  <w:num w:numId="16">
    <w:abstractNumId w:val="10"/>
  </w:num>
  <w:num w:numId="17">
    <w:abstractNumId w:val="10"/>
  </w:num>
  <w:num w:numId="18">
    <w:abstractNumId w:val="2"/>
  </w:num>
  <w:num w:numId="19">
    <w:abstractNumId w:val="22"/>
  </w:num>
  <w:num w:numId="20">
    <w:abstractNumId w:val="6"/>
  </w:num>
  <w:num w:numId="21">
    <w:abstractNumId w:val="12"/>
  </w:num>
  <w:num w:numId="22">
    <w:abstractNumId w:val="15"/>
  </w:num>
  <w:num w:numId="23">
    <w:abstractNumId w:val="1"/>
  </w:num>
  <w:num w:numId="24">
    <w:abstractNumId w:val="19"/>
  </w:num>
  <w:num w:numId="25">
    <w:abstractNumId w:val="8"/>
  </w:num>
  <w:num w:numId="26">
    <w:abstractNumId w:val="14"/>
  </w:num>
  <w:num w:numId="27">
    <w:abstractNumId w:val="10"/>
    <w:lvlOverride w:ilvl="0">
      <w:startOverride w:val="3"/>
    </w:lvlOverride>
    <w:lvlOverride w:ilvl="1">
      <w:startOverride w:val="10"/>
    </w:lvlOverride>
  </w:num>
  <w:num w:numId="28">
    <w:abstractNumId w:val="16"/>
  </w:num>
  <w:num w:numId="29">
    <w:abstractNumId w:val="3"/>
  </w:num>
  <w:num w:numId="30">
    <w:abstractNumId w:val="10"/>
  </w:num>
  <w:num w:numId="31">
    <w:abstractNumId w:val="10"/>
  </w:num>
  <w:num w:numId="32">
    <w:abstractNumId w:val="10"/>
  </w:num>
  <w:num w:numId="33">
    <w:abstractNumId w:val="10"/>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F2D"/>
    <w:rsid w:val="0000034D"/>
    <w:rsid w:val="0000438C"/>
    <w:rsid w:val="00005E8A"/>
    <w:rsid w:val="000075FB"/>
    <w:rsid w:val="00011674"/>
    <w:rsid w:val="000121CA"/>
    <w:rsid w:val="00016008"/>
    <w:rsid w:val="0001752D"/>
    <w:rsid w:val="000233AD"/>
    <w:rsid w:val="000239BF"/>
    <w:rsid w:val="00023F84"/>
    <w:rsid w:val="00024B40"/>
    <w:rsid w:val="00026BFC"/>
    <w:rsid w:val="00031058"/>
    <w:rsid w:val="00035D59"/>
    <w:rsid w:val="0004365F"/>
    <w:rsid w:val="00043D08"/>
    <w:rsid w:val="000454B5"/>
    <w:rsid w:val="00055FEF"/>
    <w:rsid w:val="0005781D"/>
    <w:rsid w:val="00061B63"/>
    <w:rsid w:val="0006434F"/>
    <w:rsid w:val="00064621"/>
    <w:rsid w:val="00065B15"/>
    <w:rsid w:val="00070488"/>
    <w:rsid w:val="00071ED9"/>
    <w:rsid w:val="00074D42"/>
    <w:rsid w:val="0007583E"/>
    <w:rsid w:val="00075992"/>
    <w:rsid w:val="00077851"/>
    <w:rsid w:val="000809B7"/>
    <w:rsid w:val="00081BA0"/>
    <w:rsid w:val="00083A2F"/>
    <w:rsid w:val="000849FF"/>
    <w:rsid w:val="00087D95"/>
    <w:rsid w:val="00093C78"/>
    <w:rsid w:val="00094A1C"/>
    <w:rsid w:val="000971DB"/>
    <w:rsid w:val="000A1E1B"/>
    <w:rsid w:val="000A2B31"/>
    <w:rsid w:val="000A430D"/>
    <w:rsid w:val="000A4690"/>
    <w:rsid w:val="000A568C"/>
    <w:rsid w:val="000A6055"/>
    <w:rsid w:val="000A611B"/>
    <w:rsid w:val="000B0DD2"/>
    <w:rsid w:val="000B2380"/>
    <w:rsid w:val="000B4043"/>
    <w:rsid w:val="000B50BC"/>
    <w:rsid w:val="000B5365"/>
    <w:rsid w:val="000B540E"/>
    <w:rsid w:val="000B606B"/>
    <w:rsid w:val="000B699D"/>
    <w:rsid w:val="000C0759"/>
    <w:rsid w:val="000C1C55"/>
    <w:rsid w:val="000C3541"/>
    <w:rsid w:val="000C48FC"/>
    <w:rsid w:val="000C4DF9"/>
    <w:rsid w:val="000C53EA"/>
    <w:rsid w:val="000C5E07"/>
    <w:rsid w:val="000D0E9B"/>
    <w:rsid w:val="000D3E29"/>
    <w:rsid w:val="000D50DE"/>
    <w:rsid w:val="000D5705"/>
    <w:rsid w:val="000E302D"/>
    <w:rsid w:val="000E35F9"/>
    <w:rsid w:val="000E447A"/>
    <w:rsid w:val="000E605A"/>
    <w:rsid w:val="000E745B"/>
    <w:rsid w:val="000E7E89"/>
    <w:rsid w:val="000F55E2"/>
    <w:rsid w:val="000F7E77"/>
    <w:rsid w:val="0010085D"/>
    <w:rsid w:val="00101707"/>
    <w:rsid w:val="00102449"/>
    <w:rsid w:val="0010383F"/>
    <w:rsid w:val="00103879"/>
    <w:rsid w:val="00110EA8"/>
    <w:rsid w:val="00112037"/>
    <w:rsid w:val="00112208"/>
    <w:rsid w:val="00115AFA"/>
    <w:rsid w:val="0011630A"/>
    <w:rsid w:val="00121234"/>
    <w:rsid w:val="00126F24"/>
    <w:rsid w:val="00131BCF"/>
    <w:rsid w:val="00134DD7"/>
    <w:rsid w:val="001361B7"/>
    <w:rsid w:val="00136BB6"/>
    <w:rsid w:val="00140421"/>
    <w:rsid w:val="001414CD"/>
    <w:rsid w:val="001439F8"/>
    <w:rsid w:val="001444CD"/>
    <w:rsid w:val="00145612"/>
    <w:rsid w:val="0016013E"/>
    <w:rsid w:val="001631F7"/>
    <w:rsid w:val="00163709"/>
    <w:rsid w:val="00164313"/>
    <w:rsid w:val="001652B6"/>
    <w:rsid w:val="001657E3"/>
    <w:rsid w:val="00165BFA"/>
    <w:rsid w:val="00170419"/>
    <w:rsid w:val="00171473"/>
    <w:rsid w:val="00171B9E"/>
    <w:rsid w:val="00174222"/>
    <w:rsid w:val="00182207"/>
    <w:rsid w:val="00185095"/>
    <w:rsid w:val="00185928"/>
    <w:rsid w:val="001878F0"/>
    <w:rsid w:val="00190D5A"/>
    <w:rsid w:val="00191004"/>
    <w:rsid w:val="00191499"/>
    <w:rsid w:val="00191804"/>
    <w:rsid w:val="00191B0B"/>
    <w:rsid w:val="00192CB7"/>
    <w:rsid w:val="0019463C"/>
    <w:rsid w:val="0019530A"/>
    <w:rsid w:val="001A00E4"/>
    <w:rsid w:val="001A0FD1"/>
    <w:rsid w:val="001A1B6A"/>
    <w:rsid w:val="001A23FE"/>
    <w:rsid w:val="001A38B1"/>
    <w:rsid w:val="001A4605"/>
    <w:rsid w:val="001A5928"/>
    <w:rsid w:val="001A7F03"/>
    <w:rsid w:val="001A7FED"/>
    <w:rsid w:val="001B11F2"/>
    <w:rsid w:val="001B59E3"/>
    <w:rsid w:val="001B7020"/>
    <w:rsid w:val="001B75DF"/>
    <w:rsid w:val="001C2306"/>
    <w:rsid w:val="001C2DC6"/>
    <w:rsid w:val="001C32D8"/>
    <w:rsid w:val="001C4591"/>
    <w:rsid w:val="001C6771"/>
    <w:rsid w:val="001D708C"/>
    <w:rsid w:val="001E13EB"/>
    <w:rsid w:val="001E19D5"/>
    <w:rsid w:val="001E5B7D"/>
    <w:rsid w:val="001E626C"/>
    <w:rsid w:val="001F25D6"/>
    <w:rsid w:val="001F2822"/>
    <w:rsid w:val="001F3901"/>
    <w:rsid w:val="001F5FDA"/>
    <w:rsid w:val="001F621A"/>
    <w:rsid w:val="001F62E3"/>
    <w:rsid w:val="00201714"/>
    <w:rsid w:val="00205EE6"/>
    <w:rsid w:val="002077DA"/>
    <w:rsid w:val="002117A6"/>
    <w:rsid w:val="0021219F"/>
    <w:rsid w:val="002147A2"/>
    <w:rsid w:val="00215FAE"/>
    <w:rsid w:val="00217B99"/>
    <w:rsid w:val="002202C5"/>
    <w:rsid w:val="00221C44"/>
    <w:rsid w:val="00222277"/>
    <w:rsid w:val="00223F44"/>
    <w:rsid w:val="0022454E"/>
    <w:rsid w:val="00224A71"/>
    <w:rsid w:val="0022590C"/>
    <w:rsid w:val="00226EA6"/>
    <w:rsid w:val="002303E8"/>
    <w:rsid w:val="00230530"/>
    <w:rsid w:val="002319F3"/>
    <w:rsid w:val="002327F1"/>
    <w:rsid w:val="00233B35"/>
    <w:rsid w:val="00234EA2"/>
    <w:rsid w:val="00240EEC"/>
    <w:rsid w:val="00240EEE"/>
    <w:rsid w:val="00241C7B"/>
    <w:rsid w:val="002458ED"/>
    <w:rsid w:val="002500FB"/>
    <w:rsid w:val="002504BF"/>
    <w:rsid w:val="0025068B"/>
    <w:rsid w:val="002518DF"/>
    <w:rsid w:val="002536FA"/>
    <w:rsid w:val="00254B4E"/>
    <w:rsid w:val="002607EC"/>
    <w:rsid w:val="00261011"/>
    <w:rsid w:val="002634BA"/>
    <w:rsid w:val="0026360D"/>
    <w:rsid w:val="002679C9"/>
    <w:rsid w:val="002764C4"/>
    <w:rsid w:val="00276A98"/>
    <w:rsid w:val="002800E1"/>
    <w:rsid w:val="00280341"/>
    <w:rsid w:val="00282109"/>
    <w:rsid w:val="0028427E"/>
    <w:rsid w:val="00290455"/>
    <w:rsid w:val="00291107"/>
    <w:rsid w:val="00294601"/>
    <w:rsid w:val="002A02D4"/>
    <w:rsid w:val="002A0F22"/>
    <w:rsid w:val="002A22F7"/>
    <w:rsid w:val="002A487D"/>
    <w:rsid w:val="002A754D"/>
    <w:rsid w:val="002B060F"/>
    <w:rsid w:val="002B43F9"/>
    <w:rsid w:val="002B5960"/>
    <w:rsid w:val="002B612E"/>
    <w:rsid w:val="002B7851"/>
    <w:rsid w:val="002B7E5D"/>
    <w:rsid w:val="002B7FB1"/>
    <w:rsid w:val="002C389C"/>
    <w:rsid w:val="002C5AC7"/>
    <w:rsid w:val="002C6C23"/>
    <w:rsid w:val="002D28E2"/>
    <w:rsid w:val="002D66EF"/>
    <w:rsid w:val="002E1660"/>
    <w:rsid w:val="002E3EC7"/>
    <w:rsid w:val="002E40FB"/>
    <w:rsid w:val="002E718D"/>
    <w:rsid w:val="002E7FD6"/>
    <w:rsid w:val="002F0B35"/>
    <w:rsid w:val="002F2B3E"/>
    <w:rsid w:val="002F66E6"/>
    <w:rsid w:val="00300BBC"/>
    <w:rsid w:val="00301395"/>
    <w:rsid w:val="00302576"/>
    <w:rsid w:val="0030273A"/>
    <w:rsid w:val="00310FAE"/>
    <w:rsid w:val="00312217"/>
    <w:rsid w:val="003129B9"/>
    <w:rsid w:val="003146B9"/>
    <w:rsid w:val="00316446"/>
    <w:rsid w:val="00316902"/>
    <w:rsid w:val="003169B9"/>
    <w:rsid w:val="0031794D"/>
    <w:rsid w:val="0032465E"/>
    <w:rsid w:val="00326DCE"/>
    <w:rsid w:val="003343AA"/>
    <w:rsid w:val="003348C7"/>
    <w:rsid w:val="00336950"/>
    <w:rsid w:val="00337AB7"/>
    <w:rsid w:val="00341FFE"/>
    <w:rsid w:val="00342377"/>
    <w:rsid w:val="0034248D"/>
    <w:rsid w:val="003450BF"/>
    <w:rsid w:val="00352EFA"/>
    <w:rsid w:val="003557DC"/>
    <w:rsid w:val="00355A43"/>
    <w:rsid w:val="00357BA6"/>
    <w:rsid w:val="00360608"/>
    <w:rsid w:val="0036099D"/>
    <w:rsid w:val="00363592"/>
    <w:rsid w:val="003667E8"/>
    <w:rsid w:val="00366949"/>
    <w:rsid w:val="00370C9E"/>
    <w:rsid w:val="00372B5B"/>
    <w:rsid w:val="00374BB5"/>
    <w:rsid w:val="003760EA"/>
    <w:rsid w:val="00380019"/>
    <w:rsid w:val="0038626A"/>
    <w:rsid w:val="00387936"/>
    <w:rsid w:val="003942DC"/>
    <w:rsid w:val="00396111"/>
    <w:rsid w:val="003A0E17"/>
    <w:rsid w:val="003A0E9D"/>
    <w:rsid w:val="003A13FD"/>
    <w:rsid w:val="003A2705"/>
    <w:rsid w:val="003A4B68"/>
    <w:rsid w:val="003A4F3C"/>
    <w:rsid w:val="003A70F9"/>
    <w:rsid w:val="003B521A"/>
    <w:rsid w:val="003B5277"/>
    <w:rsid w:val="003B7A2B"/>
    <w:rsid w:val="003C0687"/>
    <w:rsid w:val="003C0C14"/>
    <w:rsid w:val="003C178F"/>
    <w:rsid w:val="003C27F8"/>
    <w:rsid w:val="003C4406"/>
    <w:rsid w:val="003C56B7"/>
    <w:rsid w:val="003C5BF5"/>
    <w:rsid w:val="003D0801"/>
    <w:rsid w:val="003D20E5"/>
    <w:rsid w:val="003D3423"/>
    <w:rsid w:val="003D5EB7"/>
    <w:rsid w:val="003D695B"/>
    <w:rsid w:val="003E02A1"/>
    <w:rsid w:val="003E061A"/>
    <w:rsid w:val="003E2C45"/>
    <w:rsid w:val="003E3CCD"/>
    <w:rsid w:val="003F0FFB"/>
    <w:rsid w:val="003F10CA"/>
    <w:rsid w:val="0040033F"/>
    <w:rsid w:val="00402FEC"/>
    <w:rsid w:val="00403257"/>
    <w:rsid w:val="00403CAD"/>
    <w:rsid w:val="00406F3C"/>
    <w:rsid w:val="0041296F"/>
    <w:rsid w:val="00414066"/>
    <w:rsid w:val="00416641"/>
    <w:rsid w:val="004207F0"/>
    <w:rsid w:val="00420D2B"/>
    <w:rsid w:val="00421659"/>
    <w:rsid w:val="00425AF2"/>
    <w:rsid w:val="00426774"/>
    <w:rsid w:val="00427EBD"/>
    <w:rsid w:val="00430510"/>
    <w:rsid w:val="00431FE5"/>
    <w:rsid w:val="00432795"/>
    <w:rsid w:val="00432868"/>
    <w:rsid w:val="004338FF"/>
    <w:rsid w:val="00447079"/>
    <w:rsid w:val="00447144"/>
    <w:rsid w:val="0045027D"/>
    <w:rsid w:val="004515E8"/>
    <w:rsid w:val="00451D96"/>
    <w:rsid w:val="00452CBB"/>
    <w:rsid w:val="00453D11"/>
    <w:rsid w:val="00455493"/>
    <w:rsid w:val="004560A1"/>
    <w:rsid w:val="004576F5"/>
    <w:rsid w:val="004627E2"/>
    <w:rsid w:val="00464D0B"/>
    <w:rsid w:val="00466C95"/>
    <w:rsid w:val="00467439"/>
    <w:rsid w:val="00467FCD"/>
    <w:rsid w:val="00472545"/>
    <w:rsid w:val="00474F3B"/>
    <w:rsid w:val="00475E93"/>
    <w:rsid w:val="00476513"/>
    <w:rsid w:val="00477809"/>
    <w:rsid w:val="00477C8B"/>
    <w:rsid w:val="00481F83"/>
    <w:rsid w:val="004832A2"/>
    <w:rsid w:val="004856BC"/>
    <w:rsid w:val="00486E39"/>
    <w:rsid w:val="004872F8"/>
    <w:rsid w:val="0048733D"/>
    <w:rsid w:val="00487F92"/>
    <w:rsid w:val="004904E0"/>
    <w:rsid w:val="00491053"/>
    <w:rsid w:val="00491308"/>
    <w:rsid w:val="00491A2F"/>
    <w:rsid w:val="00492FD5"/>
    <w:rsid w:val="00493659"/>
    <w:rsid w:val="00493E7F"/>
    <w:rsid w:val="00494E8A"/>
    <w:rsid w:val="00495C18"/>
    <w:rsid w:val="004969ED"/>
    <w:rsid w:val="004973BA"/>
    <w:rsid w:val="004A0F95"/>
    <w:rsid w:val="004A3299"/>
    <w:rsid w:val="004A4B6A"/>
    <w:rsid w:val="004B2A4A"/>
    <w:rsid w:val="004B2BE1"/>
    <w:rsid w:val="004B2CB5"/>
    <w:rsid w:val="004B427A"/>
    <w:rsid w:val="004B5C6B"/>
    <w:rsid w:val="004B77F0"/>
    <w:rsid w:val="004C10AF"/>
    <w:rsid w:val="004C3C6C"/>
    <w:rsid w:val="004C4433"/>
    <w:rsid w:val="004C7984"/>
    <w:rsid w:val="004D18CE"/>
    <w:rsid w:val="004D29F4"/>
    <w:rsid w:val="004D3251"/>
    <w:rsid w:val="004E2815"/>
    <w:rsid w:val="004E3E5D"/>
    <w:rsid w:val="004E4865"/>
    <w:rsid w:val="004E5F17"/>
    <w:rsid w:val="004E7315"/>
    <w:rsid w:val="004E79B7"/>
    <w:rsid w:val="004F2DDE"/>
    <w:rsid w:val="004F3EA6"/>
    <w:rsid w:val="004F3F12"/>
    <w:rsid w:val="004F40E6"/>
    <w:rsid w:val="004F41AB"/>
    <w:rsid w:val="004F4755"/>
    <w:rsid w:val="004F48D1"/>
    <w:rsid w:val="005003A7"/>
    <w:rsid w:val="005016B3"/>
    <w:rsid w:val="00501E90"/>
    <w:rsid w:val="00505466"/>
    <w:rsid w:val="005068C8"/>
    <w:rsid w:val="005170FB"/>
    <w:rsid w:val="005204C2"/>
    <w:rsid w:val="0052269C"/>
    <w:rsid w:val="00524ABC"/>
    <w:rsid w:val="00525DA6"/>
    <w:rsid w:val="00527728"/>
    <w:rsid w:val="00527860"/>
    <w:rsid w:val="00530536"/>
    <w:rsid w:val="0053325F"/>
    <w:rsid w:val="0053609A"/>
    <w:rsid w:val="0053630A"/>
    <w:rsid w:val="00542E53"/>
    <w:rsid w:val="00544C1D"/>
    <w:rsid w:val="00545855"/>
    <w:rsid w:val="00546772"/>
    <w:rsid w:val="00547709"/>
    <w:rsid w:val="00550017"/>
    <w:rsid w:val="00550A58"/>
    <w:rsid w:val="00552481"/>
    <w:rsid w:val="005534FE"/>
    <w:rsid w:val="00554DB2"/>
    <w:rsid w:val="0055511E"/>
    <w:rsid w:val="00556CC7"/>
    <w:rsid w:val="005575F0"/>
    <w:rsid w:val="0056030B"/>
    <w:rsid w:val="00560C02"/>
    <w:rsid w:val="005655E2"/>
    <w:rsid w:val="00570257"/>
    <w:rsid w:val="00574F09"/>
    <w:rsid w:val="00580C5B"/>
    <w:rsid w:val="00581542"/>
    <w:rsid w:val="0058592D"/>
    <w:rsid w:val="0058666F"/>
    <w:rsid w:val="0059080A"/>
    <w:rsid w:val="00591B7A"/>
    <w:rsid w:val="005940D3"/>
    <w:rsid w:val="00595076"/>
    <w:rsid w:val="00595326"/>
    <w:rsid w:val="00595484"/>
    <w:rsid w:val="005971CA"/>
    <w:rsid w:val="00597FA5"/>
    <w:rsid w:val="005A2A57"/>
    <w:rsid w:val="005A2C0B"/>
    <w:rsid w:val="005A5689"/>
    <w:rsid w:val="005A5E6F"/>
    <w:rsid w:val="005B2518"/>
    <w:rsid w:val="005B2ECE"/>
    <w:rsid w:val="005B3A56"/>
    <w:rsid w:val="005B6684"/>
    <w:rsid w:val="005B7C60"/>
    <w:rsid w:val="005C1B0F"/>
    <w:rsid w:val="005C250D"/>
    <w:rsid w:val="005C54A7"/>
    <w:rsid w:val="005C5716"/>
    <w:rsid w:val="005C69E2"/>
    <w:rsid w:val="005D5F0E"/>
    <w:rsid w:val="005D61F0"/>
    <w:rsid w:val="005D6ECB"/>
    <w:rsid w:val="005D7A28"/>
    <w:rsid w:val="005E3AEA"/>
    <w:rsid w:val="005E61BA"/>
    <w:rsid w:val="005F2A57"/>
    <w:rsid w:val="005F433C"/>
    <w:rsid w:val="005F76F9"/>
    <w:rsid w:val="005F770F"/>
    <w:rsid w:val="00600A2E"/>
    <w:rsid w:val="006024D6"/>
    <w:rsid w:val="00603DD7"/>
    <w:rsid w:val="006045E0"/>
    <w:rsid w:val="00604DFA"/>
    <w:rsid w:val="006050B1"/>
    <w:rsid w:val="00605662"/>
    <w:rsid w:val="006102A7"/>
    <w:rsid w:val="00610789"/>
    <w:rsid w:val="00610C84"/>
    <w:rsid w:val="00611099"/>
    <w:rsid w:val="0061262F"/>
    <w:rsid w:val="00613090"/>
    <w:rsid w:val="006202C3"/>
    <w:rsid w:val="00621858"/>
    <w:rsid w:val="0062698A"/>
    <w:rsid w:val="00632FDF"/>
    <w:rsid w:val="006333F0"/>
    <w:rsid w:val="00634453"/>
    <w:rsid w:val="006354C8"/>
    <w:rsid w:val="00635798"/>
    <w:rsid w:val="0063643F"/>
    <w:rsid w:val="00637014"/>
    <w:rsid w:val="00637385"/>
    <w:rsid w:val="0064279E"/>
    <w:rsid w:val="00643029"/>
    <w:rsid w:val="006452CA"/>
    <w:rsid w:val="0064761F"/>
    <w:rsid w:val="0065263F"/>
    <w:rsid w:val="006553FC"/>
    <w:rsid w:val="006617D6"/>
    <w:rsid w:val="006665CC"/>
    <w:rsid w:val="00667CA4"/>
    <w:rsid w:val="00670040"/>
    <w:rsid w:val="006748BB"/>
    <w:rsid w:val="00676F9E"/>
    <w:rsid w:val="006845B2"/>
    <w:rsid w:val="006855B1"/>
    <w:rsid w:val="00686EDF"/>
    <w:rsid w:val="0069056D"/>
    <w:rsid w:val="00692FBD"/>
    <w:rsid w:val="006949A9"/>
    <w:rsid w:val="006969B1"/>
    <w:rsid w:val="006A0D02"/>
    <w:rsid w:val="006A345F"/>
    <w:rsid w:val="006A635B"/>
    <w:rsid w:val="006A66E0"/>
    <w:rsid w:val="006A6E4E"/>
    <w:rsid w:val="006A7132"/>
    <w:rsid w:val="006B6F6D"/>
    <w:rsid w:val="006B7048"/>
    <w:rsid w:val="006C0575"/>
    <w:rsid w:val="006C0A81"/>
    <w:rsid w:val="006C37AC"/>
    <w:rsid w:val="006C453F"/>
    <w:rsid w:val="006C5CF8"/>
    <w:rsid w:val="006C7D50"/>
    <w:rsid w:val="006D0C18"/>
    <w:rsid w:val="006D1924"/>
    <w:rsid w:val="006D6241"/>
    <w:rsid w:val="006E1B0F"/>
    <w:rsid w:val="006E20FB"/>
    <w:rsid w:val="006E28EB"/>
    <w:rsid w:val="006E2C73"/>
    <w:rsid w:val="006E34EF"/>
    <w:rsid w:val="006E40C7"/>
    <w:rsid w:val="006E4E27"/>
    <w:rsid w:val="006E4EA8"/>
    <w:rsid w:val="006E5262"/>
    <w:rsid w:val="006E616E"/>
    <w:rsid w:val="006E6C5F"/>
    <w:rsid w:val="006E6DF1"/>
    <w:rsid w:val="006F0FD2"/>
    <w:rsid w:val="006F2B30"/>
    <w:rsid w:val="006F348A"/>
    <w:rsid w:val="006F356F"/>
    <w:rsid w:val="006F4798"/>
    <w:rsid w:val="006F6C31"/>
    <w:rsid w:val="00700656"/>
    <w:rsid w:val="00702885"/>
    <w:rsid w:val="00704BE4"/>
    <w:rsid w:val="0070770C"/>
    <w:rsid w:val="00712379"/>
    <w:rsid w:val="0071540B"/>
    <w:rsid w:val="00717E6E"/>
    <w:rsid w:val="0072062B"/>
    <w:rsid w:val="007207D4"/>
    <w:rsid w:val="00720E64"/>
    <w:rsid w:val="00721311"/>
    <w:rsid w:val="00721460"/>
    <w:rsid w:val="00722871"/>
    <w:rsid w:val="00723513"/>
    <w:rsid w:val="0072397C"/>
    <w:rsid w:val="007265A4"/>
    <w:rsid w:val="007267B7"/>
    <w:rsid w:val="00727F05"/>
    <w:rsid w:val="00730A3C"/>
    <w:rsid w:val="007318B4"/>
    <w:rsid w:val="00733BFB"/>
    <w:rsid w:val="00737279"/>
    <w:rsid w:val="007415A8"/>
    <w:rsid w:val="00741C61"/>
    <w:rsid w:val="00746D3C"/>
    <w:rsid w:val="00747A52"/>
    <w:rsid w:val="00747D20"/>
    <w:rsid w:val="00753A83"/>
    <w:rsid w:val="00754EF9"/>
    <w:rsid w:val="0075539F"/>
    <w:rsid w:val="00756E7E"/>
    <w:rsid w:val="007605D1"/>
    <w:rsid w:val="00761706"/>
    <w:rsid w:val="00763E4F"/>
    <w:rsid w:val="00771ACE"/>
    <w:rsid w:val="0077770C"/>
    <w:rsid w:val="0078193F"/>
    <w:rsid w:val="00781A7A"/>
    <w:rsid w:val="00783ACC"/>
    <w:rsid w:val="00784D74"/>
    <w:rsid w:val="0078547F"/>
    <w:rsid w:val="007873E0"/>
    <w:rsid w:val="007928A8"/>
    <w:rsid w:val="00793570"/>
    <w:rsid w:val="00795004"/>
    <w:rsid w:val="00795511"/>
    <w:rsid w:val="007970B9"/>
    <w:rsid w:val="007975F2"/>
    <w:rsid w:val="007A0A20"/>
    <w:rsid w:val="007A1903"/>
    <w:rsid w:val="007A2205"/>
    <w:rsid w:val="007A3BE6"/>
    <w:rsid w:val="007A4410"/>
    <w:rsid w:val="007A696D"/>
    <w:rsid w:val="007A7B01"/>
    <w:rsid w:val="007B3C5D"/>
    <w:rsid w:val="007B4B3A"/>
    <w:rsid w:val="007B5197"/>
    <w:rsid w:val="007C1C53"/>
    <w:rsid w:val="007C3AAE"/>
    <w:rsid w:val="007C4DCE"/>
    <w:rsid w:val="007C621A"/>
    <w:rsid w:val="007C7270"/>
    <w:rsid w:val="007D16A1"/>
    <w:rsid w:val="007D2880"/>
    <w:rsid w:val="007D2C17"/>
    <w:rsid w:val="007D4620"/>
    <w:rsid w:val="007D5832"/>
    <w:rsid w:val="007E0E3E"/>
    <w:rsid w:val="007E1A83"/>
    <w:rsid w:val="007E4561"/>
    <w:rsid w:val="007E60DB"/>
    <w:rsid w:val="007E7D4E"/>
    <w:rsid w:val="007E7FE5"/>
    <w:rsid w:val="007F03E8"/>
    <w:rsid w:val="007F31E7"/>
    <w:rsid w:val="007F51C0"/>
    <w:rsid w:val="007F5F0F"/>
    <w:rsid w:val="007F6F10"/>
    <w:rsid w:val="0080701D"/>
    <w:rsid w:val="00807477"/>
    <w:rsid w:val="00811D03"/>
    <w:rsid w:val="00814A1C"/>
    <w:rsid w:val="00821E77"/>
    <w:rsid w:val="00830D10"/>
    <w:rsid w:val="008371E6"/>
    <w:rsid w:val="0083734E"/>
    <w:rsid w:val="00843E67"/>
    <w:rsid w:val="00844527"/>
    <w:rsid w:val="00844C19"/>
    <w:rsid w:val="0084592C"/>
    <w:rsid w:val="0084779F"/>
    <w:rsid w:val="0085355F"/>
    <w:rsid w:val="008546A0"/>
    <w:rsid w:val="008548D1"/>
    <w:rsid w:val="00854BBF"/>
    <w:rsid w:val="00860524"/>
    <w:rsid w:val="008608EE"/>
    <w:rsid w:val="008614B4"/>
    <w:rsid w:val="00861C2D"/>
    <w:rsid w:val="00867426"/>
    <w:rsid w:val="00867CAA"/>
    <w:rsid w:val="00873DF0"/>
    <w:rsid w:val="008812D4"/>
    <w:rsid w:val="00882CCA"/>
    <w:rsid w:val="00884BF7"/>
    <w:rsid w:val="00892FE6"/>
    <w:rsid w:val="008941C2"/>
    <w:rsid w:val="00894389"/>
    <w:rsid w:val="00896025"/>
    <w:rsid w:val="00896245"/>
    <w:rsid w:val="008966D9"/>
    <w:rsid w:val="00896E44"/>
    <w:rsid w:val="008970A6"/>
    <w:rsid w:val="008A20DE"/>
    <w:rsid w:val="008A290F"/>
    <w:rsid w:val="008A376A"/>
    <w:rsid w:val="008A4264"/>
    <w:rsid w:val="008B24BE"/>
    <w:rsid w:val="008B32D2"/>
    <w:rsid w:val="008B395E"/>
    <w:rsid w:val="008B7218"/>
    <w:rsid w:val="008C2A3D"/>
    <w:rsid w:val="008C3974"/>
    <w:rsid w:val="008C444F"/>
    <w:rsid w:val="008C45F9"/>
    <w:rsid w:val="008C48CE"/>
    <w:rsid w:val="008C60C6"/>
    <w:rsid w:val="008C65BD"/>
    <w:rsid w:val="008C6D0E"/>
    <w:rsid w:val="008C7B5D"/>
    <w:rsid w:val="008D0EC7"/>
    <w:rsid w:val="008D20D0"/>
    <w:rsid w:val="008D21E2"/>
    <w:rsid w:val="008E2321"/>
    <w:rsid w:val="008E2340"/>
    <w:rsid w:val="008E3EBE"/>
    <w:rsid w:val="008E67AD"/>
    <w:rsid w:val="008E7D89"/>
    <w:rsid w:val="008F2C61"/>
    <w:rsid w:val="008F5E23"/>
    <w:rsid w:val="008F722A"/>
    <w:rsid w:val="0090023F"/>
    <w:rsid w:val="00900611"/>
    <w:rsid w:val="0090263F"/>
    <w:rsid w:val="00902655"/>
    <w:rsid w:val="00904C93"/>
    <w:rsid w:val="00905DBA"/>
    <w:rsid w:val="00906290"/>
    <w:rsid w:val="00906366"/>
    <w:rsid w:val="009065B0"/>
    <w:rsid w:val="00910019"/>
    <w:rsid w:val="00910F53"/>
    <w:rsid w:val="0091419D"/>
    <w:rsid w:val="00920BED"/>
    <w:rsid w:val="00921C95"/>
    <w:rsid w:val="009240F9"/>
    <w:rsid w:val="00924A2D"/>
    <w:rsid w:val="00927C29"/>
    <w:rsid w:val="00931144"/>
    <w:rsid w:val="009317B6"/>
    <w:rsid w:val="00935910"/>
    <w:rsid w:val="00936138"/>
    <w:rsid w:val="009378A4"/>
    <w:rsid w:val="009402DC"/>
    <w:rsid w:val="009412FA"/>
    <w:rsid w:val="0094220F"/>
    <w:rsid w:val="0094351E"/>
    <w:rsid w:val="0094380D"/>
    <w:rsid w:val="0094656D"/>
    <w:rsid w:val="0094684D"/>
    <w:rsid w:val="00946C74"/>
    <w:rsid w:val="009512F2"/>
    <w:rsid w:val="00951BB0"/>
    <w:rsid w:val="009531E4"/>
    <w:rsid w:val="009532D2"/>
    <w:rsid w:val="00965FA8"/>
    <w:rsid w:val="00975CBA"/>
    <w:rsid w:val="00977DAA"/>
    <w:rsid w:val="00980FA8"/>
    <w:rsid w:val="00981128"/>
    <w:rsid w:val="009821EB"/>
    <w:rsid w:val="0098228F"/>
    <w:rsid w:val="00982351"/>
    <w:rsid w:val="00983899"/>
    <w:rsid w:val="00983FFB"/>
    <w:rsid w:val="00984F35"/>
    <w:rsid w:val="00985EBE"/>
    <w:rsid w:val="009865B0"/>
    <w:rsid w:val="00986EAF"/>
    <w:rsid w:val="009915BF"/>
    <w:rsid w:val="00992D39"/>
    <w:rsid w:val="00995A79"/>
    <w:rsid w:val="00995A95"/>
    <w:rsid w:val="00996518"/>
    <w:rsid w:val="009967E3"/>
    <w:rsid w:val="009A169F"/>
    <w:rsid w:val="009A41D0"/>
    <w:rsid w:val="009A4E71"/>
    <w:rsid w:val="009A61FF"/>
    <w:rsid w:val="009B020C"/>
    <w:rsid w:val="009B2FF8"/>
    <w:rsid w:val="009B419E"/>
    <w:rsid w:val="009B4C46"/>
    <w:rsid w:val="009B5F35"/>
    <w:rsid w:val="009C2361"/>
    <w:rsid w:val="009C2AC2"/>
    <w:rsid w:val="009C4CB5"/>
    <w:rsid w:val="009C5215"/>
    <w:rsid w:val="009C6167"/>
    <w:rsid w:val="009D17EC"/>
    <w:rsid w:val="009D1966"/>
    <w:rsid w:val="009D67EC"/>
    <w:rsid w:val="009E0A50"/>
    <w:rsid w:val="009E0CD2"/>
    <w:rsid w:val="009E1535"/>
    <w:rsid w:val="009E3077"/>
    <w:rsid w:val="009E3B23"/>
    <w:rsid w:val="009E665A"/>
    <w:rsid w:val="009E665B"/>
    <w:rsid w:val="009E765E"/>
    <w:rsid w:val="009F1048"/>
    <w:rsid w:val="009F267E"/>
    <w:rsid w:val="009F2CD5"/>
    <w:rsid w:val="00A01B3B"/>
    <w:rsid w:val="00A02DFC"/>
    <w:rsid w:val="00A04400"/>
    <w:rsid w:val="00A10ED8"/>
    <w:rsid w:val="00A11CF9"/>
    <w:rsid w:val="00A16292"/>
    <w:rsid w:val="00A16D4F"/>
    <w:rsid w:val="00A1743A"/>
    <w:rsid w:val="00A202C1"/>
    <w:rsid w:val="00A22E64"/>
    <w:rsid w:val="00A236CD"/>
    <w:rsid w:val="00A31937"/>
    <w:rsid w:val="00A3196F"/>
    <w:rsid w:val="00A32208"/>
    <w:rsid w:val="00A332CB"/>
    <w:rsid w:val="00A338F8"/>
    <w:rsid w:val="00A376C6"/>
    <w:rsid w:val="00A402D1"/>
    <w:rsid w:val="00A418E5"/>
    <w:rsid w:val="00A42560"/>
    <w:rsid w:val="00A42ADB"/>
    <w:rsid w:val="00A47223"/>
    <w:rsid w:val="00A472DC"/>
    <w:rsid w:val="00A50C8D"/>
    <w:rsid w:val="00A51181"/>
    <w:rsid w:val="00A5135D"/>
    <w:rsid w:val="00A61060"/>
    <w:rsid w:val="00A62C98"/>
    <w:rsid w:val="00A63A97"/>
    <w:rsid w:val="00A63C75"/>
    <w:rsid w:val="00A70164"/>
    <w:rsid w:val="00A71983"/>
    <w:rsid w:val="00A72641"/>
    <w:rsid w:val="00A72E84"/>
    <w:rsid w:val="00A74793"/>
    <w:rsid w:val="00A80E94"/>
    <w:rsid w:val="00A8192A"/>
    <w:rsid w:val="00A81E06"/>
    <w:rsid w:val="00A82736"/>
    <w:rsid w:val="00A82E39"/>
    <w:rsid w:val="00A85EB0"/>
    <w:rsid w:val="00A8689D"/>
    <w:rsid w:val="00A86DF1"/>
    <w:rsid w:val="00A87EF1"/>
    <w:rsid w:val="00A90712"/>
    <w:rsid w:val="00A914FC"/>
    <w:rsid w:val="00A919DB"/>
    <w:rsid w:val="00A925F0"/>
    <w:rsid w:val="00A96ACE"/>
    <w:rsid w:val="00A96BFA"/>
    <w:rsid w:val="00AA333D"/>
    <w:rsid w:val="00AA3672"/>
    <w:rsid w:val="00AA4A26"/>
    <w:rsid w:val="00AA5AFD"/>
    <w:rsid w:val="00AB1950"/>
    <w:rsid w:val="00AB313A"/>
    <w:rsid w:val="00AB3493"/>
    <w:rsid w:val="00AB37EC"/>
    <w:rsid w:val="00AB4D34"/>
    <w:rsid w:val="00AC109D"/>
    <w:rsid w:val="00AC35E6"/>
    <w:rsid w:val="00AC4AB8"/>
    <w:rsid w:val="00AE0237"/>
    <w:rsid w:val="00AE1222"/>
    <w:rsid w:val="00AE1E4C"/>
    <w:rsid w:val="00AE2EA7"/>
    <w:rsid w:val="00AE40B6"/>
    <w:rsid w:val="00AE459F"/>
    <w:rsid w:val="00AE51B5"/>
    <w:rsid w:val="00AE5F4A"/>
    <w:rsid w:val="00AE68D6"/>
    <w:rsid w:val="00AE7DBC"/>
    <w:rsid w:val="00AF78D4"/>
    <w:rsid w:val="00AF7F11"/>
    <w:rsid w:val="00B013E4"/>
    <w:rsid w:val="00B021B3"/>
    <w:rsid w:val="00B05FDC"/>
    <w:rsid w:val="00B06D24"/>
    <w:rsid w:val="00B1017F"/>
    <w:rsid w:val="00B10F26"/>
    <w:rsid w:val="00B11F3F"/>
    <w:rsid w:val="00B12580"/>
    <w:rsid w:val="00B15E3C"/>
    <w:rsid w:val="00B16A87"/>
    <w:rsid w:val="00B177A1"/>
    <w:rsid w:val="00B2383C"/>
    <w:rsid w:val="00B26686"/>
    <w:rsid w:val="00B30905"/>
    <w:rsid w:val="00B30BA2"/>
    <w:rsid w:val="00B30BC1"/>
    <w:rsid w:val="00B312DE"/>
    <w:rsid w:val="00B32B21"/>
    <w:rsid w:val="00B32D5B"/>
    <w:rsid w:val="00B34740"/>
    <w:rsid w:val="00B37616"/>
    <w:rsid w:val="00B376B5"/>
    <w:rsid w:val="00B37C67"/>
    <w:rsid w:val="00B37C9D"/>
    <w:rsid w:val="00B46882"/>
    <w:rsid w:val="00B50634"/>
    <w:rsid w:val="00B5131A"/>
    <w:rsid w:val="00B52962"/>
    <w:rsid w:val="00B5659E"/>
    <w:rsid w:val="00B60DA2"/>
    <w:rsid w:val="00B6136C"/>
    <w:rsid w:val="00B64764"/>
    <w:rsid w:val="00B6622D"/>
    <w:rsid w:val="00B71F8A"/>
    <w:rsid w:val="00B7238B"/>
    <w:rsid w:val="00B72644"/>
    <w:rsid w:val="00B75CFB"/>
    <w:rsid w:val="00B8052B"/>
    <w:rsid w:val="00B9182C"/>
    <w:rsid w:val="00B95F42"/>
    <w:rsid w:val="00B97F3B"/>
    <w:rsid w:val="00BA1788"/>
    <w:rsid w:val="00BA4713"/>
    <w:rsid w:val="00BA4E4B"/>
    <w:rsid w:val="00BA4F74"/>
    <w:rsid w:val="00BA58B2"/>
    <w:rsid w:val="00BB3F86"/>
    <w:rsid w:val="00BB6F17"/>
    <w:rsid w:val="00BC1586"/>
    <w:rsid w:val="00BC24A2"/>
    <w:rsid w:val="00BC3127"/>
    <w:rsid w:val="00BC384C"/>
    <w:rsid w:val="00BC7B8A"/>
    <w:rsid w:val="00BD130F"/>
    <w:rsid w:val="00BD237A"/>
    <w:rsid w:val="00BD3EA0"/>
    <w:rsid w:val="00BD4EEA"/>
    <w:rsid w:val="00BD7B89"/>
    <w:rsid w:val="00BE0EC6"/>
    <w:rsid w:val="00BE29F2"/>
    <w:rsid w:val="00BE6250"/>
    <w:rsid w:val="00BE7B85"/>
    <w:rsid w:val="00BF13D1"/>
    <w:rsid w:val="00BF1855"/>
    <w:rsid w:val="00BF18DE"/>
    <w:rsid w:val="00BF5FEE"/>
    <w:rsid w:val="00C008CB"/>
    <w:rsid w:val="00C0445D"/>
    <w:rsid w:val="00C044B5"/>
    <w:rsid w:val="00C057F4"/>
    <w:rsid w:val="00C06A93"/>
    <w:rsid w:val="00C1079D"/>
    <w:rsid w:val="00C1160C"/>
    <w:rsid w:val="00C12030"/>
    <w:rsid w:val="00C12AE7"/>
    <w:rsid w:val="00C13287"/>
    <w:rsid w:val="00C17555"/>
    <w:rsid w:val="00C20559"/>
    <w:rsid w:val="00C24729"/>
    <w:rsid w:val="00C24EBB"/>
    <w:rsid w:val="00C31557"/>
    <w:rsid w:val="00C334B6"/>
    <w:rsid w:val="00C34158"/>
    <w:rsid w:val="00C35B8E"/>
    <w:rsid w:val="00C365CD"/>
    <w:rsid w:val="00C37202"/>
    <w:rsid w:val="00C377D9"/>
    <w:rsid w:val="00C43D2B"/>
    <w:rsid w:val="00C44B7A"/>
    <w:rsid w:val="00C46637"/>
    <w:rsid w:val="00C46EDC"/>
    <w:rsid w:val="00C47B93"/>
    <w:rsid w:val="00C51BF0"/>
    <w:rsid w:val="00C553D1"/>
    <w:rsid w:val="00C57780"/>
    <w:rsid w:val="00C57EC7"/>
    <w:rsid w:val="00C60886"/>
    <w:rsid w:val="00C60B51"/>
    <w:rsid w:val="00C60B5E"/>
    <w:rsid w:val="00C6259C"/>
    <w:rsid w:val="00C62AE4"/>
    <w:rsid w:val="00C62B3F"/>
    <w:rsid w:val="00C64E10"/>
    <w:rsid w:val="00C67018"/>
    <w:rsid w:val="00C7078E"/>
    <w:rsid w:val="00C70F7A"/>
    <w:rsid w:val="00C72418"/>
    <w:rsid w:val="00C741F7"/>
    <w:rsid w:val="00C74291"/>
    <w:rsid w:val="00C745A1"/>
    <w:rsid w:val="00C76196"/>
    <w:rsid w:val="00C76902"/>
    <w:rsid w:val="00C775F2"/>
    <w:rsid w:val="00C8044B"/>
    <w:rsid w:val="00C80FB1"/>
    <w:rsid w:val="00C840E5"/>
    <w:rsid w:val="00C8464B"/>
    <w:rsid w:val="00C847EB"/>
    <w:rsid w:val="00C850B2"/>
    <w:rsid w:val="00C8681E"/>
    <w:rsid w:val="00C87E52"/>
    <w:rsid w:val="00C90F5C"/>
    <w:rsid w:val="00C91990"/>
    <w:rsid w:val="00C93530"/>
    <w:rsid w:val="00C93E25"/>
    <w:rsid w:val="00C94E9C"/>
    <w:rsid w:val="00C960CE"/>
    <w:rsid w:val="00C9680C"/>
    <w:rsid w:val="00CA1AF2"/>
    <w:rsid w:val="00CA53F7"/>
    <w:rsid w:val="00CA5F68"/>
    <w:rsid w:val="00CB0924"/>
    <w:rsid w:val="00CB3BB7"/>
    <w:rsid w:val="00CB4254"/>
    <w:rsid w:val="00CB4C67"/>
    <w:rsid w:val="00CB4ED9"/>
    <w:rsid w:val="00CB6CDE"/>
    <w:rsid w:val="00CB6F52"/>
    <w:rsid w:val="00CC00B4"/>
    <w:rsid w:val="00CC3C1B"/>
    <w:rsid w:val="00CC4120"/>
    <w:rsid w:val="00CC41AA"/>
    <w:rsid w:val="00CC54F3"/>
    <w:rsid w:val="00CC63D1"/>
    <w:rsid w:val="00CD03DD"/>
    <w:rsid w:val="00CD0E16"/>
    <w:rsid w:val="00CD12E9"/>
    <w:rsid w:val="00CD265D"/>
    <w:rsid w:val="00CD6649"/>
    <w:rsid w:val="00CE1A31"/>
    <w:rsid w:val="00CE28DD"/>
    <w:rsid w:val="00CE2E72"/>
    <w:rsid w:val="00CE6321"/>
    <w:rsid w:val="00CE7801"/>
    <w:rsid w:val="00CF07FB"/>
    <w:rsid w:val="00CF083F"/>
    <w:rsid w:val="00CF1507"/>
    <w:rsid w:val="00CF4616"/>
    <w:rsid w:val="00CF7239"/>
    <w:rsid w:val="00CF79FF"/>
    <w:rsid w:val="00D0175B"/>
    <w:rsid w:val="00D053F4"/>
    <w:rsid w:val="00D055BC"/>
    <w:rsid w:val="00D07306"/>
    <w:rsid w:val="00D07DA5"/>
    <w:rsid w:val="00D114B1"/>
    <w:rsid w:val="00D11A95"/>
    <w:rsid w:val="00D151AE"/>
    <w:rsid w:val="00D152F0"/>
    <w:rsid w:val="00D2110E"/>
    <w:rsid w:val="00D22870"/>
    <w:rsid w:val="00D245E3"/>
    <w:rsid w:val="00D24952"/>
    <w:rsid w:val="00D24B60"/>
    <w:rsid w:val="00D25E72"/>
    <w:rsid w:val="00D26331"/>
    <w:rsid w:val="00D27CA6"/>
    <w:rsid w:val="00D33CC7"/>
    <w:rsid w:val="00D348C8"/>
    <w:rsid w:val="00D36033"/>
    <w:rsid w:val="00D410C7"/>
    <w:rsid w:val="00D435E0"/>
    <w:rsid w:val="00D4361F"/>
    <w:rsid w:val="00D444D7"/>
    <w:rsid w:val="00D44704"/>
    <w:rsid w:val="00D45953"/>
    <w:rsid w:val="00D46E3E"/>
    <w:rsid w:val="00D47AC6"/>
    <w:rsid w:val="00D50421"/>
    <w:rsid w:val="00D50F85"/>
    <w:rsid w:val="00D514C6"/>
    <w:rsid w:val="00D529E5"/>
    <w:rsid w:val="00D5512E"/>
    <w:rsid w:val="00D563CB"/>
    <w:rsid w:val="00D566F5"/>
    <w:rsid w:val="00D66289"/>
    <w:rsid w:val="00D667A9"/>
    <w:rsid w:val="00D71106"/>
    <w:rsid w:val="00D73259"/>
    <w:rsid w:val="00D758C3"/>
    <w:rsid w:val="00D76EB4"/>
    <w:rsid w:val="00D80DA9"/>
    <w:rsid w:val="00D80EF3"/>
    <w:rsid w:val="00D82A4D"/>
    <w:rsid w:val="00D82E27"/>
    <w:rsid w:val="00D82E79"/>
    <w:rsid w:val="00D85620"/>
    <w:rsid w:val="00D867BB"/>
    <w:rsid w:val="00D92BED"/>
    <w:rsid w:val="00D938C3"/>
    <w:rsid w:val="00D94FA4"/>
    <w:rsid w:val="00D95EDB"/>
    <w:rsid w:val="00D97368"/>
    <w:rsid w:val="00DA28B1"/>
    <w:rsid w:val="00DA4C33"/>
    <w:rsid w:val="00DA5E7D"/>
    <w:rsid w:val="00DA7761"/>
    <w:rsid w:val="00DB043E"/>
    <w:rsid w:val="00DB4FCB"/>
    <w:rsid w:val="00DB5A30"/>
    <w:rsid w:val="00DB69FB"/>
    <w:rsid w:val="00DB7272"/>
    <w:rsid w:val="00DC193F"/>
    <w:rsid w:val="00DC7216"/>
    <w:rsid w:val="00DD1C1C"/>
    <w:rsid w:val="00DD384A"/>
    <w:rsid w:val="00DD496B"/>
    <w:rsid w:val="00DD5D3D"/>
    <w:rsid w:val="00DD7A44"/>
    <w:rsid w:val="00DE0994"/>
    <w:rsid w:val="00DE6704"/>
    <w:rsid w:val="00DE748E"/>
    <w:rsid w:val="00DE7CE5"/>
    <w:rsid w:val="00DF33DA"/>
    <w:rsid w:val="00DF4DE7"/>
    <w:rsid w:val="00DF769E"/>
    <w:rsid w:val="00E02A4A"/>
    <w:rsid w:val="00E0685D"/>
    <w:rsid w:val="00E070D0"/>
    <w:rsid w:val="00E10615"/>
    <w:rsid w:val="00E1354D"/>
    <w:rsid w:val="00E14A0E"/>
    <w:rsid w:val="00E1528B"/>
    <w:rsid w:val="00E15523"/>
    <w:rsid w:val="00E168E6"/>
    <w:rsid w:val="00E17269"/>
    <w:rsid w:val="00E20736"/>
    <w:rsid w:val="00E20CE7"/>
    <w:rsid w:val="00E20FA7"/>
    <w:rsid w:val="00E215BC"/>
    <w:rsid w:val="00E21DF7"/>
    <w:rsid w:val="00E239EC"/>
    <w:rsid w:val="00E267B5"/>
    <w:rsid w:val="00E26D75"/>
    <w:rsid w:val="00E27B6A"/>
    <w:rsid w:val="00E27BD7"/>
    <w:rsid w:val="00E27EF1"/>
    <w:rsid w:val="00E32501"/>
    <w:rsid w:val="00E33691"/>
    <w:rsid w:val="00E33BCB"/>
    <w:rsid w:val="00E35489"/>
    <w:rsid w:val="00E36604"/>
    <w:rsid w:val="00E37740"/>
    <w:rsid w:val="00E400D9"/>
    <w:rsid w:val="00E4045F"/>
    <w:rsid w:val="00E43086"/>
    <w:rsid w:val="00E43120"/>
    <w:rsid w:val="00E438D2"/>
    <w:rsid w:val="00E43F5C"/>
    <w:rsid w:val="00E45AB2"/>
    <w:rsid w:val="00E45BD8"/>
    <w:rsid w:val="00E53924"/>
    <w:rsid w:val="00E53994"/>
    <w:rsid w:val="00E53ACE"/>
    <w:rsid w:val="00E5450C"/>
    <w:rsid w:val="00E5456D"/>
    <w:rsid w:val="00E549CC"/>
    <w:rsid w:val="00E550C3"/>
    <w:rsid w:val="00E56A5C"/>
    <w:rsid w:val="00E6331A"/>
    <w:rsid w:val="00E637B6"/>
    <w:rsid w:val="00E65CC8"/>
    <w:rsid w:val="00E7037B"/>
    <w:rsid w:val="00E73665"/>
    <w:rsid w:val="00E73F9D"/>
    <w:rsid w:val="00E7628C"/>
    <w:rsid w:val="00E768D3"/>
    <w:rsid w:val="00E81677"/>
    <w:rsid w:val="00E830DD"/>
    <w:rsid w:val="00E83763"/>
    <w:rsid w:val="00E851DA"/>
    <w:rsid w:val="00E854F2"/>
    <w:rsid w:val="00E856B2"/>
    <w:rsid w:val="00E862D9"/>
    <w:rsid w:val="00E87A8C"/>
    <w:rsid w:val="00E93E41"/>
    <w:rsid w:val="00E9630B"/>
    <w:rsid w:val="00EA0598"/>
    <w:rsid w:val="00EA45A5"/>
    <w:rsid w:val="00EA5E8F"/>
    <w:rsid w:val="00EA6772"/>
    <w:rsid w:val="00EB17E5"/>
    <w:rsid w:val="00EB4013"/>
    <w:rsid w:val="00EB41C4"/>
    <w:rsid w:val="00EB650F"/>
    <w:rsid w:val="00EB733D"/>
    <w:rsid w:val="00EB7B98"/>
    <w:rsid w:val="00EC245F"/>
    <w:rsid w:val="00ED0EFF"/>
    <w:rsid w:val="00ED195C"/>
    <w:rsid w:val="00ED1BE7"/>
    <w:rsid w:val="00ED1E98"/>
    <w:rsid w:val="00ED3291"/>
    <w:rsid w:val="00ED3DA2"/>
    <w:rsid w:val="00ED4B29"/>
    <w:rsid w:val="00ED60B2"/>
    <w:rsid w:val="00ED6ECF"/>
    <w:rsid w:val="00ED72CD"/>
    <w:rsid w:val="00EE4EEA"/>
    <w:rsid w:val="00EF2B56"/>
    <w:rsid w:val="00EF2E81"/>
    <w:rsid w:val="00EF343F"/>
    <w:rsid w:val="00EF34D8"/>
    <w:rsid w:val="00EF3C25"/>
    <w:rsid w:val="00EF47CF"/>
    <w:rsid w:val="00EF5F75"/>
    <w:rsid w:val="00F0352A"/>
    <w:rsid w:val="00F067D6"/>
    <w:rsid w:val="00F06BBF"/>
    <w:rsid w:val="00F13FC2"/>
    <w:rsid w:val="00F15AAC"/>
    <w:rsid w:val="00F170F7"/>
    <w:rsid w:val="00F2138F"/>
    <w:rsid w:val="00F21F2D"/>
    <w:rsid w:val="00F23367"/>
    <w:rsid w:val="00F23CE1"/>
    <w:rsid w:val="00F26CBE"/>
    <w:rsid w:val="00F27095"/>
    <w:rsid w:val="00F274A9"/>
    <w:rsid w:val="00F3010D"/>
    <w:rsid w:val="00F340FB"/>
    <w:rsid w:val="00F34C84"/>
    <w:rsid w:val="00F36215"/>
    <w:rsid w:val="00F411D9"/>
    <w:rsid w:val="00F43F86"/>
    <w:rsid w:val="00F4659A"/>
    <w:rsid w:val="00F51C4F"/>
    <w:rsid w:val="00F54A98"/>
    <w:rsid w:val="00F62735"/>
    <w:rsid w:val="00F7349C"/>
    <w:rsid w:val="00F73807"/>
    <w:rsid w:val="00F8291F"/>
    <w:rsid w:val="00F830D8"/>
    <w:rsid w:val="00F86C0C"/>
    <w:rsid w:val="00F96441"/>
    <w:rsid w:val="00FA076F"/>
    <w:rsid w:val="00FA08F7"/>
    <w:rsid w:val="00FA1309"/>
    <w:rsid w:val="00FA37F7"/>
    <w:rsid w:val="00FA4C41"/>
    <w:rsid w:val="00FB1D80"/>
    <w:rsid w:val="00FB2649"/>
    <w:rsid w:val="00FB6274"/>
    <w:rsid w:val="00FB63B2"/>
    <w:rsid w:val="00FB666A"/>
    <w:rsid w:val="00FB706C"/>
    <w:rsid w:val="00FB765B"/>
    <w:rsid w:val="00FC34A5"/>
    <w:rsid w:val="00FC3E97"/>
    <w:rsid w:val="00FC6239"/>
    <w:rsid w:val="00FD015C"/>
    <w:rsid w:val="00FD0502"/>
    <w:rsid w:val="00FD1AA8"/>
    <w:rsid w:val="00FD205A"/>
    <w:rsid w:val="00FD3D81"/>
    <w:rsid w:val="00FD66D1"/>
    <w:rsid w:val="00FD69A2"/>
    <w:rsid w:val="00FD757F"/>
    <w:rsid w:val="00FE0BC4"/>
    <w:rsid w:val="00FE13B2"/>
    <w:rsid w:val="00FE4BB3"/>
    <w:rsid w:val="00FE58A5"/>
    <w:rsid w:val="00FF1D99"/>
    <w:rsid w:val="00FF20F4"/>
    <w:rsid w:val="00FF25AB"/>
    <w:rsid w:val="00FF2F59"/>
    <w:rsid w:val="00FF30CF"/>
    <w:rsid w:val="00FF56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E273EA"/>
  <w15:docId w15:val="{99EF72D0-BE51-41EE-8220-816DD4F9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2FE6"/>
    <w:pPr>
      <w:spacing w:after="120" w:line="280" w:lineRule="exact"/>
    </w:pPr>
    <w:rPr>
      <w:rFonts w:ascii="Calibri" w:hAnsi="Calibri" w:cs="Calibri"/>
      <w:sz w:val="22"/>
      <w:szCs w:val="22"/>
    </w:rPr>
  </w:style>
  <w:style w:type="paragraph" w:styleId="Nadpis1">
    <w:name w:val="heading 1"/>
    <w:basedOn w:val="Normln"/>
    <w:next w:val="Normln"/>
    <w:link w:val="Nadpis1Char"/>
    <w:qFormat/>
    <w:rsid w:val="005F76F9"/>
    <w:pPr>
      <w:keepNext/>
      <w:spacing w:before="240" w:after="60"/>
      <w:outlineLvl w:val="0"/>
    </w:pPr>
    <w:rPr>
      <w:rFonts w:ascii="Cambria" w:hAnsi="Cambria" w:cs="Times New Roman"/>
      <w:b/>
      <w:bCs/>
      <w:kern w:val="32"/>
      <w:sz w:val="32"/>
      <w:szCs w:val="32"/>
      <w:lang w:val="x-none" w:eastAsia="x-none"/>
    </w:rPr>
  </w:style>
  <w:style w:type="paragraph" w:styleId="Nadpis9">
    <w:name w:val="heading 9"/>
    <w:basedOn w:val="Normln"/>
    <w:next w:val="Normln"/>
    <w:link w:val="Nadpis9Char"/>
    <w:qFormat/>
    <w:rsid w:val="00221C44"/>
    <w:pPr>
      <w:spacing w:before="240" w:after="60" w:line="276" w:lineRule="auto"/>
      <w:outlineLvl w:val="8"/>
    </w:pPr>
    <w:rPr>
      <w:rFonts w:ascii="Cambria" w:hAnsi="Cambria" w:cs="Times New Roman"/>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73DF0"/>
    <w:rPr>
      <w:rFonts w:ascii="Cambria" w:hAnsi="Cambria" w:cs="Cambria"/>
      <w:b/>
      <w:bCs/>
      <w:kern w:val="32"/>
      <w:sz w:val="32"/>
      <w:szCs w:val="32"/>
    </w:rPr>
  </w:style>
  <w:style w:type="character" w:customStyle="1" w:styleId="Nadpis9Char">
    <w:name w:val="Nadpis 9 Char"/>
    <w:link w:val="Nadpis9"/>
    <w:semiHidden/>
    <w:rsid w:val="00221C44"/>
    <w:rPr>
      <w:rFonts w:ascii="Cambria" w:hAnsi="Cambria" w:cs="Cambria"/>
      <w:sz w:val="22"/>
      <w:szCs w:val="22"/>
      <w:lang w:val="en-US" w:eastAsia="en-US"/>
    </w:rPr>
  </w:style>
  <w:style w:type="paragraph" w:customStyle="1" w:styleId="RLTextlnkuslovan">
    <w:name w:val="RL Text článku číslovaný"/>
    <w:basedOn w:val="Normln"/>
    <w:link w:val="RLTextlnkuslovanChar"/>
    <w:rsid w:val="00E43F5C"/>
    <w:pPr>
      <w:numPr>
        <w:ilvl w:val="1"/>
        <w:numId w:val="1"/>
      </w:numPr>
      <w:jc w:val="both"/>
    </w:pPr>
    <w:rPr>
      <w:rFonts w:cs="Times New Roman"/>
    </w:rPr>
  </w:style>
  <w:style w:type="paragraph" w:customStyle="1" w:styleId="RLlneksmlouvy">
    <w:name w:val="RL Článek smlouvy"/>
    <w:basedOn w:val="Normln"/>
    <w:next w:val="RLTextlnkuslovan"/>
    <w:link w:val="RLlneksmlouvyCharChar"/>
    <w:rsid w:val="00EC245F"/>
    <w:pPr>
      <w:keepNext/>
      <w:numPr>
        <w:numId w:val="1"/>
      </w:numPr>
      <w:suppressAutoHyphens/>
      <w:spacing w:before="360"/>
      <w:jc w:val="both"/>
      <w:outlineLvl w:val="0"/>
    </w:pPr>
    <w:rPr>
      <w:rFonts w:cs="Times New Roman"/>
      <w:b/>
      <w:bCs/>
      <w:lang w:val="x-none"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rFonts w:ascii="Garamond" w:hAnsi="Garamond" w:cs="Times New Roman"/>
      <w:b/>
      <w:bCs/>
      <w:sz w:val="24"/>
      <w:szCs w:val="24"/>
    </w:rPr>
  </w:style>
  <w:style w:type="character" w:styleId="Hypertextovodkaz">
    <w:name w:val="Hyperlink"/>
    <w:rsid w:val="00094A1C"/>
    <w:rPr>
      <w:color w:val="0000FF"/>
      <w:u w:val="single"/>
    </w:rPr>
  </w:style>
  <w:style w:type="paragraph" w:styleId="Nzev">
    <w:name w:val="Title"/>
    <w:basedOn w:val="Normln"/>
    <w:link w:val="NzevChar"/>
    <w:qFormat/>
    <w:rsid w:val="00A02DFC"/>
    <w:pPr>
      <w:spacing w:before="240" w:after="60"/>
      <w:jc w:val="center"/>
      <w:outlineLvl w:val="0"/>
    </w:pPr>
    <w:rPr>
      <w:rFonts w:ascii="Cambria" w:hAnsi="Cambria" w:cs="Times New Roman"/>
      <w:b/>
      <w:bCs/>
      <w:kern w:val="28"/>
      <w:sz w:val="32"/>
      <w:szCs w:val="32"/>
      <w:lang w:val="x-none" w:eastAsia="x-none"/>
    </w:rPr>
  </w:style>
  <w:style w:type="character" w:customStyle="1" w:styleId="NzevChar">
    <w:name w:val="Název Char"/>
    <w:link w:val="Nzev"/>
    <w:rsid w:val="00873DF0"/>
    <w:rPr>
      <w:rFonts w:ascii="Cambria" w:hAnsi="Cambria" w:cs="Cambria"/>
      <w:b/>
      <w:bCs/>
      <w:kern w:val="28"/>
      <w:sz w:val="32"/>
      <w:szCs w:val="32"/>
    </w:rPr>
  </w:style>
  <w:style w:type="paragraph" w:customStyle="1" w:styleId="Seznamploh">
    <w:name w:val="Seznam příloh"/>
    <w:basedOn w:val="RLTextlnkuslovan"/>
    <w:rsid w:val="00B26686"/>
    <w:pPr>
      <w:numPr>
        <w:ilvl w:val="0"/>
        <w:numId w:val="0"/>
      </w:numPr>
      <w:ind w:left="3572" w:hanging="1361"/>
    </w:pPr>
    <w:rPr>
      <w:lang w:eastAsia="en-US"/>
    </w:rPr>
  </w:style>
  <w:style w:type="paragraph" w:customStyle="1" w:styleId="RLnzevsmlouvy">
    <w:name w:val="RL název smlouvy"/>
    <w:basedOn w:val="Normln"/>
    <w:next w:val="Normln"/>
    <w:rsid w:val="00C70F7A"/>
    <w:pPr>
      <w:spacing w:before="120" w:after="1200" w:line="240" w:lineRule="auto"/>
      <w:jc w:val="center"/>
    </w:pPr>
    <w:rPr>
      <w:b/>
      <w:bCs/>
      <w:caps/>
      <w:spacing w:val="40"/>
      <w:kern w:val="28"/>
      <w:sz w:val="32"/>
      <w:szCs w:val="32"/>
    </w:rPr>
  </w:style>
  <w:style w:type="paragraph" w:styleId="Zpat">
    <w:name w:val="footer"/>
    <w:basedOn w:val="Normln"/>
    <w:link w:val="ZpatChar"/>
    <w:rsid w:val="0094351E"/>
    <w:pPr>
      <w:pBdr>
        <w:top w:val="dotted" w:sz="6" w:space="6" w:color="auto"/>
      </w:pBdr>
      <w:spacing w:after="0"/>
      <w:jc w:val="center"/>
    </w:pPr>
    <w:rPr>
      <w:rFonts w:cs="Times New Roman"/>
      <w:sz w:val="20"/>
      <w:szCs w:val="20"/>
      <w:lang w:val="x-none" w:eastAsia="x-none"/>
    </w:rPr>
  </w:style>
  <w:style w:type="character" w:customStyle="1" w:styleId="ZpatChar">
    <w:name w:val="Zápatí Char"/>
    <w:link w:val="Zpat"/>
    <w:semiHidden/>
    <w:rsid w:val="00873DF0"/>
    <w:rPr>
      <w:rFonts w:ascii="Calibri" w:hAnsi="Calibri" w:cs="Calibri"/>
    </w:rPr>
  </w:style>
  <w:style w:type="paragraph" w:styleId="Zhlav">
    <w:name w:val="header"/>
    <w:basedOn w:val="Normln"/>
    <w:link w:val="ZhlavChar"/>
    <w:rsid w:val="0094351E"/>
    <w:pPr>
      <w:pBdr>
        <w:bottom w:val="single" w:sz="6" w:space="6" w:color="808080"/>
      </w:pBdr>
      <w:tabs>
        <w:tab w:val="center" w:pos="4536"/>
        <w:tab w:val="right" w:pos="9072"/>
      </w:tabs>
      <w:spacing w:after="0"/>
    </w:pPr>
    <w:rPr>
      <w:rFonts w:cs="Times New Roman"/>
      <w:sz w:val="20"/>
      <w:szCs w:val="20"/>
      <w:lang w:val="x-none" w:eastAsia="x-none"/>
    </w:rPr>
  </w:style>
  <w:style w:type="character" w:customStyle="1" w:styleId="ZhlavChar">
    <w:name w:val="Záhlaví Char"/>
    <w:link w:val="Zhlav"/>
    <w:semiHidden/>
    <w:rsid w:val="00873DF0"/>
    <w:rPr>
      <w:rFonts w:ascii="Calibri" w:hAnsi="Calibri" w:cs="Calibri"/>
    </w:rPr>
  </w:style>
  <w:style w:type="character" w:styleId="Odkaznakoment">
    <w:name w:val="annotation reference"/>
    <w:semiHidden/>
    <w:rsid w:val="00892FE6"/>
    <w:rPr>
      <w:sz w:val="28"/>
      <w:szCs w:val="16"/>
    </w:rPr>
  </w:style>
  <w:style w:type="character" w:styleId="Sledovanodkaz">
    <w:name w:val="FollowedHyperlink"/>
    <w:rsid w:val="00094A1C"/>
    <w:rPr>
      <w:color w:val="0000FF"/>
      <w:u w:val="single"/>
    </w:rPr>
  </w:style>
  <w:style w:type="character" w:customStyle="1" w:styleId="Kurzva">
    <w:name w:val="Kurzíva"/>
    <w:uiPriority w:val="99"/>
    <w:rsid w:val="00094A1C"/>
    <w:rPr>
      <w:i/>
      <w:iCs/>
    </w:rPr>
  </w:style>
  <w:style w:type="character" w:customStyle="1" w:styleId="RLProhlensmluvnchstranChar">
    <w:name w:val="RL Prohlášení smluvních stran Char"/>
    <w:link w:val="RLProhlensmluvnchstran"/>
    <w:uiPriority w:val="99"/>
    <w:rsid w:val="00EC245F"/>
    <w:rPr>
      <w:rFonts w:ascii="Garamond" w:hAnsi="Garamond" w:cs="Garamond"/>
      <w:b/>
      <w:bCs/>
      <w:sz w:val="24"/>
      <w:szCs w:val="24"/>
      <w:lang w:val="cs-CZ" w:eastAsia="cs-CZ"/>
    </w:rPr>
  </w:style>
  <w:style w:type="paragraph" w:styleId="Textkomente">
    <w:name w:val="annotation text"/>
    <w:basedOn w:val="Normln"/>
    <w:link w:val="TextkomenteChar"/>
    <w:semiHidden/>
    <w:rsid w:val="00EC245F"/>
    <w:rPr>
      <w:rFonts w:cs="Times New Roman"/>
      <w:sz w:val="20"/>
      <w:szCs w:val="20"/>
      <w:lang w:val="x-none" w:eastAsia="x-none"/>
    </w:rPr>
  </w:style>
  <w:style w:type="character" w:customStyle="1" w:styleId="TextkomenteChar">
    <w:name w:val="Text komentáře Char"/>
    <w:link w:val="Textkomente"/>
    <w:rsid w:val="00221C44"/>
    <w:rPr>
      <w:rFonts w:ascii="Calibri" w:hAnsi="Calibri" w:cs="Calibri"/>
    </w:rPr>
  </w:style>
  <w:style w:type="character" w:styleId="slostrnky">
    <w:name w:val="page number"/>
    <w:basedOn w:val="Standardnpsmoodstavce"/>
    <w:rsid w:val="00F2138F"/>
  </w:style>
  <w:style w:type="paragraph" w:styleId="Pedmtkomente">
    <w:name w:val="annotation subject"/>
    <w:basedOn w:val="Textkomente"/>
    <w:next w:val="Textkomente"/>
    <w:link w:val="PedmtkomenteChar"/>
    <w:semiHidden/>
    <w:rsid w:val="00EC245F"/>
    <w:rPr>
      <w:b/>
      <w:bCs/>
    </w:rPr>
  </w:style>
  <w:style w:type="character" w:customStyle="1" w:styleId="PedmtkomenteChar">
    <w:name w:val="Předmět komentáře Char"/>
    <w:link w:val="Pedmtkomente"/>
    <w:semiHidden/>
    <w:rsid w:val="00873DF0"/>
    <w:rPr>
      <w:rFonts w:ascii="Calibri" w:hAnsi="Calibri" w:cs="Calibri"/>
      <w:b/>
      <w:bCs/>
      <w:sz w:val="20"/>
      <w:szCs w:val="20"/>
    </w:rPr>
  </w:style>
  <w:style w:type="table" w:styleId="Mkatabulky">
    <w:name w:val="Table Grid"/>
    <w:basedOn w:val="Normlntabulka"/>
    <w:rsid w:val="00CB4254"/>
    <w:pPr>
      <w:spacing w:after="120" w:line="280" w:lineRule="exact"/>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892FE6"/>
    <w:rPr>
      <w:rFonts w:cs="Times New Roman"/>
      <w:sz w:val="16"/>
      <w:szCs w:val="2"/>
      <w:lang w:val="x-none" w:eastAsia="x-none"/>
    </w:rPr>
  </w:style>
  <w:style w:type="character" w:customStyle="1" w:styleId="TextbublinyChar">
    <w:name w:val="Text bubliny Char"/>
    <w:link w:val="Textbubliny"/>
    <w:semiHidden/>
    <w:rsid w:val="00892FE6"/>
    <w:rPr>
      <w:rFonts w:ascii="Calibri" w:hAnsi="Calibri"/>
      <w:sz w:val="16"/>
      <w:szCs w:val="2"/>
      <w:lang w:val="x-none" w:eastAsia="x-none"/>
    </w:rPr>
  </w:style>
  <w:style w:type="character" w:customStyle="1" w:styleId="RLTextlnkuslovanChar">
    <w:name w:val="RL Text článku číslovaný Char"/>
    <w:link w:val="RLTextlnkuslovan"/>
    <w:rsid w:val="00CB4254"/>
    <w:rPr>
      <w:rFonts w:ascii="Calibri" w:hAnsi="Calibri"/>
      <w:sz w:val="22"/>
      <w:szCs w:val="22"/>
    </w:rPr>
  </w:style>
  <w:style w:type="character" w:customStyle="1" w:styleId="platne1">
    <w:name w:val="platne1"/>
    <w:rsid w:val="00F21F2D"/>
  </w:style>
  <w:style w:type="paragraph" w:customStyle="1" w:styleId="Revize1">
    <w:name w:val="Revize1"/>
    <w:hidden/>
    <w:semiHidden/>
    <w:rsid w:val="00F21F2D"/>
    <w:rPr>
      <w:rFonts w:ascii="Calibri" w:hAnsi="Calibri" w:cs="Calibri"/>
      <w:sz w:val="22"/>
      <w:szCs w:val="22"/>
    </w:rPr>
  </w:style>
  <w:style w:type="character" w:customStyle="1" w:styleId="RLlneksmlouvyCharChar">
    <w:name w:val="RL Článek smlouvy Char Char"/>
    <w:link w:val="RLlneksmlouvy"/>
    <w:rsid w:val="00F21F2D"/>
    <w:rPr>
      <w:rFonts w:ascii="Calibri" w:hAnsi="Calibri"/>
      <w:b/>
      <w:bCs/>
      <w:sz w:val="22"/>
      <w:szCs w:val="22"/>
      <w:lang w:val="x-none" w:eastAsia="en-US"/>
    </w:rPr>
  </w:style>
  <w:style w:type="paragraph" w:styleId="Zkladntext">
    <w:name w:val="Body Text"/>
    <w:basedOn w:val="Normln"/>
    <w:link w:val="ZkladntextChar"/>
    <w:rsid w:val="00043D08"/>
    <w:pPr>
      <w:tabs>
        <w:tab w:val="left" w:pos="705"/>
      </w:tabs>
      <w:spacing w:after="0" w:line="240" w:lineRule="auto"/>
    </w:pPr>
    <w:rPr>
      <w:rFonts w:cs="Times New Roman"/>
      <w:lang w:val="x-none" w:eastAsia="x-none"/>
    </w:rPr>
  </w:style>
  <w:style w:type="character" w:customStyle="1" w:styleId="ZkladntextChar">
    <w:name w:val="Základní text Char"/>
    <w:link w:val="Zkladntext"/>
    <w:rsid w:val="00722871"/>
    <w:rPr>
      <w:rFonts w:ascii="Calibri" w:hAnsi="Calibri" w:cs="Calibri"/>
      <w:sz w:val="22"/>
      <w:szCs w:val="22"/>
    </w:rPr>
  </w:style>
  <w:style w:type="paragraph" w:styleId="Zkladntextodsazen2">
    <w:name w:val="Body Text Indent 2"/>
    <w:basedOn w:val="Normln"/>
    <w:link w:val="Zkladntextodsazen2Char"/>
    <w:rsid w:val="007E0E3E"/>
    <w:pPr>
      <w:spacing w:line="480" w:lineRule="auto"/>
      <w:ind w:left="283"/>
    </w:pPr>
    <w:rPr>
      <w:rFonts w:cs="Times New Roman"/>
      <w:sz w:val="24"/>
      <w:szCs w:val="24"/>
      <w:lang w:val="x-none" w:eastAsia="x-none"/>
    </w:rPr>
  </w:style>
  <w:style w:type="character" w:customStyle="1" w:styleId="Zkladntextodsazen2Char">
    <w:name w:val="Základní text odsazený 2 Char"/>
    <w:link w:val="Zkladntextodsazen2"/>
    <w:rsid w:val="007E0E3E"/>
    <w:rPr>
      <w:rFonts w:ascii="Calibri" w:hAnsi="Calibri" w:cs="Calibri"/>
      <w:sz w:val="24"/>
      <w:szCs w:val="24"/>
    </w:rPr>
  </w:style>
  <w:style w:type="paragraph" w:customStyle="1" w:styleId="dka">
    <w:name w:val="Řádka"/>
    <w:rsid w:val="00043D08"/>
    <w:pPr>
      <w:jc w:val="both"/>
    </w:pPr>
    <w:rPr>
      <w:rFonts w:ascii="Calibri" w:hAnsi="Calibri" w:cs="Calibri"/>
      <w:color w:val="000000"/>
      <w:sz w:val="24"/>
      <w:szCs w:val="24"/>
    </w:rPr>
  </w:style>
  <w:style w:type="character" w:customStyle="1" w:styleId="EmailStyle51">
    <w:name w:val="EmailStyle51"/>
    <w:semiHidden/>
    <w:rsid w:val="007E0E3E"/>
    <w:rPr>
      <w:rFonts w:ascii="Arial" w:hAnsi="Arial" w:cs="Arial"/>
      <w:color w:val="000080"/>
      <w:sz w:val="20"/>
      <w:szCs w:val="20"/>
    </w:rPr>
  </w:style>
  <w:style w:type="paragraph" w:customStyle="1" w:styleId="CharCharChar">
    <w:name w:val="Char Char Char"/>
    <w:basedOn w:val="Normln"/>
    <w:rsid w:val="007E0E3E"/>
    <w:pPr>
      <w:spacing w:after="160" w:line="240" w:lineRule="exact"/>
    </w:pPr>
    <w:rPr>
      <w:rFonts w:ascii="Tahoma" w:hAnsi="Tahoma" w:cs="Tahoma"/>
      <w:sz w:val="20"/>
      <w:szCs w:val="20"/>
      <w:lang w:val="en-US" w:eastAsia="en-US"/>
    </w:rPr>
  </w:style>
  <w:style w:type="paragraph" w:customStyle="1" w:styleId="Odstavecseseznamem1">
    <w:name w:val="Odstavec se seznamem1"/>
    <w:basedOn w:val="Normln"/>
    <w:rsid w:val="00221C44"/>
    <w:pPr>
      <w:ind w:left="708"/>
    </w:pPr>
  </w:style>
  <w:style w:type="paragraph" w:customStyle="1" w:styleId="doplnuchaze">
    <w:name w:val="doplní uchazeč"/>
    <w:basedOn w:val="Normln"/>
    <w:link w:val="doplnuchazeChar"/>
    <w:rsid w:val="00221C44"/>
    <w:pPr>
      <w:jc w:val="center"/>
    </w:pPr>
    <w:rPr>
      <w:rFonts w:cs="Times New Roman"/>
      <w:b/>
      <w:bCs/>
      <w:snapToGrid w:val="0"/>
      <w:lang w:val="x-none" w:eastAsia="x-none"/>
    </w:rPr>
  </w:style>
  <w:style w:type="character" w:customStyle="1" w:styleId="doplnuchazeChar">
    <w:name w:val="doplní uchazeč Char"/>
    <w:link w:val="doplnuchaze"/>
    <w:rsid w:val="00221C44"/>
    <w:rPr>
      <w:rFonts w:ascii="Calibri" w:hAnsi="Calibri" w:cs="Calibri"/>
      <w:b/>
      <w:bCs/>
      <w:snapToGrid w:val="0"/>
      <w:sz w:val="22"/>
      <w:szCs w:val="22"/>
    </w:rPr>
  </w:style>
  <w:style w:type="paragraph" w:customStyle="1" w:styleId="doplnzadavatel">
    <w:name w:val="doplní zadavatel"/>
    <w:basedOn w:val="doplnuchaze"/>
    <w:rsid w:val="00221C44"/>
    <w:rPr>
      <w:lang w:eastAsia="en-US"/>
    </w:rPr>
  </w:style>
  <w:style w:type="paragraph" w:customStyle="1" w:styleId="TSTextlnkuslovan">
    <w:name w:val="TS Text článku číslovaný"/>
    <w:basedOn w:val="Normln"/>
    <w:rsid w:val="00221C44"/>
    <w:pPr>
      <w:tabs>
        <w:tab w:val="num" w:pos="737"/>
      </w:tabs>
      <w:ind w:left="737" w:hanging="737"/>
      <w:jc w:val="both"/>
    </w:pPr>
    <w:rPr>
      <w:rFonts w:ascii="Arial" w:hAnsi="Arial" w:cs="Arial"/>
    </w:rPr>
  </w:style>
  <w:style w:type="paragraph" w:customStyle="1" w:styleId="TSlneksmlouvy">
    <w:name w:val="TS Článek smlouvy"/>
    <w:basedOn w:val="Normln"/>
    <w:next w:val="TSTextlnkuslovan"/>
    <w:link w:val="TSlneksmlouvyChar"/>
    <w:rsid w:val="00221C44"/>
    <w:pPr>
      <w:keepNext/>
      <w:suppressAutoHyphens/>
      <w:spacing w:before="480" w:after="240"/>
      <w:ind w:left="6663"/>
      <w:jc w:val="center"/>
      <w:outlineLvl w:val="0"/>
    </w:pPr>
    <w:rPr>
      <w:rFonts w:ascii="Arial" w:hAnsi="Arial" w:cs="Times New Roman"/>
      <w:b/>
      <w:bCs/>
      <w:sz w:val="24"/>
      <w:szCs w:val="24"/>
      <w:u w:val="single"/>
      <w:lang w:val="x-none" w:eastAsia="en-US"/>
    </w:rPr>
  </w:style>
  <w:style w:type="character" w:customStyle="1" w:styleId="TSlneksmlouvyChar">
    <w:name w:val="TS Článek smlouvy Char"/>
    <w:link w:val="TSlneksmlouvy"/>
    <w:rsid w:val="00221C44"/>
    <w:rPr>
      <w:rFonts w:ascii="Arial" w:hAnsi="Arial" w:cs="Arial"/>
      <w:b/>
      <w:bCs/>
      <w:sz w:val="24"/>
      <w:szCs w:val="24"/>
      <w:u w:val="single"/>
      <w:lang w:val="x-none" w:eastAsia="en-US"/>
    </w:rPr>
  </w:style>
  <w:style w:type="paragraph" w:styleId="Normlnweb">
    <w:name w:val="Normal (Web)"/>
    <w:basedOn w:val="Normln"/>
    <w:rsid w:val="00043D08"/>
    <w:pPr>
      <w:spacing w:before="100" w:beforeAutospacing="1" w:after="272" w:line="217" w:lineRule="atLeast"/>
    </w:pPr>
    <w:rPr>
      <w:sz w:val="31"/>
      <w:szCs w:val="31"/>
    </w:rPr>
  </w:style>
  <w:style w:type="character" w:customStyle="1" w:styleId="EmailStyle61">
    <w:name w:val="EmailStyle61"/>
    <w:semiHidden/>
    <w:rsid w:val="00E53994"/>
    <w:rPr>
      <w:rFonts w:ascii="Arial" w:hAnsi="Arial" w:cs="Arial"/>
      <w:color w:val="000080"/>
      <w:sz w:val="20"/>
      <w:szCs w:val="20"/>
    </w:rPr>
  </w:style>
  <w:style w:type="paragraph" w:customStyle="1" w:styleId="Revize11">
    <w:name w:val="Revize11"/>
    <w:hidden/>
    <w:semiHidden/>
    <w:rsid w:val="00C35B8E"/>
    <w:rPr>
      <w:rFonts w:ascii="Calibri" w:hAnsi="Calibri" w:cs="Calibri"/>
      <w:sz w:val="22"/>
      <w:szCs w:val="22"/>
    </w:rPr>
  </w:style>
  <w:style w:type="character" w:customStyle="1" w:styleId="EmailStyle43">
    <w:name w:val="EmailStyle43"/>
    <w:semiHidden/>
    <w:rsid w:val="00C35B8E"/>
    <w:rPr>
      <w:rFonts w:ascii="Arial" w:hAnsi="Arial" w:cs="Arial"/>
      <w:color w:val="000080"/>
      <w:sz w:val="20"/>
      <w:szCs w:val="20"/>
    </w:rPr>
  </w:style>
  <w:style w:type="paragraph" w:customStyle="1" w:styleId="Odstavecseseznamem11">
    <w:name w:val="Odstavec se seznamem11"/>
    <w:basedOn w:val="Normln"/>
    <w:rsid w:val="00C35B8E"/>
    <w:pPr>
      <w:ind w:left="708"/>
    </w:pPr>
  </w:style>
  <w:style w:type="character" w:customStyle="1" w:styleId="CharChar5">
    <w:name w:val="Char Char5"/>
    <w:rsid w:val="00C35B8E"/>
    <w:rPr>
      <w:rFonts w:ascii="Calibri" w:hAnsi="Calibri" w:cs="Calibri"/>
      <w:sz w:val="20"/>
      <w:szCs w:val="20"/>
      <w:lang w:val="x-none" w:eastAsia="cs-CZ"/>
    </w:rPr>
  </w:style>
  <w:style w:type="character" w:customStyle="1" w:styleId="EmailStyle66">
    <w:name w:val="EmailStyle66"/>
    <w:semiHidden/>
    <w:rsid w:val="00043D08"/>
    <w:rPr>
      <w:rFonts w:ascii="Arial" w:hAnsi="Arial" w:cs="Arial"/>
      <w:color w:val="000080"/>
      <w:sz w:val="20"/>
      <w:szCs w:val="20"/>
    </w:rPr>
  </w:style>
  <w:style w:type="paragraph" w:customStyle="1" w:styleId="RLNadpis1rovn">
    <w:name w:val="RL Nadpis 1. úrovně"/>
    <w:basedOn w:val="Normln"/>
    <w:next w:val="Normln"/>
    <w:rsid w:val="00E36604"/>
    <w:pPr>
      <w:pageBreakBefore/>
      <w:numPr>
        <w:numId w:val="9"/>
      </w:numPr>
      <w:spacing w:after="1000" w:line="560" w:lineRule="exact"/>
    </w:pPr>
    <w:rPr>
      <w:b/>
      <w:bCs/>
      <w:sz w:val="40"/>
      <w:szCs w:val="40"/>
    </w:rPr>
  </w:style>
  <w:style w:type="paragraph" w:customStyle="1" w:styleId="RLNadpis2rovn">
    <w:name w:val="RL Nadpis 2. úrovně"/>
    <w:basedOn w:val="Normln"/>
    <w:next w:val="Normln"/>
    <w:rsid w:val="00E36604"/>
    <w:pPr>
      <w:keepNext/>
      <w:numPr>
        <w:ilvl w:val="1"/>
        <w:numId w:val="9"/>
      </w:numPr>
      <w:spacing w:before="360" w:line="340" w:lineRule="exact"/>
    </w:pPr>
    <w:rPr>
      <w:b/>
      <w:bCs/>
      <w:spacing w:val="20"/>
      <w:sz w:val="23"/>
      <w:szCs w:val="23"/>
    </w:rPr>
  </w:style>
  <w:style w:type="paragraph" w:customStyle="1" w:styleId="RLNadpis3rovn">
    <w:name w:val="RL Nadpis 3. úrovně"/>
    <w:basedOn w:val="Normln"/>
    <w:next w:val="Normln"/>
    <w:rsid w:val="00E36604"/>
    <w:pPr>
      <w:keepNext/>
      <w:numPr>
        <w:ilvl w:val="2"/>
        <w:numId w:val="9"/>
      </w:numPr>
      <w:spacing w:before="360" w:line="340" w:lineRule="exact"/>
    </w:pPr>
    <w:rPr>
      <w:b/>
      <w:bCs/>
    </w:rPr>
  </w:style>
  <w:style w:type="paragraph" w:customStyle="1" w:styleId="Odstavecseseznamem2">
    <w:name w:val="Odstavec se seznamem2"/>
    <w:basedOn w:val="Normln"/>
    <w:rsid w:val="00CB6CDE"/>
    <w:pPr>
      <w:ind w:left="708"/>
    </w:pPr>
  </w:style>
  <w:style w:type="paragraph" w:customStyle="1" w:styleId="CharCharChar1">
    <w:name w:val="Char Char Char1"/>
    <w:basedOn w:val="Normln"/>
    <w:rsid w:val="00B71F8A"/>
    <w:pPr>
      <w:spacing w:after="160" w:line="240" w:lineRule="exact"/>
    </w:pPr>
    <w:rPr>
      <w:rFonts w:ascii="Tahoma" w:hAnsi="Tahoma" w:cs="Tahoma"/>
      <w:sz w:val="20"/>
      <w:szCs w:val="20"/>
      <w:lang w:val="en-US" w:eastAsia="en-US"/>
    </w:rPr>
  </w:style>
  <w:style w:type="paragraph" w:customStyle="1" w:styleId="CharCharChar4">
    <w:name w:val="Char Char Char4"/>
    <w:basedOn w:val="Normln"/>
    <w:rsid w:val="006202C3"/>
    <w:pPr>
      <w:spacing w:after="160" w:line="240" w:lineRule="exact"/>
    </w:pPr>
    <w:rPr>
      <w:rFonts w:ascii="Tahoma" w:hAnsi="Tahoma" w:cs="Tahoma"/>
      <w:sz w:val="20"/>
      <w:szCs w:val="20"/>
      <w:lang w:val="en-US" w:eastAsia="en-US"/>
    </w:rPr>
  </w:style>
  <w:style w:type="paragraph" w:customStyle="1" w:styleId="CharChar1">
    <w:name w:val="Char Char1"/>
    <w:basedOn w:val="Normln"/>
    <w:rsid w:val="002536FA"/>
    <w:pPr>
      <w:spacing w:after="160" w:line="240" w:lineRule="exact"/>
    </w:pPr>
    <w:rPr>
      <w:rFonts w:ascii="Tahoma" w:hAnsi="Tahoma" w:cs="Tahoma"/>
      <w:sz w:val="20"/>
      <w:szCs w:val="20"/>
      <w:lang w:val="en-US" w:eastAsia="en-US"/>
    </w:rPr>
  </w:style>
  <w:style w:type="paragraph" w:customStyle="1" w:styleId="CharCharChar2">
    <w:name w:val="Char Char Char2"/>
    <w:basedOn w:val="Normln"/>
    <w:rsid w:val="00D938C3"/>
    <w:pPr>
      <w:spacing w:after="160" w:line="240" w:lineRule="exact"/>
    </w:pPr>
    <w:rPr>
      <w:rFonts w:ascii="Tahoma" w:hAnsi="Tahoma" w:cs="Tahoma"/>
      <w:sz w:val="20"/>
      <w:szCs w:val="20"/>
      <w:lang w:val="en-US" w:eastAsia="en-US"/>
    </w:rPr>
  </w:style>
  <w:style w:type="paragraph" w:customStyle="1" w:styleId="CharChar11">
    <w:name w:val="Char Char11"/>
    <w:basedOn w:val="Normln"/>
    <w:rsid w:val="00D938C3"/>
    <w:pPr>
      <w:spacing w:after="160" w:line="240" w:lineRule="exact"/>
    </w:pPr>
    <w:rPr>
      <w:rFonts w:ascii="Tahoma" w:hAnsi="Tahoma" w:cs="Tahoma"/>
      <w:sz w:val="20"/>
      <w:szCs w:val="20"/>
      <w:lang w:val="en-US" w:eastAsia="en-US"/>
    </w:rPr>
  </w:style>
  <w:style w:type="paragraph" w:customStyle="1" w:styleId="CharCharChar6">
    <w:name w:val="Char Char Char6"/>
    <w:basedOn w:val="Normln"/>
    <w:rsid w:val="00140421"/>
    <w:pPr>
      <w:spacing w:after="160" w:line="240" w:lineRule="exact"/>
    </w:pPr>
    <w:rPr>
      <w:rFonts w:ascii="Tahoma" w:hAnsi="Tahoma" w:cs="Tahoma"/>
      <w:sz w:val="20"/>
      <w:szCs w:val="20"/>
      <w:lang w:val="en-US" w:eastAsia="en-US"/>
    </w:rPr>
  </w:style>
  <w:style w:type="paragraph" w:customStyle="1" w:styleId="Char12">
    <w:name w:val="Char12"/>
    <w:basedOn w:val="Normln"/>
    <w:rsid w:val="008614B4"/>
    <w:pPr>
      <w:spacing w:after="160" w:line="240" w:lineRule="exact"/>
    </w:pPr>
    <w:rPr>
      <w:rFonts w:ascii="Tahoma" w:hAnsi="Tahoma" w:cs="Tahoma"/>
      <w:sz w:val="20"/>
      <w:szCs w:val="20"/>
      <w:lang w:val="en-US" w:eastAsia="en-US"/>
    </w:rPr>
  </w:style>
  <w:style w:type="paragraph" w:customStyle="1" w:styleId="Styl1">
    <w:name w:val="Styl1"/>
    <w:basedOn w:val="Textkomente"/>
    <w:rsid w:val="008F2C61"/>
    <w:rPr>
      <w:sz w:val="28"/>
      <w:szCs w:val="28"/>
    </w:rPr>
  </w:style>
  <w:style w:type="paragraph" w:customStyle="1" w:styleId="CharChar6CharChar">
    <w:name w:val="Char Char6 Char Char"/>
    <w:basedOn w:val="Normln"/>
    <w:rsid w:val="004F41AB"/>
    <w:pPr>
      <w:spacing w:after="160" w:line="240" w:lineRule="exact"/>
    </w:pPr>
    <w:rPr>
      <w:rFonts w:ascii="Tahoma" w:hAnsi="Tahoma" w:cs="Tahoma"/>
      <w:sz w:val="20"/>
      <w:szCs w:val="20"/>
      <w:lang w:val="en-US" w:eastAsia="en-US"/>
    </w:rPr>
  </w:style>
  <w:style w:type="paragraph" w:customStyle="1" w:styleId="Char12CharCharCharChar">
    <w:name w:val="Char12 Char Char Char Char"/>
    <w:basedOn w:val="Normln"/>
    <w:rsid w:val="00B34740"/>
    <w:pPr>
      <w:spacing w:after="160" w:line="240" w:lineRule="exact"/>
    </w:pPr>
    <w:rPr>
      <w:rFonts w:ascii="Tahoma" w:hAnsi="Tahoma" w:cs="Tahoma"/>
      <w:sz w:val="20"/>
      <w:szCs w:val="20"/>
      <w:lang w:val="en-US" w:eastAsia="en-US"/>
    </w:rPr>
  </w:style>
  <w:style w:type="paragraph" w:customStyle="1" w:styleId="CharChar">
    <w:name w:val="Char Char"/>
    <w:basedOn w:val="Normln"/>
    <w:rsid w:val="002B5960"/>
    <w:pPr>
      <w:spacing w:after="160" w:line="240" w:lineRule="exact"/>
    </w:pPr>
    <w:rPr>
      <w:rFonts w:ascii="Tahoma" w:hAnsi="Tahoma" w:cs="Tahoma"/>
      <w:sz w:val="20"/>
      <w:szCs w:val="20"/>
      <w:lang w:val="en-US" w:eastAsia="en-US"/>
    </w:rPr>
  </w:style>
  <w:style w:type="paragraph" w:customStyle="1" w:styleId="Char12CharChar">
    <w:name w:val="Char12 Char Char"/>
    <w:basedOn w:val="Normln"/>
    <w:rsid w:val="00980FA8"/>
    <w:pPr>
      <w:spacing w:after="160" w:line="240" w:lineRule="exact"/>
    </w:pPr>
    <w:rPr>
      <w:rFonts w:ascii="Tahoma" w:hAnsi="Tahoma" w:cs="Tahoma"/>
      <w:sz w:val="20"/>
      <w:szCs w:val="20"/>
      <w:lang w:val="en-US" w:eastAsia="en-US"/>
    </w:rPr>
  </w:style>
  <w:style w:type="paragraph" w:styleId="Odstavecseseznamem">
    <w:name w:val="List Paragraph"/>
    <w:basedOn w:val="Normln"/>
    <w:uiPriority w:val="34"/>
    <w:qFormat/>
    <w:rsid w:val="00E5456D"/>
    <w:pPr>
      <w:spacing w:after="0" w:line="240" w:lineRule="auto"/>
      <w:ind w:left="720"/>
    </w:pPr>
    <w:rPr>
      <w:rFonts w:eastAsia="Calibri" w:cs="Times New Roman"/>
      <w:lang w:eastAsia="en-US"/>
    </w:rPr>
  </w:style>
  <w:style w:type="paragraph" w:styleId="Citt">
    <w:name w:val="Quote"/>
    <w:basedOn w:val="Normln"/>
    <w:next w:val="Normln"/>
    <w:link w:val="CittChar"/>
    <w:uiPriority w:val="29"/>
    <w:qFormat/>
    <w:rsid w:val="00DA28B1"/>
    <w:rPr>
      <w:i/>
      <w:iCs/>
      <w:color w:val="000000"/>
    </w:rPr>
  </w:style>
  <w:style w:type="character" w:customStyle="1" w:styleId="CittChar">
    <w:name w:val="Citát Char"/>
    <w:link w:val="Citt"/>
    <w:uiPriority w:val="29"/>
    <w:rsid w:val="00DA28B1"/>
    <w:rPr>
      <w:rFonts w:ascii="Calibri" w:hAnsi="Calibri" w:cs="Calibri"/>
      <w:i/>
      <w:iCs/>
      <w:color w:val="000000"/>
      <w:sz w:val="22"/>
      <w:szCs w:val="22"/>
    </w:rPr>
  </w:style>
  <w:style w:type="paragraph" w:styleId="Revize">
    <w:name w:val="Revision"/>
    <w:hidden/>
    <w:uiPriority w:val="99"/>
    <w:semiHidden/>
    <w:rsid w:val="001A5928"/>
    <w:rPr>
      <w:rFonts w:ascii="Calibri" w:hAnsi="Calibri" w:cs="Calibri"/>
      <w:sz w:val="22"/>
      <w:szCs w:val="22"/>
    </w:rPr>
  </w:style>
  <w:style w:type="paragraph" w:styleId="Zkladntextodsazen">
    <w:name w:val="Body Text Indent"/>
    <w:basedOn w:val="Normln"/>
    <w:link w:val="ZkladntextodsazenChar"/>
    <w:uiPriority w:val="99"/>
    <w:semiHidden/>
    <w:unhideWhenUsed/>
    <w:rsid w:val="00BD3EA0"/>
    <w:pPr>
      <w:ind w:left="283"/>
    </w:pPr>
  </w:style>
  <w:style w:type="character" w:customStyle="1" w:styleId="ZkladntextodsazenChar">
    <w:name w:val="Základní text odsazený Char"/>
    <w:link w:val="Zkladntextodsazen"/>
    <w:uiPriority w:val="99"/>
    <w:semiHidden/>
    <w:rsid w:val="00BD3EA0"/>
    <w:rPr>
      <w:rFonts w:ascii="Calibri" w:hAnsi="Calibri" w:cs="Calibri"/>
      <w:sz w:val="22"/>
      <w:szCs w:val="22"/>
    </w:rPr>
  </w:style>
  <w:style w:type="paragraph" w:customStyle="1" w:styleId="TPTitul2">
    <w:name w:val="TP_Titul_2"/>
    <w:basedOn w:val="Normln"/>
    <w:link w:val="TPTitul2Char"/>
    <w:qFormat/>
    <w:rsid w:val="00420D2B"/>
    <w:pPr>
      <w:spacing w:after="200" w:line="276" w:lineRule="auto"/>
      <w:jc w:val="center"/>
    </w:pPr>
    <w:rPr>
      <w:rFonts w:eastAsia="Calibri" w:cs="Arial"/>
      <w:b/>
      <w:sz w:val="36"/>
      <w:szCs w:val="36"/>
      <w:lang w:eastAsia="en-US"/>
    </w:rPr>
  </w:style>
  <w:style w:type="character" w:customStyle="1" w:styleId="TPTitul2Char">
    <w:name w:val="TP_Titul_2 Char"/>
    <w:link w:val="TPTitul2"/>
    <w:rsid w:val="00420D2B"/>
    <w:rPr>
      <w:rFonts w:ascii="Calibri" w:eastAsia="Calibri" w:hAnsi="Calibri" w:cs="Arial"/>
      <w:b/>
      <w:sz w:val="36"/>
      <w:szCs w:val="36"/>
      <w:lang w:eastAsia="en-US"/>
    </w:rPr>
  </w:style>
  <w:style w:type="character" w:customStyle="1" w:styleId="nowrap">
    <w:name w:val="nowrap"/>
    <w:basedOn w:val="Standardnpsmoodstavce"/>
    <w:rsid w:val="00E27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8680">
      <w:bodyDiv w:val="1"/>
      <w:marLeft w:val="0"/>
      <w:marRight w:val="0"/>
      <w:marTop w:val="0"/>
      <w:marBottom w:val="0"/>
      <w:divBdr>
        <w:top w:val="none" w:sz="0" w:space="0" w:color="auto"/>
        <w:left w:val="none" w:sz="0" w:space="0" w:color="auto"/>
        <w:bottom w:val="none" w:sz="0" w:space="0" w:color="auto"/>
        <w:right w:val="none" w:sz="0" w:space="0" w:color="auto"/>
      </w:divBdr>
    </w:div>
    <w:div w:id="317881466">
      <w:bodyDiv w:val="1"/>
      <w:marLeft w:val="0"/>
      <w:marRight w:val="0"/>
      <w:marTop w:val="0"/>
      <w:marBottom w:val="0"/>
      <w:divBdr>
        <w:top w:val="none" w:sz="0" w:space="0" w:color="auto"/>
        <w:left w:val="none" w:sz="0" w:space="0" w:color="auto"/>
        <w:bottom w:val="none" w:sz="0" w:space="0" w:color="auto"/>
        <w:right w:val="none" w:sz="0" w:space="0" w:color="auto"/>
      </w:divBdr>
    </w:div>
    <w:div w:id="346753190">
      <w:bodyDiv w:val="1"/>
      <w:marLeft w:val="0"/>
      <w:marRight w:val="0"/>
      <w:marTop w:val="0"/>
      <w:marBottom w:val="0"/>
      <w:divBdr>
        <w:top w:val="none" w:sz="0" w:space="0" w:color="auto"/>
        <w:left w:val="none" w:sz="0" w:space="0" w:color="auto"/>
        <w:bottom w:val="none" w:sz="0" w:space="0" w:color="auto"/>
        <w:right w:val="none" w:sz="0" w:space="0" w:color="auto"/>
      </w:divBdr>
    </w:div>
    <w:div w:id="421805859">
      <w:bodyDiv w:val="1"/>
      <w:marLeft w:val="0"/>
      <w:marRight w:val="0"/>
      <w:marTop w:val="0"/>
      <w:marBottom w:val="0"/>
      <w:divBdr>
        <w:top w:val="none" w:sz="0" w:space="0" w:color="auto"/>
        <w:left w:val="none" w:sz="0" w:space="0" w:color="auto"/>
        <w:bottom w:val="none" w:sz="0" w:space="0" w:color="auto"/>
        <w:right w:val="none" w:sz="0" w:space="0" w:color="auto"/>
      </w:divBdr>
    </w:div>
    <w:div w:id="568812114">
      <w:bodyDiv w:val="1"/>
      <w:marLeft w:val="0"/>
      <w:marRight w:val="0"/>
      <w:marTop w:val="0"/>
      <w:marBottom w:val="0"/>
      <w:divBdr>
        <w:top w:val="none" w:sz="0" w:space="0" w:color="auto"/>
        <w:left w:val="none" w:sz="0" w:space="0" w:color="auto"/>
        <w:bottom w:val="none" w:sz="0" w:space="0" w:color="auto"/>
        <w:right w:val="none" w:sz="0" w:space="0" w:color="auto"/>
      </w:divBdr>
    </w:div>
    <w:div w:id="596599471">
      <w:bodyDiv w:val="1"/>
      <w:marLeft w:val="0"/>
      <w:marRight w:val="0"/>
      <w:marTop w:val="0"/>
      <w:marBottom w:val="0"/>
      <w:divBdr>
        <w:top w:val="none" w:sz="0" w:space="0" w:color="auto"/>
        <w:left w:val="none" w:sz="0" w:space="0" w:color="auto"/>
        <w:bottom w:val="none" w:sz="0" w:space="0" w:color="auto"/>
        <w:right w:val="none" w:sz="0" w:space="0" w:color="auto"/>
      </w:divBdr>
    </w:div>
    <w:div w:id="654577729">
      <w:bodyDiv w:val="1"/>
      <w:marLeft w:val="0"/>
      <w:marRight w:val="0"/>
      <w:marTop w:val="0"/>
      <w:marBottom w:val="0"/>
      <w:divBdr>
        <w:top w:val="none" w:sz="0" w:space="0" w:color="auto"/>
        <w:left w:val="none" w:sz="0" w:space="0" w:color="auto"/>
        <w:bottom w:val="none" w:sz="0" w:space="0" w:color="auto"/>
        <w:right w:val="none" w:sz="0" w:space="0" w:color="auto"/>
      </w:divBdr>
    </w:div>
    <w:div w:id="722171302">
      <w:bodyDiv w:val="1"/>
      <w:marLeft w:val="0"/>
      <w:marRight w:val="0"/>
      <w:marTop w:val="0"/>
      <w:marBottom w:val="0"/>
      <w:divBdr>
        <w:top w:val="none" w:sz="0" w:space="0" w:color="auto"/>
        <w:left w:val="none" w:sz="0" w:space="0" w:color="auto"/>
        <w:bottom w:val="none" w:sz="0" w:space="0" w:color="auto"/>
        <w:right w:val="none" w:sz="0" w:space="0" w:color="auto"/>
      </w:divBdr>
    </w:div>
    <w:div w:id="741101883">
      <w:bodyDiv w:val="1"/>
      <w:marLeft w:val="0"/>
      <w:marRight w:val="0"/>
      <w:marTop w:val="0"/>
      <w:marBottom w:val="0"/>
      <w:divBdr>
        <w:top w:val="none" w:sz="0" w:space="0" w:color="auto"/>
        <w:left w:val="none" w:sz="0" w:space="0" w:color="auto"/>
        <w:bottom w:val="none" w:sz="0" w:space="0" w:color="auto"/>
        <w:right w:val="none" w:sz="0" w:space="0" w:color="auto"/>
      </w:divBdr>
    </w:div>
    <w:div w:id="741175946">
      <w:bodyDiv w:val="1"/>
      <w:marLeft w:val="0"/>
      <w:marRight w:val="0"/>
      <w:marTop w:val="0"/>
      <w:marBottom w:val="0"/>
      <w:divBdr>
        <w:top w:val="none" w:sz="0" w:space="0" w:color="auto"/>
        <w:left w:val="none" w:sz="0" w:space="0" w:color="auto"/>
        <w:bottom w:val="none" w:sz="0" w:space="0" w:color="auto"/>
        <w:right w:val="none" w:sz="0" w:space="0" w:color="auto"/>
      </w:divBdr>
      <w:divsChild>
        <w:div w:id="2089040104">
          <w:marLeft w:val="0"/>
          <w:marRight w:val="0"/>
          <w:marTop w:val="0"/>
          <w:marBottom w:val="0"/>
          <w:divBdr>
            <w:top w:val="none" w:sz="0" w:space="0" w:color="auto"/>
            <w:left w:val="none" w:sz="0" w:space="0" w:color="auto"/>
            <w:bottom w:val="none" w:sz="0" w:space="0" w:color="auto"/>
            <w:right w:val="none" w:sz="0" w:space="0" w:color="auto"/>
          </w:divBdr>
          <w:divsChild>
            <w:div w:id="127267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4235">
      <w:bodyDiv w:val="1"/>
      <w:marLeft w:val="0"/>
      <w:marRight w:val="0"/>
      <w:marTop w:val="0"/>
      <w:marBottom w:val="0"/>
      <w:divBdr>
        <w:top w:val="none" w:sz="0" w:space="0" w:color="auto"/>
        <w:left w:val="none" w:sz="0" w:space="0" w:color="auto"/>
        <w:bottom w:val="none" w:sz="0" w:space="0" w:color="auto"/>
        <w:right w:val="none" w:sz="0" w:space="0" w:color="auto"/>
      </w:divBdr>
    </w:div>
    <w:div w:id="966282791">
      <w:bodyDiv w:val="1"/>
      <w:marLeft w:val="0"/>
      <w:marRight w:val="0"/>
      <w:marTop w:val="0"/>
      <w:marBottom w:val="0"/>
      <w:divBdr>
        <w:top w:val="none" w:sz="0" w:space="0" w:color="auto"/>
        <w:left w:val="none" w:sz="0" w:space="0" w:color="auto"/>
        <w:bottom w:val="none" w:sz="0" w:space="0" w:color="auto"/>
        <w:right w:val="none" w:sz="0" w:space="0" w:color="auto"/>
      </w:divBdr>
    </w:div>
    <w:div w:id="1042899749">
      <w:bodyDiv w:val="1"/>
      <w:marLeft w:val="0"/>
      <w:marRight w:val="0"/>
      <w:marTop w:val="0"/>
      <w:marBottom w:val="0"/>
      <w:divBdr>
        <w:top w:val="none" w:sz="0" w:space="0" w:color="auto"/>
        <w:left w:val="none" w:sz="0" w:space="0" w:color="auto"/>
        <w:bottom w:val="none" w:sz="0" w:space="0" w:color="auto"/>
        <w:right w:val="none" w:sz="0" w:space="0" w:color="auto"/>
      </w:divBdr>
    </w:div>
    <w:div w:id="1061829552">
      <w:bodyDiv w:val="1"/>
      <w:marLeft w:val="0"/>
      <w:marRight w:val="0"/>
      <w:marTop w:val="0"/>
      <w:marBottom w:val="0"/>
      <w:divBdr>
        <w:top w:val="none" w:sz="0" w:space="0" w:color="auto"/>
        <w:left w:val="none" w:sz="0" w:space="0" w:color="auto"/>
        <w:bottom w:val="none" w:sz="0" w:space="0" w:color="auto"/>
        <w:right w:val="none" w:sz="0" w:space="0" w:color="auto"/>
      </w:divBdr>
      <w:divsChild>
        <w:div w:id="1119571064">
          <w:marLeft w:val="0"/>
          <w:marRight w:val="0"/>
          <w:marTop w:val="0"/>
          <w:marBottom w:val="0"/>
          <w:divBdr>
            <w:top w:val="none" w:sz="0" w:space="0" w:color="auto"/>
            <w:left w:val="none" w:sz="0" w:space="0" w:color="auto"/>
            <w:bottom w:val="none" w:sz="0" w:space="0" w:color="auto"/>
            <w:right w:val="none" w:sz="0" w:space="0" w:color="auto"/>
          </w:divBdr>
          <w:divsChild>
            <w:div w:id="1784110392">
              <w:marLeft w:val="0"/>
              <w:marRight w:val="0"/>
              <w:marTop w:val="0"/>
              <w:marBottom w:val="0"/>
              <w:divBdr>
                <w:top w:val="none" w:sz="0" w:space="0" w:color="auto"/>
                <w:left w:val="none" w:sz="0" w:space="0" w:color="auto"/>
                <w:bottom w:val="none" w:sz="0" w:space="0" w:color="auto"/>
                <w:right w:val="none" w:sz="0" w:space="0" w:color="auto"/>
              </w:divBdr>
              <w:divsChild>
                <w:div w:id="11875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062494">
      <w:bodyDiv w:val="1"/>
      <w:marLeft w:val="0"/>
      <w:marRight w:val="0"/>
      <w:marTop w:val="0"/>
      <w:marBottom w:val="0"/>
      <w:divBdr>
        <w:top w:val="none" w:sz="0" w:space="0" w:color="auto"/>
        <w:left w:val="none" w:sz="0" w:space="0" w:color="auto"/>
        <w:bottom w:val="none" w:sz="0" w:space="0" w:color="auto"/>
        <w:right w:val="none" w:sz="0" w:space="0" w:color="auto"/>
      </w:divBdr>
    </w:div>
    <w:div w:id="1193808755">
      <w:bodyDiv w:val="1"/>
      <w:marLeft w:val="0"/>
      <w:marRight w:val="0"/>
      <w:marTop w:val="0"/>
      <w:marBottom w:val="0"/>
      <w:divBdr>
        <w:top w:val="none" w:sz="0" w:space="0" w:color="auto"/>
        <w:left w:val="none" w:sz="0" w:space="0" w:color="auto"/>
        <w:bottom w:val="none" w:sz="0" w:space="0" w:color="auto"/>
        <w:right w:val="none" w:sz="0" w:space="0" w:color="auto"/>
      </w:divBdr>
    </w:div>
    <w:div w:id="1314027109">
      <w:bodyDiv w:val="1"/>
      <w:marLeft w:val="0"/>
      <w:marRight w:val="0"/>
      <w:marTop w:val="0"/>
      <w:marBottom w:val="0"/>
      <w:divBdr>
        <w:top w:val="none" w:sz="0" w:space="0" w:color="auto"/>
        <w:left w:val="none" w:sz="0" w:space="0" w:color="auto"/>
        <w:bottom w:val="none" w:sz="0" w:space="0" w:color="auto"/>
        <w:right w:val="none" w:sz="0" w:space="0" w:color="auto"/>
      </w:divBdr>
    </w:div>
    <w:div w:id="1368020631">
      <w:bodyDiv w:val="1"/>
      <w:marLeft w:val="0"/>
      <w:marRight w:val="0"/>
      <w:marTop w:val="0"/>
      <w:marBottom w:val="0"/>
      <w:divBdr>
        <w:top w:val="none" w:sz="0" w:space="0" w:color="auto"/>
        <w:left w:val="none" w:sz="0" w:space="0" w:color="auto"/>
        <w:bottom w:val="none" w:sz="0" w:space="0" w:color="auto"/>
        <w:right w:val="none" w:sz="0" w:space="0" w:color="auto"/>
      </w:divBdr>
    </w:div>
    <w:div w:id="1371957535">
      <w:bodyDiv w:val="1"/>
      <w:marLeft w:val="0"/>
      <w:marRight w:val="0"/>
      <w:marTop w:val="0"/>
      <w:marBottom w:val="0"/>
      <w:divBdr>
        <w:top w:val="none" w:sz="0" w:space="0" w:color="auto"/>
        <w:left w:val="none" w:sz="0" w:space="0" w:color="auto"/>
        <w:bottom w:val="none" w:sz="0" w:space="0" w:color="auto"/>
        <w:right w:val="none" w:sz="0" w:space="0" w:color="auto"/>
      </w:divBdr>
    </w:div>
    <w:div w:id="1389722195">
      <w:bodyDiv w:val="1"/>
      <w:marLeft w:val="0"/>
      <w:marRight w:val="0"/>
      <w:marTop w:val="0"/>
      <w:marBottom w:val="0"/>
      <w:divBdr>
        <w:top w:val="none" w:sz="0" w:space="0" w:color="auto"/>
        <w:left w:val="none" w:sz="0" w:space="0" w:color="auto"/>
        <w:bottom w:val="none" w:sz="0" w:space="0" w:color="auto"/>
        <w:right w:val="none" w:sz="0" w:space="0" w:color="auto"/>
      </w:divBdr>
    </w:div>
    <w:div w:id="1460033776">
      <w:bodyDiv w:val="1"/>
      <w:marLeft w:val="0"/>
      <w:marRight w:val="0"/>
      <w:marTop w:val="0"/>
      <w:marBottom w:val="0"/>
      <w:divBdr>
        <w:top w:val="none" w:sz="0" w:space="0" w:color="auto"/>
        <w:left w:val="none" w:sz="0" w:space="0" w:color="auto"/>
        <w:bottom w:val="none" w:sz="0" w:space="0" w:color="auto"/>
        <w:right w:val="none" w:sz="0" w:space="0" w:color="auto"/>
      </w:divBdr>
    </w:div>
    <w:div w:id="1562325461">
      <w:bodyDiv w:val="1"/>
      <w:marLeft w:val="0"/>
      <w:marRight w:val="0"/>
      <w:marTop w:val="0"/>
      <w:marBottom w:val="0"/>
      <w:divBdr>
        <w:top w:val="none" w:sz="0" w:space="0" w:color="auto"/>
        <w:left w:val="none" w:sz="0" w:space="0" w:color="auto"/>
        <w:bottom w:val="none" w:sz="0" w:space="0" w:color="auto"/>
        <w:right w:val="none" w:sz="0" w:space="0" w:color="auto"/>
      </w:divBdr>
    </w:div>
    <w:div w:id="1671252333">
      <w:bodyDiv w:val="1"/>
      <w:marLeft w:val="0"/>
      <w:marRight w:val="0"/>
      <w:marTop w:val="0"/>
      <w:marBottom w:val="0"/>
      <w:divBdr>
        <w:top w:val="none" w:sz="0" w:space="0" w:color="auto"/>
        <w:left w:val="none" w:sz="0" w:space="0" w:color="auto"/>
        <w:bottom w:val="none" w:sz="0" w:space="0" w:color="auto"/>
        <w:right w:val="none" w:sz="0" w:space="0" w:color="auto"/>
      </w:divBdr>
    </w:div>
    <w:div w:id="1693339506">
      <w:bodyDiv w:val="1"/>
      <w:marLeft w:val="0"/>
      <w:marRight w:val="0"/>
      <w:marTop w:val="0"/>
      <w:marBottom w:val="0"/>
      <w:divBdr>
        <w:top w:val="none" w:sz="0" w:space="0" w:color="auto"/>
        <w:left w:val="none" w:sz="0" w:space="0" w:color="auto"/>
        <w:bottom w:val="none" w:sz="0" w:space="0" w:color="auto"/>
        <w:right w:val="none" w:sz="0" w:space="0" w:color="auto"/>
      </w:divBdr>
    </w:div>
    <w:div w:id="1722170014">
      <w:bodyDiv w:val="1"/>
      <w:marLeft w:val="0"/>
      <w:marRight w:val="0"/>
      <w:marTop w:val="0"/>
      <w:marBottom w:val="0"/>
      <w:divBdr>
        <w:top w:val="none" w:sz="0" w:space="0" w:color="auto"/>
        <w:left w:val="none" w:sz="0" w:space="0" w:color="auto"/>
        <w:bottom w:val="none" w:sz="0" w:space="0" w:color="auto"/>
        <w:right w:val="none" w:sz="0" w:space="0" w:color="auto"/>
      </w:divBdr>
    </w:div>
    <w:div w:id="1828665570">
      <w:bodyDiv w:val="1"/>
      <w:marLeft w:val="0"/>
      <w:marRight w:val="0"/>
      <w:marTop w:val="0"/>
      <w:marBottom w:val="0"/>
      <w:divBdr>
        <w:top w:val="none" w:sz="0" w:space="0" w:color="auto"/>
        <w:left w:val="none" w:sz="0" w:space="0" w:color="auto"/>
        <w:bottom w:val="none" w:sz="0" w:space="0" w:color="auto"/>
        <w:right w:val="none" w:sz="0" w:space="0" w:color="auto"/>
      </w:divBdr>
    </w:div>
    <w:div w:id="1832597007">
      <w:bodyDiv w:val="1"/>
      <w:marLeft w:val="0"/>
      <w:marRight w:val="0"/>
      <w:marTop w:val="0"/>
      <w:marBottom w:val="0"/>
      <w:divBdr>
        <w:top w:val="none" w:sz="0" w:space="0" w:color="auto"/>
        <w:left w:val="none" w:sz="0" w:space="0" w:color="auto"/>
        <w:bottom w:val="none" w:sz="0" w:space="0" w:color="auto"/>
        <w:right w:val="none" w:sz="0" w:space="0" w:color="auto"/>
      </w:divBdr>
    </w:div>
    <w:div w:id="1863931354">
      <w:bodyDiv w:val="1"/>
      <w:marLeft w:val="0"/>
      <w:marRight w:val="0"/>
      <w:marTop w:val="0"/>
      <w:marBottom w:val="0"/>
      <w:divBdr>
        <w:top w:val="none" w:sz="0" w:space="0" w:color="auto"/>
        <w:left w:val="none" w:sz="0" w:space="0" w:color="auto"/>
        <w:bottom w:val="none" w:sz="0" w:space="0" w:color="auto"/>
        <w:right w:val="none" w:sz="0" w:space="0" w:color="auto"/>
      </w:divBdr>
    </w:div>
    <w:div w:id="2047169331">
      <w:bodyDiv w:val="1"/>
      <w:marLeft w:val="0"/>
      <w:marRight w:val="0"/>
      <w:marTop w:val="0"/>
      <w:marBottom w:val="0"/>
      <w:divBdr>
        <w:top w:val="none" w:sz="0" w:space="0" w:color="auto"/>
        <w:left w:val="none" w:sz="0" w:space="0" w:color="auto"/>
        <w:bottom w:val="none" w:sz="0" w:space="0" w:color="auto"/>
        <w:right w:val="none" w:sz="0" w:space="0" w:color="auto"/>
      </w:divBdr>
    </w:div>
    <w:div w:id="209158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471C8-8CF4-4559-9094-213F6B6F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1330</Words>
  <Characters>7852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Smlouva o dílo „ZHOTOVENÍ STAVBY“</vt:lpstr>
    </vt:vector>
  </TitlesOfParts>
  <Company>SŽDC s.o.</Company>
  <LinksUpToDate>false</LinksUpToDate>
  <CharactersWithSpaces>9164</CharactersWithSpaces>
  <SharedDoc>false</SharedDoc>
  <HLinks>
    <vt:vector size="66" baseType="variant">
      <vt:variant>
        <vt:i4>3866743</vt:i4>
      </vt:variant>
      <vt:variant>
        <vt:i4>40</vt:i4>
      </vt:variant>
      <vt:variant>
        <vt:i4>0</vt:i4>
      </vt:variant>
      <vt:variant>
        <vt:i4>5</vt:i4>
      </vt:variant>
      <vt:variant>
        <vt:lpwstr/>
      </vt:variant>
      <vt:variant>
        <vt:lpwstr>Annex09</vt:lpwstr>
      </vt:variant>
      <vt:variant>
        <vt:i4>3866743</vt:i4>
      </vt:variant>
      <vt:variant>
        <vt:i4>37</vt:i4>
      </vt:variant>
      <vt:variant>
        <vt:i4>0</vt:i4>
      </vt:variant>
      <vt:variant>
        <vt:i4>5</vt:i4>
      </vt:variant>
      <vt:variant>
        <vt:lpwstr/>
      </vt:variant>
      <vt:variant>
        <vt:lpwstr>Annex07</vt:lpwstr>
      </vt:variant>
      <vt:variant>
        <vt:i4>3866743</vt:i4>
      </vt:variant>
      <vt:variant>
        <vt:i4>34</vt:i4>
      </vt:variant>
      <vt:variant>
        <vt:i4>0</vt:i4>
      </vt:variant>
      <vt:variant>
        <vt:i4>5</vt:i4>
      </vt:variant>
      <vt:variant>
        <vt:lpwstr/>
      </vt:variant>
      <vt:variant>
        <vt:lpwstr>Annex06</vt:lpwstr>
      </vt:variant>
      <vt:variant>
        <vt:i4>3866743</vt:i4>
      </vt:variant>
      <vt:variant>
        <vt:i4>31</vt:i4>
      </vt:variant>
      <vt:variant>
        <vt:i4>0</vt:i4>
      </vt:variant>
      <vt:variant>
        <vt:i4>5</vt:i4>
      </vt:variant>
      <vt:variant>
        <vt:lpwstr/>
      </vt:variant>
      <vt:variant>
        <vt:lpwstr>Annex05</vt:lpwstr>
      </vt:variant>
      <vt:variant>
        <vt:i4>3866743</vt:i4>
      </vt:variant>
      <vt:variant>
        <vt:i4>28</vt:i4>
      </vt:variant>
      <vt:variant>
        <vt:i4>0</vt:i4>
      </vt:variant>
      <vt:variant>
        <vt:i4>5</vt:i4>
      </vt:variant>
      <vt:variant>
        <vt:lpwstr/>
      </vt:variant>
      <vt:variant>
        <vt:lpwstr>Annex04</vt:lpwstr>
      </vt:variant>
      <vt:variant>
        <vt:i4>3866743</vt:i4>
      </vt:variant>
      <vt:variant>
        <vt:i4>25</vt:i4>
      </vt:variant>
      <vt:variant>
        <vt:i4>0</vt:i4>
      </vt:variant>
      <vt:variant>
        <vt:i4>5</vt:i4>
      </vt:variant>
      <vt:variant>
        <vt:lpwstr/>
      </vt:variant>
      <vt:variant>
        <vt:lpwstr>Annex03</vt:lpwstr>
      </vt:variant>
      <vt:variant>
        <vt:i4>3866743</vt:i4>
      </vt:variant>
      <vt:variant>
        <vt:i4>22</vt:i4>
      </vt:variant>
      <vt:variant>
        <vt:i4>0</vt:i4>
      </vt:variant>
      <vt:variant>
        <vt:i4>5</vt:i4>
      </vt:variant>
      <vt:variant>
        <vt:lpwstr/>
      </vt:variant>
      <vt:variant>
        <vt:lpwstr>Annex02</vt:lpwstr>
      </vt:variant>
      <vt:variant>
        <vt:i4>3866743</vt:i4>
      </vt:variant>
      <vt:variant>
        <vt:i4>19</vt:i4>
      </vt:variant>
      <vt:variant>
        <vt:i4>0</vt:i4>
      </vt:variant>
      <vt:variant>
        <vt:i4>5</vt:i4>
      </vt:variant>
      <vt:variant>
        <vt:lpwstr/>
      </vt:variant>
      <vt:variant>
        <vt:lpwstr>Annex01</vt:lpwstr>
      </vt:variant>
      <vt:variant>
        <vt:i4>2490472</vt:i4>
      </vt:variant>
      <vt:variant>
        <vt:i4>14</vt:i4>
      </vt:variant>
      <vt:variant>
        <vt:i4>0</vt:i4>
      </vt:variant>
      <vt:variant>
        <vt:i4>5</vt:i4>
      </vt:variant>
      <vt:variant>
        <vt:lpwstr/>
      </vt:variant>
      <vt:variant>
        <vt:lpwstr>ListAnnex05</vt:lpwstr>
      </vt:variant>
      <vt:variant>
        <vt:i4>2490472</vt:i4>
      </vt:variant>
      <vt:variant>
        <vt:i4>11</vt:i4>
      </vt:variant>
      <vt:variant>
        <vt:i4>0</vt:i4>
      </vt:variant>
      <vt:variant>
        <vt:i4>5</vt:i4>
      </vt:variant>
      <vt:variant>
        <vt:lpwstr/>
      </vt:variant>
      <vt:variant>
        <vt:lpwstr>ListAnnex04</vt:lpwstr>
      </vt:variant>
      <vt:variant>
        <vt:i4>2490472</vt:i4>
      </vt:variant>
      <vt:variant>
        <vt:i4>2</vt:i4>
      </vt:variant>
      <vt:variant>
        <vt:i4>0</vt:i4>
      </vt:variant>
      <vt:variant>
        <vt:i4>5</vt:i4>
      </vt:variant>
      <vt:variant>
        <vt:lpwstr/>
      </vt:variant>
      <vt:variant>
        <vt:lpwstr>ListAnnex05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„ZHOTOVENÍ STAVBY“</dc:title>
  <dc:creator>SŽDC</dc:creator>
  <cp:lastModifiedBy>Löfelmannová Renáta, Bc., DiS.</cp:lastModifiedBy>
  <cp:revision>3</cp:revision>
  <cp:lastPrinted>2017-01-26T13:13:00Z</cp:lastPrinted>
  <dcterms:created xsi:type="dcterms:W3CDTF">2017-04-06T10:58:00Z</dcterms:created>
  <dcterms:modified xsi:type="dcterms:W3CDTF">2017-04-06T11:04:00Z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0x0101000F7286D4A97BCE44808D4A6D454B84A9</vt:lpwstr>
  </property>
  <property fmtid="{D5CDD505-2E9C-101B-9397-08002B2CF9AE}" pid="3" name="_Source">
    <vt:lpwstr>ROWAN LEGAL</vt:lpwstr>
  </property>
  <property fmtid="{D5CDD505-2E9C-101B-9397-08002B2CF9AE}" pid="4" name="Acquired on">
    <vt:lpwstr/>
  </property>
  <property fmtid="{D5CDD505-2E9C-101B-9397-08002B2CF9AE}" pid="5" name="Notes1">
    <vt:lpwstr>&lt;div&gt;&lt;/div&gt;</vt:lpwstr>
  </property>
  <property fmtid="{D5CDD505-2E9C-101B-9397-08002B2CF9AE}" pid="6" name="Real Author">
    <vt:lpwstr/>
  </property>
  <property fmtid="{D5CDD505-2E9C-101B-9397-08002B2CF9AE}" pid="7" name="In fact created on">
    <vt:lpwstr/>
  </property>
  <property fmtid="{D5CDD505-2E9C-101B-9397-08002B2CF9AE}" pid="8" name="Procedural State">
    <vt:lpwstr>N/A</vt:lpwstr>
  </property>
  <property fmtid="{D5CDD505-2E9C-101B-9397-08002B2CF9AE}" pid="9" name="Date of Delivery">
    <vt:lpwstr/>
  </property>
  <property fmtid="{D5CDD505-2E9C-101B-9397-08002B2CF9AE}" pid="10" name="Related Documents">
    <vt:lpwstr/>
  </property>
  <property fmtid="{D5CDD505-2E9C-101B-9397-08002B2CF9AE}" pid="11" name="English Title">
    <vt:lpwstr>contract for work</vt:lpwstr>
  </property>
  <property fmtid="{D5CDD505-2E9C-101B-9397-08002B2CF9AE}" pid="12" name="Document State">
    <vt:lpwstr>Draft</vt:lpwstr>
  </property>
  <property fmtid="{D5CDD505-2E9C-101B-9397-08002B2CF9AE}" pid="13" name="Category1">
    <vt:lpwstr>Contract/Agreement</vt:lpwstr>
  </property>
</Properties>
</file>