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D210C" w14:textId="6E186397" w:rsidR="00D045CF" w:rsidRPr="002535BD" w:rsidRDefault="00D045CF" w:rsidP="005A4230">
      <w:pPr>
        <w:spacing w:after="0" w:line="240" w:lineRule="auto"/>
        <w:ind w:right="-426"/>
        <w:rPr>
          <w:bCs/>
          <w:color w:val="002060"/>
          <w:sz w:val="16"/>
          <w:szCs w:val="16"/>
        </w:rPr>
      </w:pPr>
    </w:p>
    <w:p w14:paraId="7FD66F4C" w14:textId="77777777" w:rsidR="005A4230" w:rsidRDefault="005A4230" w:rsidP="005A4230">
      <w:pPr>
        <w:spacing w:after="0" w:line="240" w:lineRule="auto"/>
        <w:ind w:left="-567" w:right="-426" w:firstLine="142"/>
        <w:jc w:val="right"/>
        <w:rPr>
          <w:rFonts w:asciiTheme="majorHAnsi" w:hAnsiTheme="majorHAnsi" w:cstheme="majorHAnsi"/>
          <w:bCs/>
          <w:color w:val="002060"/>
          <w:sz w:val="20"/>
          <w:szCs w:val="20"/>
        </w:rPr>
      </w:pPr>
    </w:p>
    <w:p w14:paraId="02F1110A" w14:textId="13CA00E7" w:rsidR="005A4230" w:rsidRPr="005A4230" w:rsidRDefault="005A4230" w:rsidP="005A4230">
      <w:pPr>
        <w:spacing w:after="0" w:line="240" w:lineRule="auto"/>
        <w:ind w:left="-567" w:right="-426" w:firstLine="142"/>
        <w:rPr>
          <w:rFonts w:cs="Calibri"/>
          <w:bCs/>
          <w:color w:val="002060"/>
          <w:sz w:val="18"/>
          <w:szCs w:val="18"/>
        </w:rPr>
      </w:pPr>
      <w:r w:rsidRPr="005A4230">
        <w:rPr>
          <w:rFonts w:cs="Calibri"/>
          <w:bCs/>
          <w:color w:val="002060"/>
          <w:sz w:val="18"/>
          <w:szCs w:val="18"/>
        </w:rPr>
        <w:t>Č. j.: USP/0830/2021</w:t>
      </w:r>
    </w:p>
    <w:p w14:paraId="4791531E" w14:textId="77777777" w:rsidR="005A4230" w:rsidRPr="005A4230" w:rsidRDefault="005A4230" w:rsidP="005A4230">
      <w:pPr>
        <w:spacing w:after="0" w:line="240" w:lineRule="auto"/>
        <w:ind w:left="-567" w:right="-426" w:firstLine="142"/>
        <w:jc w:val="right"/>
        <w:rPr>
          <w:rFonts w:asciiTheme="majorHAnsi" w:hAnsiTheme="majorHAnsi" w:cstheme="majorHAnsi"/>
          <w:bCs/>
          <w:color w:val="002060"/>
          <w:sz w:val="20"/>
          <w:szCs w:val="20"/>
        </w:rPr>
      </w:pPr>
    </w:p>
    <w:p w14:paraId="1D19A2C0" w14:textId="09CAD2C0" w:rsidR="002535BD" w:rsidRDefault="000D7E70" w:rsidP="00185A62">
      <w:pPr>
        <w:spacing w:after="0" w:line="240" w:lineRule="auto"/>
        <w:ind w:left="-567" w:right="-426" w:firstLine="142"/>
        <w:jc w:val="center"/>
        <w:rPr>
          <w:b/>
          <w:bCs/>
          <w:color w:val="002060"/>
          <w:sz w:val="44"/>
          <w:szCs w:val="44"/>
        </w:rPr>
      </w:pPr>
      <w:r w:rsidRPr="002535BD">
        <w:rPr>
          <w:b/>
          <w:bCs/>
          <w:color w:val="002060"/>
          <w:sz w:val="44"/>
          <w:szCs w:val="44"/>
        </w:rPr>
        <w:t xml:space="preserve">Dohoda o snížení pachtovného </w:t>
      </w:r>
      <w:r w:rsidR="00383904" w:rsidRPr="002535BD">
        <w:rPr>
          <w:b/>
          <w:bCs/>
          <w:color w:val="002060"/>
          <w:sz w:val="44"/>
          <w:szCs w:val="44"/>
        </w:rPr>
        <w:t xml:space="preserve">a o změně dalších podmínek </w:t>
      </w:r>
      <w:r w:rsidR="00CE24A0" w:rsidRPr="002535BD">
        <w:rPr>
          <w:b/>
          <w:bCs/>
          <w:color w:val="002060"/>
          <w:sz w:val="44"/>
          <w:szCs w:val="44"/>
        </w:rPr>
        <w:t xml:space="preserve">uzavřené </w:t>
      </w:r>
      <w:r w:rsidR="00383904" w:rsidRPr="002535BD">
        <w:rPr>
          <w:b/>
          <w:bCs/>
          <w:color w:val="002060"/>
          <w:sz w:val="44"/>
          <w:szCs w:val="44"/>
        </w:rPr>
        <w:t>P</w:t>
      </w:r>
      <w:r w:rsidR="005D0455" w:rsidRPr="002535BD">
        <w:rPr>
          <w:b/>
          <w:bCs/>
          <w:color w:val="002060"/>
          <w:sz w:val="44"/>
          <w:szCs w:val="44"/>
        </w:rPr>
        <w:t>achtovní smlouv</w:t>
      </w:r>
      <w:r w:rsidR="00383904" w:rsidRPr="002535BD">
        <w:rPr>
          <w:b/>
          <w:bCs/>
          <w:color w:val="002060"/>
          <w:sz w:val="44"/>
          <w:szCs w:val="44"/>
        </w:rPr>
        <w:t>y</w:t>
      </w:r>
      <w:r w:rsidR="00CE24A0" w:rsidRPr="002535BD">
        <w:rPr>
          <w:b/>
          <w:bCs/>
          <w:color w:val="002060"/>
          <w:sz w:val="44"/>
          <w:szCs w:val="44"/>
        </w:rPr>
        <w:t xml:space="preserve"> </w:t>
      </w:r>
    </w:p>
    <w:p w14:paraId="7B856DF9" w14:textId="77777777" w:rsidR="00CE24A0" w:rsidRPr="002535BD" w:rsidRDefault="00CE24A0" w:rsidP="00185A62">
      <w:pPr>
        <w:spacing w:after="0" w:line="240" w:lineRule="auto"/>
        <w:ind w:left="-567" w:right="-426" w:firstLine="142"/>
        <w:jc w:val="center"/>
        <w:rPr>
          <w:rFonts w:cs="Calibri"/>
          <w:sz w:val="44"/>
          <w:szCs w:val="44"/>
        </w:rPr>
      </w:pPr>
      <w:r w:rsidRPr="002535BD">
        <w:rPr>
          <w:b/>
          <w:bCs/>
          <w:color w:val="002060"/>
          <w:sz w:val="44"/>
          <w:szCs w:val="44"/>
        </w:rPr>
        <w:t>ze dne 17. července 2020</w:t>
      </w:r>
    </w:p>
    <w:p w14:paraId="48D8DB93" w14:textId="77777777" w:rsidR="00BC1AA9" w:rsidRDefault="00BC1AA9" w:rsidP="00185A62">
      <w:pPr>
        <w:spacing w:after="0" w:line="240" w:lineRule="auto"/>
        <w:ind w:left="-567" w:right="-426" w:firstLine="142"/>
        <w:jc w:val="center"/>
        <w:rPr>
          <w:rFonts w:cs="Calibri"/>
        </w:rPr>
      </w:pPr>
    </w:p>
    <w:p w14:paraId="5309E3FE" w14:textId="27F71123" w:rsidR="00185A62" w:rsidRPr="002535BD" w:rsidRDefault="00383904" w:rsidP="007752CE">
      <w:pPr>
        <w:spacing w:after="0" w:line="240" w:lineRule="auto"/>
        <w:ind w:left="-567" w:right="-426" w:firstLine="142"/>
        <w:jc w:val="center"/>
        <w:rPr>
          <w:rFonts w:cs="Calibri"/>
        </w:rPr>
      </w:pPr>
      <w:r>
        <w:rPr>
          <w:rFonts w:cs="Calibri"/>
        </w:rPr>
        <w:t>mezi</w:t>
      </w:r>
      <w:r w:rsidR="004E47C5">
        <w:rPr>
          <w:rFonts w:cs="Calibri"/>
        </w:rPr>
        <w:t xml:space="preserve"> smluvními stranami</w:t>
      </w:r>
    </w:p>
    <w:p w14:paraId="3D7C57AC" w14:textId="332EF10B" w:rsidR="005D0455" w:rsidRPr="00D045CF" w:rsidRDefault="005D0455" w:rsidP="00185A62">
      <w:pPr>
        <w:spacing w:after="0" w:line="240" w:lineRule="auto"/>
        <w:ind w:left="-709" w:right="-426"/>
        <w:jc w:val="both"/>
        <w:rPr>
          <w:rFonts w:cs="Calibri"/>
        </w:rPr>
      </w:pPr>
      <w:r w:rsidRPr="00D045CF">
        <w:rPr>
          <w:rFonts w:cs="Calibri"/>
          <w:b/>
        </w:rPr>
        <w:t>Ústav státu a práva AV ČR, v. v. i.</w:t>
      </w:r>
      <w:r w:rsidRPr="00D045CF">
        <w:rPr>
          <w:rFonts w:cs="Calibri"/>
        </w:rPr>
        <w:t xml:space="preserve">, </w:t>
      </w:r>
    </w:p>
    <w:p w14:paraId="663C3780" w14:textId="77777777" w:rsidR="005D0455" w:rsidRPr="00D045CF" w:rsidRDefault="005D0455" w:rsidP="00185A62">
      <w:pPr>
        <w:spacing w:after="0" w:line="240" w:lineRule="auto"/>
        <w:ind w:left="-709" w:right="-426"/>
        <w:jc w:val="both"/>
        <w:rPr>
          <w:rFonts w:cs="Calibri"/>
        </w:rPr>
      </w:pPr>
      <w:r w:rsidRPr="00D045CF">
        <w:rPr>
          <w:rFonts w:cs="Calibri"/>
        </w:rPr>
        <w:t xml:space="preserve">se sídlem Národní 117/18, Praha 1, 116 00, Česká republika, </w:t>
      </w:r>
    </w:p>
    <w:p w14:paraId="2F2A176C" w14:textId="77777777" w:rsidR="005D0455" w:rsidRPr="004736AD" w:rsidRDefault="005D0455" w:rsidP="00185A62">
      <w:pPr>
        <w:spacing w:after="0" w:line="240" w:lineRule="auto"/>
        <w:ind w:left="-709" w:right="-426"/>
        <w:jc w:val="both"/>
        <w:rPr>
          <w:rFonts w:cs="Calibri"/>
        </w:rPr>
      </w:pPr>
      <w:r w:rsidRPr="00D045CF">
        <w:rPr>
          <w:rFonts w:cs="Calibri"/>
        </w:rPr>
        <w:t>IČ: 68378122, zapsan</w:t>
      </w:r>
      <w:r w:rsidR="00824815">
        <w:rPr>
          <w:rFonts w:cs="Calibri"/>
        </w:rPr>
        <w:t>ým</w:t>
      </w:r>
      <w:r w:rsidRPr="00D045CF">
        <w:rPr>
          <w:rFonts w:cs="Calibri"/>
        </w:rPr>
        <w:t xml:space="preserve"> v </w:t>
      </w:r>
      <w:r w:rsidRPr="004736AD">
        <w:rPr>
          <w:rFonts w:cs="Calibri"/>
        </w:rPr>
        <w:t xml:space="preserve">rejstříku veřejných výzkumných institucí, </w:t>
      </w:r>
    </w:p>
    <w:p w14:paraId="7CD14F9D" w14:textId="77777777" w:rsidR="005D0455" w:rsidRPr="004736AD" w:rsidRDefault="005D0455" w:rsidP="00185A62">
      <w:pPr>
        <w:spacing w:after="0" w:line="240" w:lineRule="auto"/>
        <w:ind w:left="-709" w:right="-426"/>
        <w:jc w:val="both"/>
        <w:rPr>
          <w:rFonts w:cs="Calibri"/>
        </w:rPr>
      </w:pPr>
      <w:r w:rsidRPr="004736AD">
        <w:rPr>
          <w:rFonts w:cs="Calibri"/>
        </w:rPr>
        <w:t>zastoupený</w:t>
      </w:r>
      <w:r w:rsidR="00824815">
        <w:rPr>
          <w:rFonts w:cs="Calibri"/>
        </w:rPr>
        <w:t>m</w:t>
      </w:r>
      <w:r w:rsidRPr="004736AD">
        <w:rPr>
          <w:rFonts w:cs="Calibri"/>
        </w:rPr>
        <w:t xml:space="preserve"> JUDr. Jánem Matejkou, Ph.D., ředitelem, </w:t>
      </w:r>
    </w:p>
    <w:p w14:paraId="1F9F5548" w14:textId="608814CB" w:rsidR="002A35CE" w:rsidRDefault="005D0455" w:rsidP="002A35CE">
      <w:pPr>
        <w:spacing w:after="0" w:line="240" w:lineRule="auto"/>
        <w:ind w:left="-709" w:right="-426"/>
        <w:jc w:val="both"/>
        <w:rPr>
          <w:rFonts w:cs="Calibri"/>
        </w:rPr>
      </w:pPr>
      <w:r w:rsidRPr="004736AD">
        <w:rPr>
          <w:rFonts w:cs="Calibri"/>
        </w:rPr>
        <w:t>jako propachtovatel</w:t>
      </w:r>
      <w:r w:rsidR="002535BD" w:rsidRPr="004736AD">
        <w:rPr>
          <w:rFonts w:cs="Calibri"/>
        </w:rPr>
        <w:t>em</w:t>
      </w:r>
      <w:r w:rsidRPr="004736AD">
        <w:rPr>
          <w:rFonts w:cs="Calibri"/>
        </w:rPr>
        <w:t xml:space="preserve"> na straně jedné</w:t>
      </w:r>
    </w:p>
    <w:p w14:paraId="554922A5" w14:textId="5F929160" w:rsidR="002A35CE" w:rsidRPr="002A35CE" w:rsidRDefault="005D0455" w:rsidP="002A35CE">
      <w:pPr>
        <w:spacing w:after="0" w:line="240" w:lineRule="auto"/>
        <w:ind w:left="-709" w:right="-426" w:firstLine="142"/>
        <w:jc w:val="center"/>
        <w:rPr>
          <w:rFonts w:cs="Calibri"/>
        </w:rPr>
      </w:pPr>
      <w:r w:rsidRPr="004736AD">
        <w:rPr>
          <w:rFonts w:cs="Calibri"/>
        </w:rPr>
        <w:t>a</w:t>
      </w:r>
    </w:p>
    <w:p w14:paraId="37BD607D" w14:textId="3E978153" w:rsidR="00DB0864" w:rsidRPr="004736AD" w:rsidRDefault="00DB0864" w:rsidP="00185A62">
      <w:pPr>
        <w:spacing w:after="0" w:line="240" w:lineRule="auto"/>
        <w:ind w:left="-709" w:right="-426"/>
        <w:jc w:val="both"/>
        <w:rPr>
          <w:rFonts w:cs="Calibri"/>
          <w:b/>
          <w:bCs/>
        </w:rPr>
      </w:pPr>
      <w:r w:rsidRPr="004736AD">
        <w:rPr>
          <w:rFonts w:cs="Calibri"/>
          <w:b/>
          <w:bCs/>
        </w:rPr>
        <w:t>T-LoGiC s.r.o.,</w:t>
      </w:r>
    </w:p>
    <w:p w14:paraId="772B655D" w14:textId="77777777" w:rsidR="005D0455" w:rsidRPr="004736AD" w:rsidRDefault="00DB0864" w:rsidP="00185A62">
      <w:pPr>
        <w:spacing w:after="0" w:line="240" w:lineRule="auto"/>
        <w:ind w:left="-709" w:right="-426"/>
        <w:jc w:val="both"/>
        <w:rPr>
          <w:rFonts w:cs="Calibri"/>
        </w:rPr>
      </w:pPr>
      <w:r w:rsidRPr="004736AD">
        <w:rPr>
          <w:rFonts w:cs="Calibri"/>
          <w:b/>
          <w:bCs/>
        </w:rPr>
        <w:t xml:space="preserve"> </w:t>
      </w:r>
      <w:r w:rsidR="005D0455" w:rsidRPr="004736AD">
        <w:rPr>
          <w:rFonts w:cs="Calibri"/>
        </w:rPr>
        <w:t xml:space="preserve">se sídlem </w:t>
      </w:r>
      <w:r w:rsidRPr="004736AD">
        <w:rPr>
          <w:rFonts w:cs="Calibri"/>
        </w:rPr>
        <w:t>Mattioliho 3274/1, Záběhlice, 106 00 Praha 10</w:t>
      </w:r>
    </w:p>
    <w:p w14:paraId="56DC8556" w14:textId="77777777" w:rsidR="005D0455" w:rsidRPr="004736AD" w:rsidRDefault="005D0455" w:rsidP="00185A62">
      <w:pPr>
        <w:spacing w:after="0" w:line="240" w:lineRule="auto"/>
        <w:ind w:left="-709" w:right="-426"/>
        <w:jc w:val="both"/>
        <w:rPr>
          <w:rFonts w:cs="Calibri"/>
        </w:rPr>
      </w:pPr>
      <w:r w:rsidRPr="004736AD">
        <w:rPr>
          <w:rFonts w:cs="Calibri"/>
        </w:rPr>
        <w:t>IČO:</w:t>
      </w:r>
      <w:r w:rsidR="00D35F37" w:rsidRPr="004736AD">
        <w:rPr>
          <w:rFonts w:cs="Calibri"/>
        </w:rPr>
        <w:t xml:space="preserve"> </w:t>
      </w:r>
      <w:r w:rsidR="00DB0864" w:rsidRPr="004736AD">
        <w:rPr>
          <w:rFonts w:cs="Calibri"/>
        </w:rPr>
        <w:t>01502930</w:t>
      </w:r>
      <w:r w:rsidR="00D35F37" w:rsidRPr="004736AD">
        <w:rPr>
          <w:rFonts w:cs="Calibri"/>
        </w:rPr>
        <w:t>, zapsan</w:t>
      </w:r>
      <w:r w:rsidR="00824815">
        <w:rPr>
          <w:rFonts w:cs="Calibri"/>
        </w:rPr>
        <w:t>ou</w:t>
      </w:r>
      <w:r w:rsidR="00D35F37" w:rsidRPr="004736AD">
        <w:rPr>
          <w:rFonts w:cs="Calibri"/>
        </w:rPr>
        <w:t xml:space="preserve"> v obchodním rejstříku vedeném Městským soudem v Praze,</w:t>
      </w:r>
      <w:r w:rsidR="005A33F0" w:rsidRPr="004736AD">
        <w:rPr>
          <w:rFonts w:cs="Calibri"/>
        </w:rPr>
        <w:t xml:space="preserve"> sp.zn. C </w:t>
      </w:r>
      <w:r w:rsidR="00DB0864" w:rsidRPr="004736AD">
        <w:rPr>
          <w:rFonts w:cs="Calibri"/>
        </w:rPr>
        <w:t>234859</w:t>
      </w:r>
      <w:r w:rsidR="005A33F0" w:rsidRPr="004736AD">
        <w:rPr>
          <w:rFonts w:cs="Calibri"/>
        </w:rPr>
        <w:t xml:space="preserve"> </w:t>
      </w:r>
      <w:r w:rsidRPr="004736AD">
        <w:rPr>
          <w:rFonts w:cs="Calibri"/>
        </w:rPr>
        <w:t xml:space="preserve"> </w:t>
      </w:r>
    </w:p>
    <w:p w14:paraId="64F42B73" w14:textId="77777777" w:rsidR="00DB0864" w:rsidRPr="004736AD" w:rsidRDefault="005D0455" w:rsidP="00185A62">
      <w:pPr>
        <w:spacing w:after="0" w:line="240" w:lineRule="auto"/>
        <w:ind w:left="-709" w:right="-426"/>
        <w:jc w:val="both"/>
        <w:rPr>
          <w:rFonts w:cs="Calibri"/>
        </w:rPr>
      </w:pPr>
      <w:r w:rsidRPr="004736AD">
        <w:rPr>
          <w:rFonts w:cs="Calibri"/>
        </w:rPr>
        <w:t>zastoupen</w:t>
      </w:r>
      <w:r w:rsidR="00824815">
        <w:rPr>
          <w:rFonts w:cs="Calibri"/>
        </w:rPr>
        <w:t>ou</w:t>
      </w:r>
      <w:r w:rsidRPr="004736AD">
        <w:rPr>
          <w:rFonts w:cs="Calibri"/>
        </w:rPr>
        <w:t xml:space="preserve"> </w:t>
      </w:r>
      <w:r w:rsidR="00DB0864" w:rsidRPr="004736AD">
        <w:rPr>
          <w:rFonts w:cs="Calibri"/>
        </w:rPr>
        <w:t>jejím jednatelem Ing. NGOC THANH NGUYEN</w:t>
      </w:r>
    </w:p>
    <w:p w14:paraId="0E564181" w14:textId="6A99C3BD" w:rsidR="00185A62" w:rsidRPr="004736AD" w:rsidRDefault="00DB0864" w:rsidP="007752CE">
      <w:pPr>
        <w:spacing w:after="0" w:line="240" w:lineRule="auto"/>
        <w:ind w:left="-709" w:right="-426"/>
        <w:jc w:val="both"/>
        <w:rPr>
          <w:rFonts w:cs="Calibri"/>
        </w:rPr>
      </w:pPr>
      <w:r w:rsidRPr="004736AD">
        <w:rPr>
          <w:rFonts w:cs="Calibri"/>
        </w:rPr>
        <w:t>j</w:t>
      </w:r>
      <w:r w:rsidR="005D0455" w:rsidRPr="004736AD">
        <w:rPr>
          <w:rFonts w:cs="Calibri"/>
        </w:rPr>
        <w:t>ako pachtýř</w:t>
      </w:r>
      <w:r w:rsidR="002535BD" w:rsidRPr="004736AD">
        <w:rPr>
          <w:rFonts w:cs="Calibri"/>
        </w:rPr>
        <w:t>em</w:t>
      </w:r>
      <w:r w:rsidR="005D0455" w:rsidRPr="004736AD">
        <w:rPr>
          <w:rFonts w:cs="Calibri"/>
        </w:rPr>
        <w:t xml:space="preserve"> na straně druhé</w:t>
      </w:r>
    </w:p>
    <w:p w14:paraId="7EB6234F" w14:textId="659A46C4" w:rsidR="00A55BF7" w:rsidRPr="004736AD" w:rsidRDefault="002535BD" w:rsidP="007752CE">
      <w:pPr>
        <w:spacing w:after="0" w:line="240" w:lineRule="auto"/>
        <w:ind w:left="-142" w:right="-426" w:hanging="425"/>
        <w:jc w:val="center"/>
        <w:rPr>
          <w:b/>
        </w:rPr>
      </w:pPr>
      <w:r w:rsidRPr="004736AD">
        <w:rPr>
          <w:b/>
        </w:rPr>
        <w:t>I.</w:t>
      </w:r>
      <w:r w:rsidRPr="004736AD">
        <w:rPr>
          <w:b/>
        </w:rPr>
        <w:br/>
        <w:t xml:space="preserve">Úvodní </w:t>
      </w:r>
      <w:r w:rsidR="00185A62" w:rsidRPr="004736AD">
        <w:rPr>
          <w:b/>
        </w:rPr>
        <w:t xml:space="preserve">a deklaratorní </w:t>
      </w:r>
      <w:r w:rsidRPr="004736AD">
        <w:rPr>
          <w:b/>
        </w:rPr>
        <w:t>ustanovení</w:t>
      </w:r>
    </w:p>
    <w:p w14:paraId="28A8097E" w14:textId="77777777" w:rsidR="00185A62" w:rsidRPr="00BC1AA9" w:rsidRDefault="002535BD" w:rsidP="00185A62">
      <w:pPr>
        <w:widowControl w:val="0"/>
        <w:numPr>
          <w:ilvl w:val="0"/>
          <w:numId w:val="19"/>
        </w:numPr>
        <w:tabs>
          <w:tab w:val="left" w:pos="284"/>
        </w:tabs>
        <w:spacing w:after="0" w:line="240" w:lineRule="auto"/>
        <w:ind w:left="-426" w:right="-426" w:hanging="283"/>
        <w:jc w:val="both"/>
        <w:rPr>
          <w:rFonts w:cs="Calibri"/>
        </w:rPr>
      </w:pPr>
      <w:r w:rsidRPr="004736AD">
        <w:t xml:space="preserve">Smluvní </w:t>
      </w:r>
      <w:r w:rsidRPr="00BC1AA9">
        <w:rPr>
          <w:rFonts w:cs="Calibri"/>
        </w:rPr>
        <w:t>strany činí nesporným, že:</w:t>
      </w:r>
    </w:p>
    <w:p w14:paraId="5180DDC5" w14:textId="73A68547" w:rsidR="00185A62" w:rsidRPr="00BC1AA9" w:rsidRDefault="002535BD" w:rsidP="00185A62">
      <w:pPr>
        <w:pStyle w:val="Odstavecseseznamem"/>
        <w:widowControl w:val="0"/>
        <w:numPr>
          <w:ilvl w:val="1"/>
          <w:numId w:val="25"/>
        </w:numPr>
        <w:tabs>
          <w:tab w:val="left" w:pos="284"/>
        </w:tabs>
        <w:ind w:left="0" w:right="-426"/>
        <w:jc w:val="both"/>
        <w:rPr>
          <w:rFonts w:ascii="Calibri" w:hAnsi="Calibri" w:cs="Calibri"/>
          <w:sz w:val="22"/>
          <w:szCs w:val="22"/>
        </w:rPr>
      </w:pPr>
      <w:r w:rsidRPr="00BC1AA9">
        <w:rPr>
          <w:rFonts w:ascii="Calibri" w:hAnsi="Calibri" w:cs="Calibri"/>
          <w:sz w:val="22"/>
          <w:szCs w:val="22"/>
        </w:rPr>
        <w:t xml:space="preserve">dne 17. </w:t>
      </w:r>
      <w:r w:rsidR="001C7653" w:rsidRPr="00BC1AA9">
        <w:rPr>
          <w:rFonts w:ascii="Calibri" w:hAnsi="Calibri" w:cs="Calibri"/>
          <w:sz w:val="22"/>
          <w:szCs w:val="22"/>
        </w:rPr>
        <w:t xml:space="preserve">července </w:t>
      </w:r>
      <w:r w:rsidRPr="00BC1AA9">
        <w:rPr>
          <w:rFonts w:ascii="Calibri" w:hAnsi="Calibri" w:cs="Calibri"/>
          <w:sz w:val="22"/>
          <w:szCs w:val="22"/>
        </w:rPr>
        <w:t>2020 spolu uzavřely Pachtovní smlouvu, jejímž před</w:t>
      </w:r>
      <w:r w:rsidR="005A4230">
        <w:rPr>
          <w:rFonts w:ascii="Calibri" w:hAnsi="Calibri" w:cs="Calibri"/>
          <w:sz w:val="22"/>
          <w:szCs w:val="22"/>
        </w:rPr>
        <w:t>mětem je přenechání k užívání a </w:t>
      </w:r>
      <w:r w:rsidRPr="00BC1AA9">
        <w:rPr>
          <w:rFonts w:ascii="Calibri" w:hAnsi="Calibri" w:cs="Calibri"/>
          <w:sz w:val="22"/>
          <w:szCs w:val="22"/>
        </w:rPr>
        <w:t xml:space="preserve">požívání prostor </w:t>
      </w:r>
      <w:r w:rsidR="002569FF" w:rsidRPr="00BC1AA9">
        <w:rPr>
          <w:rFonts w:ascii="Calibri" w:hAnsi="Calibri" w:cs="Calibri"/>
          <w:sz w:val="22"/>
          <w:szCs w:val="22"/>
        </w:rPr>
        <w:t>p</w:t>
      </w:r>
      <w:r w:rsidRPr="00BC1AA9">
        <w:rPr>
          <w:rFonts w:ascii="Calibri" w:hAnsi="Calibri" w:cs="Calibri"/>
          <w:sz w:val="22"/>
          <w:szCs w:val="22"/>
        </w:rPr>
        <w:t xml:space="preserve">ropachtovatele včetně vybavení pro hostinskou činnost </w:t>
      </w:r>
      <w:r w:rsidR="002569FF" w:rsidRPr="00BC1AA9">
        <w:rPr>
          <w:rFonts w:ascii="Calibri" w:hAnsi="Calibri" w:cs="Calibri"/>
          <w:sz w:val="22"/>
          <w:szCs w:val="22"/>
        </w:rPr>
        <w:t>p</w:t>
      </w:r>
      <w:r w:rsidRPr="00BC1AA9">
        <w:rPr>
          <w:rFonts w:ascii="Calibri" w:hAnsi="Calibri" w:cs="Calibri"/>
          <w:sz w:val="22"/>
          <w:szCs w:val="22"/>
        </w:rPr>
        <w:t xml:space="preserve">achtýři (dále jen </w:t>
      </w:r>
      <w:r w:rsidRPr="00BC1AA9">
        <w:rPr>
          <w:rFonts w:ascii="Calibri" w:hAnsi="Calibri" w:cs="Calibri"/>
          <w:i/>
          <w:sz w:val="22"/>
          <w:szCs w:val="22"/>
        </w:rPr>
        <w:t>„Smlouva“</w:t>
      </w:r>
      <w:r w:rsidRPr="00BC1AA9">
        <w:rPr>
          <w:rFonts w:ascii="Calibri" w:hAnsi="Calibri" w:cs="Calibri"/>
          <w:sz w:val="22"/>
          <w:szCs w:val="22"/>
        </w:rPr>
        <w:t>)</w:t>
      </w:r>
      <w:r w:rsidR="00185A62" w:rsidRPr="00BC1AA9">
        <w:rPr>
          <w:rFonts w:ascii="Calibri" w:hAnsi="Calibri" w:cs="Calibri"/>
          <w:sz w:val="22"/>
          <w:szCs w:val="22"/>
        </w:rPr>
        <w:t>;</w:t>
      </w:r>
    </w:p>
    <w:p w14:paraId="57C8B4D8" w14:textId="35CC80B9" w:rsidR="00185A62" w:rsidRDefault="003F4F3D" w:rsidP="00185A62">
      <w:pPr>
        <w:pStyle w:val="Odstavecseseznamem"/>
        <w:widowControl w:val="0"/>
        <w:numPr>
          <w:ilvl w:val="1"/>
          <w:numId w:val="25"/>
        </w:numPr>
        <w:tabs>
          <w:tab w:val="left" w:pos="284"/>
        </w:tabs>
        <w:ind w:left="0" w:right="-426"/>
        <w:jc w:val="both"/>
        <w:rPr>
          <w:rFonts w:ascii="Calibri" w:hAnsi="Calibri" w:cs="Calibri"/>
          <w:sz w:val="22"/>
          <w:szCs w:val="22"/>
        </w:rPr>
      </w:pPr>
      <w:r w:rsidRPr="00BC1AA9">
        <w:rPr>
          <w:rFonts w:ascii="Calibri" w:hAnsi="Calibri" w:cs="Calibri"/>
          <w:sz w:val="22"/>
          <w:szCs w:val="22"/>
        </w:rPr>
        <w:t xml:space="preserve">dle čl. III. odst. 8 a 9 Smlouvy se zavázal </w:t>
      </w:r>
      <w:r w:rsidR="00134C3D" w:rsidRPr="00BC1AA9">
        <w:rPr>
          <w:rFonts w:ascii="Calibri" w:hAnsi="Calibri" w:cs="Calibri"/>
          <w:sz w:val="22"/>
          <w:szCs w:val="22"/>
        </w:rPr>
        <w:t>pachtýř k tomu, že na své náklady zhodnotí p</w:t>
      </w:r>
      <w:r w:rsidR="00B80E13">
        <w:rPr>
          <w:rFonts w:ascii="Calibri" w:hAnsi="Calibri" w:cs="Calibri"/>
          <w:sz w:val="22"/>
          <w:szCs w:val="22"/>
        </w:rPr>
        <w:t xml:space="preserve">ředmět pachtu ve výši minimálně </w:t>
      </w:r>
      <w:r w:rsidR="00B80E13" w:rsidRPr="00B80E13">
        <w:rPr>
          <w:rFonts w:ascii="Calibri" w:hAnsi="Calibri" w:cs="Calibri"/>
          <w:color w:val="FFFFFF" w:themeColor="background1"/>
          <w:sz w:val="22"/>
          <w:szCs w:val="22"/>
        </w:rPr>
        <w:t xml:space="preserve">XXXXXXX </w:t>
      </w:r>
      <w:r w:rsidR="00134C3D" w:rsidRPr="00BC1AA9">
        <w:rPr>
          <w:rFonts w:ascii="Calibri" w:hAnsi="Calibri" w:cs="Calibri"/>
          <w:sz w:val="22"/>
          <w:szCs w:val="22"/>
        </w:rPr>
        <w:t>Kč (v částce bez DPH)</w:t>
      </w:r>
      <w:r w:rsidR="00DC4BFB" w:rsidRPr="00BC1AA9">
        <w:rPr>
          <w:rFonts w:ascii="Calibri" w:hAnsi="Calibri" w:cs="Calibri"/>
          <w:sz w:val="22"/>
          <w:szCs w:val="22"/>
        </w:rPr>
        <w:t>,</w:t>
      </w:r>
      <w:r w:rsidR="00134C3D" w:rsidRPr="00BC1AA9">
        <w:rPr>
          <w:rFonts w:ascii="Calibri" w:hAnsi="Calibri" w:cs="Calibri"/>
          <w:sz w:val="22"/>
          <w:szCs w:val="22"/>
        </w:rPr>
        <w:t xml:space="preserve"> </w:t>
      </w:r>
      <w:r w:rsidRPr="00BC1AA9">
        <w:rPr>
          <w:rFonts w:ascii="Calibri" w:hAnsi="Calibri" w:cs="Calibri"/>
          <w:sz w:val="22"/>
          <w:szCs w:val="22"/>
        </w:rPr>
        <w:t xml:space="preserve">propachtovatel </w:t>
      </w:r>
      <w:r w:rsidR="00134C3D" w:rsidRPr="00BC1AA9">
        <w:rPr>
          <w:rFonts w:ascii="Calibri" w:hAnsi="Calibri" w:cs="Calibri"/>
          <w:sz w:val="22"/>
          <w:szCs w:val="22"/>
        </w:rPr>
        <w:t xml:space="preserve">se pak zavázal </w:t>
      </w:r>
      <w:r w:rsidRPr="00BC1AA9">
        <w:rPr>
          <w:rFonts w:ascii="Calibri" w:hAnsi="Calibri" w:cs="Calibri"/>
          <w:sz w:val="22"/>
          <w:szCs w:val="22"/>
        </w:rPr>
        <w:t xml:space="preserve">ke zhodnocení předmětu pachtu ve výši nepřesahující </w:t>
      </w:r>
      <w:r w:rsidR="00B80E13" w:rsidRPr="00B80E13">
        <w:rPr>
          <w:rFonts w:ascii="Calibri" w:hAnsi="Calibri" w:cs="Calibri"/>
          <w:color w:val="FFFFFF" w:themeColor="background1"/>
          <w:sz w:val="22"/>
          <w:szCs w:val="22"/>
        </w:rPr>
        <w:t xml:space="preserve">XXXXXX </w:t>
      </w:r>
      <w:r w:rsidR="008F3684" w:rsidRPr="00B80E13">
        <w:rPr>
          <w:rFonts w:ascii="Calibri" w:hAnsi="Calibri" w:cs="Calibri"/>
          <w:color w:val="FFFFFF" w:themeColor="background1"/>
          <w:sz w:val="22"/>
          <w:szCs w:val="22"/>
        </w:rPr>
        <w:t xml:space="preserve"> </w:t>
      </w:r>
      <w:r w:rsidRPr="00BC1AA9">
        <w:rPr>
          <w:rFonts w:ascii="Calibri" w:hAnsi="Calibri" w:cs="Calibri"/>
          <w:sz w:val="22"/>
          <w:szCs w:val="22"/>
        </w:rPr>
        <w:t>Kč (v částce bez DPH)</w:t>
      </w:r>
      <w:r w:rsidR="009769A3" w:rsidRPr="00BC1AA9">
        <w:rPr>
          <w:rFonts w:ascii="Calibri" w:hAnsi="Calibri" w:cs="Calibri"/>
          <w:sz w:val="22"/>
          <w:szCs w:val="22"/>
        </w:rPr>
        <w:t>;</w:t>
      </w:r>
      <w:r w:rsidR="00DC4BFB" w:rsidRPr="00BC1AA9">
        <w:rPr>
          <w:rFonts w:ascii="Calibri" w:hAnsi="Calibri" w:cs="Calibri"/>
          <w:sz w:val="22"/>
          <w:szCs w:val="22"/>
        </w:rPr>
        <w:t xml:space="preserve"> </w:t>
      </w:r>
      <w:r w:rsidR="00C77CF8" w:rsidRPr="00BC1AA9">
        <w:rPr>
          <w:rFonts w:ascii="Calibri" w:hAnsi="Calibri" w:cs="Calibri"/>
          <w:sz w:val="22"/>
          <w:szCs w:val="22"/>
        </w:rPr>
        <w:t xml:space="preserve">tato předpokládaná výše zhodnocení předmětu pachtu se však ukázala jako </w:t>
      </w:r>
      <w:r w:rsidR="00D06DDB" w:rsidRPr="00BC1AA9">
        <w:rPr>
          <w:rFonts w:ascii="Calibri" w:hAnsi="Calibri" w:cs="Calibri"/>
          <w:sz w:val="22"/>
          <w:szCs w:val="22"/>
        </w:rPr>
        <w:t>nikoliv nezbytná (s ohledem na zamýšlený účel, tj. potřebu rekonstrukce);</w:t>
      </w:r>
    </w:p>
    <w:p w14:paraId="716A1A66" w14:textId="79DEFD64" w:rsidR="002E51FB" w:rsidRDefault="00465E9F" w:rsidP="00185A62">
      <w:pPr>
        <w:pStyle w:val="Odstavecseseznamem"/>
        <w:widowControl w:val="0"/>
        <w:numPr>
          <w:ilvl w:val="1"/>
          <w:numId w:val="25"/>
        </w:numPr>
        <w:tabs>
          <w:tab w:val="left" w:pos="284"/>
        </w:tabs>
        <w:ind w:left="0" w:right="-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důsledku pandemie způsobené nemocí covid 19 a protiepidemických opatření přijímaných vládou České republiky a Ministerstvem zdravotnictví České republiky v obdobích zhoršení epidemické situace</w:t>
      </w:r>
      <w:r w:rsidR="00816219">
        <w:rPr>
          <w:rFonts w:ascii="Calibri" w:hAnsi="Calibri" w:cs="Calibri"/>
          <w:sz w:val="22"/>
          <w:szCs w:val="22"/>
        </w:rPr>
        <w:t>, jejichž součástí bylo i omezení maloobchodu a služeb, došlo v obdobích platnosti těchto opatření k výraznému omezení možností pachtýře užívat předmět pachtu</w:t>
      </w:r>
      <w:r w:rsidR="002E51FB">
        <w:rPr>
          <w:rFonts w:ascii="Calibri" w:hAnsi="Calibri" w:cs="Calibri"/>
          <w:sz w:val="22"/>
          <w:szCs w:val="22"/>
        </w:rPr>
        <w:t xml:space="preserve">; smluvní strany proto spolu na základě žádostí pachtýře vstoupily do jednání podle čl. VIII. odst. 2 Smlouvy </w:t>
      </w:r>
      <w:r w:rsidR="003F517D">
        <w:rPr>
          <w:rFonts w:ascii="Calibri" w:hAnsi="Calibri" w:cs="Calibri"/>
          <w:sz w:val="22"/>
          <w:szCs w:val="22"/>
        </w:rPr>
        <w:t xml:space="preserve">a </w:t>
      </w:r>
      <w:r w:rsidR="002E51FB">
        <w:rPr>
          <w:rFonts w:ascii="Calibri" w:hAnsi="Calibri" w:cs="Calibri"/>
          <w:sz w:val="22"/>
          <w:szCs w:val="22"/>
        </w:rPr>
        <w:t xml:space="preserve">uzavřely </w:t>
      </w:r>
    </w:p>
    <w:p w14:paraId="7F006AEB" w14:textId="225F158D" w:rsidR="00F31FB2" w:rsidRDefault="00F31FB2" w:rsidP="00F31FB2">
      <w:pPr>
        <w:pStyle w:val="Odstavecseseznamem"/>
        <w:widowControl w:val="0"/>
        <w:numPr>
          <w:ilvl w:val="0"/>
          <w:numId w:val="25"/>
        </w:numPr>
        <w:ind w:right="-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dne 30. 10. 2020 dodatek Smlouvy, na jehož základě byla propachtovateli poskytnuta na dobu od 1.</w:t>
      </w:r>
      <w:r w:rsidR="00CB4E7A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11. 2020 do 31. 1. 2021 sleva z pachtovného ve výši 50 % z částky pachtovného sjednaného v čl. III. odst. 1 Smlouvy,</w:t>
      </w:r>
    </w:p>
    <w:p w14:paraId="4E12C7CF" w14:textId="319A77DB" w:rsidR="00F31FB2" w:rsidRDefault="00F31FB2" w:rsidP="00F31FB2">
      <w:pPr>
        <w:pStyle w:val="Odstavecseseznamem"/>
        <w:widowControl w:val="0"/>
        <w:numPr>
          <w:ilvl w:val="0"/>
          <w:numId w:val="25"/>
        </w:numPr>
        <w:ind w:right="-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dne 1. 2. 2021 dodatek Smlouvy, na jehož základě byla propachtovateli poskytnuta na dobu od 1. 2. 2021 do 30. 4. 2021 sleva z pachtovného ve výši 50 % z částky pachtovného sjednaného v čl. III. odst. 1 Smlouvy,</w:t>
      </w:r>
    </w:p>
    <w:p w14:paraId="41883594" w14:textId="0582BC63" w:rsidR="00F31FB2" w:rsidRDefault="00F31FB2" w:rsidP="00F31FB2">
      <w:pPr>
        <w:pStyle w:val="Odstavecseseznamem"/>
        <w:widowControl w:val="0"/>
        <w:numPr>
          <w:ilvl w:val="0"/>
          <w:numId w:val="25"/>
        </w:numPr>
        <w:ind w:right="-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dne 1. 5. 2021 dodatek Smlouvy, na jehož základě byla propachtovateli poskytnuta na dobu od 1. 5. 2021 do 30. 6. 2021 sleva z pachtovného ve výši 80 % z částky pachtovného sjednaného v čl. III. odst. 1 Smlouvy,</w:t>
      </w:r>
    </w:p>
    <w:p w14:paraId="7AABCEF9" w14:textId="28B7CCC6" w:rsidR="00F31FB2" w:rsidRDefault="00F31FB2" w:rsidP="00F31FB2">
      <w:pPr>
        <w:pStyle w:val="Odstavecseseznamem"/>
        <w:widowControl w:val="0"/>
        <w:numPr>
          <w:ilvl w:val="0"/>
          <w:numId w:val="25"/>
        </w:numPr>
        <w:tabs>
          <w:tab w:val="left" w:pos="284"/>
        </w:tabs>
        <w:ind w:right="-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dne 1. 7. 2021 dodatek Smlouvy, na jehož základě byla propachtovateli poskytnuta na dobu od 1. 7. 2021 do 31. 8. 2021 sleva z pachtovného ve výši 50 % z částky pachtovného sjednaného v čl. III. odst. 1 Smlouvy;</w:t>
      </w:r>
    </w:p>
    <w:p w14:paraId="1297A739" w14:textId="5ED68AA0" w:rsidR="00816219" w:rsidRPr="00741BD9" w:rsidRDefault="00F31FB2" w:rsidP="00741BD9">
      <w:pPr>
        <w:pStyle w:val="Odstavecseseznamem"/>
        <w:widowControl w:val="0"/>
        <w:numPr>
          <w:ilvl w:val="1"/>
          <w:numId w:val="25"/>
        </w:numPr>
        <w:tabs>
          <w:tab w:val="left" w:pos="284"/>
        </w:tabs>
        <w:ind w:left="0" w:right="-426" w:hanging="426"/>
        <w:jc w:val="both"/>
        <w:rPr>
          <w:rFonts w:ascii="Calibri" w:hAnsi="Calibri" w:cs="Calibri"/>
          <w:sz w:val="22"/>
          <w:szCs w:val="22"/>
        </w:rPr>
      </w:pPr>
      <w:r w:rsidRPr="00741BD9">
        <w:rPr>
          <w:rFonts w:ascii="Calibri" w:hAnsi="Calibri" w:cs="Calibri"/>
          <w:sz w:val="22"/>
          <w:szCs w:val="22"/>
        </w:rPr>
        <w:lastRenderedPageBreak/>
        <w:t xml:space="preserve">dne 30. 11. 2021 požádal pachtýř </w:t>
      </w:r>
      <w:r w:rsidR="00D3739D" w:rsidRPr="00741BD9">
        <w:rPr>
          <w:rFonts w:ascii="Calibri" w:hAnsi="Calibri" w:cs="Calibri"/>
          <w:sz w:val="22"/>
          <w:szCs w:val="22"/>
        </w:rPr>
        <w:t xml:space="preserve">o snížení pachtovného od 1. 1. 2022 vzhledem k přetrvávání epidemie nemoci covid 19 a s ní spojených omezujících opatření vyhlášených vládou České republiky, </w:t>
      </w:r>
      <w:r w:rsidR="00615362" w:rsidRPr="00741BD9">
        <w:rPr>
          <w:rFonts w:ascii="Calibri" w:hAnsi="Calibri" w:cs="Calibri"/>
          <w:sz w:val="22"/>
          <w:szCs w:val="22"/>
        </w:rPr>
        <w:t>v jejichž důsledku absentuje zahraniční klientela a zároveň došlo k </w:t>
      </w:r>
      <w:r w:rsidR="00CB4E7A">
        <w:rPr>
          <w:rFonts w:ascii="Calibri" w:hAnsi="Calibri" w:cs="Calibri"/>
          <w:sz w:val="22"/>
          <w:szCs w:val="22"/>
        </w:rPr>
        <w:t>dlouhodobému</w:t>
      </w:r>
      <w:r w:rsidR="00615362" w:rsidRPr="00741BD9">
        <w:rPr>
          <w:rFonts w:ascii="Calibri" w:hAnsi="Calibri" w:cs="Calibri"/>
          <w:sz w:val="22"/>
          <w:szCs w:val="22"/>
        </w:rPr>
        <w:t xml:space="preserve"> poklesu návštěvnosti restauračníc</w:t>
      </w:r>
      <w:r w:rsidR="00741BD9">
        <w:rPr>
          <w:rFonts w:ascii="Calibri" w:hAnsi="Calibri" w:cs="Calibri"/>
          <w:sz w:val="22"/>
          <w:szCs w:val="22"/>
        </w:rPr>
        <w:t xml:space="preserve">h </w:t>
      </w:r>
      <w:r w:rsidR="00615362" w:rsidRPr="00741BD9">
        <w:rPr>
          <w:rFonts w:ascii="Calibri" w:hAnsi="Calibri" w:cs="Calibri"/>
          <w:sz w:val="22"/>
          <w:szCs w:val="22"/>
        </w:rPr>
        <w:t>zařízení i ze strany domácí klientely</w:t>
      </w:r>
      <w:r w:rsidR="00CB4E7A">
        <w:rPr>
          <w:rFonts w:ascii="Calibri" w:hAnsi="Calibri" w:cs="Calibri"/>
          <w:sz w:val="22"/>
          <w:szCs w:val="22"/>
        </w:rPr>
        <w:t>.</w:t>
      </w:r>
      <w:r w:rsidR="00615362" w:rsidRPr="00741BD9">
        <w:rPr>
          <w:rFonts w:ascii="Calibri" w:hAnsi="Calibri" w:cs="Calibri"/>
          <w:sz w:val="22"/>
          <w:szCs w:val="22"/>
        </w:rPr>
        <w:t xml:space="preserve"> </w:t>
      </w:r>
    </w:p>
    <w:p w14:paraId="61B9706B" w14:textId="06E88679" w:rsidR="00BC49C3" w:rsidRPr="004736AD" w:rsidRDefault="00BC49C3" w:rsidP="002A35CE">
      <w:pPr>
        <w:widowControl w:val="0"/>
        <w:numPr>
          <w:ilvl w:val="0"/>
          <w:numId w:val="19"/>
        </w:numPr>
        <w:tabs>
          <w:tab w:val="left" w:pos="284"/>
        </w:tabs>
        <w:spacing w:after="0" w:line="240" w:lineRule="auto"/>
        <w:ind w:left="-426" w:right="-426" w:hanging="283"/>
        <w:jc w:val="both"/>
      </w:pPr>
      <w:r w:rsidRPr="00BC1AA9">
        <w:rPr>
          <w:rFonts w:cs="Calibri"/>
        </w:rPr>
        <w:t xml:space="preserve">S ohledem na nastalou situaci a žádost pachtýře </w:t>
      </w:r>
      <w:r w:rsidR="00DD74AA" w:rsidRPr="00BC1AA9">
        <w:rPr>
          <w:rFonts w:cs="Calibri"/>
        </w:rPr>
        <w:t xml:space="preserve">ze dne </w:t>
      </w:r>
      <w:r w:rsidR="00DD74AA">
        <w:rPr>
          <w:rFonts w:cs="Calibri"/>
        </w:rPr>
        <w:t>30</w:t>
      </w:r>
      <w:r w:rsidR="00DD74AA" w:rsidRPr="00BC1AA9">
        <w:rPr>
          <w:rFonts w:cs="Calibri"/>
        </w:rPr>
        <w:t xml:space="preserve">. </w:t>
      </w:r>
      <w:r w:rsidR="00DD74AA">
        <w:rPr>
          <w:rFonts w:cs="Calibri"/>
        </w:rPr>
        <w:t>11</w:t>
      </w:r>
      <w:r w:rsidR="00DD74AA" w:rsidRPr="00BC1AA9">
        <w:rPr>
          <w:rFonts w:cs="Calibri"/>
        </w:rPr>
        <w:t>. 2021</w:t>
      </w:r>
      <w:r w:rsidR="00DD74AA">
        <w:rPr>
          <w:rFonts w:cs="Calibri"/>
        </w:rPr>
        <w:t xml:space="preserve"> </w:t>
      </w:r>
      <w:r w:rsidRPr="00BC1AA9">
        <w:rPr>
          <w:rFonts w:cs="Calibri"/>
        </w:rPr>
        <w:t xml:space="preserve">o snížení pachtovného </w:t>
      </w:r>
      <w:r w:rsidR="00DD74AA">
        <w:rPr>
          <w:rFonts w:cs="Calibri"/>
        </w:rPr>
        <w:t xml:space="preserve">doručenou </w:t>
      </w:r>
      <w:r w:rsidRPr="00BC1AA9">
        <w:rPr>
          <w:rFonts w:cs="Calibri"/>
        </w:rPr>
        <w:t xml:space="preserve">propachtovateli, </w:t>
      </w:r>
      <w:r w:rsidR="000F01AF" w:rsidRPr="00BC1AA9">
        <w:rPr>
          <w:rFonts w:cs="Calibri"/>
        </w:rPr>
        <w:t xml:space="preserve">jakož i s ohledem na důvody, jež k této žádosti vedly, </w:t>
      </w:r>
      <w:r w:rsidRPr="00BC1AA9">
        <w:rPr>
          <w:rFonts w:cs="Calibri"/>
        </w:rPr>
        <w:t xml:space="preserve">se propachtovatel rozhodl snížit pachtovné </w:t>
      </w:r>
      <w:r w:rsidR="00741BD9">
        <w:rPr>
          <w:rFonts w:cs="Calibri"/>
        </w:rPr>
        <w:t>o</w:t>
      </w:r>
      <w:r w:rsidRPr="00BC1AA9">
        <w:rPr>
          <w:rFonts w:cs="Calibri"/>
        </w:rPr>
        <w:t xml:space="preserve"> </w:t>
      </w:r>
      <w:r w:rsidR="00741BD9">
        <w:rPr>
          <w:rFonts w:cs="Calibri"/>
        </w:rPr>
        <w:t>10</w:t>
      </w:r>
      <w:r w:rsidRPr="00BC1AA9">
        <w:rPr>
          <w:rFonts w:cs="Calibri"/>
        </w:rPr>
        <w:t xml:space="preserve"> % z celkové částky uvedené ve Smlouvě</w:t>
      </w:r>
      <w:r w:rsidRPr="004736AD">
        <w:t xml:space="preserve"> za podmínek uvedených dále v čl. II</w:t>
      </w:r>
      <w:r w:rsidR="000F01AF">
        <w:t xml:space="preserve"> t</w:t>
      </w:r>
      <w:r w:rsidR="00CB4E7A">
        <w:t>éto</w:t>
      </w:r>
      <w:r w:rsidR="000F01AF">
        <w:t xml:space="preserve"> </w:t>
      </w:r>
      <w:r w:rsidR="00CB4E7A">
        <w:t>dohody</w:t>
      </w:r>
      <w:r w:rsidRPr="004736AD">
        <w:t>.</w:t>
      </w:r>
    </w:p>
    <w:p w14:paraId="221AA61F" w14:textId="77777777" w:rsidR="004736AD" w:rsidRDefault="004736AD" w:rsidP="00B30EA3">
      <w:pPr>
        <w:widowControl w:val="0"/>
        <w:tabs>
          <w:tab w:val="left" w:pos="284"/>
        </w:tabs>
        <w:spacing w:after="0" w:line="240" w:lineRule="auto"/>
        <w:ind w:left="-426" w:right="-426"/>
        <w:jc w:val="center"/>
        <w:rPr>
          <w:b/>
        </w:rPr>
      </w:pPr>
    </w:p>
    <w:p w14:paraId="7363ABC1" w14:textId="77777777" w:rsidR="002535BD" w:rsidRPr="004736AD" w:rsidRDefault="002535BD" w:rsidP="00B30EA3">
      <w:pPr>
        <w:widowControl w:val="0"/>
        <w:tabs>
          <w:tab w:val="left" w:pos="284"/>
        </w:tabs>
        <w:spacing w:after="0" w:line="240" w:lineRule="auto"/>
        <w:ind w:left="-426" w:right="-426"/>
        <w:jc w:val="center"/>
        <w:rPr>
          <w:b/>
        </w:rPr>
      </w:pPr>
      <w:r w:rsidRPr="004736AD">
        <w:rPr>
          <w:b/>
        </w:rPr>
        <w:t>II.</w:t>
      </w:r>
    </w:p>
    <w:p w14:paraId="36BA52AE" w14:textId="1849E31B" w:rsidR="00A55BF7" w:rsidRPr="004736AD" w:rsidRDefault="002535BD" w:rsidP="007752CE">
      <w:pPr>
        <w:widowControl w:val="0"/>
        <w:tabs>
          <w:tab w:val="left" w:pos="284"/>
        </w:tabs>
        <w:spacing w:after="0" w:line="240" w:lineRule="auto"/>
        <w:ind w:left="-426" w:right="-426" w:hanging="283"/>
        <w:jc w:val="center"/>
        <w:rPr>
          <w:b/>
        </w:rPr>
      </w:pPr>
      <w:r w:rsidRPr="004736AD">
        <w:rPr>
          <w:b/>
        </w:rPr>
        <w:t>Předmět dohody</w:t>
      </w:r>
    </w:p>
    <w:p w14:paraId="759CB704" w14:textId="152D3564" w:rsidR="002535BD" w:rsidRPr="004736AD" w:rsidRDefault="002535BD" w:rsidP="00185A62">
      <w:pPr>
        <w:widowControl w:val="0"/>
        <w:numPr>
          <w:ilvl w:val="0"/>
          <w:numId w:val="20"/>
        </w:numPr>
        <w:tabs>
          <w:tab w:val="left" w:pos="284"/>
        </w:tabs>
        <w:spacing w:after="0" w:line="240" w:lineRule="auto"/>
        <w:ind w:left="-426" w:right="-426" w:hanging="283"/>
        <w:jc w:val="both"/>
      </w:pPr>
      <w:r w:rsidRPr="004736AD">
        <w:t xml:space="preserve">Smluvní strany se dohodly, že z důvodů uvedených v čl. I. této dohody </w:t>
      </w:r>
      <w:r w:rsidR="00A156B0" w:rsidRPr="004736AD">
        <w:t xml:space="preserve">poskytuje </w:t>
      </w:r>
      <w:r w:rsidR="002569FF" w:rsidRPr="004736AD">
        <w:t>p</w:t>
      </w:r>
      <w:r w:rsidR="00A156B0" w:rsidRPr="004736AD">
        <w:t xml:space="preserve">ropachtovatel </w:t>
      </w:r>
      <w:r w:rsidR="002569FF" w:rsidRPr="004736AD">
        <w:t>p</w:t>
      </w:r>
      <w:r w:rsidRPr="004736AD">
        <w:t>achtýř</w:t>
      </w:r>
      <w:r w:rsidR="00A156B0" w:rsidRPr="004736AD">
        <w:t>i slevu z</w:t>
      </w:r>
      <w:r w:rsidR="002250DD" w:rsidRPr="004736AD">
        <w:t> </w:t>
      </w:r>
      <w:r w:rsidR="00A156B0" w:rsidRPr="004736AD">
        <w:t>pachtovného</w:t>
      </w:r>
      <w:r w:rsidR="002250DD" w:rsidRPr="004736AD">
        <w:t xml:space="preserve"> ve výši </w:t>
      </w:r>
      <w:r w:rsidR="00DD74AA">
        <w:t>1</w:t>
      </w:r>
      <w:r w:rsidR="002250DD" w:rsidRPr="004736AD">
        <w:t>0</w:t>
      </w:r>
      <w:r w:rsidR="00A57C4C" w:rsidRPr="004736AD">
        <w:t xml:space="preserve"> </w:t>
      </w:r>
      <w:r w:rsidR="002250DD" w:rsidRPr="004736AD">
        <w:t xml:space="preserve">% z částky pachtovného sjednaného v čl. III odst. 1 Smlouvy </w:t>
      </w:r>
      <w:r w:rsidR="00506817">
        <w:t>n</w:t>
      </w:r>
      <w:r w:rsidRPr="004736AD">
        <w:t xml:space="preserve">a </w:t>
      </w:r>
      <w:r w:rsidR="00A21145" w:rsidRPr="004736AD">
        <w:t xml:space="preserve">dobu od 1. </w:t>
      </w:r>
      <w:r w:rsidR="00DD74AA">
        <w:t>1</w:t>
      </w:r>
      <w:r w:rsidR="00A21145" w:rsidRPr="004736AD">
        <w:t>. 202</w:t>
      </w:r>
      <w:r w:rsidR="00DD74AA">
        <w:t>2</w:t>
      </w:r>
      <w:r w:rsidR="00A21145" w:rsidRPr="004736AD">
        <w:t xml:space="preserve"> až do 3</w:t>
      </w:r>
      <w:r w:rsidR="00E348D8">
        <w:t>1</w:t>
      </w:r>
      <w:r w:rsidR="00A21145" w:rsidRPr="004736AD">
        <w:t xml:space="preserve">. </w:t>
      </w:r>
      <w:r w:rsidR="00DD74AA">
        <w:t>12</w:t>
      </w:r>
      <w:r w:rsidR="00A21145" w:rsidRPr="004736AD">
        <w:t>. 202</w:t>
      </w:r>
      <w:r w:rsidR="00DD74AA">
        <w:t>2</w:t>
      </w:r>
      <w:r w:rsidR="00BC1AA9">
        <w:t xml:space="preserve">, tj. na dobu </w:t>
      </w:r>
      <w:r w:rsidR="00DD74AA">
        <w:t>dvanácti</w:t>
      </w:r>
      <w:r w:rsidR="00BC1AA9">
        <w:t xml:space="preserve"> měsíců.</w:t>
      </w:r>
      <w:r w:rsidR="005E0A71" w:rsidRPr="004736AD">
        <w:t xml:space="preserve"> </w:t>
      </w:r>
    </w:p>
    <w:p w14:paraId="467E2852" w14:textId="3B6F5A18" w:rsidR="00A55BF7" w:rsidRPr="002A35CE" w:rsidRDefault="002535BD" w:rsidP="007752CE">
      <w:pPr>
        <w:widowControl w:val="0"/>
        <w:numPr>
          <w:ilvl w:val="0"/>
          <w:numId w:val="20"/>
        </w:numPr>
        <w:tabs>
          <w:tab w:val="left" w:pos="284"/>
        </w:tabs>
        <w:spacing w:after="0" w:line="240" w:lineRule="auto"/>
        <w:ind w:left="-426" w:right="-426" w:hanging="283"/>
        <w:jc w:val="both"/>
      </w:pPr>
      <w:r w:rsidRPr="004B077E">
        <w:t xml:space="preserve">Smluvní strany se </w:t>
      </w:r>
      <w:r w:rsidR="00BC1AA9">
        <w:t xml:space="preserve">tak </w:t>
      </w:r>
      <w:r w:rsidRPr="004B077E">
        <w:t xml:space="preserve">dohodly, že </w:t>
      </w:r>
      <w:r w:rsidR="002569FF" w:rsidRPr="004B077E">
        <w:t>p</w:t>
      </w:r>
      <w:r w:rsidRPr="004B077E">
        <w:t xml:space="preserve">achtýř bude </w:t>
      </w:r>
      <w:r w:rsidR="002029FF" w:rsidRPr="004B077E">
        <w:t xml:space="preserve">po dobu </w:t>
      </w:r>
      <w:r w:rsidR="00AF1471" w:rsidRPr="004B077E">
        <w:t>uvedenou v čl.</w:t>
      </w:r>
      <w:r w:rsidR="008B662F" w:rsidRPr="004B077E">
        <w:t xml:space="preserve"> </w:t>
      </w:r>
      <w:r w:rsidR="00AF1471" w:rsidRPr="004B077E">
        <w:t>II odst.</w:t>
      </w:r>
      <w:r w:rsidR="00B27DD0" w:rsidRPr="004B077E">
        <w:t xml:space="preserve"> </w:t>
      </w:r>
      <w:r w:rsidR="00AF1471" w:rsidRPr="004B077E">
        <w:t xml:space="preserve">1 </w:t>
      </w:r>
      <w:r w:rsidR="002029FF" w:rsidRPr="004B077E">
        <w:t xml:space="preserve">této dohody </w:t>
      </w:r>
      <w:r w:rsidRPr="004B077E">
        <w:t>hradit</w:t>
      </w:r>
      <w:r w:rsidR="0060086D">
        <w:t xml:space="preserve"> v období od 1. 1. 2022 do 31. 7. 2022 </w:t>
      </w:r>
      <w:r w:rsidR="002569FF" w:rsidRPr="004B077E">
        <w:t xml:space="preserve">měsíční </w:t>
      </w:r>
      <w:r w:rsidRPr="004B077E">
        <w:t>pachtovné</w:t>
      </w:r>
      <w:r w:rsidR="002569FF" w:rsidRPr="004B077E">
        <w:t xml:space="preserve"> ve výši </w:t>
      </w:r>
      <w:r w:rsidR="00B80E13" w:rsidRPr="00B80E13">
        <w:rPr>
          <w:color w:val="FFFFFF" w:themeColor="background1"/>
        </w:rPr>
        <w:t>XXXXXX</w:t>
      </w:r>
      <w:r w:rsidR="002569FF" w:rsidRPr="00B80E13">
        <w:rPr>
          <w:color w:val="FFFFFF" w:themeColor="background1"/>
        </w:rPr>
        <w:t xml:space="preserve"> </w:t>
      </w:r>
      <w:r w:rsidR="002569FF" w:rsidRPr="004B077E">
        <w:t>Kč (</w:t>
      </w:r>
      <w:r w:rsidR="00A57C4C" w:rsidRPr="004B077E">
        <w:t>plus zákonná</w:t>
      </w:r>
      <w:r w:rsidR="002569FF" w:rsidRPr="004B077E">
        <w:t xml:space="preserve"> DPH)</w:t>
      </w:r>
      <w:r w:rsidRPr="004B077E">
        <w:t xml:space="preserve"> </w:t>
      </w:r>
      <w:r w:rsidR="0060086D">
        <w:t xml:space="preserve">a v období od 1. 8. 2022 do 31. 12. 2022 pachtovné ve výši </w:t>
      </w:r>
      <w:r w:rsidR="00B80E13" w:rsidRPr="00B80E13">
        <w:rPr>
          <w:color w:val="FFFFFF" w:themeColor="background1"/>
        </w:rPr>
        <w:t>XXXXXX</w:t>
      </w:r>
      <w:r w:rsidR="003A3A95" w:rsidRPr="00B80E13">
        <w:rPr>
          <w:color w:val="FFFFFF" w:themeColor="background1"/>
        </w:rPr>
        <w:t xml:space="preserve"> </w:t>
      </w:r>
      <w:bookmarkStart w:id="1" w:name="_GoBack"/>
      <w:bookmarkEnd w:id="1"/>
      <w:r w:rsidR="003A3A95">
        <w:t xml:space="preserve">Kč (plus zákonná DPH) </w:t>
      </w:r>
      <w:r w:rsidRPr="004B077E">
        <w:t xml:space="preserve">na základě faktur (daňových dokladů). Pro vyloučení pochybností si smluvní strany sjednávají, že snížení pachtovného se netýká </w:t>
      </w:r>
      <w:r w:rsidR="00646110" w:rsidRPr="004B077E">
        <w:t xml:space="preserve">všech ostatních </w:t>
      </w:r>
      <w:r w:rsidRPr="004B077E">
        <w:t xml:space="preserve">plateb </w:t>
      </w:r>
      <w:r w:rsidR="00646110" w:rsidRPr="004B077E">
        <w:t>a</w:t>
      </w:r>
      <w:r w:rsidR="00646110" w:rsidRPr="004736AD">
        <w:t xml:space="preserve"> </w:t>
      </w:r>
      <w:r w:rsidRPr="004736AD">
        <w:t>záloh na služby dle čl. III.</w:t>
      </w:r>
      <w:r w:rsidR="00646110" w:rsidRPr="004736AD">
        <w:t xml:space="preserve"> a násl. </w:t>
      </w:r>
      <w:r w:rsidRPr="004736AD">
        <w:t xml:space="preserve">Smlouvy. Tyto budou i nadále </w:t>
      </w:r>
      <w:r w:rsidR="002569FF" w:rsidRPr="004736AD">
        <w:t>p</w:t>
      </w:r>
      <w:r w:rsidRPr="004736AD">
        <w:t xml:space="preserve">achtýřem hrazeny a </w:t>
      </w:r>
      <w:r w:rsidR="002569FF" w:rsidRPr="004736AD">
        <w:t>p</w:t>
      </w:r>
      <w:r w:rsidRPr="004736AD">
        <w:t>ropachtovatelem řádně vyúčtovány.</w:t>
      </w:r>
    </w:p>
    <w:p w14:paraId="2695F0EA" w14:textId="77777777" w:rsidR="002535BD" w:rsidRPr="004736AD" w:rsidRDefault="002535BD" w:rsidP="00185A62">
      <w:pPr>
        <w:widowControl w:val="0"/>
        <w:tabs>
          <w:tab w:val="left" w:pos="284"/>
        </w:tabs>
        <w:spacing w:after="0" w:line="240" w:lineRule="auto"/>
        <w:ind w:left="-426" w:right="-426" w:hanging="283"/>
        <w:jc w:val="center"/>
        <w:rPr>
          <w:b/>
        </w:rPr>
      </w:pPr>
      <w:r w:rsidRPr="004736AD">
        <w:rPr>
          <w:b/>
        </w:rPr>
        <w:t>III.</w:t>
      </w:r>
    </w:p>
    <w:p w14:paraId="73AE2578" w14:textId="1A325740" w:rsidR="00A55BF7" w:rsidRPr="004736AD" w:rsidRDefault="002535BD" w:rsidP="007752CE">
      <w:pPr>
        <w:widowControl w:val="0"/>
        <w:tabs>
          <w:tab w:val="left" w:pos="284"/>
        </w:tabs>
        <w:spacing w:after="0" w:line="240" w:lineRule="auto"/>
        <w:ind w:left="-426" w:right="-426" w:hanging="283"/>
        <w:jc w:val="center"/>
        <w:rPr>
          <w:b/>
        </w:rPr>
      </w:pPr>
      <w:r w:rsidRPr="004736AD">
        <w:rPr>
          <w:b/>
        </w:rPr>
        <w:t>Závěrečná ustanovení</w:t>
      </w:r>
    </w:p>
    <w:p w14:paraId="2291B2AB" w14:textId="77777777" w:rsidR="002535BD" w:rsidRPr="004736AD" w:rsidRDefault="002535BD" w:rsidP="00185A62">
      <w:pPr>
        <w:widowControl w:val="0"/>
        <w:numPr>
          <w:ilvl w:val="0"/>
          <w:numId w:val="21"/>
        </w:numPr>
        <w:tabs>
          <w:tab w:val="left" w:pos="284"/>
        </w:tabs>
        <w:spacing w:after="0" w:line="240" w:lineRule="auto"/>
        <w:ind w:left="-426" w:right="-426" w:hanging="283"/>
        <w:jc w:val="both"/>
      </w:pPr>
      <w:r w:rsidRPr="004736AD">
        <w:t>Tato dohoda se řídí zákonem č. 89/2012 Sb., občanský zákoník, ve znění pozdějších předpisů</w:t>
      </w:r>
      <w:r w:rsidR="00176A3D" w:rsidRPr="004736AD">
        <w:t>;</w:t>
      </w:r>
      <w:r w:rsidRPr="004736AD">
        <w:t xml:space="preserve"> nabývá platnosti dnem podpisu oběma smluvními stranami a účinnosti dnem jejího zveřejnění v registru smluv (</w:t>
      </w:r>
      <w:hyperlink r:id="rId8" w:history="1">
        <w:r w:rsidRPr="004736AD">
          <w:rPr>
            <w:rStyle w:val="Hypertextovodkaz"/>
          </w:rPr>
          <w:t>https://smlouvy.gov.cz/</w:t>
        </w:r>
      </w:hyperlink>
      <w:r w:rsidRPr="004736AD">
        <w:t xml:space="preserve">). </w:t>
      </w:r>
    </w:p>
    <w:p w14:paraId="4A7FFDE5" w14:textId="732A94ED" w:rsidR="002535BD" w:rsidRPr="004736AD" w:rsidRDefault="002535BD" w:rsidP="00185A62">
      <w:pPr>
        <w:widowControl w:val="0"/>
        <w:numPr>
          <w:ilvl w:val="0"/>
          <w:numId w:val="21"/>
        </w:numPr>
        <w:tabs>
          <w:tab w:val="left" w:pos="284"/>
        </w:tabs>
        <w:spacing w:after="0" w:line="240" w:lineRule="auto"/>
        <w:ind w:left="-426" w:right="-426" w:hanging="283"/>
        <w:jc w:val="both"/>
      </w:pPr>
      <w:r w:rsidRPr="004736AD">
        <w:t>Pachtýř prohlašuje, že neuplatňuje žádnou výjimku ze zveřejnění této dohody uvedenou v § 3 zákona o registru smluv a je tak možné tuto dohodu zveřejnit se všemi údaji požadovanými zákonem o r</w:t>
      </w:r>
      <w:r w:rsidR="00814F69">
        <w:t>egistru smluv a </w:t>
      </w:r>
      <w:r w:rsidRPr="004736AD">
        <w:t xml:space="preserve">způsobem uvedeným v § 5 tohoto zákona. Zákonné důvody pro případné neuveřejnění některého údaje z této dohody se </w:t>
      </w:r>
      <w:r w:rsidR="002569FF" w:rsidRPr="004736AD">
        <w:t>p</w:t>
      </w:r>
      <w:r w:rsidRPr="004736AD">
        <w:t xml:space="preserve">achtýř zavazuje prokázat </w:t>
      </w:r>
      <w:r w:rsidR="002569FF" w:rsidRPr="004736AD">
        <w:t>p</w:t>
      </w:r>
      <w:r w:rsidRPr="004736AD">
        <w:t xml:space="preserve">ropachtovateli nejpozději při jejím uzavření.                   </w:t>
      </w:r>
    </w:p>
    <w:p w14:paraId="2B3C27BD" w14:textId="566480F2" w:rsidR="002535BD" w:rsidRPr="004736AD" w:rsidRDefault="002535BD" w:rsidP="00185A62">
      <w:pPr>
        <w:widowControl w:val="0"/>
        <w:numPr>
          <w:ilvl w:val="0"/>
          <w:numId w:val="21"/>
        </w:numPr>
        <w:tabs>
          <w:tab w:val="left" w:pos="284"/>
        </w:tabs>
        <w:spacing w:after="0" w:line="240" w:lineRule="auto"/>
        <w:ind w:left="-426" w:right="-426" w:hanging="283"/>
        <w:jc w:val="both"/>
      </w:pPr>
      <w:r w:rsidRPr="004736AD">
        <w:t xml:space="preserve">Propachtovatel prohlašuje, že k uzavření této dohody obdržel předchozí písemný souhlas dozorčí rady </w:t>
      </w:r>
      <w:r w:rsidR="002569FF" w:rsidRPr="004736AD">
        <w:t>p</w:t>
      </w:r>
      <w:r w:rsidRPr="004736AD">
        <w:t xml:space="preserve">ropachtovatele v souladu s § 19 odst. 1, písm. b), bod 7.  zákona č. 341/2005 Sb., o veřejných výzkumných institucích, ve znění pozdějších předpisů.  </w:t>
      </w:r>
      <w:r w:rsidR="00E429F0" w:rsidRPr="004736AD">
        <w:t xml:space="preserve">Souhlas dle věty předchozí tvoří přílohu č. 1 této </w:t>
      </w:r>
      <w:r w:rsidR="00641979">
        <w:t>d</w:t>
      </w:r>
      <w:r w:rsidR="00E429F0" w:rsidRPr="004736AD">
        <w:t>ohody.</w:t>
      </w:r>
    </w:p>
    <w:p w14:paraId="3DCD4691" w14:textId="77777777" w:rsidR="002535BD" w:rsidRPr="004736AD" w:rsidRDefault="002535BD" w:rsidP="00185A62">
      <w:pPr>
        <w:widowControl w:val="0"/>
        <w:numPr>
          <w:ilvl w:val="0"/>
          <w:numId w:val="21"/>
        </w:numPr>
        <w:tabs>
          <w:tab w:val="left" w:pos="284"/>
        </w:tabs>
        <w:spacing w:after="0" w:line="240" w:lineRule="auto"/>
        <w:ind w:left="-426" w:right="-426" w:hanging="283"/>
        <w:jc w:val="both"/>
      </w:pPr>
      <w:r w:rsidRPr="004736AD">
        <w:t>Tato dohoda je vyhotovena ve dvou stejnopisech, z nichž každá smluvní strana obdrží po jednom vyhotovení.</w:t>
      </w:r>
    </w:p>
    <w:p w14:paraId="6C03956B" w14:textId="77777777" w:rsidR="002A35CE" w:rsidRDefault="002A35CE" w:rsidP="003C686F">
      <w:pPr>
        <w:widowControl w:val="0"/>
        <w:tabs>
          <w:tab w:val="left" w:pos="284"/>
        </w:tabs>
        <w:spacing w:after="0" w:line="240" w:lineRule="auto"/>
        <w:ind w:right="-426"/>
        <w:jc w:val="both"/>
      </w:pPr>
    </w:p>
    <w:tbl>
      <w:tblPr>
        <w:tblpPr w:leftFromText="141" w:rightFromText="141" w:vertAnchor="text" w:horzAnchor="margin" w:tblpY="716"/>
        <w:tblW w:w="8670" w:type="dxa"/>
        <w:tblLayout w:type="fixed"/>
        <w:tblLook w:val="0000" w:firstRow="0" w:lastRow="0" w:firstColumn="0" w:lastColumn="0" w:noHBand="0" w:noVBand="0"/>
      </w:tblPr>
      <w:tblGrid>
        <w:gridCol w:w="4335"/>
        <w:gridCol w:w="4335"/>
      </w:tblGrid>
      <w:tr w:rsidR="00A55BF7" w:rsidRPr="004736AD" w14:paraId="607B799C" w14:textId="77777777" w:rsidTr="00A55BF7">
        <w:trPr>
          <w:trHeight w:val="2677"/>
        </w:trPr>
        <w:tc>
          <w:tcPr>
            <w:tcW w:w="4335" w:type="dxa"/>
            <w:shd w:val="clear" w:color="auto" w:fill="auto"/>
          </w:tcPr>
          <w:p w14:paraId="2A84EF89" w14:textId="5D7FFE4E" w:rsidR="00A55BF7" w:rsidRPr="004736AD" w:rsidRDefault="00A55BF7" w:rsidP="00A55BF7">
            <w:pPr>
              <w:keepNext/>
              <w:widowControl w:val="0"/>
              <w:tabs>
                <w:tab w:val="left" w:pos="4180"/>
              </w:tabs>
              <w:spacing w:after="0" w:line="240" w:lineRule="auto"/>
              <w:ind w:left="-142" w:right="-426" w:hanging="425"/>
              <w:rPr>
                <w:rFonts w:cs="Calibri"/>
                <w:b/>
                <w:iCs/>
              </w:rPr>
            </w:pPr>
            <w:r w:rsidRPr="004736AD">
              <w:rPr>
                <w:rFonts w:cs="Calibri"/>
              </w:rPr>
              <w:t xml:space="preserve">V         </w:t>
            </w:r>
            <w:r w:rsidR="00C56ACF">
              <w:rPr>
                <w:rFonts w:cs="Calibri"/>
              </w:rPr>
              <w:t>30</w:t>
            </w:r>
            <w:r w:rsidR="007169E7">
              <w:rPr>
                <w:rFonts w:cs="Calibri"/>
              </w:rPr>
              <w:t>.</w:t>
            </w:r>
            <w:r w:rsidRPr="004736AD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prosince</w:t>
            </w:r>
            <w:r w:rsidRPr="004736AD">
              <w:rPr>
                <w:rFonts w:cs="Calibri"/>
              </w:rPr>
              <w:t xml:space="preserve"> 2021</w:t>
            </w:r>
          </w:p>
          <w:p w14:paraId="48E61E0E" w14:textId="77777777" w:rsidR="00A55BF7" w:rsidRPr="004736AD" w:rsidRDefault="00A55BF7" w:rsidP="00A55BF7">
            <w:pPr>
              <w:spacing w:after="0" w:line="240" w:lineRule="auto"/>
              <w:ind w:left="-142" w:right="-426" w:hanging="425"/>
              <w:rPr>
                <w:rFonts w:cs="Calibri"/>
                <w:b/>
                <w:iCs/>
              </w:rPr>
            </w:pPr>
          </w:p>
          <w:p w14:paraId="3F1BDD45" w14:textId="77777777" w:rsidR="00A55BF7" w:rsidRPr="004736AD" w:rsidRDefault="00A55BF7" w:rsidP="00A55BF7">
            <w:pPr>
              <w:tabs>
                <w:tab w:val="left" w:pos="1524"/>
              </w:tabs>
              <w:spacing w:after="0" w:line="240" w:lineRule="auto"/>
              <w:ind w:left="-142" w:right="-426" w:hanging="425"/>
              <w:rPr>
                <w:rFonts w:cs="Calibri"/>
                <w:b/>
                <w:iCs/>
              </w:rPr>
            </w:pPr>
          </w:p>
          <w:p w14:paraId="2B048645" w14:textId="77777777" w:rsidR="00A55BF7" w:rsidRPr="004736AD" w:rsidRDefault="00A55BF7" w:rsidP="00A55BF7">
            <w:pPr>
              <w:tabs>
                <w:tab w:val="left" w:pos="1524"/>
              </w:tabs>
              <w:spacing w:after="0" w:line="240" w:lineRule="auto"/>
              <w:ind w:left="-142" w:right="-426" w:hanging="425"/>
              <w:rPr>
                <w:rFonts w:cs="Calibri"/>
                <w:b/>
                <w:iCs/>
              </w:rPr>
            </w:pPr>
          </w:p>
          <w:p w14:paraId="679FD59D" w14:textId="77777777" w:rsidR="00A55BF7" w:rsidRPr="004736AD" w:rsidRDefault="00A55BF7" w:rsidP="00A55BF7">
            <w:pPr>
              <w:tabs>
                <w:tab w:val="left" w:pos="1524"/>
              </w:tabs>
              <w:spacing w:after="0" w:line="240" w:lineRule="auto"/>
              <w:ind w:left="-142" w:right="-426" w:hanging="425"/>
              <w:rPr>
                <w:rFonts w:cs="Calibri"/>
                <w:b/>
                <w:iCs/>
              </w:rPr>
            </w:pPr>
          </w:p>
          <w:p w14:paraId="79D2CBFC" w14:textId="77777777" w:rsidR="00A55BF7" w:rsidRPr="004736AD" w:rsidRDefault="00A55BF7" w:rsidP="00A55BF7">
            <w:pPr>
              <w:spacing w:after="0" w:line="240" w:lineRule="auto"/>
              <w:ind w:left="-142" w:right="-426" w:hanging="425"/>
              <w:rPr>
                <w:rFonts w:cs="Calibri"/>
                <w:b/>
                <w:iCs/>
              </w:rPr>
            </w:pPr>
          </w:p>
          <w:p w14:paraId="26E88E97" w14:textId="77777777" w:rsidR="00A55BF7" w:rsidRPr="004736AD" w:rsidRDefault="00A55BF7" w:rsidP="00A55BF7">
            <w:pPr>
              <w:keepNext/>
              <w:widowControl w:val="0"/>
              <w:tabs>
                <w:tab w:val="left" w:pos="4180"/>
              </w:tabs>
              <w:spacing w:after="0" w:line="240" w:lineRule="auto"/>
              <w:ind w:left="-142" w:right="-426" w:hanging="425"/>
              <w:rPr>
                <w:rFonts w:cs="Calibri"/>
              </w:rPr>
            </w:pPr>
            <w:r w:rsidRPr="004736AD">
              <w:rPr>
                <w:rFonts w:cs="Calibri"/>
              </w:rPr>
              <w:t>________________________________</w:t>
            </w:r>
          </w:p>
          <w:p w14:paraId="42B2FD10" w14:textId="418A5EEF" w:rsidR="00A55BF7" w:rsidRPr="004736AD" w:rsidRDefault="00A55BF7" w:rsidP="00A55BF7">
            <w:pPr>
              <w:keepNext/>
              <w:widowControl w:val="0"/>
              <w:spacing w:after="0" w:line="240" w:lineRule="auto"/>
              <w:ind w:left="-142" w:right="-426" w:hanging="425"/>
              <w:rPr>
                <w:rFonts w:cs="Calibri"/>
              </w:rPr>
            </w:pPr>
            <w:r w:rsidRPr="004736AD">
              <w:rPr>
                <w:rFonts w:cs="Calibri"/>
              </w:rPr>
              <w:t xml:space="preserve">          Jméno:</w:t>
            </w:r>
            <w:r w:rsidRPr="004736AD">
              <w:rPr>
                <w:rFonts w:cs="Calibri"/>
              </w:rPr>
              <w:tab/>
              <w:t xml:space="preserve">   </w:t>
            </w:r>
            <w:r w:rsidRPr="004736AD">
              <w:rPr>
                <w:rFonts w:cs="Calibri"/>
                <w:b/>
              </w:rPr>
              <w:t>JUDr. J</w:t>
            </w:r>
            <w:r w:rsidR="00D71D7F">
              <w:rPr>
                <w:rFonts w:cs="Calibri"/>
                <w:b/>
              </w:rPr>
              <w:t>á</w:t>
            </w:r>
            <w:r w:rsidRPr="004736AD">
              <w:rPr>
                <w:rFonts w:cs="Calibri"/>
                <w:b/>
              </w:rPr>
              <w:t>n Matejka, Ph.D.</w:t>
            </w:r>
          </w:p>
          <w:p w14:paraId="67A33038" w14:textId="77777777" w:rsidR="00A55BF7" w:rsidRPr="004736AD" w:rsidRDefault="00A55BF7" w:rsidP="00A55BF7">
            <w:pPr>
              <w:spacing w:after="0" w:line="240" w:lineRule="auto"/>
              <w:ind w:left="-142" w:right="-426" w:hanging="425"/>
              <w:rPr>
                <w:rFonts w:cs="Calibri"/>
              </w:rPr>
            </w:pPr>
            <w:r w:rsidRPr="004736AD">
              <w:rPr>
                <w:rFonts w:cs="Calibri"/>
              </w:rPr>
              <w:t xml:space="preserve">          Funkce:     ředitel</w:t>
            </w:r>
          </w:p>
        </w:tc>
        <w:tc>
          <w:tcPr>
            <w:tcW w:w="4335" w:type="dxa"/>
            <w:shd w:val="clear" w:color="auto" w:fill="auto"/>
          </w:tcPr>
          <w:p w14:paraId="7A7DB346" w14:textId="6BB13B70" w:rsidR="00A55BF7" w:rsidRPr="004736AD" w:rsidRDefault="00A55BF7" w:rsidP="00A55BF7">
            <w:pPr>
              <w:keepNext/>
              <w:widowControl w:val="0"/>
              <w:tabs>
                <w:tab w:val="left" w:pos="4180"/>
              </w:tabs>
              <w:spacing w:after="0" w:line="240" w:lineRule="auto"/>
              <w:ind w:left="-142" w:right="-426" w:hanging="425"/>
              <w:rPr>
                <w:rFonts w:cs="Calibri"/>
                <w:b/>
                <w:iCs/>
              </w:rPr>
            </w:pPr>
            <w:r w:rsidRPr="004736AD">
              <w:rPr>
                <w:rFonts w:cs="Calibri"/>
              </w:rPr>
              <w:t xml:space="preserve">V        </w:t>
            </w:r>
            <w:r w:rsidR="00C56ACF">
              <w:rPr>
                <w:rFonts w:cs="Calibri"/>
              </w:rPr>
              <w:t>30</w:t>
            </w:r>
            <w:r w:rsidR="007169E7">
              <w:rPr>
                <w:rFonts w:cs="Calibri"/>
              </w:rPr>
              <w:t>.</w:t>
            </w:r>
            <w:r w:rsidRPr="004736AD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prosince</w:t>
            </w:r>
            <w:r w:rsidRPr="004736AD">
              <w:rPr>
                <w:rFonts w:cs="Calibri"/>
              </w:rPr>
              <w:t xml:space="preserve"> 2021</w:t>
            </w:r>
          </w:p>
          <w:p w14:paraId="435389F4" w14:textId="77777777" w:rsidR="00A55BF7" w:rsidRPr="004736AD" w:rsidRDefault="00A55BF7" w:rsidP="00A55BF7">
            <w:pPr>
              <w:spacing w:after="0" w:line="240" w:lineRule="auto"/>
              <w:ind w:left="-142" w:right="-426" w:hanging="425"/>
              <w:rPr>
                <w:rFonts w:cs="Calibri"/>
                <w:b/>
                <w:iCs/>
              </w:rPr>
            </w:pPr>
          </w:p>
          <w:p w14:paraId="76E0237D" w14:textId="77777777" w:rsidR="00A55BF7" w:rsidRPr="004736AD" w:rsidRDefault="00A55BF7" w:rsidP="00A55BF7">
            <w:pPr>
              <w:spacing w:after="0" w:line="240" w:lineRule="auto"/>
              <w:ind w:left="-142" w:right="-426" w:hanging="425"/>
              <w:rPr>
                <w:rFonts w:cs="Calibri"/>
                <w:b/>
                <w:iCs/>
              </w:rPr>
            </w:pPr>
          </w:p>
          <w:p w14:paraId="0FBE680D" w14:textId="77777777" w:rsidR="00A55BF7" w:rsidRPr="004736AD" w:rsidRDefault="00A55BF7" w:rsidP="00A55BF7">
            <w:pPr>
              <w:spacing w:after="0" w:line="240" w:lineRule="auto"/>
              <w:ind w:left="-142" w:right="-426" w:hanging="425"/>
              <w:rPr>
                <w:rFonts w:cs="Calibri"/>
                <w:b/>
                <w:iCs/>
              </w:rPr>
            </w:pPr>
          </w:p>
          <w:p w14:paraId="16AA7518" w14:textId="77777777" w:rsidR="00A55BF7" w:rsidRPr="004736AD" w:rsidRDefault="00A55BF7" w:rsidP="00A55BF7">
            <w:pPr>
              <w:spacing w:after="0" w:line="240" w:lineRule="auto"/>
              <w:ind w:left="-142" w:right="-426" w:hanging="425"/>
              <w:rPr>
                <w:rFonts w:cs="Calibri"/>
                <w:b/>
                <w:iCs/>
              </w:rPr>
            </w:pPr>
          </w:p>
          <w:p w14:paraId="245AE04E" w14:textId="77777777" w:rsidR="00A55BF7" w:rsidRPr="004736AD" w:rsidRDefault="00A55BF7" w:rsidP="00A55BF7">
            <w:pPr>
              <w:spacing w:after="0" w:line="240" w:lineRule="auto"/>
              <w:ind w:left="-142" w:right="-426" w:hanging="425"/>
              <w:rPr>
                <w:rFonts w:cs="Calibri"/>
                <w:b/>
                <w:iCs/>
              </w:rPr>
            </w:pPr>
          </w:p>
          <w:p w14:paraId="4D5BC7DB" w14:textId="77777777" w:rsidR="00A55BF7" w:rsidRPr="004736AD" w:rsidRDefault="00A55BF7" w:rsidP="00A55BF7">
            <w:pPr>
              <w:keepNext/>
              <w:widowControl w:val="0"/>
              <w:tabs>
                <w:tab w:val="left" w:pos="4180"/>
              </w:tabs>
              <w:spacing w:after="0" w:line="240" w:lineRule="auto"/>
              <w:ind w:left="-142" w:right="-426" w:hanging="425"/>
              <w:rPr>
                <w:rFonts w:cs="Calibri"/>
              </w:rPr>
            </w:pPr>
            <w:r w:rsidRPr="004736AD">
              <w:rPr>
                <w:rFonts w:cs="Calibri"/>
              </w:rPr>
              <w:t>________________________________</w:t>
            </w:r>
          </w:p>
          <w:p w14:paraId="550F0D40" w14:textId="77777777" w:rsidR="00A55BF7" w:rsidRPr="004736AD" w:rsidRDefault="00A55BF7" w:rsidP="00A55BF7">
            <w:pPr>
              <w:keepNext/>
              <w:widowControl w:val="0"/>
              <w:spacing w:after="0" w:line="240" w:lineRule="auto"/>
              <w:ind w:left="-142" w:right="-426" w:hanging="425"/>
              <w:rPr>
                <w:rFonts w:cs="Calibri"/>
              </w:rPr>
            </w:pPr>
            <w:r w:rsidRPr="004736AD">
              <w:rPr>
                <w:rFonts w:cs="Calibri"/>
              </w:rPr>
              <w:t xml:space="preserve">          Jméno:</w:t>
            </w:r>
            <w:r w:rsidRPr="004736AD">
              <w:rPr>
                <w:rFonts w:cs="Calibri"/>
              </w:rPr>
              <w:tab/>
              <w:t xml:space="preserve">   </w:t>
            </w:r>
            <w:r w:rsidRPr="004736AD">
              <w:rPr>
                <w:rFonts w:cs="Calibri"/>
                <w:b/>
              </w:rPr>
              <w:t>Ing. NGOC THANH NGUYEN</w:t>
            </w:r>
          </w:p>
          <w:p w14:paraId="3D7C3148" w14:textId="77777777" w:rsidR="00A55BF7" w:rsidRPr="004736AD" w:rsidRDefault="00A55BF7" w:rsidP="00A55BF7">
            <w:pPr>
              <w:spacing w:after="0" w:line="240" w:lineRule="auto"/>
              <w:ind w:left="-142" w:right="-426" w:hanging="425"/>
              <w:rPr>
                <w:rFonts w:cs="Calibri"/>
              </w:rPr>
            </w:pPr>
            <w:r w:rsidRPr="004736AD">
              <w:rPr>
                <w:rFonts w:cs="Calibri"/>
              </w:rPr>
              <w:t xml:space="preserve">          Funkce:     jednatel</w:t>
            </w:r>
          </w:p>
        </w:tc>
      </w:tr>
    </w:tbl>
    <w:p w14:paraId="2CAD2347" w14:textId="77777777" w:rsidR="00EC0363" w:rsidRPr="004736AD" w:rsidRDefault="00D363C8" w:rsidP="00185A62">
      <w:pPr>
        <w:widowControl w:val="0"/>
        <w:tabs>
          <w:tab w:val="left" w:pos="284"/>
        </w:tabs>
        <w:spacing w:after="0" w:line="240" w:lineRule="auto"/>
        <w:ind w:left="-142" w:right="-426" w:hanging="425"/>
        <w:jc w:val="both"/>
      </w:pPr>
      <w:r w:rsidRPr="004736AD">
        <w:tab/>
      </w:r>
      <w:r w:rsidR="00A77055" w:rsidRPr="004736AD">
        <w:t>Z</w:t>
      </w:r>
      <w:r w:rsidR="002535BD" w:rsidRPr="004736AD">
        <w:t xml:space="preserve">a </w:t>
      </w:r>
      <w:r w:rsidR="002569FF" w:rsidRPr="004736AD">
        <w:t>p</w:t>
      </w:r>
      <w:r w:rsidR="002535BD" w:rsidRPr="004736AD">
        <w:t>ropachtovatele:</w:t>
      </w:r>
      <w:r w:rsidR="002535BD" w:rsidRPr="004736AD">
        <w:tab/>
      </w:r>
      <w:r w:rsidR="002535BD" w:rsidRPr="004736AD">
        <w:tab/>
      </w:r>
      <w:r w:rsidR="002535BD" w:rsidRPr="004736AD">
        <w:tab/>
      </w:r>
      <w:r w:rsidR="002535BD" w:rsidRPr="004736AD">
        <w:tab/>
      </w:r>
      <w:r w:rsidR="00A77055" w:rsidRPr="004736AD">
        <w:t>Z</w:t>
      </w:r>
      <w:r w:rsidR="002535BD" w:rsidRPr="004736AD">
        <w:t xml:space="preserve">a </w:t>
      </w:r>
      <w:r w:rsidR="002569FF" w:rsidRPr="004736AD">
        <w:t>p</w:t>
      </w:r>
      <w:r w:rsidR="002535BD" w:rsidRPr="004736AD">
        <w:t>achtýře:</w:t>
      </w:r>
      <w:r w:rsidR="002535BD" w:rsidRPr="004736AD">
        <w:tab/>
      </w:r>
    </w:p>
    <w:p w14:paraId="6F70E5A5" w14:textId="77777777" w:rsidR="00EC0363" w:rsidRPr="004736AD" w:rsidRDefault="00EC0363" w:rsidP="00A55BF7">
      <w:pPr>
        <w:pStyle w:val="Zkladntext"/>
        <w:keepNext/>
        <w:ind w:right="-426"/>
        <w:jc w:val="both"/>
        <w:rPr>
          <w:rFonts w:ascii="Calibri" w:hAnsi="Calibri" w:cs="Calibri"/>
          <w:szCs w:val="22"/>
        </w:rPr>
      </w:pPr>
    </w:p>
    <w:p w14:paraId="705F6649" w14:textId="7BF5496F" w:rsidR="00BE200C" w:rsidRPr="00A55BF7" w:rsidRDefault="00010405" w:rsidP="00A55BF7">
      <w:pPr>
        <w:spacing w:after="160" w:line="259" w:lineRule="auto"/>
        <w:rPr>
          <w:b/>
          <w:bCs/>
        </w:rPr>
      </w:pPr>
      <w:r w:rsidRPr="004736AD">
        <w:rPr>
          <w:b/>
          <w:bCs/>
        </w:rPr>
        <w:br w:type="page"/>
      </w:r>
      <w:r w:rsidR="00EA7B2C">
        <w:rPr>
          <w:b/>
          <w:bCs/>
          <w:sz w:val="40"/>
        </w:rPr>
        <w:lastRenderedPageBreak/>
        <w:t xml:space="preserve">Příloha č. </w:t>
      </w:r>
      <w:r w:rsidR="00BE200C">
        <w:rPr>
          <w:b/>
          <w:bCs/>
          <w:sz w:val="40"/>
        </w:rPr>
        <w:t>1</w:t>
      </w:r>
      <w:r w:rsidR="00EA7B2C">
        <w:rPr>
          <w:b/>
          <w:bCs/>
          <w:sz w:val="40"/>
        </w:rPr>
        <w:t xml:space="preserve"> </w:t>
      </w:r>
      <w:r w:rsidR="00BE200C" w:rsidRPr="00BE200C">
        <w:rPr>
          <w:b/>
          <w:bCs/>
          <w:sz w:val="40"/>
        </w:rPr>
        <w:t>Dohod</w:t>
      </w:r>
      <w:r w:rsidR="00BE200C">
        <w:rPr>
          <w:b/>
          <w:bCs/>
          <w:sz w:val="40"/>
        </w:rPr>
        <w:t>y</w:t>
      </w:r>
      <w:r w:rsidR="00BE200C" w:rsidRPr="00BE200C">
        <w:rPr>
          <w:b/>
          <w:bCs/>
          <w:sz w:val="40"/>
        </w:rPr>
        <w:t xml:space="preserve"> o snížení pachtovného a o změně dalších podmínek uzavřené Pachtovní smlouvy </w:t>
      </w:r>
    </w:p>
    <w:p w14:paraId="16E3E94C" w14:textId="77777777" w:rsidR="00BE200C" w:rsidRPr="00BE200C" w:rsidRDefault="00BE200C" w:rsidP="00185A62">
      <w:pPr>
        <w:spacing w:after="0" w:line="240" w:lineRule="auto"/>
        <w:ind w:left="-567" w:right="-426" w:firstLine="142"/>
        <w:jc w:val="center"/>
        <w:rPr>
          <w:b/>
          <w:bCs/>
          <w:sz w:val="40"/>
        </w:rPr>
      </w:pPr>
      <w:r w:rsidRPr="00BE200C">
        <w:rPr>
          <w:b/>
          <w:bCs/>
          <w:sz w:val="40"/>
        </w:rPr>
        <w:t>ze dne 17. července 2020</w:t>
      </w:r>
    </w:p>
    <w:p w14:paraId="4079B5F1" w14:textId="77777777" w:rsidR="00EA7B2C" w:rsidRDefault="00EA7B2C" w:rsidP="00185A62">
      <w:pPr>
        <w:spacing w:after="0" w:line="240" w:lineRule="auto"/>
        <w:ind w:left="-567" w:right="-426" w:firstLine="142"/>
        <w:jc w:val="center"/>
      </w:pPr>
    </w:p>
    <w:p w14:paraId="1845B446" w14:textId="77777777" w:rsidR="008D490A" w:rsidRDefault="008D490A" w:rsidP="00185A62">
      <w:pPr>
        <w:spacing w:after="0" w:line="240" w:lineRule="auto"/>
        <w:ind w:right="-426"/>
        <w:jc w:val="center"/>
        <w:rPr>
          <w:rFonts w:ascii="Times New Roman" w:hAnsi="Times New Roman"/>
          <w:b/>
          <w:sz w:val="24"/>
          <w:szCs w:val="24"/>
        </w:rPr>
      </w:pPr>
    </w:p>
    <w:p w14:paraId="45218D1D" w14:textId="77777777" w:rsidR="00335064" w:rsidRDefault="00335064" w:rsidP="00185A62">
      <w:pPr>
        <w:spacing w:after="0" w:line="240" w:lineRule="auto"/>
        <w:ind w:right="-426"/>
        <w:jc w:val="center"/>
        <w:rPr>
          <w:rFonts w:ascii="Times New Roman" w:hAnsi="Times New Roman"/>
          <w:b/>
          <w:sz w:val="24"/>
          <w:szCs w:val="24"/>
        </w:rPr>
      </w:pPr>
    </w:p>
    <w:p w14:paraId="332F6767" w14:textId="77777777" w:rsidR="008D490A" w:rsidRDefault="008D490A" w:rsidP="00185A62">
      <w:pPr>
        <w:spacing w:after="0" w:line="240" w:lineRule="auto"/>
        <w:ind w:right="-426"/>
        <w:jc w:val="center"/>
        <w:rPr>
          <w:rFonts w:ascii="Times New Roman" w:hAnsi="Times New Roman"/>
          <w:b/>
          <w:sz w:val="24"/>
          <w:szCs w:val="24"/>
        </w:rPr>
      </w:pPr>
    </w:p>
    <w:p w14:paraId="3C9EBA67" w14:textId="77777777" w:rsidR="00BE200C" w:rsidRPr="00A55BF7" w:rsidRDefault="008D490A" w:rsidP="00185A62">
      <w:pPr>
        <w:spacing w:after="0" w:line="240" w:lineRule="auto"/>
        <w:ind w:right="-426"/>
        <w:contextualSpacing/>
        <w:jc w:val="center"/>
        <w:rPr>
          <w:rFonts w:cs="Calibri"/>
        </w:rPr>
      </w:pPr>
      <w:r w:rsidRPr="00A55BF7">
        <w:rPr>
          <w:rFonts w:cs="Calibri"/>
          <w:b/>
        </w:rPr>
        <w:t xml:space="preserve">Předchozí písemný souhlas Dozorčí rady Ústavu státu a práva AV ČR, v. v. i. </w:t>
      </w:r>
    </w:p>
    <w:p w14:paraId="3061CF0C" w14:textId="77777777" w:rsidR="00BE200C" w:rsidRPr="00A55BF7" w:rsidRDefault="00BE200C" w:rsidP="00185A62">
      <w:pPr>
        <w:spacing w:after="0" w:line="240" w:lineRule="auto"/>
        <w:ind w:right="-426"/>
        <w:contextualSpacing/>
        <w:jc w:val="center"/>
        <w:rPr>
          <w:rFonts w:cs="Calibri"/>
        </w:rPr>
      </w:pPr>
    </w:p>
    <w:p w14:paraId="3350B9BB" w14:textId="7D23BE49" w:rsidR="008D490A" w:rsidRPr="00A55BF7" w:rsidRDefault="008D490A" w:rsidP="00185A62">
      <w:pPr>
        <w:spacing w:after="0" w:line="240" w:lineRule="auto"/>
        <w:ind w:right="-426"/>
        <w:contextualSpacing/>
        <w:jc w:val="both"/>
        <w:rPr>
          <w:rFonts w:cs="Calibri"/>
        </w:rPr>
      </w:pPr>
      <w:r w:rsidRPr="00A55BF7">
        <w:rPr>
          <w:rFonts w:cs="Calibri"/>
        </w:rPr>
        <w:t>Ke dni</w:t>
      </w:r>
      <w:r w:rsidR="00DD74AA" w:rsidRPr="00A55BF7">
        <w:rPr>
          <w:rFonts w:cs="Calibri"/>
        </w:rPr>
        <w:t xml:space="preserve"> </w:t>
      </w:r>
      <w:r w:rsidR="007169E7">
        <w:rPr>
          <w:rFonts w:cs="Calibri"/>
        </w:rPr>
        <w:t>2</w:t>
      </w:r>
      <w:r w:rsidR="00007D5B">
        <w:rPr>
          <w:rFonts w:cs="Calibri"/>
        </w:rPr>
        <w:t>1</w:t>
      </w:r>
      <w:r w:rsidR="007169E7">
        <w:rPr>
          <w:rFonts w:cs="Calibri"/>
        </w:rPr>
        <w:t>.</w:t>
      </w:r>
      <w:r w:rsidR="002060B3" w:rsidRPr="00A55BF7">
        <w:rPr>
          <w:rFonts w:cs="Calibri"/>
        </w:rPr>
        <w:t xml:space="preserve"> </w:t>
      </w:r>
      <w:r w:rsidR="00DD74AA" w:rsidRPr="00A55BF7">
        <w:rPr>
          <w:rFonts w:cs="Calibri"/>
        </w:rPr>
        <w:t>12</w:t>
      </w:r>
      <w:r w:rsidR="002060B3" w:rsidRPr="00A55BF7">
        <w:rPr>
          <w:rFonts w:cs="Calibri"/>
        </w:rPr>
        <w:t>. 2021</w:t>
      </w:r>
      <w:r w:rsidR="00E91619" w:rsidRPr="00A55BF7">
        <w:rPr>
          <w:rFonts w:cs="Calibri"/>
        </w:rPr>
        <w:t xml:space="preserve"> </w:t>
      </w:r>
      <w:r w:rsidRPr="00A55BF7">
        <w:rPr>
          <w:rFonts w:cs="Calibri"/>
        </w:rPr>
        <w:t xml:space="preserve">Dozorčí rada Ústavu státu a práva AV ČR, v. v. i., projednala procedurou per rollam </w:t>
      </w:r>
      <w:r w:rsidR="00BE200C" w:rsidRPr="00A55BF7">
        <w:rPr>
          <w:rFonts w:cs="Calibri"/>
          <w:b/>
          <w:bCs/>
        </w:rPr>
        <w:t>Dohodu o snížení pachtovného a o změně dalších podmínek uzavřené Pachtovní smlouvy ze dne 17. července 2020</w:t>
      </w:r>
      <w:r w:rsidR="00BE200C" w:rsidRPr="00A55BF7">
        <w:rPr>
          <w:rFonts w:cs="Calibri"/>
        </w:rPr>
        <w:t xml:space="preserve"> </w:t>
      </w:r>
      <w:r w:rsidRPr="00A55BF7">
        <w:rPr>
          <w:rFonts w:cs="Calibri"/>
        </w:rPr>
        <w:t xml:space="preserve">mezi smluvními stranami </w:t>
      </w:r>
      <w:r w:rsidRPr="00A55BF7">
        <w:rPr>
          <w:rFonts w:cs="Calibri"/>
          <w:b/>
        </w:rPr>
        <w:t>Ústavem státu a práva AV ČR, v. v. i.,</w:t>
      </w:r>
      <w:r w:rsidRPr="00A55BF7">
        <w:rPr>
          <w:rFonts w:cs="Calibri"/>
        </w:rPr>
        <w:t xml:space="preserve"> a </w:t>
      </w:r>
      <w:r w:rsidRPr="00A55BF7">
        <w:rPr>
          <w:rFonts w:cs="Calibri"/>
          <w:b/>
        </w:rPr>
        <w:t>T-LoGiC s. r. o.</w:t>
      </w:r>
    </w:p>
    <w:p w14:paraId="3AF20184" w14:textId="77777777" w:rsidR="008D490A" w:rsidRPr="00A55BF7" w:rsidRDefault="008D490A" w:rsidP="00185A62">
      <w:pPr>
        <w:spacing w:after="0" w:line="240" w:lineRule="auto"/>
        <w:ind w:right="-426"/>
        <w:contextualSpacing/>
        <w:rPr>
          <w:rFonts w:cs="Calibri"/>
        </w:rPr>
      </w:pPr>
    </w:p>
    <w:p w14:paraId="713102D6" w14:textId="77777777" w:rsidR="008D490A" w:rsidRPr="00A55BF7" w:rsidRDefault="008D490A" w:rsidP="00185A62">
      <w:pPr>
        <w:spacing w:after="0" w:line="240" w:lineRule="auto"/>
        <w:ind w:right="-426"/>
        <w:contextualSpacing/>
        <w:rPr>
          <w:rFonts w:cs="Calibri"/>
        </w:rPr>
      </w:pPr>
    </w:p>
    <w:p w14:paraId="0046BC70" w14:textId="77777777" w:rsidR="008D490A" w:rsidRPr="00A55BF7" w:rsidRDefault="008D490A" w:rsidP="00185A62">
      <w:pPr>
        <w:spacing w:after="0" w:line="240" w:lineRule="auto"/>
        <w:ind w:right="-426"/>
        <w:contextualSpacing/>
        <w:rPr>
          <w:rFonts w:cs="Calibri"/>
        </w:rPr>
      </w:pPr>
    </w:p>
    <w:p w14:paraId="34B7CF5B" w14:textId="77777777" w:rsidR="008D490A" w:rsidRPr="00A55BF7" w:rsidRDefault="008D490A" w:rsidP="00185A62">
      <w:pPr>
        <w:spacing w:after="0" w:line="240" w:lineRule="auto"/>
        <w:ind w:right="-426"/>
        <w:contextualSpacing/>
        <w:rPr>
          <w:rFonts w:cs="Calibri"/>
          <w:b/>
        </w:rPr>
      </w:pPr>
      <w:r w:rsidRPr="00A55BF7">
        <w:rPr>
          <w:rFonts w:cs="Calibri"/>
          <w:b/>
        </w:rPr>
        <w:t>Usnesení:</w:t>
      </w:r>
    </w:p>
    <w:p w14:paraId="0A9AB885" w14:textId="77777777" w:rsidR="008D490A" w:rsidRPr="00A55BF7" w:rsidRDefault="008D490A" w:rsidP="00185A62">
      <w:pPr>
        <w:spacing w:after="0" w:line="240" w:lineRule="auto"/>
        <w:ind w:right="-426"/>
        <w:contextualSpacing/>
        <w:rPr>
          <w:rFonts w:cs="Calibri"/>
        </w:rPr>
      </w:pPr>
    </w:p>
    <w:p w14:paraId="6CA57BBD" w14:textId="77777777" w:rsidR="008D490A" w:rsidRPr="00A55BF7" w:rsidRDefault="008D490A" w:rsidP="00185A62">
      <w:pPr>
        <w:spacing w:after="0" w:line="240" w:lineRule="auto"/>
        <w:ind w:right="-426"/>
        <w:contextualSpacing/>
        <w:jc w:val="both"/>
        <w:rPr>
          <w:rFonts w:cs="Calibri"/>
        </w:rPr>
      </w:pPr>
      <w:r w:rsidRPr="00A55BF7">
        <w:rPr>
          <w:rFonts w:cs="Calibri"/>
        </w:rPr>
        <w:t xml:space="preserve">Dozorčí rada Ústavu státu a práva AV ČR, v. v. i., uděluje podle ustanovení § 19 odst. 1 písm. b) bod 7 zákona č. 341/2005 Sb. </w:t>
      </w:r>
      <w:r w:rsidRPr="00A55BF7">
        <w:rPr>
          <w:rFonts w:cs="Calibri"/>
          <w:b/>
        </w:rPr>
        <w:t xml:space="preserve">předchozí písemný souhlas s uzavřením </w:t>
      </w:r>
      <w:r w:rsidR="00BE200C" w:rsidRPr="00A55BF7">
        <w:rPr>
          <w:rFonts w:cs="Calibri"/>
          <w:b/>
          <w:bCs/>
        </w:rPr>
        <w:t>Dohody o snížení pachtovného a o změně dalších podmínek Pachtovní smlouvy ze dne 17. července 2020</w:t>
      </w:r>
      <w:r w:rsidR="00BE200C" w:rsidRPr="00A55BF7">
        <w:rPr>
          <w:rFonts w:cs="Calibri"/>
        </w:rPr>
        <w:t xml:space="preserve"> mezi smluvními stranami Ústavem státu a práva AV ČR, v. v. i., a T-LoGiC s. r. o. </w:t>
      </w:r>
      <w:r w:rsidRPr="00A55BF7">
        <w:rPr>
          <w:rFonts w:eastAsia="Verdana" w:cs="Calibri"/>
          <w:lang w:val="pl-PL" w:eastAsia="pl-PL" w:bidi="pl-PL"/>
        </w:rPr>
        <w:t>(Identifika</w:t>
      </w:r>
      <w:r w:rsidRPr="00A55BF7">
        <w:rPr>
          <w:rFonts w:eastAsia="font304" w:cs="Calibri"/>
          <w:lang w:val="pl-PL" w:eastAsia="pl-PL" w:bidi="pl-PL"/>
        </w:rPr>
        <w:t>č</w:t>
      </w:r>
      <w:r w:rsidRPr="00A55BF7">
        <w:rPr>
          <w:rFonts w:eastAsia="Verdana" w:cs="Calibri"/>
          <w:lang w:val="pl-PL" w:eastAsia="pl-PL" w:bidi="pl-PL"/>
        </w:rPr>
        <w:t xml:space="preserve">ní </w:t>
      </w:r>
      <w:r w:rsidRPr="00A55BF7">
        <w:rPr>
          <w:rFonts w:eastAsia="font304" w:cs="Calibri"/>
          <w:lang w:val="pl-PL" w:eastAsia="pl-PL" w:bidi="pl-PL"/>
        </w:rPr>
        <w:t>č</w:t>
      </w:r>
      <w:r w:rsidRPr="00A55BF7">
        <w:rPr>
          <w:rFonts w:eastAsia="Verdana" w:cs="Calibri"/>
          <w:lang w:val="pl-PL" w:eastAsia="pl-PL" w:bidi="pl-PL"/>
        </w:rPr>
        <w:t xml:space="preserve">íslo: </w:t>
      </w:r>
      <w:r w:rsidRPr="00A55BF7">
        <w:rPr>
          <w:rFonts w:eastAsia="Verdana" w:cs="Calibri"/>
        </w:rPr>
        <w:t>01502930,</w:t>
      </w:r>
      <w:r w:rsidRPr="00A55BF7">
        <w:rPr>
          <w:rFonts w:eastAsia="Verdana" w:cs="Calibri"/>
          <w:lang w:val="pl-PL" w:eastAsia="pl-PL" w:bidi="pl-PL"/>
        </w:rPr>
        <w:t xml:space="preserve"> </w:t>
      </w:r>
      <w:r w:rsidRPr="00A55BF7">
        <w:rPr>
          <w:rFonts w:eastAsia="Verdana" w:cs="Calibri"/>
        </w:rPr>
        <w:t xml:space="preserve">se sídlem Mattioliho 3274/1, Záběhlice, 106 00 Praha 10) </w:t>
      </w:r>
      <w:r w:rsidRPr="00A55BF7">
        <w:rPr>
          <w:rFonts w:cs="Calibri"/>
        </w:rPr>
        <w:t>v předloženém znění.</w:t>
      </w:r>
    </w:p>
    <w:p w14:paraId="2388EF0F" w14:textId="77777777" w:rsidR="008D490A" w:rsidRPr="00A55BF7" w:rsidRDefault="008D490A" w:rsidP="00185A62">
      <w:pPr>
        <w:spacing w:after="0" w:line="240" w:lineRule="auto"/>
        <w:ind w:right="-426"/>
        <w:jc w:val="both"/>
        <w:rPr>
          <w:rFonts w:cs="Calibri"/>
        </w:rPr>
      </w:pPr>
    </w:p>
    <w:p w14:paraId="5747CD6B" w14:textId="77777777" w:rsidR="008D490A" w:rsidRPr="00A55BF7" w:rsidRDefault="008D490A" w:rsidP="00185A62">
      <w:pPr>
        <w:spacing w:after="0" w:line="240" w:lineRule="auto"/>
        <w:ind w:right="-426"/>
        <w:jc w:val="both"/>
        <w:rPr>
          <w:rFonts w:cs="Calibri"/>
        </w:rPr>
      </w:pPr>
    </w:p>
    <w:p w14:paraId="78A059D5" w14:textId="77777777" w:rsidR="008D490A" w:rsidRPr="00A55BF7" w:rsidRDefault="008D490A" w:rsidP="00185A62">
      <w:pPr>
        <w:spacing w:after="0" w:line="240" w:lineRule="auto"/>
        <w:ind w:right="-426"/>
        <w:jc w:val="both"/>
        <w:rPr>
          <w:rFonts w:cs="Calibri"/>
        </w:rPr>
      </w:pPr>
    </w:p>
    <w:p w14:paraId="3AA34A06" w14:textId="2166CA1B" w:rsidR="008D490A" w:rsidRPr="00A55BF7" w:rsidRDefault="008D490A" w:rsidP="00185A62">
      <w:pPr>
        <w:spacing w:after="0" w:line="240" w:lineRule="auto"/>
        <w:ind w:right="-426"/>
        <w:jc w:val="both"/>
        <w:rPr>
          <w:rFonts w:cs="Calibri"/>
        </w:rPr>
      </w:pPr>
      <w:r w:rsidRPr="00A55BF7">
        <w:rPr>
          <w:rFonts w:cs="Calibri"/>
        </w:rPr>
        <w:t xml:space="preserve">V Praze dne </w:t>
      </w:r>
      <w:r w:rsidR="007169E7">
        <w:rPr>
          <w:rFonts w:cs="Calibri"/>
        </w:rPr>
        <w:t>2</w:t>
      </w:r>
      <w:r w:rsidR="009D2CE5">
        <w:rPr>
          <w:rFonts w:cs="Calibri"/>
        </w:rPr>
        <w:t>1</w:t>
      </w:r>
      <w:r w:rsidR="007169E7">
        <w:rPr>
          <w:rFonts w:cs="Calibri"/>
        </w:rPr>
        <w:t xml:space="preserve">. </w:t>
      </w:r>
      <w:r w:rsidR="002A35CE" w:rsidRPr="00A55BF7">
        <w:rPr>
          <w:rFonts w:cs="Calibri"/>
        </w:rPr>
        <w:t>prosince</w:t>
      </w:r>
      <w:r w:rsidR="00BE200C" w:rsidRPr="00A55BF7">
        <w:rPr>
          <w:rFonts w:cs="Calibri"/>
        </w:rPr>
        <w:t xml:space="preserve"> </w:t>
      </w:r>
      <w:r w:rsidRPr="00A55BF7">
        <w:rPr>
          <w:rFonts w:cs="Calibri"/>
        </w:rPr>
        <w:t>202</w:t>
      </w:r>
      <w:r w:rsidR="00916FF7" w:rsidRPr="00A55BF7">
        <w:rPr>
          <w:rFonts w:cs="Calibri"/>
        </w:rPr>
        <w:t>1</w:t>
      </w:r>
    </w:p>
    <w:p w14:paraId="255B9595" w14:textId="77777777" w:rsidR="008D490A" w:rsidRPr="00A55BF7" w:rsidRDefault="008D490A" w:rsidP="00185A62">
      <w:pPr>
        <w:pStyle w:val="Bezmezer"/>
        <w:ind w:right="-426"/>
        <w:contextualSpacing/>
        <w:rPr>
          <w:rFonts w:ascii="Calibri" w:hAnsi="Calibri" w:cs="Calibri"/>
          <w:sz w:val="22"/>
        </w:rPr>
      </w:pPr>
    </w:p>
    <w:p w14:paraId="458640F5" w14:textId="77777777" w:rsidR="008D490A" w:rsidRPr="00A55BF7" w:rsidRDefault="008D490A" w:rsidP="00185A62">
      <w:pPr>
        <w:pStyle w:val="Bezmezer"/>
        <w:ind w:right="-426"/>
        <w:contextualSpacing/>
        <w:rPr>
          <w:rFonts w:ascii="Calibri" w:hAnsi="Calibri" w:cs="Calibri"/>
          <w:sz w:val="22"/>
        </w:rPr>
      </w:pPr>
    </w:p>
    <w:p w14:paraId="4A76C9F3" w14:textId="77777777" w:rsidR="008D490A" w:rsidRPr="00A55BF7" w:rsidRDefault="008D490A" w:rsidP="00185A62">
      <w:pPr>
        <w:pStyle w:val="Bezmezer"/>
        <w:ind w:right="-426"/>
        <w:contextualSpacing/>
        <w:rPr>
          <w:rFonts w:ascii="Calibri" w:hAnsi="Calibri" w:cs="Calibri"/>
          <w:sz w:val="22"/>
        </w:rPr>
      </w:pPr>
    </w:p>
    <w:p w14:paraId="4A2E4C0A" w14:textId="77777777" w:rsidR="008D490A" w:rsidRPr="00A55BF7" w:rsidRDefault="008D490A" w:rsidP="00185A62">
      <w:pPr>
        <w:pStyle w:val="Bezmezer"/>
        <w:ind w:right="-426"/>
        <w:contextualSpacing/>
        <w:rPr>
          <w:rFonts w:ascii="Calibri" w:hAnsi="Calibri" w:cs="Calibri"/>
          <w:sz w:val="22"/>
        </w:rPr>
      </w:pPr>
    </w:p>
    <w:p w14:paraId="6D27F086" w14:textId="77777777" w:rsidR="008D490A" w:rsidRPr="00A55BF7" w:rsidRDefault="008D490A" w:rsidP="00185A62">
      <w:pPr>
        <w:pStyle w:val="Bezmezer"/>
        <w:ind w:right="-426" w:firstLine="4536"/>
        <w:contextualSpacing/>
        <w:rPr>
          <w:rFonts w:ascii="Calibri" w:hAnsi="Calibri" w:cs="Calibri"/>
          <w:sz w:val="22"/>
        </w:rPr>
      </w:pPr>
    </w:p>
    <w:p w14:paraId="30433D2A" w14:textId="77777777" w:rsidR="008D490A" w:rsidRPr="00A55BF7" w:rsidRDefault="008D490A" w:rsidP="00185A62">
      <w:pPr>
        <w:pStyle w:val="Bezmezer"/>
        <w:ind w:right="-426" w:firstLine="4536"/>
        <w:contextualSpacing/>
        <w:rPr>
          <w:rFonts w:ascii="Calibri" w:hAnsi="Calibri" w:cs="Calibri"/>
          <w:sz w:val="22"/>
        </w:rPr>
      </w:pPr>
    </w:p>
    <w:p w14:paraId="1E8E5119" w14:textId="77777777" w:rsidR="008D490A" w:rsidRPr="00A55BF7" w:rsidRDefault="008D490A" w:rsidP="00185A62">
      <w:pPr>
        <w:pStyle w:val="Bezmezer"/>
        <w:ind w:right="-426" w:firstLine="4536"/>
        <w:contextualSpacing/>
        <w:rPr>
          <w:rFonts w:ascii="Calibri" w:hAnsi="Calibri" w:cs="Calibri"/>
          <w:sz w:val="22"/>
        </w:rPr>
      </w:pPr>
    </w:p>
    <w:p w14:paraId="54C9E194" w14:textId="77777777" w:rsidR="00836382" w:rsidRPr="00A55BF7" w:rsidRDefault="00836382" w:rsidP="00185A62">
      <w:pPr>
        <w:pStyle w:val="Bezmezer"/>
        <w:ind w:right="-426" w:firstLine="4536"/>
        <w:contextualSpacing/>
        <w:rPr>
          <w:rFonts w:ascii="Calibri" w:hAnsi="Calibri" w:cs="Calibri"/>
          <w:sz w:val="22"/>
        </w:rPr>
      </w:pPr>
    </w:p>
    <w:p w14:paraId="5FDFDF21" w14:textId="77777777" w:rsidR="008D490A" w:rsidRPr="00A55BF7" w:rsidRDefault="008D490A" w:rsidP="00185A62">
      <w:pPr>
        <w:pStyle w:val="Bezmezer"/>
        <w:ind w:right="-426" w:firstLine="5529"/>
        <w:contextualSpacing/>
        <w:rPr>
          <w:rFonts w:ascii="Calibri" w:hAnsi="Calibri" w:cs="Calibri"/>
          <w:sz w:val="22"/>
        </w:rPr>
      </w:pPr>
      <w:r w:rsidRPr="00A55BF7">
        <w:rPr>
          <w:rFonts w:ascii="Calibri" w:hAnsi="Calibri" w:cs="Calibri"/>
          <w:sz w:val="22"/>
        </w:rPr>
        <w:t>PhDr. Pavel Baran, CSc.</w:t>
      </w:r>
    </w:p>
    <w:p w14:paraId="2A7FD233" w14:textId="77777777" w:rsidR="008D490A" w:rsidRPr="00A55BF7" w:rsidRDefault="008D490A" w:rsidP="00185A62">
      <w:pPr>
        <w:pStyle w:val="Bezmezer"/>
        <w:ind w:right="-426" w:firstLine="4820"/>
        <w:contextualSpacing/>
        <w:rPr>
          <w:rFonts w:ascii="Calibri" w:hAnsi="Calibri" w:cs="Calibri"/>
          <w:sz w:val="22"/>
        </w:rPr>
      </w:pPr>
      <w:r w:rsidRPr="00A55BF7">
        <w:rPr>
          <w:rFonts w:ascii="Calibri" w:hAnsi="Calibri" w:cs="Calibri"/>
          <w:sz w:val="22"/>
        </w:rPr>
        <w:t>předseda Dozorčí rady ÚSP AV ČR, v. v. i.</w:t>
      </w:r>
    </w:p>
    <w:p w14:paraId="04AFC6DF" w14:textId="77777777" w:rsidR="00EA7B2C" w:rsidRPr="005D0455" w:rsidRDefault="00EA7B2C" w:rsidP="00814F69">
      <w:pPr>
        <w:spacing w:after="0" w:line="240" w:lineRule="auto"/>
        <w:ind w:right="-426"/>
        <w:jc w:val="both"/>
      </w:pPr>
    </w:p>
    <w:sectPr w:rsidR="00EA7B2C" w:rsidRPr="005D0455" w:rsidSect="00D045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753" w:right="1417" w:bottom="1864" w:left="1417" w:header="680" w:footer="68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1D5B0" w14:textId="77777777" w:rsidR="00540875" w:rsidRDefault="00540875" w:rsidP="006A4E7B">
      <w:pPr>
        <w:spacing w:line="240" w:lineRule="auto"/>
      </w:pPr>
      <w:r>
        <w:separator/>
      </w:r>
    </w:p>
  </w:endnote>
  <w:endnote w:type="continuationSeparator" w:id="0">
    <w:p w14:paraId="0E527E2C" w14:textId="77777777" w:rsidR="00540875" w:rsidRDefault="00540875" w:rsidP="006A4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304">
    <w:altName w:val="Yu Gothic"/>
    <w:charset w:val="8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157724541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3F57B7AA" w14:textId="77777777" w:rsidR="003A42BB" w:rsidRDefault="00277875" w:rsidP="002769AB">
        <w:pPr>
          <w:pStyle w:val="Zpat"/>
          <w:framePr w:wrap="none" w:vAnchor="text" w:hAnchor="margin" w:y="1"/>
          <w:rPr>
            <w:rStyle w:val="slostrnky"/>
          </w:rPr>
        </w:pPr>
        <w:r>
          <w:rPr>
            <w:rStyle w:val="slostrnky"/>
          </w:rPr>
          <w:fldChar w:fldCharType="begin"/>
        </w:r>
        <w:r w:rsidR="003A42BB"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232DBB1E" w14:textId="77777777" w:rsidR="003A42BB" w:rsidRDefault="003A42BB" w:rsidP="003A42BB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233742752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67F62C6E" w14:textId="3C67474D" w:rsidR="003A42BB" w:rsidRDefault="00277875" w:rsidP="002769AB">
        <w:pPr>
          <w:pStyle w:val="Zpat"/>
          <w:framePr w:wrap="none" w:vAnchor="text" w:hAnchor="margin" w:y="1"/>
          <w:rPr>
            <w:rStyle w:val="slostrnky"/>
          </w:rPr>
        </w:pPr>
        <w:r>
          <w:rPr>
            <w:rStyle w:val="slostrnky"/>
          </w:rPr>
          <w:fldChar w:fldCharType="begin"/>
        </w:r>
        <w:r w:rsidR="003A42BB"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B80E13">
          <w:rPr>
            <w:rStyle w:val="slostrnky"/>
            <w:noProof/>
          </w:rPr>
          <w:t>3</w:t>
        </w:r>
        <w:r>
          <w:rPr>
            <w:rStyle w:val="slostrnky"/>
          </w:rPr>
          <w:fldChar w:fldCharType="end"/>
        </w:r>
        <w:r w:rsidR="003A42BB">
          <w:rPr>
            <w:rStyle w:val="slostrnky"/>
          </w:rPr>
          <w:t>/</w:t>
        </w:r>
        <w:r w:rsidR="00D363C8">
          <w:rPr>
            <w:rStyle w:val="slostrnky"/>
          </w:rPr>
          <w:t>3</w:t>
        </w:r>
      </w:p>
    </w:sdtContent>
  </w:sdt>
  <w:p w14:paraId="6A1357DE" w14:textId="77777777" w:rsidR="00630144" w:rsidRPr="00B52EFA" w:rsidRDefault="00630144" w:rsidP="003A42BB">
    <w:pPr>
      <w:pStyle w:val="Zpat"/>
      <w:ind w:firstLine="360"/>
      <w:rPr>
        <w:sz w:val="22"/>
      </w:rPr>
    </w:pPr>
    <w:r w:rsidRPr="00B52EFA">
      <w:rPr>
        <w:rFonts w:eastAsia="Times New Roman" w:cstheme="minorHAnsi"/>
        <w:sz w:val="22"/>
      </w:rPr>
      <w:t xml:space="preserve">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1928844313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7107CDF3" w14:textId="1FE4DE65" w:rsidR="007B59A5" w:rsidRDefault="00277875" w:rsidP="002769AB">
        <w:pPr>
          <w:pStyle w:val="Zpat"/>
          <w:framePr w:wrap="none" w:vAnchor="text" w:hAnchor="margin" w:y="1"/>
          <w:rPr>
            <w:rStyle w:val="slostrnky"/>
          </w:rPr>
        </w:pPr>
        <w:r>
          <w:rPr>
            <w:rStyle w:val="slostrnky"/>
          </w:rPr>
          <w:fldChar w:fldCharType="begin"/>
        </w:r>
        <w:r w:rsidR="007B59A5"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B80E13"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  <w:r w:rsidR="003A42BB">
          <w:rPr>
            <w:rStyle w:val="slostrnky"/>
          </w:rPr>
          <w:t>/</w:t>
        </w:r>
        <w:r w:rsidR="004736AD">
          <w:rPr>
            <w:rStyle w:val="slostrnky"/>
          </w:rPr>
          <w:t>3</w:t>
        </w:r>
      </w:p>
    </w:sdtContent>
  </w:sdt>
  <w:p w14:paraId="5374DF82" w14:textId="77777777" w:rsidR="007B59A5" w:rsidRDefault="007B59A5" w:rsidP="007B59A5">
    <w:pPr>
      <w:pStyle w:val="Zpat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E45C8" w14:textId="77777777" w:rsidR="00540875" w:rsidRDefault="00540875" w:rsidP="006A4E7B">
      <w:pPr>
        <w:spacing w:line="240" w:lineRule="auto"/>
      </w:pPr>
      <w:bookmarkStart w:id="0" w:name="_Hlk485237819"/>
      <w:bookmarkEnd w:id="0"/>
      <w:r>
        <w:separator/>
      </w:r>
    </w:p>
  </w:footnote>
  <w:footnote w:type="continuationSeparator" w:id="0">
    <w:p w14:paraId="22C7F06C" w14:textId="77777777" w:rsidR="00540875" w:rsidRDefault="00540875" w:rsidP="006A4E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8B46C" w14:textId="77777777" w:rsidR="00630144" w:rsidRDefault="00540875">
    <w:pPr>
      <w:pStyle w:val="Zhlav"/>
    </w:pPr>
    <w:r>
      <w:rPr>
        <w:noProof/>
        <w:lang w:eastAsia="cs-CZ"/>
      </w:rPr>
      <w:pict w14:anchorId="394EFE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53141" o:spid="_x0000_s2049" type="#_x0000_t75" alt="Gatema_hl_papir_UPR-1" style="position:absolute;margin-left:0;margin-top:0;width:444.8pt;height:62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atema_hl_papir_UPR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06BFB" w14:textId="5AB8EF79" w:rsidR="00630144" w:rsidRDefault="00814F69">
    <w:pPr>
      <w:pStyle w:val="Zhlav"/>
    </w:pPr>
    <w:r>
      <w:rPr>
        <w:noProof/>
        <w:lang w:val="en-US"/>
      </w:rPr>
      <mc:AlternateContent>
        <mc:Choice Requires="wps">
          <w:drawing>
            <wp:anchor distT="0" distB="0" distL="114294" distR="114294" simplePos="0" relativeHeight="251664384" behindDoc="0" locked="0" layoutInCell="1" allowOverlap="1" wp14:anchorId="26748D0B" wp14:editId="6E129A5E">
              <wp:simplePos x="0" y="0"/>
              <wp:positionH relativeFrom="page">
                <wp:posOffset>7129145</wp:posOffset>
              </wp:positionH>
              <wp:positionV relativeFrom="page">
                <wp:posOffset>0</wp:posOffset>
              </wp:positionV>
              <wp:extent cx="0" cy="10692130"/>
              <wp:effectExtent l="13970" t="9525" r="5080" b="13970"/>
              <wp:wrapNone/>
              <wp:docPr id="16" name="Přímá spojnice 17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1069213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B0F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3C7655F" id="Přímá spojnice 17" o:spid="_x0000_s1026" style="position:absolute;z-index:251664384;visibility:hidden;mso-wrap-style:square;mso-width-percent:0;mso-height-percent:0;mso-wrap-distance-left:3.17483mm;mso-wrap-distance-top:0;mso-wrap-distance-right:3.17483mm;mso-wrap-distance-bottom:0;mso-position-horizontal:absolute;mso-position-horizontal-relative:page;mso-position-vertical:absolute;mso-position-vertical-relative:page;mso-width-percent:0;mso-height-percent:0;mso-width-relative:page;mso-height-relative:margin" from="561.35pt,0" to="561.3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JYzKwIAADoEAAAOAAAAZHJzL2Uyb0RvYy54bWysU02O0zAU3iNxB8v7TpJOp9NGTUfQtGwG&#10;qDRwANd2GoP/ZHuajhAHYckBOMWIe/HsNNUMbBAiC8f2e/78vfd9XtwclUQH7rwwusLFRY4R19Qw&#10;ofcV/vhhM5ph5APRjEijeYUfuMc3y5cvFp0t+di0RjLuEIBoX3a2wm0ItswyT1uuiL8wlmsINsYp&#10;EmDp9hlzpAN0JbNxnk+zzjhmnaHce9it+yBeJvym4TS8bxrPA5IVBm4hjS6NuzhmywUp947YVtAT&#10;DfIPLBQRGi49Q9UkEHTvxB9QSlBnvGnCBTUqM00jKE81QDVF/ls1dy2xPNUCzfH23Cb//2Dpu8PW&#10;IcFAuylGmijQaPvz2+MP9fgdeWs+aSCIimuMWsEYjxrHnnXWl3B0pbcuVk2P+s7eGvrZQyx7FowL&#10;b+GOXffWMEAn98GkVh0bp+JhaAI6JkUezorwY0C036SwW+TT+bi4THJlpBxOWufDG24UipMKS6Fj&#10;t0hJDrc+RCakHFLitjYbIWVSXGrUVXh6eZWnA95IwWIwpnm3362kQwcSPZO/zjfDvc/SlAjgXClU&#10;hWd5/HovtZywtWbplkCE7OfAROoIDoUBt9Osd8iXeT5fz9azyWgynq5Hk7yuR682q8louimur+rL&#10;erWqi6+RZzEpexUi1cGtxeTv3HB6N73Pzn499yR7jp6aB2SHfyKdlI1i9gbYGfawdYPiYNCUfHpM&#10;8QU8XcP86ZNf/gIAAP//AwBQSwMEFAAGAAgAAAAhAGRUJC7fAAAACwEAAA8AAABkcnMvZG93bnJl&#10;di54bWxMj0FLw0AQhe+C/2EZwYvYTaPWNGZTrCBeStFa8LrJjklwdzZkt038907xoLd5vMeb7xWr&#10;yVlxxCF0nhTMZwkIpNqbjhoF+/fn6wxEiJqMtp5QwTcGWJXnZ4XOjR/pDY+72AguoZBrBW2MfS5l&#10;qFt0Osx8j8Tepx+cjiyHRppBj1zurEyTZCGd7og/tLrHpxbrr93BKdjcftxdpevXyi73/WZrQ/uy&#10;HNdKXV5Mjw8gIk7xLwwnfEaHkpkqfyAThGU9T9N7zirgSSf/V1d8LbKbDGRZyP8byh8AAAD//wMA&#10;UEsBAi0AFAAGAAgAAAAhALaDOJL+AAAA4QEAABMAAAAAAAAAAAAAAAAAAAAAAFtDb250ZW50X1R5&#10;cGVzXS54bWxQSwECLQAUAAYACAAAACEAOP0h/9YAAACUAQAACwAAAAAAAAAAAAAAAAAvAQAAX3Jl&#10;bHMvLnJlbHNQSwECLQAUAAYACAAAACEAbTSWMysCAAA6BAAADgAAAAAAAAAAAAAAAAAuAgAAZHJz&#10;L2Uyb0RvYy54bWxQSwECLQAUAAYACAAAACEAZFQkLt8AAAALAQAADwAAAAAAAAAAAAAAAACFBAAA&#10;ZHJzL2Rvd25yZXYueG1sUEsFBgAAAAAEAAQA8wAAAJEFAAAAAA==&#10;" strokecolor="#00b0f0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298" distR="114298" simplePos="0" relativeHeight="251663360" behindDoc="0" locked="0" layoutInCell="1" allowOverlap="1" wp14:anchorId="60539671" wp14:editId="5DAD3357">
              <wp:simplePos x="0" y="0"/>
              <wp:positionH relativeFrom="page">
                <wp:posOffset>5918835</wp:posOffset>
              </wp:positionH>
              <wp:positionV relativeFrom="page">
                <wp:posOffset>0</wp:posOffset>
              </wp:positionV>
              <wp:extent cx="0" cy="10692130"/>
              <wp:effectExtent l="13335" t="9525" r="5715" b="13970"/>
              <wp:wrapNone/>
              <wp:docPr id="15" name="Přímá spojnice 16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1069213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B0F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C8E999E" id="Přímá spojnice 16" o:spid="_x0000_s1026" style="position:absolute;z-index:251663360;visibility:hidden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margin" from="466.05pt,0" to="466.0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2lKKwIAADoEAAAOAAAAZHJzL2Uyb0RvYy54bWysU02O0zAU3iNxB8v7TpJOprRR0xE0LZsB&#10;Kg0cwLWdxuA/2Z6mI8RBZskBOMWIe/HstNUMbBAiC8f2e/78vfd9nl8flER77rwwusbFRY4R19Qw&#10;oXc1/vRxPZpi5APRjEijeY3vucfXi5cv5r2t+Nh0RjLuEIBoX/W2xl0ItsoyTzuuiL8wlmsItsYp&#10;EmDpdhlzpAd0JbNxnk+y3jhmnaHce9hthiBeJPy25TR8aFvPA5I1Bm4hjS6N2zhmizmpdo7YTtAj&#10;DfIPLBQRGi49QzUkEHTnxB9QSlBnvGnDBTUqM20rKE81QDVF/ls1tx2xPNUCzfH23Cb//2Dp+/3G&#10;IcFAuyuMNFGg0ebnw+MP9fgdeWs+ayCIiglGnWCMR41jz3rrKzi61BsXq6YHfWtvDP3iIZY9C8aF&#10;t3DHtn9nGKCTu2BSqw6tU/EwNAEdkiL3Z0X4ISA6bFLYLfLJbFxcJrkyUp1OWufDW24UipMaS6Fj&#10;t0hF9jc+RCakOqXEbW3WQsqkuNSor/Hk8ipPB7yRgsVgTPNut11Kh/YkeiZ/k69P9z5LUyKAc6VQ&#10;NZ7m8Ru81HHCVpqlWwIRcpgDE6kjOBQG3I6zwSFfZ/lsNV1Ny1E5nqxGZd40o9frZTmarItXV81l&#10;s1w2xbfIsyirQYVI9eTWovw7NxzfzeCzs1/PPcmeo6fmAdnTP5FOykYxBwNsDbvfuJPiYNCUfHxM&#10;8QU8XcP86ZNf/AIAAP//AwBQSwMEFAAGAAgAAAAhAF+37xTdAAAACQEAAA8AAABkcnMvZG93bnJl&#10;di54bWxMj0FLw0AUhO+C/2F5ghexm6ZakphNsYJ4KaK14HWTfSbB3bchu23iv/eJBz0OM8x8U25m&#10;Z8UJx9B7UrBcJCCQGm96ahUc3h6vMxAhajLaekIFXxhgU52flbowfqJXPO1jK7iEQqEVdDEOhZSh&#10;6dDpsPADEnsffnQ6shxbaUY9cbmzMk2StXS6J17o9IAPHTaf+6NTsLt5v71Kty+1zQ/D7tmG7imf&#10;tkpdXsz3dyAizvEvDD/4jA4VM9X+SCYIqyBfpUuOKuBHbP/KmnPrbJWBrEr5/0H1DQAA//8DAFBL&#10;AQItABQABgAIAAAAIQC2gziS/gAAAOEBAAATAAAAAAAAAAAAAAAAAAAAAABbQ29udGVudF9UeXBl&#10;c10ueG1sUEsBAi0AFAAGAAgAAAAhADj9If/WAAAAlAEAAAsAAAAAAAAAAAAAAAAALwEAAF9yZWxz&#10;Ly5yZWxzUEsBAi0AFAAGAAgAAAAhAL4vaUorAgAAOgQAAA4AAAAAAAAAAAAAAAAALgIAAGRycy9l&#10;Mm9Eb2MueG1sUEsBAi0AFAAGAAgAAAAhAF+37xTdAAAACQEAAA8AAAAAAAAAAAAAAAAAhQQAAGRy&#10;cy9kb3ducmV2LnhtbFBLBQYAAAAABAAEAPMAAACPBQAAAAA=&#10;" strokecolor="#00b0f0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294" distR="114294" simplePos="0" relativeHeight="251662336" behindDoc="0" locked="0" layoutInCell="1" allowOverlap="1" wp14:anchorId="01BF56C7" wp14:editId="0E1E927E">
              <wp:simplePos x="0" y="0"/>
              <wp:positionH relativeFrom="page">
                <wp:posOffset>5756910</wp:posOffset>
              </wp:positionH>
              <wp:positionV relativeFrom="page">
                <wp:posOffset>0</wp:posOffset>
              </wp:positionV>
              <wp:extent cx="0" cy="10692130"/>
              <wp:effectExtent l="13335" t="9525" r="5715" b="13970"/>
              <wp:wrapNone/>
              <wp:docPr id="14" name="Přímá spojnice 15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1069213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B0F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39B77C6" id="Přímá spojnice 15" o:spid="_x0000_s1026" style="position:absolute;z-index:251662336;visibility:hidden;mso-wrap-style:square;mso-width-percent:0;mso-height-percent:0;mso-wrap-distance-left:3.17483mm;mso-wrap-distance-top:0;mso-wrap-distance-right:3.17483mm;mso-wrap-distance-bottom:0;mso-position-horizontal:absolute;mso-position-horizontal-relative:page;mso-position-vertical:absolute;mso-position-vertical-relative:page;mso-width-percent:0;mso-height-percent:0;mso-width-relative:page;mso-height-relative:margin" from="453.3pt,0" to="453.3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yw9KwIAADoEAAAOAAAAZHJzL2Uyb0RvYy54bWysU02O0zAU3iNxB8v7TpI2UzrRpCNoWjYD&#10;VBo4gGs7jcF/sj1NR4iDzJIDcIoR9+LZaaspbBAiC8f2e/78vfd9vr7ZK4l23HlhdI2Lixwjrqlh&#10;Qm9r/OnjajTDyAeiGZFG8xo/cI9v5i9fXPe24mPTGcm4QwCifdXbGnch2CrLPO24Iv7CWK4h2Bqn&#10;SICl22bMkR7QlczGeT7NeuOYdYZy72G3GYJ4nvDbltPwoW09D0jWGLiFNLo0buKYza9JtXXEdoIe&#10;aJB/YKGI0HDpCaohgaB7J/6AUoI6400bLqhRmWlbQXmqAaop8t+queuI5akWaI63pzb5/wdL3+/W&#10;DgkG2pUYaaJAo/XPx6cf6uk78tZ81kAQFZcYdYIxHjWOPeutr+DoQq9drJru9Z29NfSLh1h2FowL&#10;b+GOTf/OMEAn98GkVu1bp+JhaALaJ0UeTorwfUB02KSwW+TTq3ExSXJlpDqetM6Ht9woFCc1lkLH&#10;bpGK7G59iExIdUyJ29qshJRJcalRX+Pp5DJPB7yRgsVgTPNuu1lIh3YkeiZ/k6+O956lKRHAuVKo&#10;Gs/y+A1e6jhhS83SLYEIOcyBidQRHAoDbofZ4JCvV/nVcraclaNyPF2OyrxpRq9Xi3I0XRWvLptJ&#10;s1g0xbfIsyirQYVI9ejWovw7NxzezeCzk19PPcnO0VPzgOzxn0gnZaOYgwE2hj2s3VFxMGhKPjym&#10;+AKer2H+/MnPfwEAAP//AwBQSwMEFAAGAAgAAAAhANmla7HdAAAACQEAAA8AAABkcnMvZG93bnJl&#10;di54bWxMj0FLw0AUhO+C/2F5ghexG6uGJM2mWEG8FNFa6HWTfSbB3bchu23iv/eJBz0OM8x8U65n&#10;Z8UJx9B7UnCzSEAgNd701CrYvz9dZyBC1GS09YQKvjDAujo/K3Vh/ERveNrFVnAJhUIr6GIcCilD&#10;06HTYeEHJPY+/Oh0ZDm20ox64nJn5TJJUul0T7zQ6QEfO2w+d0enYHt3uL9abl5rm++H7YsN3XM+&#10;bZS6vJgfViAizvEvDD/4jA4VM9X+SCYIqyBP0pSjCvgR27+y5lya3WYgq1L+f1B9AwAA//8DAFBL&#10;AQItABQABgAIAAAAIQC2gziS/gAAAOEBAAATAAAAAAAAAAAAAAAAAAAAAABbQ29udGVudF9UeXBl&#10;c10ueG1sUEsBAi0AFAAGAAgAAAAhADj9If/WAAAAlAEAAAsAAAAAAAAAAAAAAAAALwEAAF9yZWxz&#10;Ly5yZWxzUEsBAi0AFAAGAAgAAAAhAMMDLD0rAgAAOgQAAA4AAAAAAAAAAAAAAAAALgIAAGRycy9l&#10;Mm9Eb2MueG1sUEsBAi0AFAAGAAgAAAAhANmla7HdAAAACQEAAA8AAAAAAAAAAAAAAAAAhQQAAGRy&#10;cy9kb3ducmV2LnhtbFBLBQYAAAAABAAEAPMAAACPBQAAAAA=&#10;" strokecolor="#00b0f0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294" distR="114294" simplePos="0" relativeHeight="251661312" behindDoc="0" locked="0" layoutInCell="1" allowOverlap="1" wp14:anchorId="2470CF16" wp14:editId="51CFD21D">
              <wp:simplePos x="0" y="0"/>
              <wp:positionH relativeFrom="page">
                <wp:posOffset>431800</wp:posOffset>
              </wp:positionH>
              <wp:positionV relativeFrom="page">
                <wp:posOffset>0</wp:posOffset>
              </wp:positionV>
              <wp:extent cx="0" cy="10692130"/>
              <wp:effectExtent l="12700" t="9525" r="6350" b="13970"/>
              <wp:wrapNone/>
              <wp:docPr id="13" name="Přímá spojnice 14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1069213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B0F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E0AA777" id="Přímá spojnice 14" o:spid="_x0000_s1026" style="position:absolute;z-index:251661312;visibility:hidden;mso-wrap-style:square;mso-width-percent:0;mso-height-percent:0;mso-wrap-distance-left:3.17483mm;mso-wrap-distance-top:0;mso-wrap-distance-right:3.17483mm;mso-wrap-distance-bottom:0;mso-position-horizontal:absolute;mso-position-horizontal-relative:page;mso-position-vertical:absolute;mso-position-vertical-relative:page;mso-width-percent:0;mso-height-percent:0;mso-width-relative:page;mso-height-relative:margin" from="34pt,0" to="34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Je5KwIAADoEAAAOAAAAZHJzL2Uyb0RvYy54bWysU02O0zAU3iNxB8v7TpI2U9po0hE0LZsB&#10;Kg0cwLWdxuA/2Z6mI8RBZskBOMWIe/HstNUMbBAiC8f2e/78vfd9vro+KIn23HlhdI2Lixwjrqlh&#10;Qu9q/OnjejTDyAeiGZFG8xrfc4+vFy9fXPW24mPTGcm4QwCifdXbGnch2CrLPO24Iv7CWK4h2Bqn&#10;SICl22XMkR7QlczGeT7NeuOYdYZy72G3GYJ4kfDbltPwoW09D0jWGLiFNLo0buOYLa5ItXPEdoIe&#10;aZB/YKGI0HDpGaohgaA7J/6AUoI6400bLqhRmWlbQXmqAaop8t+que2I5akWaI635zb5/wdL3+83&#10;DgkG2k0w0kSBRpufD48/1ON35K35rIEgKkqMOsEYjxrHnvXWV3B0qTcuVk0P+tbeGPrFQyx7FowL&#10;b+GObf/OMEAnd8GkVh1ap+JhaAI6JEXuz4rwQ0B02KSwW+TT+biYJLkyUp1OWufDW24UipMaS6Fj&#10;t0hF9jc+RCakOqXEbW3WQsqkuNSor/F0cpmnA95IwWIwpnm32y6lQ3sSPZO/ydene5+lKRHAuVKo&#10;Gs/y+A1e6jhhK83SLYEIOcyBidQRHAoDbsfZ4JCv83y+mq1m5agcT1ejMm+a0ev1shxN18Wry2bS&#10;LJdN8S3yLMpqUCFSPbm1KP/ODcd3M/js7NdzT7Ln6Kl5QPb0T6STslHMwQBbw+437qQ4GDQlHx9T&#10;fAFP1zB/+uQXvwAAAP//AwBQSwMEFAAGAAgAAAAhAA7k1PzcAAAABwEAAA8AAABkcnMvZG93bnJl&#10;di54bWxMj0FLxDAQhe+C/yGM4EXc1FVLtzZdXEG8LKLrgte0GZtiMilNdlv/vaMXvQw83uPN96r1&#10;7J044hj7QAquFhkIpDaYnjoF+7fHywJETJqMdoFQwRdGWNenJ5UuTZjoFY+71AkuoVhqBTaloZQy&#10;tha9joswILH3EUavE8uxk2bUE5d7J5dZlkuve+IPVg/4YLH93B28gu3N++3FcvPSuNV+2D67aJ9W&#10;00ap87P5/g5Ewjn9heEHn9GhZqYmHMhE4RTkBU9JCviy+6saTuXFdQGyruR//vobAAD//wMAUEsB&#10;Ai0AFAAGAAgAAAAhALaDOJL+AAAA4QEAABMAAAAAAAAAAAAAAAAAAAAAAFtDb250ZW50X1R5cGVz&#10;XS54bWxQSwECLQAUAAYACAAAACEAOP0h/9YAAACUAQAACwAAAAAAAAAAAAAAAAAvAQAAX3JlbHMv&#10;LnJlbHNQSwECLQAUAAYACAAAACEAGBiXuSsCAAA6BAAADgAAAAAAAAAAAAAAAAAuAgAAZHJzL2Uy&#10;b0RvYy54bWxQSwECLQAUAAYACAAAACEADuTU/NwAAAAHAQAADwAAAAAAAAAAAAAAAACFBAAAZHJz&#10;L2Rvd25yZXYueG1sUEsFBgAAAAAEAAQA8wAAAI4FAAAAAA==&#10;" strokecolor="#00b0f0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C53AB7" wp14:editId="13C2E276">
              <wp:simplePos x="0" y="0"/>
              <wp:positionH relativeFrom="page">
                <wp:posOffset>0</wp:posOffset>
              </wp:positionH>
              <wp:positionV relativeFrom="page">
                <wp:posOffset>10261600</wp:posOffset>
              </wp:positionV>
              <wp:extent cx="7560310" cy="0"/>
              <wp:effectExtent l="9525" t="12700" r="12065" b="6350"/>
              <wp:wrapNone/>
              <wp:docPr id="12" name="Přímá spojnice 13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B0F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C2B9179" id="Přímá spojnice 13" o:spid="_x0000_s1026" style="position:absolute;z-index:25166028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" from="0,808pt" to="595.3pt,8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zc7KwIAADkEAAAOAAAAZHJzL2Uyb0RvYy54bWysU02O0zAU3iNxB8v7Nknb6XSipiNoWjYD&#10;VBo4gGs7jcF/sj1NR4iDsOQAnGLEvXh22moKG4TIwrH9/D5/732f57cHJdGeOy+MrnAxzDHimhom&#10;9K7CHz+sBzOMfCCaEWk0r/Aj9/h28fLFvLMlH5nWSMYdAhDty85WuA3BllnmacsV8UNjuYZgY5wi&#10;AZZulzFHOkBXMhvl+TTrjGPWGcq9h926D+JFwm8aTsP7pvE8IFlh4BbS6NK4jWO2mJNy54htBT3S&#10;IP/AQhGh4dIzVE0CQQ9O/AGlBHXGmyYMqVGZaRpBeaoBqiny36q5b4nlqRZojrfnNvn/B0vf7TcO&#10;CQbajTDSRIFGm5/fnn6op+/IW/NJA0FUjDFqBWM8ahx71llfQupSb1ysmh70vb0z9LOHWHYRjAtv&#10;4Y5t99YwQCcPwaRWHRqnYjI0AR2SIo9nRfghIAqb11fTfFyAcPQUy0h5SrTOhzfcKBQnFZZCx2aR&#10;kuzvfIhESHk6Ere1WQspk+BSo67C0/FVnhK8kYLFYDzm3W67lA7tSbRM/jpfJ5cA2MUxJQIYVwpV&#10;4Vkev95KLSdspVm6JRAh+zkkSx3BoS7gdpz1Bvlyk9+sZqvZZDAZTVeDSV7Xg1fr5WQwXRfXV/W4&#10;Xi7r4mvkWUzKXoRI9WTWYvJ3Zjg+m95mZ7uee5JdoqfmAdnTP5FOwkYte/23hj1u3Elw8Gc6fHxL&#10;8QE8X8P8+Ytf/AIAAP//AwBQSwMEFAAGAAgAAAAhALZxvsreAAAACwEAAA8AAABkcnMvZG93bnJl&#10;di54bWxMj0FLw0AQhe+C/2EZwYvYTYoGE7MpVhAvRbQWvG6SMRvcnQ3ZbZP++04PoreZ94Y33ytX&#10;s7PigGPoPSlIFwkIpMa3PXUKdp8vtw8gQtTUausJFRwxwKq6vCh10fqJPvCwjZ3gEAqFVmBiHAop&#10;Q2PQ6bDwAxJ73350OvI6drId9cThzsplkmTS6Z74g9EDPhtsfrZ7p2Bz93V/s1y/1zbfDZs3G8xr&#10;Pq2Vur6anx5BRJzj3zGc8RkdKmaq/Z7aIKwCLhJZzdKMp7Of5kkGov7VZFXK/x2qEwAAAP//AwBQ&#10;SwECLQAUAAYACAAAACEAtoM4kv4AAADhAQAAEwAAAAAAAAAAAAAAAAAAAAAAW0NvbnRlbnRfVHlw&#10;ZXNdLnhtbFBLAQItABQABgAIAAAAIQA4/SH/1gAAAJQBAAALAAAAAAAAAAAAAAAAAC8BAABfcmVs&#10;cy8ucmVsc1BLAQItABQABgAIAAAAIQDrUzc7KwIAADkEAAAOAAAAAAAAAAAAAAAAAC4CAABkcnMv&#10;ZTJvRG9jLnhtbFBLAQItABQABgAIAAAAIQC2cb7K3gAAAAsBAAAPAAAAAAAAAAAAAAAAAIUEAABk&#10;cnMvZG93bnJldi54bWxQSwUGAAAAAAQABADzAAAAkAUAAAAA&#10;" strokecolor="#00b0f0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6A400B" wp14:editId="436EA9FA">
              <wp:simplePos x="0" y="0"/>
              <wp:positionH relativeFrom="page">
                <wp:posOffset>0</wp:posOffset>
              </wp:positionH>
              <wp:positionV relativeFrom="page">
                <wp:posOffset>8759825</wp:posOffset>
              </wp:positionV>
              <wp:extent cx="7560310" cy="0"/>
              <wp:effectExtent l="9525" t="6350" r="12065" b="12700"/>
              <wp:wrapNone/>
              <wp:docPr id="11" name="Přímá spojnice 12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B0F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B2D34C5" id="Přímá spojnice 12" o:spid="_x0000_s1026" style="position:absolute;z-index:2516592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" from="0,689.75pt" to="595.3pt,6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JQYKwIAADkEAAAOAAAAZHJzL2Uyb0RvYy54bWysU02O0zAU3iNxB8v7TpJO2+lEk46gadkM&#10;UGngAK7tNAb/yfY0rRAHYckBOMWIe/HsNNUMbBAiC8f28/v8vfd9vrk9KIn23HlhdIWLixwjrqlh&#10;Qu8q/PHDejTHyAeiGZFG8wofuce3i5cvbjpb8rFpjWTcIQDRvuxshdsQbJllnrZcEX9hLNcQbIxT&#10;JMDS7TLmSAfoSmbjPJ9lnXHMOkO597Bb90G8SPhNw2l43zSeByQrDNxCGl0at3HMFjek3DliW0FP&#10;NMg/sFBEaLj0DFWTQNCDE39AKUGd8aYJF9SozDSNoDzVANUU+W/V3LfE8lQLNMfbc5v8/4Ol7/Yb&#10;hwQD7QqMNFGg0ebnt8cf6vE78tZ80kAQFWOMWsEYjxrHnnXWl5C61BsXq6YHfW/vDP3sIZY9C8aF&#10;t3DHtntrGKCTh2BSqw6NUzEZmoAOSZHjWRF+CIjC5tV0ll8WIBwdYhkph0TrfHjDjUJxUmEpdGwW&#10;Kcn+zodIhJTDkbitzVpImQSXGnUVnl1O85TgjRQsBuMx73bbpXRoT6Jl8tf5OrkEwJ4dUyKAcaVQ&#10;FZ7n8eut1HLCVpqlWwIRsp9DstQRHOoCbqdZb5Av1/n1ar6aT0aT8Ww1muR1PXq1Xk5Gs3VxNa0v&#10;6+WyLr5GnsWk7EWIVAezFpO/M8Pp2fQ2O9v13JPsOXpqHpAd/ol0EjZq2eu/Ney4cYPg4M90+PSW&#10;4gN4uob50xe/+AUAAP//AwBQSwMEFAAGAAgAAAAhAF/bI0/fAAAACwEAAA8AAABkcnMvZG93bnJl&#10;di54bWxMj1FPwjAUhd9N/A/NNfHFSAcKuLGOiInxhRAEEl+79bIutrfLWtj895YHg4/3nJNzv5Mv&#10;B2vYGTvfOBIwHiXAkCqnGqoFHPbvjy/AfJCkpHGEAn7Qw7K4vcllplxPn3jehZrFEvKZFKBDaDPO&#10;faXRSj9yLVL0jq6zMsSzq7nqZB/LreGTJJlxKxuKH7Rs8U1j9b07WQHr56/pw2S1LU16aNcb4/VH&#10;2q+EuL8bXhfAAg7hGoYLfkSHIjKV7kTKMyMgDglRfZqnU2AXf5wmM2Dln8aLnP/fUPwCAAD//wMA&#10;UEsBAi0AFAAGAAgAAAAhALaDOJL+AAAA4QEAABMAAAAAAAAAAAAAAAAAAAAAAFtDb250ZW50X1R5&#10;cGVzXS54bWxQSwECLQAUAAYACAAAACEAOP0h/9YAAACUAQAACwAAAAAAAAAAAAAAAAAvAQAAX3Jl&#10;bHMvLnJlbHNQSwECLQAUAAYACAAAACEA4iSUGCsCAAA5BAAADgAAAAAAAAAAAAAAAAAuAgAAZHJz&#10;L2Uyb0RvYy54bWxQSwECLQAUAAYACAAAACEAX9sjT98AAAALAQAADwAAAAAAAAAAAAAAAACFBAAA&#10;ZHJzL2Rvd25yZXYueG1sUEsFBgAAAAAEAAQA8wAAAJEFAAAAAA==&#10;" strokecolor="#00b0f0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27BD5D" wp14:editId="305D5464">
              <wp:simplePos x="0" y="0"/>
              <wp:positionH relativeFrom="page">
                <wp:posOffset>0</wp:posOffset>
              </wp:positionH>
              <wp:positionV relativeFrom="page">
                <wp:posOffset>8597900</wp:posOffset>
              </wp:positionV>
              <wp:extent cx="7560310" cy="0"/>
              <wp:effectExtent l="9525" t="6350" r="12065" b="12700"/>
              <wp:wrapNone/>
              <wp:docPr id="10" name="Přímá spojnice 11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B0F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E28A477" id="Přímá spojnice 11" o:spid="_x0000_s1026" style="position:absolute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" from="0,677pt" to="595.3pt,6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4haKgIAADkEAAAOAAAAZHJzL2Uyb0RvYy54bWysU02O0zAU3iNxB8v7TpKZttOJmo6gadkM&#10;UGngAK7tNAb/yfY0rRAHYckBOMWIe/HsNNUMbBAiC8f28/v8vfd9nt8elER77rwwusLFRY4R19Qw&#10;oXcV/vhhPZph5APRjEijeYWP3OPbxcsX886W/NK0RjLuEIBoX3a2wm0ItswyT1uuiL8wlmsINsYp&#10;EmDpdhlzpAN0JbPLPJ9mnXHMOkO597Bb90G8SPhNw2l43zSeByQrDNxCGl0at3HMFnNS7hyxraAn&#10;GuQfWCgiNFx6hqpJIOjBiT+glKDOeNOEC2pUZppGUJ5qgGqK/Ldq7ltieaoFmuPtuU3+/8HSd/uN&#10;Q4KBdtAeTRRotPn57fGHevyOvDWfNBBERYFRKxjjUePYs876ElKXeuNi1fSg7+2doZ89xLJnwbjw&#10;Fu7Ydm8NA3TyEExq1aFxKiZDE9AhKXI8K8IPAVHYvJ5M86vIjA6xjJRDonU+vOFGoTipsBQ6NouU&#10;ZH/nQyRCyuFI3NZmLaRMgkuNugpPryZ5SvBGChaD8Zh3u+1SOrQn0TL563ydXAJgz44pEcC4UqgK&#10;z/L49VZqOWErzdItgQjZzyFZ6ggOdQG306w3yJeb/GY1W83Go/HldDUa53U9erVejkfTdXE9qa/q&#10;5bIuvkaexbjsRYhUB7MW478zw+nZ9DY72/Xck+w5emoekB3+iXQSNmrZ67817Lhxg+Dgz3T49Jbi&#10;A3i6hvnTF7/4BQAA//8DAFBLAwQUAAYACAAAACEAHQUIgt8AAAALAQAADwAAAGRycy9kb3ducmV2&#10;LnhtbEyPQUvDQBCF74L/YRnBi9hNa1uamE2xgngpRduC1012TIK7syG7beK/d3oQvc28N7z5Xr4e&#10;nRVn7EPrScF0koBAqrxpqVZwPLzcr0CEqMlo6wkVfGOAdXF9levM+IHe8byPteAQCplW0MTYZVKG&#10;qkGnw8R3SOx9+t7pyGtfS9PrgcOdlbMkWUqnW+IPje7wucHqa39yCrbzj8XdbPNW2vTYbXc2NK/p&#10;sFHq9mZ8egQRcYx/x3DBZ3QomKn0JzJBWAVcJLL6sJjzdPGnabIEUf5qssjl/w7FDwAAAP//AwBQ&#10;SwECLQAUAAYACAAAACEAtoM4kv4AAADhAQAAEwAAAAAAAAAAAAAAAAAAAAAAW0NvbnRlbnRfVHlw&#10;ZXNdLnhtbFBLAQItABQABgAIAAAAIQA4/SH/1gAAAJQBAAALAAAAAAAAAAAAAAAAAC8BAABfcmVs&#10;cy8ucmVsc1BLAQItABQABgAIAAAAIQDjz4haKgIAADkEAAAOAAAAAAAAAAAAAAAAAC4CAABkcnMv&#10;ZTJvRG9jLnhtbFBLAQItABQABgAIAAAAIQAdBQiC3wAAAAsBAAAPAAAAAAAAAAAAAAAAAIQEAABk&#10;cnMvZG93bnJldi54bWxQSwUGAAAAAAQABADzAAAAkAUAAAAA&#10;" strokecolor="#00b0f0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986AAF" wp14:editId="6240271F">
              <wp:simplePos x="0" y="0"/>
              <wp:positionH relativeFrom="page">
                <wp:posOffset>0</wp:posOffset>
              </wp:positionH>
              <wp:positionV relativeFrom="page">
                <wp:posOffset>7092950</wp:posOffset>
              </wp:positionV>
              <wp:extent cx="7560310" cy="0"/>
              <wp:effectExtent l="9525" t="6350" r="12065" b="12700"/>
              <wp:wrapNone/>
              <wp:docPr id="9" name="Přímá spojnice 10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B0F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478BC82" id="Přímá spojnice 10" o:spid="_x0000_s1026" style="position:absolute;z-index:2516572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" from="0,558.5pt" to="595.3pt,5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ye9KgIAADgEAAAOAAAAZHJzL2Uyb0RvYy54bWysU02O0zAU3iNxB8v7NslM22mjSUfQtGwG&#10;qDRwANd2GoP/ZHuajhAHYckBOMWIe/HsNNUMbBAiC8f28/v8vfd9vr45KokO3HlhdIWLcY4R19Qw&#10;ofcV/vhhM5pj5APRjEijeYUfuMc3y5cvrjtb8gvTGsm4QwCifdnZCrch2DLLPG25In5sLNcQbIxT&#10;JMDS7TPmSAfoSmYXeT7LOuOYdYZy72G37oN4mfCbhtPwvmk8D0hWGLiFNLo07uKYLa9JuXfEtoKe&#10;aJB/YKGI0HDpGaomgaB7J/6AUoI6400TxtSozDSNoDzVANUU+W/V3LXE8lQLNMfbc5v8/4Ol7w5b&#10;hwSr8AIjTRRItP357fGHevyOvDWfNPBDBXSuFYzxKHFsWWd9CZkrvXWxaHrUd/bW0M8eYtmzYFx4&#10;C1fsureGATq5DyZ16tg4FZOhB+iYBHk4C8KPAVHYvJrO8st4Ox1iGSmHROt8eMONQnFSYSl07BUp&#10;yeHWh0iElMORuK3NRkiZ9JYadRWeXU7zlOCNFCwG4zHv9ruVdOhAomPy1/kmmQTAnh1TIoBvpVAV&#10;nufx653UcsLWmqVbAhGyn0Oy1BEc6gJup1nvjy+LfLGer+eT0eRith5N8roevdqsJqPZpria1pf1&#10;alUXXyPPYlL2IkSqg1eLyd954fRqeped3XruSfYcPTUPyA7/RDoJG7Xs9d8Z9rB1g+Bgz3T49JSi&#10;/5+uYf70wS9/AQAA//8DAFBLAwQUAAYACAAAACEA/3QKtN4AAAALAQAADwAAAGRycy9kb3ducmV2&#10;LnhtbEyPQUvDQBCF74L/YRnBi7SbFK0mZlOsIF5K0bbgdZMdk+DubMhum/jvnR5EbzPvDW++V6wm&#10;Z8UJh9B5UpDOExBItTcdNQoO+5fZA4gQNRltPaGCbwywKi8vCp0bP9I7nnaxERxCIdcK2hj7XMpQ&#10;t+h0mPseib1PPzgdeR0aaQY9crizcpEkS+l0R/yh1T0+t1h/7Y5Oweb24+5msX6rbHboN1sb2tds&#10;XCt1fTU9PYKIOMW/YzjjMzqUzFT5I5kgrAIuEllN03uezn6aJUsQ1a8my0L+71D+AAAA//8DAFBL&#10;AQItABQABgAIAAAAIQC2gziS/gAAAOEBAAATAAAAAAAAAAAAAAAAAAAAAABbQ29udGVudF9UeXBl&#10;c10ueG1sUEsBAi0AFAAGAAgAAAAhADj9If/WAAAAlAEAAAsAAAAAAAAAAAAAAAAALwEAAF9yZWxz&#10;Ly5yZWxzUEsBAi0AFAAGAAgAAAAhAKkjJ70qAgAAOAQAAA4AAAAAAAAAAAAAAAAALgIAAGRycy9l&#10;Mm9Eb2MueG1sUEsBAi0AFAAGAAgAAAAhAP90CrTeAAAACwEAAA8AAAAAAAAAAAAAAAAAhAQAAGRy&#10;cy9kb3ducmV2LnhtbFBLBQYAAAAABAAEAPMAAACPBQAAAAA=&#10;" strokecolor="#00b0f0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418382" wp14:editId="5072C5F2">
              <wp:simplePos x="0" y="0"/>
              <wp:positionH relativeFrom="page">
                <wp:posOffset>0</wp:posOffset>
              </wp:positionH>
              <wp:positionV relativeFrom="page">
                <wp:posOffset>6931025</wp:posOffset>
              </wp:positionV>
              <wp:extent cx="7560310" cy="0"/>
              <wp:effectExtent l="9525" t="6350" r="12065" b="12700"/>
              <wp:wrapNone/>
              <wp:docPr id="8" name="Přímá spojnice 9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B0F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54E6834" id="Přímá spojnice 9" o:spid="_x0000_s1026" style="position:absolute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" from="0,545.75pt" to="595.3pt,5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MKBKQIAADcEAAAOAAAAZHJzL2Uyb0RvYy54bWysU02O0zAU3iNxB8v7TpJpp9NGk46gadkM&#10;UGngAK7tNAb/yfY0HSEOwpIDcIoR9+LZaaopbBAiC8f28/v8vfd9vrk9KIn23HlhdIWLixwjrqlh&#10;Qu8q/PHDejTDyAeiGZFG8wo/co9vFy9f3HS25JemNZJxhwBE+7KzFW5DsGWWedpyRfyFsVxDsDFO&#10;kQBLt8uYIx2gK5ld5vk064xj1hnKvYfdug/iRcJvGk7D+6bxPCBZYeAW0ujSuI1jtrgh5c4R2wp6&#10;pEH+gYUiQsOlJ6iaBIIenPgDSgnqjDdNuKBGZaZpBOWpBqimyH+r5r4llqdaoDnentrk/x8sfbff&#10;OCRYhUEoTRRItPn57emHevqOvDWfNPBDc4xawRiPCseOddaXkLjUGxdrpgd9b+8M/ewhlp0F48Jb&#10;uGHbvTUMwMlDMKlRh8apmAwtQIekx+NJD34IiMLm9dU0HxcgGx1iGSmHROt8eMONQnFSYSl0bBUp&#10;yf7Oh0iElMORuK3NWkiZ5JYadRWejq/ylOCNFCwG4zHvdtuldGhPomHy1/k6eQTAzo4pEcC2Uijo&#10;Wx6/3kgtJ2ylWbolECH7OSRLHcGhLuB2nPX2+DLP56vZajYZTS6nq9Ekr+vRq/VyMpqui+urelwv&#10;l3XxNfIsJmUvQqQ6WLWY/J0Vjo+mN9nJrKeeZOfoqXlAdvgn0knYqGWv/9awx40bBAd3psPHlxTt&#10;/3wN8+fvffELAAD//wMAUEsDBBQABgAIAAAAIQCYU51K3gAAAAsBAAAPAAAAZHJzL2Rvd25yZXYu&#10;eG1sTI9RS8MwFIXfBf9DuIIvsiUdbtjadDhBfBky52CvaXNtislNabK1/nuzB9HHe87h3O+U68lZ&#10;dsYhdJ4kZHMBDKnxuqNWwuHjZfYALERFWllPKOEbA6yr66tSFdqP9I7nfWxZKqFQKAkmxr7gPDQG&#10;nQpz3yMl79MPTsV0Di3XgxpTubN8IcSKO9VR+mBUj88Gm6/9yUnY3h+Xd4vNrrb5od++2WBe83Ej&#10;5e3N9PQILOIU/8JwwU/oUCWm2p9IB2YlpCExqSLPlsAufpaLFbD6V+NVyf9vqH4AAAD//wMAUEsB&#10;Ai0AFAAGAAgAAAAhALaDOJL+AAAA4QEAABMAAAAAAAAAAAAAAAAAAAAAAFtDb250ZW50X1R5cGVz&#10;XS54bWxQSwECLQAUAAYACAAAACEAOP0h/9YAAACUAQAACwAAAAAAAAAAAAAAAAAvAQAAX3JlbHMv&#10;LnJlbHNQSwECLQAUAAYACAAAACEA2nTCgSkCAAA3BAAADgAAAAAAAAAAAAAAAAAuAgAAZHJzL2Uy&#10;b0RvYy54bWxQSwECLQAUAAYACAAAACEAmFOdSt4AAAALAQAADwAAAAAAAAAAAAAAAACDBAAAZHJz&#10;L2Rvd25yZXYueG1sUEsFBgAAAAAEAAQA8wAAAI4FAAAAAA==&#10;" strokecolor="#00b0f0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75ED417" wp14:editId="5F45AA26">
              <wp:simplePos x="0" y="0"/>
              <wp:positionH relativeFrom="page">
                <wp:posOffset>0</wp:posOffset>
              </wp:positionH>
              <wp:positionV relativeFrom="page">
                <wp:posOffset>5429250</wp:posOffset>
              </wp:positionV>
              <wp:extent cx="7560310" cy="0"/>
              <wp:effectExtent l="9525" t="9525" r="12065" b="9525"/>
              <wp:wrapNone/>
              <wp:docPr id="7" name="Přímá spojnice 8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B0F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99E2905" id="Přímá spojnice 8" o:spid="_x0000_s1026" style="position:absolute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" from="0,427.5pt" to="595.3pt,4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e0tKgIAADcEAAAOAAAAZHJzL2Uyb0RvYy54bWysU02O0zAU3iNxB8v7Nsm00+lETUfQtGwG&#10;qDRwANd2GoP/ZHuajhAHYckBOMWIe/HsNNUMbBAiC8f28/v8vfd9XtwclUQH7rwwusLFOMeIa2qY&#10;0PsKf/ywGc0x8oFoRqTRvMIP3OOb5csXi86W/MK0RjLuEIBoX3a2wm0ItswyT1uuiB8byzUEG+MU&#10;CbB0+4w50gG6ktlFns+yzjhmnaHce9it+yBeJvym4TS8bxrPA5IVBm4hjS6NuzhmywUp947YVtAT&#10;DfIPLBQRGi49Q9UkEHTvxB9QSlBnvGnCmBqVmaYRlKcaoJoi/62au5ZYnmqB5nh7bpP/f7D03WHr&#10;kGAVvsJIEwUSbX9+e/yhHr8jb80nDfwQaNgKxnhUOHass76ExJXeulgzPeo7e2voZw+x7FkwLryF&#10;G3bdW8MAnNwHkxp1bJyKydACdEx6PJz14MeAKGxeXc7ySQGy0SGWkXJItM6HN9woFCcVlkLHVpGS&#10;HG59iERIORyJ29pshJRJbqlRV+HZ5DJPCd5IwWIwHvNuv1tJhw4kGiZ/nW+SRwDs2TElAthWClXh&#10;eR6/3kgtJ2ytWbolECH7OSRLHcGhLuB2mvX2+HKdX6/n6/l0NL2YrUfTvK5Hrzar6Wi2Ka4u60m9&#10;WtXF18izmJa9CJHqYNVi+ndWOD2a3mRns557kj1HT80DssM/kU7CRi17/XeGPWzdIDi4Mx0+vaRo&#10;/6drmD9978tfAAAA//8DAFBLAwQUAAYACAAAACEAp7GUr94AAAAJAQAADwAAAGRycy9kb3ducmV2&#10;LnhtbEyPwWrDMBBE74X+g9hAL6WRE+oQu5ZDUwi5hNKmgV5la2uZSCtjKbH791Eg0N52d4bZN8Vq&#10;tIadsfetIwGzaQIMqXaqpUbA4WvztATmgyQljSMU8IseVuX9XSFz5Qb6xPM+NCyGkM+lAB1Cl3Pu&#10;a41W+qnrkKL243orQ1z7hqteDjHcGj5PkgW3sqX4QcsO3zTWx/3JCtg9f6eP8/VHZbJDt3s3Xm+z&#10;YS3Ew2R8fQEWcAx/ZrjiR3QoI1PlTqQ8MwJikSBgmaZxuMqzLFkAq24nXhb8f4PyAgAA//8DAFBL&#10;AQItABQABgAIAAAAIQC2gziS/gAAAOEBAAATAAAAAAAAAAAAAAAAAAAAAABbQ29udGVudF9UeXBl&#10;c10ueG1sUEsBAi0AFAAGAAgAAAAhADj9If/WAAAAlAEAAAsAAAAAAAAAAAAAAAAALwEAAF9yZWxz&#10;Ly5yZWxzUEsBAi0AFAAGAAgAAAAhALxJ7S0qAgAANwQAAA4AAAAAAAAAAAAAAAAALgIAAGRycy9l&#10;Mm9Eb2MueG1sUEsBAi0AFAAGAAgAAAAhAKexlK/eAAAACQEAAA8AAAAAAAAAAAAAAAAAhAQAAGRy&#10;cy9kb3ducmV2LnhtbFBLBQYAAAAABAAEAPMAAACPBQAAAAA=&#10;" strokecolor="#00b0f0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BFB433C" wp14:editId="78267CCF">
              <wp:simplePos x="0" y="0"/>
              <wp:positionH relativeFrom="page">
                <wp:posOffset>0</wp:posOffset>
              </wp:positionH>
              <wp:positionV relativeFrom="page">
                <wp:posOffset>5267325</wp:posOffset>
              </wp:positionV>
              <wp:extent cx="7560310" cy="0"/>
              <wp:effectExtent l="9525" t="9525" r="12065" b="9525"/>
              <wp:wrapNone/>
              <wp:docPr id="6" name="Přímá spojnice 7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B0F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C85E8D5" id="Přímá spojnice 7" o:spid="_x0000_s1026" style="position:absolute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" from="0,414.75pt" to="595.3pt,4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Bx2KgIAADcEAAAOAAAAZHJzL2Uyb0RvYy54bWysU02O0zAU3iNxB8v7Nsm00+lETUfQtGwG&#10;qDRwANd2GoP/ZHuajhAHYckBOMWIe/HsNNUMbBAiC8f28/v8vfd9XtwclUQH7rwwusLFOMeIa2qY&#10;0PsKf/ywGc0x8oFoRqTRvMIP3OOb5csXi86W/MK0RjLuEIBoX3a2wm0ItswyT1uuiB8byzUEG+MU&#10;CbB0+4w50gG6ktlFns+yzjhmnaHce9it+yBeJvym4TS8bxrPA5IVBm4hjS6NuzhmywUp947YVtAT&#10;DfIPLBQRGi49Q9UkEHTvxB9QSlBnvGnCmBqVmaYRlKcaoJoi/62au5ZYnmqB5nh7bpP/f7D03WHr&#10;kGAVnmGkiQKJtj+/Pf5Qj9+Rt+aTBn7oCqNWMMajwrFjnfUlJK701sWa6VHf2VtDP3uIZc+CceEt&#10;3LDr3hoG4OQ+mNSoY+NUTIYWoGPS4+GsBz8GRGHz6nKWTwqQjQ6xjJRDonU+vOFGoTipsBQ6toqU&#10;5HDrQyRCyuFI3NZmI6RMckuNOqh3cpmnBG+kYDEYj3m3362kQwcSDZO/zjfJIwD27JgSAWwrharw&#10;PI9fb6SWE7bWLN0SiJD9HJKljuBQF3A7zXp7fLnOr9fz9Xw6ml7M1qNpXtejV5vVdDTbFFeX9aRe&#10;reria+RZTMtehEh1sGox/TsrnB5Nb7KzWc89yZ6jp+YB2eGfSCdho5a9/jvDHrZuEBzcmQ6fXlK0&#10;/9M1zJ++9+UvAAAA//8DAFBLAwQUAAYACAAAACEAPgtE/94AAAAJAQAADwAAAGRycy9kb3ducmV2&#10;LnhtbEyPUWvCMBSF3wf+h3CFvYyZWqbYrqnoYOxFxuaEvabNXVNMbkoTbffvjSBsj+eeyznfKdaj&#10;NeyMvW8dCZjPEmBItVMtNQIOX6+PK2A+SFLSOEIBv+hhXU7uCpkrN9AnnvehYTGEfC4F6BC6nHNf&#10;a7TSz1yHFL0f11sZouwbrno5xHBreJokS25lS7FByw5fNNbH/ckK2D19Lx7S7UdlskO3ezdev2XD&#10;Voj76bh5BhZwDH/PcMWP6FBGpsqdSHlmBMQhQcAqzRbArvY8S5bAqtuJlwX/v6C8AAAA//8DAFBL&#10;AQItABQABgAIAAAAIQC2gziS/gAAAOEBAAATAAAAAAAAAAAAAAAAAAAAAABbQ29udGVudF9UeXBl&#10;c10ueG1sUEsBAi0AFAAGAAgAAAAhADj9If/WAAAAlAEAAAsAAAAAAAAAAAAAAAAALwEAAF9yZWxz&#10;Ly5yZWxzUEsBAi0AFAAGAAgAAAAhAMgIHHYqAgAANwQAAA4AAAAAAAAAAAAAAAAALgIAAGRycy9l&#10;Mm9Eb2MueG1sUEsBAi0AFAAGAAgAAAAhAD4LRP/eAAAACQEAAA8AAAAAAAAAAAAAAAAAhAQAAGRy&#10;cy9kb3ducmV2LnhtbFBLBQYAAAAABAAEAPMAAACPBQAAAAA=&#10;" strokecolor="#00b0f0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614F1635" wp14:editId="536DC115">
              <wp:simplePos x="0" y="0"/>
              <wp:positionH relativeFrom="page">
                <wp:posOffset>0</wp:posOffset>
              </wp:positionH>
              <wp:positionV relativeFrom="page">
                <wp:posOffset>3762375</wp:posOffset>
              </wp:positionV>
              <wp:extent cx="7560310" cy="0"/>
              <wp:effectExtent l="9525" t="9525" r="12065" b="9525"/>
              <wp:wrapNone/>
              <wp:docPr id="5" name="Přímá spojnice 6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B0F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670411C" id="Přímá spojnice 6" o:spid="_x0000_s1026" style="position:absolute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" from="0,296.25pt" to="595.3pt,2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/S6KgIAADcEAAAOAAAAZHJzL2Uyb0RvYy54bWysU02O0zAU3iNxB8v7TpJO2+lETUfQtGwG&#10;qDRwANd2GoP/ZHuajhAHYckBOMWIe/HsNNUMbBAiC8f28/v8vfd9XtwclUQH7rwwusLFRY4R19Qw&#10;ofcV/vhhM5pj5APRjEijeYUfuMc3y5cvFp0t+di0RjLuEIBoX3a2wm0ItswyT1uuiL8wlmsINsYp&#10;EmDp9hlzpAN0JbNxns+yzjhmnaHce9it+yBeJvym4TS8bxrPA5IVBm4hjS6NuzhmywUp947YVtAT&#10;DfIPLBQRGi49Q9UkEHTvxB9QSlBnvGnCBTUqM00jKE81QDVF/ls1dy2xPNUCzfH23Cb//2Dpu8PW&#10;IcEqPMVIEwUSbX9+e/yhHr8jb80nDfzQDKNWMMajwrFjnfUlJK701sWa6VHf2VtDP3uIZc+CceEt&#10;3LDr3hoG4OQ+mNSoY+NUTIYWoGPS4+GsBz8GRGHzajrLLwuQjQ6xjJRDonU+vOFGoTipsBQ6toqU&#10;5HDrQyRCyuFI3NZmI6RMckuNugrPLqd5SvBGChaD8Zh3+91KOnQg0TD563yTPAJgz44pEcC2UqgK&#10;z/P49UZqOWFrzdItgQjZzyFZ6ggOdQG306y3x5fr/Ho9X88no8l4th5N8roevdqsJqPZpria1pf1&#10;alUXXyPPYlL2IkSqg1WLyd9Z4fRoepOdzXruSfYcPTUPyA7/RDoJG7Xs9d8Z9rB1g+DgznT49JKi&#10;/Z+uYf70vS9/AQAA//8DAFBLAwQUAAYACAAAACEAv/JMKN4AAAAJAQAADwAAAGRycy9kb3ducmV2&#10;LnhtbEyPUUvDMBSF34X9h3AFX8SlK3bY2nRsgvgyZJsDX9Pm2hSTm9Jka/33ZiC4x3PP5ZzvlKvJ&#10;GnbGwXeOBCzmCTCkxqmOWgHHj9eHJ2A+SFLSOEIBP+hhVc1uSlkoN9Iez4fQshhCvpACdAh9wblv&#10;NFrp565Hit6XG6wMUQ4tV4McY7g1PE2SJbeyo9igZY8vGpvvw8kK2D5+ZvfpZleb/Nhv343Xb/m4&#10;EeLudlo/Aws4hf9nuOBHdKgiU+1OpDwzAuKQICDL0wzYxV7kyRJY/XfiVcmvF1S/AAAA//8DAFBL&#10;AQItABQABgAIAAAAIQC2gziS/gAAAOEBAAATAAAAAAAAAAAAAAAAAAAAAABbQ29udGVudF9UeXBl&#10;c10ueG1sUEsBAi0AFAAGAAgAAAAhADj9If/WAAAAlAEAAAsAAAAAAAAAAAAAAAAALwEAAF9yZWxz&#10;Ly5yZWxzUEsBAi0AFAAGAAgAAAAhAP7v9LoqAgAANwQAAA4AAAAAAAAAAAAAAAAALgIAAGRycy9l&#10;Mm9Eb2MueG1sUEsBAi0AFAAGAAgAAAAhAL/yTCjeAAAACQEAAA8AAAAAAAAAAAAAAAAAhAQAAGRy&#10;cy9kb3ducmV2LnhtbFBLBQYAAAAABAAEAPMAAACPBQAAAAA=&#10;" strokecolor="#00b0f0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3213DF0C" wp14:editId="24357339">
              <wp:simplePos x="0" y="0"/>
              <wp:positionH relativeFrom="page">
                <wp:posOffset>0</wp:posOffset>
              </wp:positionH>
              <wp:positionV relativeFrom="page">
                <wp:posOffset>3600450</wp:posOffset>
              </wp:positionV>
              <wp:extent cx="7560310" cy="0"/>
              <wp:effectExtent l="9525" t="9525" r="12065" b="9525"/>
              <wp:wrapNone/>
              <wp:docPr id="4" name="Přímá spojnice 5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B0F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24CDB74" id="Přímá spojnice 5" o:spid="_x0000_s1026" style="position:absolute;z-index:25165209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" from="0,283.5pt" to="595.3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v4UKgIAADcEAAAOAAAAZHJzL2Uyb0RvYy54bWysU02O0zAU3iNxB8v7TpJp2ulEk46gadkM&#10;UGngAK7tNAb/yfY0HSEOwpIDcIoR9+LZaaspbBAiC8f28/v8vfd9vrndK4l23HlhdI2Lixwjrqlh&#10;Qm9r/PHDajTDyAeiGZFG8xo/co9v5y9f3PS24pemM5JxhwBE+6q3Ne5CsFWWedpxRfyFsVxDsDVO&#10;kQBLt82YIz2gK5ld5vk0641j1hnKvYfdZgjiecJvW07D+7b1PCBZY+AW0ujSuIljNr8h1dYR2wl6&#10;oEH+gYUiQsOlJ6iGBIIenPgDSgnqjDdtuKBGZaZtBeWpBqimyH+r5r4jlqdaoDnentrk/x8sfbdb&#10;OyRYjUuMNFEg0frnt6cf6uk78tZ80sAPTTDqBGM8Khw71ltfQeJCr12sme71vb0z9LOHWHYWjAtv&#10;4YZN/9YwACcPwaRG7VunYjK0AO2THo8nPfg+IAqbV5NpPi5ANnqMZaQ6JlrnwxtuFIqTGkuhY6tI&#10;RXZ3PkQipDoeidvarISUSW6pUV/j6XiSpwRvpGAxGI95t90spEM7Eg2Tv85XySMAdnZMiQC2lULV&#10;eJbHbzBSxwlbapZuCUTIYQ7JUkdwqAu4HWaDPb5c59fL2XJWjsrL6XJU5k0zerValKPpqriaNONm&#10;sWiKr5FnUVaDCJHq0apF+XdWODyawWQns556kp2jp+YB2eM/kU7CRi0H/TeGPa7dUXBwZzp8eEnR&#10;/s/XMH/+3ue/AAAA//8DAFBLAwQUAAYACAAAACEAeXHziN8AAAAJAQAADwAAAGRycy9kb3ducmV2&#10;LnhtbEyPQUvDQBCF74L/YZmCF7GbFhtNzKZYQXop0taC1012mg3uzobston/3i0U9DYz7/Hme8Vy&#10;tIadsfetIwGzaQIMqXaqpUbA4fP94RmYD5KUNI5QwA96WJa3N4XMlRtoh+d9aFgMIZ9LATqELufc&#10;1xqt9FPXIUXt6HorQ1z7hqteDjHcGj5PkpRb2VL8oGWHbxrr7/3JCtg8fi3u56ttZbJDt/kwXq+z&#10;YSXE3WR8fQEWcAx/ZrjgR3QoI1PlTqQ8MwJikSBgkT7F4SLPsiQFVl1PvCz4/wblLwAAAP//AwBQ&#10;SwECLQAUAAYACAAAACEAtoM4kv4AAADhAQAAEwAAAAAAAAAAAAAAAAAAAAAAW0NvbnRlbnRfVHlw&#10;ZXNdLnhtbFBLAQItABQABgAIAAAAIQA4/SH/1gAAAJQBAAALAAAAAAAAAAAAAAAAAC8BAABfcmVs&#10;cy8ucmVsc1BLAQItABQABgAIAAAAIQDVdv4UKgIAADcEAAAOAAAAAAAAAAAAAAAAAC4CAABkcnMv&#10;ZTJvRG9jLnhtbFBLAQItABQABgAIAAAAIQB5cfOI3wAAAAkBAAAPAAAAAAAAAAAAAAAAAIQEAABk&#10;cnMvZG93bnJldi54bWxQSwUGAAAAAAQABADzAAAAkAUAAAAA&#10;" strokecolor="#00b0f0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3F60A980" wp14:editId="51437F65">
              <wp:simplePos x="0" y="0"/>
              <wp:positionH relativeFrom="page">
                <wp:posOffset>0</wp:posOffset>
              </wp:positionH>
              <wp:positionV relativeFrom="page">
                <wp:posOffset>2099310</wp:posOffset>
              </wp:positionV>
              <wp:extent cx="7560310" cy="0"/>
              <wp:effectExtent l="9525" t="13335" r="12065" b="5715"/>
              <wp:wrapNone/>
              <wp:docPr id="3" name="Přímá spojnice 4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B0F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699D088" id="Přímá spojnice 4" o:spid="_x0000_s1026" style="position:absolute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" from="0,165.3pt" to="595.3pt,1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1T4KgIAADcEAAAOAAAAZHJzL2Uyb0RvYy54bWysU02O0zAU3iNxB8v7Nsk00+lEk46gadkM&#10;UGngAK7tNAb/yfY0HSEOwpIDcIoR9+LZaaspbBAiC8f28/v8vfd9vrndK4l23HlhdI2LcY4R19Qw&#10;obc1/vhhNZph5APRjEijeY0fuce385cvbnpb8QvTGcm4QwCifdXbGnch2CrLPO24In5sLNcQbI1T&#10;JMDSbTPmSA/oSmYXeT7NeuOYdYZy72G3GYJ4nvDbltPwvm09D0jWGLiFNLo0buKYzW9ItXXEdoIe&#10;aJB/YKGI0HDpCaohgaAHJ/6AUoI6400bxtSozLStoDzVANUU+W/V3HfE8lQLNMfbU5v8/4Ol73Zr&#10;hwSr8QQjTRRItP757emHevqOvDWfNPBDJUadYIxHhWPHeusrSFzotYs1072+t3eGfvYQy86CceEt&#10;3LDp3xoG4OQhmNSofetUTIYWoH3S4/GkB98HRGHz6nKaTwqQjR5jGamOidb58IYbheKkxlLo2CpS&#10;kd2dD5EIqY5H4rY2KyFlkltq1Nd4OrnMU4I3UrAYjMe8224W0qEdiYbJX+er5BEAOzumRADbSqFq&#10;PMvjNxip44QtNUu3BCLkMIdkqSM41AXcDrPBHl+u8+vlbDkrR+XFdDkq86YZvVotytF0VVxdNpNm&#10;sWiKr5FnUVaDCJHq0apF+XdWODyawWQns556kp2jp+YB2eM/kU7CRi0H/TeGPa7dUXBwZzp8eEnR&#10;/s/XMH/+3ue/AAAA//8DAFBLAwQUAAYACAAAACEAEY2AwN4AAAAJAQAADwAAAGRycy9kb3ducmV2&#10;LnhtbEyPQUvDQBCF74L/YRmhF7GbtlqamE2xheKliNZCr5vsmA3uzobstkn/vRsQ9DYz7/Hme/l6&#10;sIZdsPONIwGzaQIMqXKqoVrA8XP3sALmgyQljSMUcEUP6+L2JpeZcj194OUQahZDyGdSgA6hzTj3&#10;lUYr/dS1SFH7cp2VIa5dzVUn+xhuDZ8nyZJb2VD8oGWLW43V9+FsBewfT0/38817adJju38zXr+m&#10;/UaIyd3w8gws4BD+zDDiR3QoIlPpzqQ8MwJikSBgsUiWwEZ5lo5T+XviRc7/Nyh+AAAA//8DAFBL&#10;AQItABQABgAIAAAAIQC2gziS/gAAAOEBAAATAAAAAAAAAAAAAAAAAAAAAABbQ29udGVudF9UeXBl&#10;c10ueG1sUEsBAi0AFAAGAAgAAAAhADj9If/WAAAAlAEAAAsAAAAAAAAAAAAAAAAALwEAAF9yZWxz&#10;Ly5yZWxzUEsBAi0AFAAGAAgAAAAhANMnVPgqAgAANwQAAA4AAAAAAAAAAAAAAAAALgIAAGRycy9l&#10;Mm9Eb2MueG1sUEsBAi0AFAAGAAgAAAAhABGNgMDeAAAACQEAAA8AAAAAAAAAAAAAAAAAhAQAAGRy&#10;cy9kb3ducmV2LnhtbFBLBQYAAAAABAAEAPMAAACPBQAAAAA=&#10;" strokecolor="#00b0f0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7A535AAE" wp14:editId="292A8E06">
              <wp:simplePos x="0" y="0"/>
              <wp:positionH relativeFrom="page">
                <wp:posOffset>0</wp:posOffset>
              </wp:positionH>
              <wp:positionV relativeFrom="page">
                <wp:posOffset>1936750</wp:posOffset>
              </wp:positionV>
              <wp:extent cx="7560310" cy="0"/>
              <wp:effectExtent l="9525" t="12700" r="12065" b="6350"/>
              <wp:wrapNone/>
              <wp:docPr id="2" name="Přímá spojnice 3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B0F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AFE792E" id="Přímá spojnice 3" o:spid="_x0000_s1026" style="position:absolute;z-index:25165004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" from="0,152.5pt" to="595.3pt,1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NizKgIAADcEAAAOAAAAZHJzL2Uyb0RvYy54bWysU02O0zAU3iNxB8v7Nknb6XSipiNoWjYD&#10;VBo4gGs7jcF/sj1NR4iDsOQAnGLEvXh22moKG4TIwrH9/D5/732f57cHJdGeOy+MrnAxzDHimhom&#10;9K7CHz+sBzOMfCCaEWk0r/Aj9/h28fLFvLMlH5nWSMYdAhDty85WuA3BllnmacsV8UNjuYZgY5wi&#10;AZZulzFHOkBXMhvl+TTrjGPWGcq9h926D+JFwm8aTsP7pvE8IFlh4BbS6NK4jWO2mJNy54htBT3S&#10;IP/AQhGh4dIzVE0CQQ9O/AGlBHXGmyYMqVGZaRpBeaoBqiny36q5b4nlqRZojrfnNvn/B0vf7TcO&#10;CVbhEUaaKJBo8/Pb0w/19B15az5p4IfGGLWCMR4Vjh3rrC8hcak3LtZMD/re3hn62UMsuwjGhbdw&#10;w7Z7axiAk4dgUqMOjVMxGVqADkmPx7Me/BAQhc3rq2k+LkA2eoplpDwlWufDG24UipMKS6Fjq0hJ&#10;9nc+RCKkPB2J29qshZRJbqlRV+Hp+CpPCd5IwWIwHvNut11Kh/YkGiZ/na+TRwDs4pgSAWwrharw&#10;LI9fb6SWE7bSLN0SiJD9HJKljuBQF3A7znp7fLnJb1az1WwymIymq8Ekr+vBq/VyMpiui+urelwv&#10;l3XxNfIsJmUvQqR6smox+TsrHB9Nb7KzWc89yS7RU/OA7OmfSCdho5a9/lvDHjfuJDi4Mx0+vqRo&#10;/+drmD9/74tfAAAA//8DAFBLAwQUAAYACAAAACEA9Ed4E94AAAAJAQAADwAAAGRycy9kb3ducmV2&#10;LnhtbEyPQUsDMRCF74L/IYzgRWzSaou73WxpBfFSRGvBa3Yz3SxNJssm7a7/3hQEvc3Me7z5XrEa&#10;nWVn7EPrScJ0IoAh1V631EjYf77cPwELUZFW1hNK+MYAq/L6qlC59gN94HkXG5ZCKORKgomxyzkP&#10;tUGnwsR3SEk7+N6pmNa+4bpXQwp3ls+EWHCnWkofjOrw2WB93J2chO3j1/xutnmvbLbvtm82mNds&#10;2Eh5ezOul8AijvHPDBf8hA5lYqr8iXRgVkIqEiU8iHkaLvI0Ewtg1e+JlwX/36D8AQAA//8DAFBL&#10;AQItABQABgAIAAAAIQC2gziS/gAAAOEBAAATAAAAAAAAAAAAAAAAAAAAAABbQ29udGVudF9UeXBl&#10;c10ueG1sUEsBAi0AFAAGAAgAAAAhADj9If/WAAAAlAEAAAsAAAAAAAAAAAAAAAAALwEAAF9yZWxz&#10;Ly5yZWxzUEsBAi0AFAAGAAgAAAAhAPL02LMqAgAANwQAAA4AAAAAAAAAAAAAAAAALgIAAGRycy9l&#10;Mm9Eb2MueG1sUEsBAi0AFAAGAAgAAAAhAPRHeBPeAAAACQEAAA8AAAAAAAAAAAAAAAAAhAQAAGRy&#10;cy9kb3ducmV2LnhtbFBLBQYAAAAABAAEAPMAAACPBQAAAAA=&#10;" strokecolor="#00b0f0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6ACAB47A" wp14:editId="627ED1AF">
              <wp:simplePos x="0" y="0"/>
              <wp:positionH relativeFrom="page">
                <wp:posOffset>0</wp:posOffset>
              </wp:positionH>
              <wp:positionV relativeFrom="page">
                <wp:posOffset>431800</wp:posOffset>
              </wp:positionV>
              <wp:extent cx="7560310" cy="0"/>
              <wp:effectExtent l="9525" t="12700" r="12065" b="6350"/>
              <wp:wrapNone/>
              <wp:docPr id="1" name="Přímá spojnice 2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B0F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A81D5F8" id="Přímá spojnice 2" o:spid="_x0000_s1026" style="position:absolute;z-index:25164902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" from="0,34pt" to="595.3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zB/KgIAADcEAAAOAAAAZHJzL2Uyb0RvYy54bWysU02O0zAU3iNxB8v7TpJO2+lEk46gadkM&#10;UGngAK7tNAb/yfY0rRAHYckBOMWIe/HsNNUMbBAiC8f28/v8vfd9vrk9KIn23HlhdIWLixwjrqlh&#10;Qu8q/PHDejTHyAeiGZFG8wofuce3i5cvbjpb8rFpjWTcIQDRvuxshdsQbJllnrZcEX9hLNcQbIxT&#10;JMDS7TLmSAfoSmbjPJ9lnXHMOkO597Bb90G8SPhNw2l43zSeByQrDNxCGl0at3HMFjek3DliW0FP&#10;NMg/sFBEaLj0DFWTQNCDE39AKUGd8aYJF9SozDSNoDzVANUU+W/V3LfE8lQLNMfbc5v8/4Ol7/Yb&#10;hwQD7TDSRIFEm5/fHn+ox+/IW/NJAz80xqgVjPGocOxYZ30JiUu9cbFmetD39s7Qzx5i2bNgXHgL&#10;N2y7t4YBOHkIJjXq0DgVk6EF6JD0OJ714IeAKGxeTWf5ZQGy0SGWkXJItM6HN9woFCcVlkLHVpGS&#10;7O98iERIORyJ29qshZRJbqlRV+HZ5TRPCd5IwWIwHvNut11Kh/YkGiZ/na+TRwDs2TElAthWClXh&#10;eR6/3kgtJ2ylWbolECH7OSRLHcGhLuB2mvX2+HKdX6/mq/lkNBnPVqNJXtejV+vlZDRbF1fT+rJe&#10;Luvia+RZTMpehEh1sGox+TsrnB5Nb7KzWc89yZ6jp+YB2eGfSCdho5a9/lvDjhs3CA7uTIdPLyna&#10;/+ka5k/f++IXAAAA//8DAFBLAwQUAAYACAAAACEAvsBinN4AAAAHAQAADwAAAGRycy9kb3ducmV2&#10;LnhtbEyPwWrDMBBE74X8g9hAL6WRE1oTO5ZDEii9hJKmgVxla2uZSitjKbH791XooT0ts7PMvC3W&#10;ozXsir1vHQmYzxJgSLVTLTUCTh8vj0tgPkhS0jhCAd/oYV1O7gqZKzfQO16PoWExhHwuBegQupxz&#10;X2u00s9chxS9T9dbGaLsG656OcRwa/giSVJuZUuxQcsOdxrrr+PFCtg/nZ8fFttDZbJTt38zXr9m&#10;w1aI++m4WQELOIa/Y7jhR3QoI1PlLqQ8MwLiI0FAuozz5s6zJAVW/W54WfD//OUPAAAA//8DAFBL&#10;AQItABQABgAIAAAAIQC2gziS/gAAAOEBAAATAAAAAAAAAAAAAAAAAAAAAABbQ29udGVudF9UeXBl&#10;c10ueG1sUEsBAi0AFAAGAAgAAAAhADj9If/WAAAAlAEAAAsAAAAAAAAAAAAAAAAALwEAAF9yZWxz&#10;Ly5yZWxzUEsBAi0AFAAGAAgAAAAhAMQTMH8qAgAANwQAAA4AAAAAAAAAAAAAAAAALgIAAGRycy9l&#10;Mm9Eb2MueG1sUEsBAi0AFAAGAAgAAAAhAL7AYpzeAAAABwEAAA8AAAAAAAAAAAAAAAAAhAQAAGRy&#10;cy9kb3ducmV2LnhtbFBLBQYAAAAABAAEAPMAAACPBQAAAAA=&#10;" strokecolor="#00b0f0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EA0F9" w14:textId="77777777" w:rsidR="00630144" w:rsidRDefault="00630144">
    <w:pPr>
      <w:pStyle w:val="Zhlav"/>
    </w:pPr>
    <w:r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7D7AA27B" wp14:editId="64B833C1">
          <wp:simplePos x="0" y="0"/>
          <wp:positionH relativeFrom="page">
            <wp:posOffset>-6441</wp:posOffset>
          </wp:positionH>
          <wp:positionV relativeFrom="page">
            <wp:posOffset>-74295</wp:posOffset>
          </wp:positionV>
          <wp:extent cx="7560000" cy="10692000"/>
          <wp:effectExtent l="0" t="0" r="3175" b="0"/>
          <wp:wrapNone/>
          <wp:docPr id="21" name="Logo a kontak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lang w:val="cs-CZ"/>
      </w:rPr>
    </w:lvl>
  </w:abstractNum>
  <w:abstractNum w:abstractNumId="1" w15:restartNumberingAfterBreak="0">
    <w:nsid w:val="00000003"/>
    <w:multiLevelType w:val="singleLevel"/>
    <w:tmpl w:val="93D84530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color w:val="000000" w:themeColor="text1"/>
      </w:rPr>
    </w:lvl>
  </w:abstractNum>
  <w:abstractNum w:abstractNumId="2" w15:restartNumberingAfterBreak="0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1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lang w:val="cs-CZ"/>
      </w:rPr>
    </w:lvl>
  </w:abstractNum>
  <w:abstractNum w:abstractNumId="4" w15:restartNumberingAfterBreak="0">
    <w:nsid w:val="00000006"/>
    <w:multiLevelType w:val="single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Cs w:val="22"/>
      </w:rPr>
    </w:lvl>
  </w:abstractNum>
  <w:abstractNum w:abstractNumId="5" w15:restartNumberingAfterBreak="0">
    <w:nsid w:val="00000007"/>
    <w:multiLevelType w:val="singleLevel"/>
    <w:tmpl w:val="C9380F64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6" w15:restartNumberingAfterBreak="0">
    <w:nsid w:val="00000008"/>
    <w:multiLevelType w:val="multilevel"/>
    <w:tmpl w:val="E50C9D1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2"/>
        <w:szCs w:val="22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7" w15:restartNumberingAfterBreak="0">
    <w:nsid w:val="00000009"/>
    <w:multiLevelType w:val="singleLevel"/>
    <w:tmpl w:val="92C63FF0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color w:val="000000" w:themeColor="text1"/>
        <w:szCs w:val="22"/>
        <w:lang w:val="cs-CZ"/>
      </w:rPr>
    </w:lvl>
  </w:abstractNum>
  <w:abstractNum w:abstractNumId="8" w15:restartNumberingAfterBreak="0">
    <w:nsid w:val="0000000A"/>
    <w:multiLevelType w:val="singleLevel"/>
    <w:tmpl w:val="0000000A"/>
    <w:name w:val="WW8Num27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lang w:val="cs-CZ"/>
      </w:rPr>
    </w:lvl>
  </w:abstractNum>
  <w:abstractNum w:abstractNumId="9" w15:restartNumberingAfterBreak="0">
    <w:nsid w:val="018D3077"/>
    <w:multiLevelType w:val="multilevel"/>
    <w:tmpl w:val="7BA6F7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0" w15:restartNumberingAfterBreak="0">
    <w:nsid w:val="0DBB7990"/>
    <w:multiLevelType w:val="hybridMultilevel"/>
    <w:tmpl w:val="E49E031C"/>
    <w:lvl w:ilvl="0" w:tplc="F5B488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FC44AC"/>
    <w:multiLevelType w:val="hybridMultilevel"/>
    <w:tmpl w:val="C2582354"/>
    <w:lvl w:ilvl="0" w:tplc="8EFAA3D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4840FA1"/>
    <w:multiLevelType w:val="hybridMultilevel"/>
    <w:tmpl w:val="88D619B6"/>
    <w:lvl w:ilvl="0" w:tplc="00000005">
      <w:start w:val="1"/>
      <w:numFmt w:val="bullet"/>
      <w:lvlText w:val=""/>
      <w:lvlJc w:val="left"/>
      <w:pPr>
        <w:ind w:left="294" w:hanging="360"/>
      </w:pPr>
      <w:rPr>
        <w:rFonts w:ascii="Wingdings" w:hAnsi="Wingdings" w:cs="Wingdings" w:hint="default"/>
        <w:lang w:val="cs-CZ"/>
      </w:rPr>
    </w:lvl>
    <w:lvl w:ilvl="1" w:tplc="C756DBDA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  <w:color w:val="BF8F00" w:themeColor="accent4" w:themeShade="BF"/>
      </w:rPr>
    </w:lvl>
    <w:lvl w:ilvl="2" w:tplc="040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292265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292265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292265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A351ED"/>
    <w:multiLevelType w:val="hybridMultilevel"/>
    <w:tmpl w:val="72CC59EA"/>
    <w:lvl w:ilvl="0" w:tplc="04050005">
      <w:start w:val="1"/>
      <w:numFmt w:val="bullet"/>
      <w:lvlText w:val=""/>
      <w:lvlJc w:val="left"/>
      <w:pPr>
        <w:ind w:left="77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6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642E6"/>
    <w:multiLevelType w:val="hybridMultilevel"/>
    <w:tmpl w:val="20EC7474"/>
    <w:lvl w:ilvl="0" w:tplc="F530C8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554C9E4E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011EB4"/>
    <w:multiLevelType w:val="hybridMultilevel"/>
    <w:tmpl w:val="2788037A"/>
    <w:lvl w:ilvl="0" w:tplc="A85412C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51E422B"/>
    <w:multiLevelType w:val="hybridMultilevel"/>
    <w:tmpl w:val="495842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B5419D"/>
    <w:multiLevelType w:val="hybridMultilevel"/>
    <w:tmpl w:val="E7DCA03C"/>
    <w:lvl w:ilvl="0" w:tplc="00000005">
      <w:start w:val="1"/>
      <w:numFmt w:val="bullet"/>
      <w:lvlText w:val=""/>
      <w:lvlJc w:val="left"/>
      <w:pPr>
        <w:ind w:left="294" w:hanging="360"/>
      </w:pPr>
      <w:rPr>
        <w:rFonts w:ascii="Wingdings" w:hAnsi="Wingdings" w:cs="Wingdings" w:hint="default"/>
        <w:lang w:val="cs-CZ"/>
      </w:rPr>
    </w:lvl>
    <w:lvl w:ilvl="1" w:tplc="0405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1" w15:restartNumberingAfterBreak="0">
    <w:nsid w:val="79A33C5D"/>
    <w:multiLevelType w:val="hybridMultilevel"/>
    <w:tmpl w:val="17B24F1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16"/>
  </w:num>
  <w:num w:numId="4">
    <w:abstractNumId w:val="14"/>
  </w:num>
  <w:num w:numId="5">
    <w:abstractNumId w:val="14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5"/>
  </w:num>
  <w:num w:numId="18">
    <w:abstractNumId w:val="10"/>
  </w:num>
  <w:num w:numId="19">
    <w:abstractNumId w:val="17"/>
  </w:num>
  <w:num w:numId="20">
    <w:abstractNumId w:val="18"/>
  </w:num>
  <w:num w:numId="21">
    <w:abstractNumId w:val="19"/>
  </w:num>
  <w:num w:numId="22">
    <w:abstractNumId w:val="12"/>
  </w:num>
  <w:num w:numId="23">
    <w:abstractNumId w:val="21"/>
  </w:num>
  <w:num w:numId="24">
    <w:abstractNumId w:val="2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A5"/>
    <w:rsid w:val="0000009D"/>
    <w:rsid w:val="00007D5B"/>
    <w:rsid w:val="00007F6A"/>
    <w:rsid w:val="00010405"/>
    <w:rsid w:val="00013404"/>
    <w:rsid w:val="0001391D"/>
    <w:rsid w:val="000154B9"/>
    <w:rsid w:val="00025175"/>
    <w:rsid w:val="00030B42"/>
    <w:rsid w:val="00030D67"/>
    <w:rsid w:val="000310FC"/>
    <w:rsid w:val="000363D8"/>
    <w:rsid w:val="000465C8"/>
    <w:rsid w:val="00046898"/>
    <w:rsid w:val="00052E5F"/>
    <w:rsid w:val="00060922"/>
    <w:rsid w:val="00063127"/>
    <w:rsid w:val="000633B0"/>
    <w:rsid w:val="000833B3"/>
    <w:rsid w:val="00083F9C"/>
    <w:rsid w:val="0009307D"/>
    <w:rsid w:val="000931DC"/>
    <w:rsid w:val="00096553"/>
    <w:rsid w:val="00097013"/>
    <w:rsid w:val="000A3A2C"/>
    <w:rsid w:val="000B2EA0"/>
    <w:rsid w:val="000B4008"/>
    <w:rsid w:val="000B460D"/>
    <w:rsid w:val="000B61E5"/>
    <w:rsid w:val="000C1969"/>
    <w:rsid w:val="000C3931"/>
    <w:rsid w:val="000D032A"/>
    <w:rsid w:val="000D3E5F"/>
    <w:rsid w:val="000D7E70"/>
    <w:rsid w:val="000E246A"/>
    <w:rsid w:val="000F01AF"/>
    <w:rsid w:val="000F104D"/>
    <w:rsid w:val="000F2BFB"/>
    <w:rsid w:val="000F6151"/>
    <w:rsid w:val="00125F2F"/>
    <w:rsid w:val="00127695"/>
    <w:rsid w:val="001307D8"/>
    <w:rsid w:val="00134C3D"/>
    <w:rsid w:val="0013583A"/>
    <w:rsid w:val="00136CEF"/>
    <w:rsid w:val="00137920"/>
    <w:rsid w:val="0014134A"/>
    <w:rsid w:val="001416D1"/>
    <w:rsid w:val="00144BC5"/>
    <w:rsid w:val="001514BF"/>
    <w:rsid w:val="0016028D"/>
    <w:rsid w:val="001657D5"/>
    <w:rsid w:val="0017069D"/>
    <w:rsid w:val="00174382"/>
    <w:rsid w:val="00176A3D"/>
    <w:rsid w:val="00180A92"/>
    <w:rsid w:val="0018168C"/>
    <w:rsid w:val="00182CA1"/>
    <w:rsid w:val="00185A62"/>
    <w:rsid w:val="00187017"/>
    <w:rsid w:val="001878A8"/>
    <w:rsid w:val="00187903"/>
    <w:rsid w:val="0019024E"/>
    <w:rsid w:val="00197BC2"/>
    <w:rsid w:val="001C2800"/>
    <w:rsid w:val="001C7653"/>
    <w:rsid w:val="001D09BF"/>
    <w:rsid w:val="001D1C44"/>
    <w:rsid w:val="001D2983"/>
    <w:rsid w:val="002006E6"/>
    <w:rsid w:val="002029FF"/>
    <w:rsid w:val="002060B3"/>
    <w:rsid w:val="0021767B"/>
    <w:rsid w:val="002250DD"/>
    <w:rsid w:val="00231928"/>
    <w:rsid w:val="002360A7"/>
    <w:rsid w:val="002479D6"/>
    <w:rsid w:val="002535BD"/>
    <w:rsid w:val="00253685"/>
    <w:rsid w:val="002569FF"/>
    <w:rsid w:val="00257079"/>
    <w:rsid w:val="00257C3E"/>
    <w:rsid w:val="00260E20"/>
    <w:rsid w:val="002653B9"/>
    <w:rsid w:val="00265AD1"/>
    <w:rsid w:val="0027329E"/>
    <w:rsid w:val="00277875"/>
    <w:rsid w:val="00285FE2"/>
    <w:rsid w:val="00286964"/>
    <w:rsid w:val="00297CFC"/>
    <w:rsid w:val="002A058B"/>
    <w:rsid w:val="002A19AD"/>
    <w:rsid w:val="002A355D"/>
    <w:rsid w:val="002A35CE"/>
    <w:rsid w:val="002A384F"/>
    <w:rsid w:val="002A72D6"/>
    <w:rsid w:val="002A7512"/>
    <w:rsid w:val="002B2724"/>
    <w:rsid w:val="002B3A17"/>
    <w:rsid w:val="002B54F6"/>
    <w:rsid w:val="002C5188"/>
    <w:rsid w:val="002C5DBA"/>
    <w:rsid w:val="002C6BD0"/>
    <w:rsid w:val="002C7A5F"/>
    <w:rsid w:val="002D0DD2"/>
    <w:rsid w:val="002E166C"/>
    <w:rsid w:val="002E22F7"/>
    <w:rsid w:val="002E51FB"/>
    <w:rsid w:val="002F2567"/>
    <w:rsid w:val="00302AFD"/>
    <w:rsid w:val="00302B2F"/>
    <w:rsid w:val="00303AEF"/>
    <w:rsid w:val="0031005A"/>
    <w:rsid w:val="003117DD"/>
    <w:rsid w:val="0031289F"/>
    <w:rsid w:val="00315342"/>
    <w:rsid w:val="00317A23"/>
    <w:rsid w:val="003267FB"/>
    <w:rsid w:val="0033171E"/>
    <w:rsid w:val="00334DDC"/>
    <w:rsid w:val="00335064"/>
    <w:rsid w:val="00343316"/>
    <w:rsid w:val="003442B2"/>
    <w:rsid w:val="00344582"/>
    <w:rsid w:val="00351E46"/>
    <w:rsid w:val="00356FFD"/>
    <w:rsid w:val="0036493C"/>
    <w:rsid w:val="00371B09"/>
    <w:rsid w:val="00380076"/>
    <w:rsid w:val="0038339F"/>
    <w:rsid w:val="00383904"/>
    <w:rsid w:val="003853E7"/>
    <w:rsid w:val="003859D6"/>
    <w:rsid w:val="00387082"/>
    <w:rsid w:val="00390E54"/>
    <w:rsid w:val="00395A58"/>
    <w:rsid w:val="0039639A"/>
    <w:rsid w:val="003A18C8"/>
    <w:rsid w:val="003A2C1C"/>
    <w:rsid w:val="003A36B8"/>
    <w:rsid w:val="003A3A95"/>
    <w:rsid w:val="003A42BB"/>
    <w:rsid w:val="003A606B"/>
    <w:rsid w:val="003B3161"/>
    <w:rsid w:val="003C11E5"/>
    <w:rsid w:val="003C3D0E"/>
    <w:rsid w:val="003C686F"/>
    <w:rsid w:val="003E3030"/>
    <w:rsid w:val="003F0DEB"/>
    <w:rsid w:val="003F10EE"/>
    <w:rsid w:val="003F403C"/>
    <w:rsid w:val="003F4F3D"/>
    <w:rsid w:val="003F517D"/>
    <w:rsid w:val="003F6C3A"/>
    <w:rsid w:val="0040211B"/>
    <w:rsid w:val="004058A9"/>
    <w:rsid w:val="0041763A"/>
    <w:rsid w:val="0042081B"/>
    <w:rsid w:val="0042249B"/>
    <w:rsid w:val="00424DB4"/>
    <w:rsid w:val="004333DE"/>
    <w:rsid w:val="00440C89"/>
    <w:rsid w:val="00447F65"/>
    <w:rsid w:val="00450D8B"/>
    <w:rsid w:val="00450E9F"/>
    <w:rsid w:val="00465991"/>
    <w:rsid w:val="00465E9F"/>
    <w:rsid w:val="004723D8"/>
    <w:rsid w:val="004736AD"/>
    <w:rsid w:val="00474CEA"/>
    <w:rsid w:val="00486980"/>
    <w:rsid w:val="00487B44"/>
    <w:rsid w:val="004B077E"/>
    <w:rsid w:val="004B3407"/>
    <w:rsid w:val="004D5A19"/>
    <w:rsid w:val="004E127A"/>
    <w:rsid w:val="004E1E7A"/>
    <w:rsid w:val="004E47C5"/>
    <w:rsid w:val="004E4EF8"/>
    <w:rsid w:val="004E5847"/>
    <w:rsid w:val="004F6B5A"/>
    <w:rsid w:val="00500496"/>
    <w:rsid w:val="00500CC5"/>
    <w:rsid w:val="005018D6"/>
    <w:rsid w:val="00503A97"/>
    <w:rsid w:val="0050508E"/>
    <w:rsid w:val="00506817"/>
    <w:rsid w:val="00515B20"/>
    <w:rsid w:val="00523456"/>
    <w:rsid w:val="0052541A"/>
    <w:rsid w:val="00525CDD"/>
    <w:rsid w:val="00526942"/>
    <w:rsid w:val="00540875"/>
    <w:rsid w:val="0054368D"/>
    <w:rsid w:val="00544DD1"/>
    <w:rsid w:val="00547A4A"/>
    <w:rsid w:val="00547AD4"/>
    <w:rsid w:val="00556A4D"/>
    <w:rsid w:val="005574F7"/>
    <w:rsid w:val="00564CE8"/>
    <w:rsid w:val="005653C1"/>
    <w:rsid w:val="00567889"/>
    <w:rsid w:val="0057107D"/>
    <w:rsid w:val="00590A92"/>
    <w:rsid w:val="00591D86"/>
    <w:rsid w:val="005A20E4"/>
    <w:rsid w:val="005A33F0"/>
    <w:rsid w:val="005A4230"/>
    <w:rsid w:val="005A4F91"/>
    <w:rsid w:val="005A797A"/>
    <w:rsid w:val="005B7D18"/>
    <w:rsid w:val="005D0455"/>
    <w:rsid w:val="005D0760"/>
    <w:rsid w:val="005D2D82"/>
    <w:rsid w:val="005D63B7"/>
    <w:rsid w:val="005E01DE"/>
    <w:rsid w:val="005E039F"/>
    <w:rsid w:val="005E0A71"/>
    <w:rsid w:val="005E1737"/>
    <w:rsid w:val="005E516C"/>
    <w:rsid w:val="005E570E"/>
    <w:rsid w:val="005F0BB2"/>
    <w:rsid w:val="005F1EE2"/>
    <w:rsid w:val="005F5EA8"/>
    <w:rsid w:val="0060086D"/>
    <w:rsid w:val="00604CD8"/>
    <w:rsid w:val="00612354"/>
    <w:rsid w:val="00614848"/>
    <w:rsid w:val="00615362"/>
    <w:rsid w:val="006159DB"/>
    <w:rsid w:val="00624E86"/>
    <w:rsid w:val="00625179"/>
    <w:rsid w:val="00630144"/>
    <w:rsid w:val="0063470E"/>
    <w:rsid w:val="00641979"/>
    <w:rsid w:val="00641BB5"/>
    <w:rsid w:val="0064363F"/>
    <w:rsid w:val="00645438"/>
    <w:rsid w:val="00646110"/>
    <w:rsid w:val="00653C94"/>
    <w:rsid w:val="00660629"/>
    <w:rsid w:val="00662D21"/>
    <w:rsid w:val="00663219"/>
    <w:rsid w:val="00670E9A"/>
    <w:rsid w:val="00672FFF"/>
    <w:rsid w:val="006756F4"/>
    <w:rsid w:val="006817AE"/>
    <w:rsid w:val="00682E83"/>
    <w:rsid w:val="006846DD"/>
    <w:rsid w:val="006859B5"/>
    <w:rsid w:val="006920A8"/>
    <w:rsid w:val="006A0E0A"/>
    <w:rsid w:val="006A4E7B"/>
    <w:rsid w:val="006C1CD5"/>
    <w:rsid w:val="006C6AC4"/>
    <w:rsid w:val="006D4A8E"/>
    <w:rsid w:val="006D6B59"/>
    <w:rsid w:val="006E464A"/>
    <w:rsid w:val="006E6ABB"/>
    <w:rsid w:val="00700A44"/>
    <w:rsid w:val="00703CC5"/>
    <w:rsid w:val="007056F8"/>
    <w:rsid w:val="00712866"/>
    <w:rsid w:val="00713574"/>
    <w:rsid w:val="007169E7"/>
    <w:rsid w:val="00720C71"/>
    <w:rsid w:val="00721F0C"/>
    <w:rsid w:val="00722664"/>
    <w:rsid w:val="00725386"/>
    <w:rsid w:val="00725CC7"/>
    <w:rsid w:val="00725EF6"/>
    <w:rsid w:val="0073367B"/>
    <w:rsid w:val="00734ADD"/>
    <w:rsid w:val="007377BB"/>
    <w:rsid w:val="00741BD9"/>
    <w:rsid w:val="00741F0F"/>
    <w:rsid w:val="00747163"/>
    <w:rsid w:val="0076215C"/>
    <w:rsid w:val="007635A6"/>
    <w:rsid w:val="00763948"/>
    <w:rsid w:val="00763E70"/>
    <w:rsid w:val="00771730"/>
    <w:rsid w:val="0077370E"/>
    <w:rsid w:val="007752CE"/>
    <w:rsid w:val="00787C6F"/>
    <w:rsid w:val="007917CF"/>
    <w:rsid w:val="007932BA"/>
    <w:rsid w:val="007A28E6"/>
    <w:rsid w:val="007A2BA3"/>
    <w:rsid w:val="007B31DA"/>
    <w:rsid w:val="007B3BCE"/>
    <w:rsid w:val="007B59A5"/>
    <w:rsid w:val="007C009D"/>
    <w:rsid w:val="007C2095"/>
    <w:rsid w:val="007C40E5"/>
    <w:rsid w:val="007C71BD"/>
    <w:rsid w:val="007E43E4"/>
    <w:rsid w:val="007E5606"/>
    <w:rsid w:val="007F32CC"/>
    <w:rsid w:val="007F5D9C"/>
    <w:rsid w:val="008029C7"/>
    <w:rsid w:val="00802E0A"/>
    <w:rsid w:val="008058C7"/>
    <w:rsid w:val="008075AC"/>
    <w:rsid w:val="0081162F"/>
    <w:rsid w:val="0081214C"/>
    <w:rsid w:val="00812A6F"/>
    <w:rsid w:val="00814F69"/>
    <w:rsid w:val="008157A5"/>
    <w:rsid w:val="00816219"/>
    <w:rsid w:val="008212BF"/>
    <w:rsid w:val="008214B9"/>
    <w:rsid w:val="00824815"/>
    <w:rsid w:val="008254A6"/>
    <w:rsid w:val="0082613D"/>
    <w:rsid w:val="00831399"/>
    <w:rsid w:val="00836382"/>
    <w:rsid w:val="00845FAA"/>
    <w:rsid w:val="0085071B"/>
    <w:rsid w:val="008521FB"/>
    <w:rsid w:val="0085256B"/>
    <w:rsid w:val="00853ADB"/>
    <w:rsid w:val="008543F2"/>
    <w:rsid w:val="00856197"/>
    <w:rsid w:val="00856BEA"/>
    <w:rsid w:val="00861337"/>
    <w:rsid w:val="00870045"/>
    <w:rsid w:val="0089069D"/>
    <w:rsid w:val="00897D21"/>
    <w:rsid w:val="008A0064"/>
    <w:rsid w:val="008A5924"/>
    <w:rsid w:val="008A5A5E"/>
    <w:rsid w:val="008B63C2"/>
    <w:rsid w:val="008B662F"/>
    <w:rsid w:val="008B6BCA"/>
    <w:rsid w:val="008D490A"/>
    <w:rsid w:val="008D7C11"/>
    <w:rsid w:val="008E023B"/>
    <w:rsid w:val="008E0B60"/>
    <w:rsid w:val="008E1BE2"/>
    <w:rsid w:val="008E1D7F"/>
    <w:rsid w:val="008E2D2D"/>
    <w:rsid w:val="008F1073"/>
    <w:rsid w:val="008F3684"/>
    <w:rsid w:val="008F5F85"/>
    <w:rsid w:val="009011A1"/>
    <w:rsid w:val="009101A1"/>
    <w:rsid w:val="009128DA"/>
    <w:rsid w:val="00916FF7"/>
    <w:rsid w:val="00921838"/>
    <w:rsid w:val="009267B0"/>
    <w:rsid w:val="00927036"/>
    <w:rsid w:val="009334AB"/>
    <w:rsid w:val="00935147"/>
    <w:rsid w:val="0094298A"/>
    <w:rsid w:val="00945D2A"/>
    <w:rsid w:val="009466D0"/>
    <w:rsid w:val="00967021"/>
    <w:rsid w:val="0096771E"/>
    <w:rsid w:val="0096781B"/>
    <w:rsid w:val="009703A3"/>
    <w:rsid w:val="00971A42"/>
    <w:rsid w:val="009769A3"/>
    <w:rsid w:val="00977252"/>
    <w:rsid w:val="00982C00"/>
    <w:rsid w:val="0098710E"/>
    <w:rsid w:val="009B25E4"/>
    <w:rsid w:val="009B3E19"/>
    <w:rsid w:val="009B4D29"/>
    <w:rsid w:val="009B583D"/>
    <w:rsid w:val="009B6B00"/>
    <w:rsid w:val="009C59DB"/>
    <w:rsid w:val="009C7B76"/>
    <w:rsid w:val="009D2CE5"/>
    <w:rsid w:val="009D35C0"/>
    <w:rsid w:val="009D4357"/>
    <w:rsid w:val="009D477E"/>
    <w:rsid w:val="009E18C0"/>
    <w:rsid w:val="009E4AF1"/>
    <w:rsid w:val="009F0F81"/>
    <w:rsid w:val="00A117FA"/>
    <w:rsid w:val="00A13A18"/>
    <w:rsid w:val="00A156B0"/>
    <w:rsid w:val="00A15ABE"/>
    <w:rsid w:val="00A17DA3"/>
    <w:rsid w:val="00A21145"/>
    <w:rsid w:val="00A21ADB"/>
    <w:rsid w:val="00A229CD"/>
    <w:rsid w:val="00A25087"/>
    <w:rsid w:val="00A32580"/>
    <w:rsid w:val="00A34B36"/>
    <w:rsid w:val="00A34D0A"/>
    <w:rsid w:val="00A34E35"/>
    <w:rsid w:val="00A34F85"/>
    <w:rsid w:val="00A41233"/>
    <w:rsid w:val="00A43FEB"/>
    <w:rsid w:val="00A44D6D"/>
    <w:rsid w:val="00A45459"/>
    <w:rsid w:val="00A4555C"/>
    <w:rsid w:val="00A51903"/>
    <w:rsid w:val="00A52AE5"/>
    <w:rsid w:val="00A559E4"/>
    <w:rsid w:val="00A55BF7"/>
    <w:rsid w:val="00A57C4C"/>
    <w:rsid w:val="00A70DE3"/>
    <w:rsid w:val="00A71225"/>
    <w:rsid w:val="00A738AB"/>
    <w:rsid w:val="00A77055"/>
    <w:rsid w:val="00A847B4"/>
    <w:rsid w:val="00A85558"/>
    <w:rsid w:val="00A959D7"/>
    <w:rsid w:val="00A95DCD"/>
    <w:rsid w:val="00AA0CC5"/>
    <w:rsid w:val="00AB63FE"/>
    <w:rsid w:val="00AC4DD4"/>
    <w:rsid w:val="00AC68E8"/>
    <w:rsid w:val="00AD08FE"/>
    <w:rsid w:val="00AD4A23"/>
    <w:rsid w:val="00AE42C7"/>
    <w:rsid w:val="00AF1471"/>
    <w:rsid w:val="00AF1D36"/>
    <w:rsid w:val="00AF1FA8"/>
    <w:rsid w:val="00AF341A"/>
    <w:rsid w:val="00B0228A"/>
    <w:rsid w:val="00B06AFD"/>
    <w:rsid w:val="00B11C15"/>
    <w:rsid w:val="00B12948"/>
    <w:rsid w:val="00B219D7"/>
    <w:rsid w:val="00B26DD3"/>
    <w:rsid w:val="00B27DD0"/>
    <w:rsid w:val="00B27E1A"/>
    <w:rsid w:val="00B30EA3"/>
    <w:rsid w:val="00B32D1F"/>
    <w:rsid w:val="00B34180"/>
    <w:rsid w:val="00B36DB6"/>
    <w:rsid w:val="00B52EFA"/>
    <w:rsid w:val="00B63637"/>
    <w:rsid w:val="00B63FFF"/>
    <w:rsid w:val="00B6534B"/>
    <w:rsid w:val="00B7482E"/>
    <w:rsid w:val="00B80E13"/>
    <w:rsid w:val="00B837A3"/>
    <w:rsid w:val="00B9284A"/>
    <w:rsid w:val="00BA4CBE"/>
    <w:rsid w:val="00BA4D0A"/>
    <w:rsid w:val="00BA5919"/>
    <w:rsid w:val="00BB45C1"/>
    <w:rsid w:val="00BC1337"/>
    <w:rsid w:val="00BC1AA9"/>
    <w:rsid w:val="00BC49C3"/>
    <w:rsid w:val="00BC4BE6"/>
    <w:rsid w:val="00BD0C23"/>
    <w:rsid w:val="00BD0E0F"/>
    <w:rsid w:val="00BE200C"/>
    <w:rsid w:val="00BE7EDE"/>
    <w:rsid w:val="00BF6346"/>
    <w:rsid w:val="00C00975"/>
    <w:rsid w:val="00C0319C"/>
    <w:rsid w:val="00C10DC2"/>
    <w:rsid w:val="00C1418F"/>
    <w:rsid w:val="00C201FC"/>
    <w:rsid w:val="00C20600"/>
    <w:rsid w:val="00C237A9"/>
    <w:rsid w:val="00C237EC"/>
    <w:rsid w:val="00C242DB"/>
    <w:rsid w:val="00C3153B"/>
    <w:rsid w:val="00C32473"/>
    <w:rsid w:val="00C330F4"/>
    <w:rsid w:val="00C41C83"/>
    <w:rsid w:val="00C5162F"/>
    <w:rsid w:val="00C547CD"/>
    <w:rsid w:val="00C56ACF"/>
    <w:rsid w:val="00C56F19"/>
    <w:rsid w:val="00C60797"/>
    <w:rsid w:val="00C77CF8"/>
    <w:rsid w:val="00C80578"/>
    <w:rsid w:val="00C805C5"/>
    <w:rsid w:val="00C84E4C"/>
    <w:rsid w:val="00C87B17"/>
    <w:rsid w:val="00C9117C"/>
    <w:rsid w:val="00CA0E04"/>
    <w:rsid w:val="00CB4E7A"/>
    <w:rsid w:val="00CC25BA"/>
    <w:rsid w:val="00CC6E69"/>
    <w:rsid w:val="00CE24A0"/>
    <w:rsid w:val="00CE39B5"/>
    <w:rsid w:val="00CE4B0E"/>
    <w:rsid w:val="00CE6B4F"/>
    <w:rsid w:val="00CE7557"/>
    <w:rsid w:val="00CF2F26"/>
    <w:rsid w:val="00CF40F1"/>
    <w:rsid w:val="00CF5B47"/>
    <w:rsid w:val="00D02CCE"/>
    <w:rsid w:val="00D045CF"/>
    <w:rsid w:val="00D063FD"/>
    <w:rsid w:val="00D06A6B"/>
    <w:rsid w:val="00D06DDB"/>
    <w:rsid w:val="00D16DBE"/>
    <w:rsid w:val="00D21950"/>
    <w:rsid w:val="00D27ED2"/>
    <w:rsid w:val="00D32D2C"/>
    <w:rsid w:val="00D35F37"/>
    <w:rsid w:val="00D363C8"/>
    <w:rsid w:val="00D3739D"/>
    <w:rsid w:val="00D57F98"/>
    <w:rsid w:val="00D62827"/>
    <w:rsid w:val="00D63E74"/>
    <w:rsid w:val="00D6607C"/>
    <w:rsid w:val="00D71D7F"/>
    <w:rsid w:val="00D72000"/>
    <w:rsid w:val="00D731D5"/>
    <w:rsid w:val="00D73A16"/>
    <w:rsid w:val="00D76701"/>
    <w:rsid w:val="00D8159D"/>
    <w:rsid w:val="00D82011"/>
    <w:rsid w:val="00D83ECD"/>
    <w:rsid w:val="00D94A47"/>
    <w:rsid w:val="00D956E8"/>
    <w:rsid w:val="00D97C42"/>
    <w:rsid w:val="00DA0840"/>
    <w:rsid w:val="00DA5993"/>
    <w:rsid w:val="00DB0864"/>
    <w:rsid w:val="00DB2116"/>
    <w:rsid w:val="00DB299B"/>
    <w:rsid w:val="00DC062D"/>
    <w:rsid w:val="00DC0F74"/>
    <w:rsid w:val="00DC1E72"/>
    <w:rsid w:val="00DC4BFB"/>
    <w:rsid w:val="00DC5C6E"/>
    <w:rsid w:val="00DC6B1A"/>
    <w:rsid w:val="00DD192D"/>
    <w:rsid w:val="00DD1E3E"/>
    <w:rsid w:val="00DD431E"/>
    <w:rsid w:val="00DD74AA"/>
    <w:rsid w:val="00DE11B2"/>
    <w:rsid w:val="00DE2473"/>
    <w:rsid w:val="00DE34A0"/>
    <w:rsid w:val="00DF18FB"/>
    <w:rsid w:val="00DF1DC4"/>
    <w:rsid w:val="00DF2410"/>
    <w:rsid w:val="00E0094F"/>
    <w:rsid w:val="00E03503"/>
    <w:rsid w:val="00E04B59"/>
    <w:rsid w:val="00E13382"/>
    <w:rsid w:val="00E22FC1"/>
    <w:rsid w:val="00E24272"/>
    <w:rsid w:val="00E348D8"/>
    <w:rsid w:val="00E429F0"/>
    <w:rsid w:val="00E42B54"/>
    <w:rsid w:val="00E4733B"/>
    <w:rsid w:val="00E55E33"/>
    <w:rsid w:val="00E64D95"/>
    <w:rsid w:val="00E72165"/>
    <w:rsid w:val="00E779A6"/>
    <w:rsid w:val="00E77C68"/>
    <w:rsid w:val="00E82F94"/>
    <w:rsid w:val="00E91619"/>
    <w:rsid w:val="00E93DDC"/>
    <w:rsid w:val="00E9615D"/>
    <w:rsid w:val="00EA1654"/>
    <w:rsid w:val="00EA7B2C"/>
    <w:rsid w:val="00EB106C"/>
    <w:rsid w:val="00EB551D"/>
    <w:rsid w:val="00EC0363"/>
    <w:rsid w:val="00EC1D7D"/>
    <w:rsid w:val="00EC771F"/>
    <w:rsid w:val="00EE6375"/>
    <w:rsid w:val="00EE7925"/>
    <w:rsid w:val="00F13044"/>
    <w:rsid w:val="00F1467F"/>
    <w:rsid w:val="00F15EEF"/>
    <w:rsid w:val="00F17B0E"/>
    <w:rsid w:val="00F26417"/>
    <w:rsid w:val="00F266E4"/>
    <w:rsid w:val="00F31FB2"/>
    <w:rsid w:val="00F32E42"/>
    <w:rsid w:val="00F349B6"/>
    <w:rsid w:val="00F35AA7"/>
    <w:rsid w:val="00F405B2"/>
    <w:rsid w:val="00F45231"/>
    <w:rsid w:val="00F4544D"/>
    <w:rsid w:val="00F52A0B"/>
    <w:rsid w:val="00F610B4"/>
    <w:rsid w:val="00F6574A"/>
    <w:rsid w:val="00F66A47"/>
    <w:rsid w:val="00F67D82"/>
    <w:rsid w:val="00F83F53"/>
    <w:rsid w:val="00F85095"/>
    <w:rsid w:val="00F86809"/>
    <w:rsid w:val="00F979D3"/>
    <w:rsid w:val="00FA3C27"/>
    <w:rsid w:val="00FA5E5B"/>
    <w:rsid w:val="00FB0A3D"/>
    <w:rsid w:val="00FB0E09"/>
    <w:rsid w:val="00FB7689"/>
    <w:rsid w:val="00FB7FE2"/>
    <w:rsid w:val="00FC01F6"/>
    <w:rsid w:val="00FC139D"/>
    <w:rsid w:val="00FD589F"/>
    <w:rsid w:val="00FD58A5"/>
    <w:rsid w:val="00FE034C"/>
    <w:rsid w:val="00FF112F"/>
    <w:rsid w:val="00FF3C16"/>
    <w:rsid w:val="00FF7070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F2498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0600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8521FB"/>
    <w:pPr>
      <w:keepNext/>
      <w:keepLines/>
      <w:spacing w:before="360" w:after="120" w:line="240" w:lineRule="atLeast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8521FB"/>
    <w:pPr>
      <w:keepNext/>
      <w:keepLines/>
      <w:spacing w:before="240" w:after="0" w:line="240" w:lineRule="atLeast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8521FB"/>
    <w:pPr>
      <w:keepNext/>
      <w:keepLines/>
      <w:spacing w:before="240" w:after="0" w:line="240" w:lineRule="atLeast"/>
      <w:outlineLvl w:val="2"/>
    </w:pPr>
    <w:rPr>
      <w:rFonts w:asciiTheme="majorHAnsi" w:eastAsiaTheme="majorEastAsia" w:hAnsiTheme="majorHAnsi" w:cstheme="majorBidi"/>
      <w:b/>
      <w:bCs/>
      <w:sz w:val="19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297CFC"/>
    <w:pPr>
      <w:keepNext/>
      <w:keepLines/>
      <w:spacing w:before="240" w:after="170" w:line="240" w:lineRule="atLeast"/>
      <w:outlineLvl w:val="3"/>
    </w:pPr>
    <w:rPr>
      <w:rFonts w:asciiTheme="majorHAnsi" w:eastAsiaTheme="majorEastAsia" w:hAnsiTheme="majorHAnsi" w:cstheme="majorBidi"/>
      <w:b/>
      <w:bCs/>
      <w:iCs/>
      <w:sz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583A"/>
    <w:pPr>
      <w:tabs>
        <w:tab w:val="center" w:pos="4536"/>
        <w:tab w:val="right" w:pos="9072"/>
      </w:tabs>
      <w:spacing w:after="170" w:line="220" w:lineRule="atLeast"/>
    </w:pPr>
    <w:rPr>
      <w:rFonts w:asciiTheme="minorHAnsi" w:eastAsiaTheme="minorHAnsi" w:hAnsiTheme="minorHAnsi" w:cstheme="minorBidi"/>
      <w:b/>
      <w:color w:val="292265" w:themeColor="accent1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13583A"/>
    <w:rPr>
      <w:b/>
      <w:color w:val="292265" w:themeColor="accent1"/>
      <w:sz w:val="16"/>
    </w:rPr>
  </w:style>
  <w:style w:type="paragraph" w:styleId="Zpat">
    <w:name w:val="footer"/>
    <w:basedOn w:val="Normln"/>
    <w:link w:val="ZpatChar"/>
    <w:uiPriority w:val="99"/>
    <w:unhideWhenUsed/>
    <w:rsid w:val="00EC1D7D"/>
    <w:pPr>
      <w:tabs>
        <w:tab w:val="center" w:pos="4536"/>
        <w:tab w:val="right" w:pos="9072"/>
      </w:tabs>
      <w:spacing w:after="170" w:line="220" w:lineRule="atLeast"/>
    </w:pPr>
    <w:rPr>
      <w:rFonts w:asciiTheme="minorHAnsi" w:eastAsiaTheme="minorHAnsi" w:hAnsiTheme="minorHAnsi" w:cstheme="minorBidi"/>
      <w:color w:val="292265" w:themeColor="accent1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EC1D7D"/>
    <w:rPr>
      <w:color w:val="292265" w:themeColor="accent1"/>
      <w:sz w:val="16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8521FB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521FB"/>
    <w:rPr>
      <w:rFonts w:asciiTheme="majorHAnsi" w:eastAsiaTheme="majorEastAsia" w:hAnsiTheme="majorHAnsi" w:cstheme="majorBidi"/>
      <w:b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595959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3"/>
    <w:qFormat/>
    <w:rsid w:val="008521FB"/>
    <w:pPr>
      <w:spacing w:after="240" w:line="240" w:lineRule="atLeast"/>
      <w:contextualSpacing/>
    </w:pPr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customStyle="1" w:styleId="NzevChar">
    <w:name w:val="Název Char"/>
    <w:basedOn w:val="Standardnpsmoodstavce"/>
    <w:link w:val="Nzev"/>
    <w:uiPriority w:val="13"/>
    <w:rsid w:val="008521FB"/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3"/>
    <w:qFormat/>
    <w:rsid w:val="008521FB"/>
    <w:pPr>
      <w:numPr>
        <w:ilvl w:val="1"/>
      </w:numPr>
      <w:spacing w:after="240" w:line="240" w:lineRule="atLeast"/>
    </w:pPr>
    <w:rPr>
      <w:rFonts w:asciiTheme="majorHAnsi" w:eastAsiaTheme="majorEastAsia" w:hAnsiTheme="majorHAnsi" w:cstheme="majorBidi"/>
      <w:b/>
      <w:iCs/>
      <w:sz w:val="28"/>
      <w:szCs w:val="24"/>
    </w:rPr>
  </w:style>
  <w:style w:type="character" w:customStyle="1" w:styleId="PodnadpisChar">
    <w:name w:val="Podnadpis Char"/>
    <w:basedOn w:val="Standardnpsmoodstavce"/>
    <w:link w:val="Podnadpis"/>
    <w:uiPriority w:val="13"/>
    <w:rsid w:val="008521FB"/>
    <w:rPr>
      <w:rFonts w:asciiTheme="majorHAnsi" w:eastAsiaTheme="majorEastAsia" w:hAnsiTheme="majorHAnsi" w:cstheme="majorBidi"/>
      <w:b/>
      <w:iCs/>
      <w:sz w:val="28"/>
      <w:szCs w:val="24"/>
    </w:rPr>
  </w:style>
  <w:style w:type="character" w:styleId="Zdraznnintenzivn">
    <w:name w:val="Intense Emphasis"/>
    <w:basedOn w:val="Standardnpsmoodstavce"/>
    <w:uiPriority w:val="2"/>
    <w:qFormat/>
    <w:rsid w:val="00174382"/>
    <w:rPr>
      <w:b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6859B5"/>
    <w:rPr>
      <w:color w:val="292265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8521FB"/>
    <w:rPr>
      <w:rFonts w:asciiTheme="majorHAnsi" w:eastAsiaTheme="majorEastAsia" w:hAnsiTheme="majorHAnsi" w:cstheme="majorBidi"/>
      <w:b/>
      <w:bCs/>
      <w:sz w:val="19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97CFC"/>
    <w:rPr>
      <w:rFonts w:asciiTheme="majorHAnsi" w:eastAsiaTheme="majorEastAsia" w:hAnsiTheme="majorHAnsi" w:cstheme="majorBidi"/>
      <w:b/>
      <w:bCs/>
      <w:iCs/>
      <w:sz w:val="18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paragraph" w:styleId="Bezmezer">
    <w:name w:val="No Spacing"/>
    <w:link w:val="BezmezerChar"/>
    <w:uiPriority w:val="1"/>
    <w:qFormat/>
    <w:rsid w:val="008521FB"/>
    <w:pPr>
      <w:spacing w:after="0" w:line="240" w:lineRule="auto"/>
      <w:jc w:val="both"/>
    </w:pPr>
    <w:rPr>
      <w:sz w:val="19"/>
    </w:rPr>
  </w:style>
  <w:style w:type="character" w:customStyle="1" w:styleId="apple-converted-space">
    <w:name w:val="apple-converted-space"/>
    <w:basedOn w:val="Standardnpsmoodstavce"/>
    <w:rsid w:val="00C237EC"/>
  </w:style>
  <w:style w:type="character" w:styleId="Siln">
    <w:name w:val="Strong"/>
    <w:qFormat/>
    <w:rsid w:val="003442B2"/>
    <w:rPr>
      <w:b/>
      <w:bCs/>
    </w:rPr>
  </w:style>
  <w:style w:type="paragraph" w:styleId="Zkladntext">
    <w:name w:val="Body Text"/>
    <w:basedOn w:val="Normln"/>
    <w:link w:val="ZkladntextChar"/>
    <w:rsid w:val="003442B2"/>
    <w:pPr>
      <w:suppressAutoHyphens/>
      <w:spacing w:after="0" w:line="240" w:lineRule="auto"/>
    </w:pPr>
    <w:rPr>
      <w:rFonts w:ascii="Times New Roman" w:eastAsia="Times New Roman" w:hAnsi="Times New Roman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3442B2"/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Zkladntext32">
    <w:name w:val="Základní text 32"/>
    <w:basedOn w:val="Normln"/>
    <w:rsid w:val="003442B2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4"/>
      <w:lang w:eastAsia="ar-SA"/>
    </w:rPr>
  </w:style>
  <w:style w:type="paragraph" w:customStyle="1" w:styleId="Textkomente1">
    <w:name w:val="Text komentáře1"/>
    <w:basedOn w:val="Normln"/>
    <w:rsid w:val="003442B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BodyText21">
    <w:name w:val="Body Text 21"/>
    <w:basedOn w:val="Normln"/>
    <w:rsid w:val="003442B2"/>
    <w:pPr>
      <w:suppressAutoHyphens/>
      <w:overflowPunct w:val="0"/>
      <w:autoSpaceDE w:val="0"/>
      <w:spacing w:after="0" w:line="240" w:lineRule="auto"/>
      <w:ind w:left="2124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Normln1">
    <w:name w:val="Normální1"/>
    <w:rsid w:val="00CF2F26"/>
    <w:pPr>
      <w:widowControl w:val="0"/>
      <w:suppressAutoHyphens/>
      <w:autoSpaceDE w:val="0"/>
      <w:spacing w:after="0" w:line="100" w:lineRule="atLeast"/>
    </w:pPr>
    <w:rPr>
      <w:rFonts w:ascii="Arial" w:eastAsia="Times New Roman" w:hAnsi="Arial" w:cs="Arial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C56F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6F1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6F19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6F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6F19"/>
    <w:rPr>
      <w:rFonts w:ascii="Calibri" w:eastAsia="Calibri" w:hAnsi="Calibri" w:cs="Times New Roman"/>
      <w:b/>
      <w:bCs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7B59A5"/>
  </w:style>
  <w:style w:type="character" w:customStyle="1" w:styleId="BezmezerChar">
    <w:name w:val="Bez mezer Char"/>
    <w:basedOn w:val="Standardnpsmoodstavce"/>
    <w:link w:val="Bezmezer"/>
    <w:uiPriority w:val="1"/>
    <w:rsid w:val="008D490A"/>
    <w:rPr>
      <w:sz w:val="19"/>
    </w:rPr>
  </w:style>
  <w:style w:type="paragraph" w:styleId="Odstavecseseznamem">
    <w:name w:val="List Paragraph"/>
    <w:basedOn w:val="Normln"/>
    <w:uiPriority w:val="34"/>
    <w:qFormat/>
    <w:rsid w:val="002535BD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bold">
    <w:name w:val="bold"/>
    <w:basedOn w:val="Standardnpsmoodstavce"/>
    <w:rsid w:val="00EB5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aw\Documents\Vzory,%20formul&#225;&#345;e\USP_dopisni&#769;%20papi&#769;r%20cz%20v2018%2001%2005%20png.dotx" TargetMode="External"/></Relationships>
</file>

<file path=word/theme/theme1.xml><?xml version="1.0" encoding="utf-8"?>
<a:theme xmlns:a="http://schemas.openxmlformats.org/drawingml/2006/main" name="Motiv Office">
  <a:themeElements>
    <a:clrScheme name="Ústav státu a práva AV ČR">
      <a:dk1>
        <a:sysClr val="windowText" lastClr="000000"/>
      </a:dk1>
      <a:lt1>
        <a:sysClr val="window" lastClr="FFFFFF"/>
      </a:lt1>
      <a:dk2>
        <a:srgbClr val="595959"/>
      </a:dk2>
      <a:lt2>
        <a:srgbClr val="F1F1F1"/>
      </a:lt2>
      <a:accent1>
        <a:srgbClr val="292265"/>
      </a:accent1>
      <a:accent2>
        <a:srgbClr val="2EC1C7"/>
      </a:accent2>
      <a:accent3>
        <a:srgbClr val="C40050"/>
      </a:accent3>
      <a:accent4>
        <a:srgbClr val="FFC000"/>
      </a:accent4>
      <a:accent5>
        <a:srgbClr val="5B9BD5"/>
      </a:accent5>
      <a:accent6>
        <a:srgbClr val="70AD47"/>
      </a:accent6>
      <a:hlink>
        <a:srgbClr val="292265"/>
      </a:hlink>
      <a:folHlink>
        <a:srgbClr val="292265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ADE9E-41E5-4842-A087-7A74D781B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USP_dopisní papír cz v2018 01 05 png.dotx</Template>
  <TotalTime>0</TotalTime>
  <Pages>3</Pages>
  <Words>998</Words>
  <Characters>5691</Characters>
  <Application>Microsoft Office Word</Application>
  <DocSecurity>0</DocSecurity>
  <Lines>47</Lines>
  <Paragraphs>13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2021-12-30T17:37:00Z</dcterms:created>
  <dcterms:modified xsi:type="dcterms:W3CDTF">2021-12-30T17:37:00Z</dcterms:modified>
</cp:coreProperties>
</file>